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72"/>
        </w:rPr>
        <w:t>XXXXXXXX 文件</w:t>
        <w:br/>
      </w:r>
    </w:p>
    <w:p>
      <w:pPr>
        <w:jc w:val="center"/>
      </w:pPr>
      <w:r>
        <w:t>X 发〔2026〕X 号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rPr>
          <w:rFonts w:ascii="SimHei" w:hAnsi="SimHei"/>
          <w:b/>
          <w:sz w:val="44"/>
        </w:rPr>
        <w:t>关于 XXXX 的通知</w:t>
      </w:r>
    </w:p>
    <w:p>
      <w:pPr/>
      <w:r>
        <w:t>各省、自治区、直辖市人民政府，国务院各部委、各直属机构：</w:t>
      </w:r>
    </w:p>
    <w:p>
      <w:pPr>
        <w:pStyle w:val="Heading1"/>
      </w:pPr>
      <w:r>
        <w:t>一、总体要求</w:t>
      </w:r>
    </w:p>
    <w:p>
      <w:r>
        <w:rPr>
          <w:rFonts w:ascii="FangSong" w:hAnsi="FangSong"/>
          <w:sz w:val="32"/>
        </w:rPr>
        <w:t>正文内容。字体使用仿宋_GB2312，字号为三号，行间距为固定值 28 磅。</w:t>
      </w:r>
    </w:p>
    <w:p>
      <w:pPr>
        <w:pStyle w:val="Heading2"/>
      </w:pPr>
      <w:r>
        <w:t>（一）指导思想</w:t>
      </w:r>
    </w:p>
    <w:p>
      <w:pPr/>
      <w:r>
        <w:t>具体内容...</w:t>
      </w:r>
    </w:p>
    <w:p>
      <w:pPr>
        <w:pStyle w:val="Heading2"/>
      </w:pPr>
      <w:r>
        <w:t>（二）基本原则</w:t>
      </w:r>
    </w:p>
    <w:p>
      <w:pPr/>
      <w:r>
        <w:t>具体内容...</w:t>
      </w:r>
    </w:p>
    <w:p>
      <w:pPr>
        <w:pStyle w:val="Heading1"/>
      </w:pPr>
      <w:r>
        <w:t>二、主要任务</w:t>
      </w:r>
    </w:p>
    <w:p>
      <w:pPr/>
      <w:r>
        <w:t>具体内容...</w:t>
      </w:r>
    </w:p>
    <w:p>
      <w:pPr>
        <w:pStyle w:val="Heading1"/>
      </w:pPr>
      <w:r>
        <w:t>三、保障措施</w:t>
      </w:r>
    </w:p>
    <w:p>
      <w:pPr/>
      <w:r>
        <w:t>具体内容...</w:t>
      </w:r>
    </w:p>
    <w:p>
      <w:pPr/>
      <w:r>
        <w:br/>
        <w:t>附件：1. XXXXXXXXXXX</w:t>
      </w:r>
    </w:p>
    <w:p>
      <w:r>
        <w:br/>
        <w:br/>
        <w:br/>
      </w:r>
    </w:p>
    <w:p>
      <w:pPr>
        <w:jc w:val="right"/>
      </w:pPr>
      <w:r>
        <w:rPr>
          <w:rFonts w:ascii="FangSong" w:hAnsi="FangSong"/>
          <w:sz w:val="32"/>
        </w:rPr>
        <w:t>XXXXXXXX（盖章）</w:t>
        <w:br/>
      </w:r>
    </w:p>
    <w:p>
      <w:pPr>
        <w:jc w:val="right"/>
      </w:pPr>
      <w:r>
        <w:rPr>
          <w:rFonts w:ascii="FangSong" w:hAnsi="FangSong"/>
          <w:sz w:val="32"/>
        </w:rPr>
        <w:t>2026 年 X 月 X 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