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44A94D" w14:textId="77777777" w:rsidR="004D1CDD" w:rsidRDefault="00E97A29" w:rsidP="004D1CDD">
      <w:pPr>
        <w:spacing w:after="0" w:line="240" w:lineRule="auto"/>
        <w:jc w:val="center"/>
        <w:rPr>
          <w:rFonts w:cs="Arial"/>
          <w:b/>
          <w:bCs/>
          <w:sz w:val="28"/>
          <w:szCs w:val="28"/>
        </w:rPr>
      </w:pPr>
      <w:r>
        <w:rPr>
          <w:rFonts w:cs="Arial"/>
          <w:b/>
          <w:bCs/>
          <w:sz w:val="28"/>
          <w:szCs w:val="28"/>
        </w:rPr>
        <w:t xml:space="preserve">Universidad Tecnológica de La Habana </w:t>
      </w:r>
    </w:p>
    <w:p w14:paraId="0E523AAB" w14:textId="2AE75F6D" w:rsidR="00E97A29" w:rsidRDefault="00E97A29" w:rsidP="004D1CDD">
      <w:pPr>
        <w:spacing w:after="0" w:line="240" w:lineRule="auto"/>
        <w:jc w:val="center"/>
        <w:rPr>
          <w:rFonts w:cs="Arial"/>
          <w:b/>
          <w:bCs/>
          <w:sz w:val="28"/>
          <w:szCs w:val="28"/>
        </w:rPr>
      </w:pPr>
      <w:r>
        <w:rPr>
          <w:rFonts w:cs="Arial"/>
          <w:b/>
          <w:bCs/>
          <w:sz w:val="28"/>
          <w:szCs w:val="28"/>
        </w:rPr>
        <w:t>“José Antonio Echeverría”</w:t>
      </w:r>
    </w:p>
    <w:p w14:paraId="03A15D0F" w14:textId="77777777" w:rsidR="00E97A29" w:rsidRDefault="00E97A29" w:rsidP="004D1CDD">
      <w:pPr>
        <w:spacing w:before="240"/>
        <w:jc w:val="center"/>
        <w:rPr>
          <w:rFonts w:cs="Arial"/>
          <w:b/>
          <w:sz w:val="28"/>
          <w:szCs w:val="28"/>
        </w:rPr>
      </w:pPr>
      <w:r>
        <w:rPr>
          <w:rFonts w:cs="Arial"/>
          <w:b/>
          <w:bCs/>
          <w:sz w:val="28"/>
          <w:szCs w:val="28"/>
        </w:rPr>
        <w:t>Facultad de Ingeniería Informática</w:t>
      </w:r>
    </w:p>
    <w:p w14:paraId="607BBEFF" w14:textId="77777777" w:rsidR="00E97A29" w:rsidRDefault="00E97A29" w:rsidP="00E97A29">
      <w:pPr>
        <w:jc w:val="both"/>
        <w:rPr>
          <w:rFonts w:cs="Arial"/>
          <w:b/>
          <w:bCs/>
        </w:rPr>
      </w:pPr>
    </w:p>
    <w:p w14:paraId="065B1F79" w14:textId="77777777" w:rsidR="00E97A29" w:rsidRDefault="00E97A29" w:rsidP="00E97A29">
      <w:pPr>
        <w:jc w:val="center"/>
        <w:rPr>
          <w:rFonts w:cs="Arial"/>
          <w:b/>
          <w:bCs/>
        </w:rPr>
      </w:pPr>
      <w:r>
        <w:rPr>
          <w:noProof/>
          <w:lang w:eastAsia="es-ES"/>
        </w:rPr>
        <w:drawing>
          <wp:inline distT="0" distB="0" distL="0" distR="0" wp14:anchorId="2BF11E3C" wp14:editId="5C21BBD6">
            <wp:extent cx="1069975" cy="123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1069975" cy="1238250"/>
                    </a:xfrm>
                    <a:prstGeom prst="rect">
                      <a:avLst/>
                    </a:prstGeom>
                  </pic:spPr>
                </pic:pic>
              </a:graphicData>
            </a:graphic>
          </wp:inline>
        </w:drawing>
      </w:r>
    </w:p>
    <w:p w14:paraId="70D30878" w14:textId="77777777" w:rsidR="00E97A29" w:rsidRDefault="00E97A29" w:rsidP="00E97A29">
      <w:pPr>
        <w:jc w:val="both"/>
        <w:rPr>
          <w:rFonts w:cs="Arial"/>
          <w:b/>
          <w:bCs/>
        </w:rPr>
      </w:pPr>
    </w:p>
    <w:p w14:paraId="0E649287" w14:textId="77777777" w:rsidR="00E97A29" w:rsidRDefault="00E97A29" w:rsidP="00E97A29">
      <w:pPr>
        <w:jc w:val="both"/>
        <w:rPr>
          <w:rFonts w:cs="Arial"/>
          <w:b/>
          <w:bCs/>
        </w:rPr>
      </w:pPr>
    </w:p>
    <w:p w14:paraId="4356027C" w14:textId="77777777" w:rsidR="00E97A29" w:rsidRDefault="00E97A29" w:rsidP="00E97A29">
      <w:pPr>
        <w:jc w:val="both"/>
        <w:rPr>
          <w:rFonts w:cs="Arial"/>
          <w:b/>
          <w:bCs/>
        </w:rPr>
      </w:pPr>
    </w:p>
    <w:p w14:paraId="424D47C2" w14:textId="77777777" w:rsidR="00E97A29" w:rsidRDefault="00E97A29" w:rsidP="002F54CB">
      <w:pPr>
        <w:spacing w:line="360" w:lineRule="auto"/>
        <w:jc w:val="center"/>
        <w:rPr>
          <w:rFonts w:cs="Arial"/>
          <w:b/>
          <w:bCs/>
          <w:sz w:val="28"/>
          <w:szCs w:val="28"/>
        </w:rPr>
      </w:pPr>
      <w:r w:rsidRPr="00E97A29">
        <w:rPr>
          <w:rFonts w:cs="Arial"/>
          <w:b/>
          <w:bCs/>
          <w:sz w:val="28"/>
          <w:szCs w:val="28"/>
        </w:rPr>
        <w:t>DESARROLLO DE UN MÓDULO DE SEGURIDAD POR SOFTWARE PARA LA GESTIÓN DE CLAVES CRIPTOGRÁFICAS Y FIRMA DIGITAL</w:t>
      </w:r>
    </w:p>
    <w:p w14:paraId="7B9EE1C1" w14:textId="24DCB660" w:rsidR="00E97A29" w:rsidRPr="00E97A29" w:rsidRDefault="00E97A29" w:rsidP="00E97A29">
      <w:pPr>
        <w:jc w:val="center"/>
        <w:rPr>
          <w:rFonts w:cs="Arial"/>
          <w:szCs w:val="24"/>
        </w:rPr>
      </w:pPr>
      <w:r w:rsidRPr="00E97A29">
        <w:rPr>
          <w:rFonts w:cs="Arial"/>
          <w:i/>
          <w:iCs/>
          <w:szCs w:val="24"/>
        </w:rPr>
        <w:t>Trabajo para optar por el título de Ingeniería Informática</w:t>
      </w:r>
    </w:p>
    <w:p w14:paraId="1947A92B" w14:textId="77777777" w:rsidR="00E97A29" w:rsidRDefault="00E97A29" w:rsidP="00E97A29">
      <w:pPr>
        <w:jc w:val="both"/>
        <w:rPr>
          <w:rFonts w:cs="Arial"/>
          <w:b/>
          <w:bCs/>
        </w:rPr>
      </w:pPr>
    </w:p>
    <w:p w14:paraId="6D319A6E" w14:textId="77777777" w:rsidR="00E97A29" w:rsidRDefault="00E97A29" w:rsidP="00E97A29">
      <w:pPr>
        <w:jc w:val="both"/>
        <w:rPr>
          <w:rFonts w:cs="Arial"/>
          <w:b/>
          <w:bCs/>
        </w:rPr>
      </w:pPr>
    </w:p>
    <w:p w14:paraId="22FE5690" w14:textId="77777777" w:rsidR="00E97A29" w:rsidRDefault="00E97A29" w:rsidP="00E97A29">
      <w:pPr>
        <w:jc w:val="both"/>
        <w:rPr>
          <w:rFonts w:cs="Arial"/>
          <w:b/>
          <w:bCs/>
        </w:rPr>
      </w:pPr>
    </w:p>
    <w:p w14:paraId="124B9BAC" w14:textId="77777777" w:rsidR="00E97A29" w:rsidRDefault="00E97A29" w:rsidP="00E97A29">
      <w:pPr>
        <w:jc w:val="both"/>
        <w:rPr>
          <w:rFonts w:cs="Arial"/>
          <w:b/>
          <w:bCs/>
        </w:rPr>
      </w:pPr>
    </w:p>
    <w:p w14:paraId="799FC24A" w14:textId="3A9A0E83" w:rsidR="00E97A29" w:rsidRDefault="00E97A29" w:rsidP="00E97A29">
      <w:pPr>
        <w:jc w:val="both"/>
        <w:rPr>
          <w:rFonts w:cs="Arial"/>
        </w:rPr>
      </w:pPr>
      <w:r>
        <w:rPr>
          <w:rFonts w:cs="Arial"/>
          <w:b/>
          <w:bCs/>
        </w:rPr>
        <w:t xml:space="preserve">Autor: </w:t>
      </w:r>
      <w:r>
        <w:rPr>
          <w:rFonts w:cs="Arial"/>
        </w:rPr>
        <w:t>Andy Martínez-Aparicio González</w:t>
      </w:r>
    </w:p>
    <w:p w14:paraId="00ED828E" w14:textId="77777777" w:rsidR="00E97A29" w:rsidRDefault="00E97A29" w:rsidP="00E97A29">
      <w:pPr>
        <w:jc w:val="both"/>
        <w:rPr>
          <w:rFonts w:cs="Arial"/>
        </w:rPr>
      </w:pPr>
    </w:p>
    <w:p w14:paraId="0F0AD84E" w14:textId="77777777" w:rsidR="00E97A29" w:rsidRPr="00E97A29" w:rsidRDefault="00E97A29" w:rsidP="00E97A29">
      <w:pPr>
        <w:widowControl w:val="0"/>
        <w:autoSpaceDE w:val="0"/>
        <w:autoSpaceDN w:val="0"/>
        <w:spacing w:after="0" w:line="360" w:lineRule="auto"/>
        <w:ind w:right="786"/>
        <w:jc w:val="both"/>
        <w:rPr>
          <w:rFonts w:eastAsia="Cambria" w:cs="Arial"/>
          <w:spacing w:val="-2"/>
          <w:szCs w:val="24"/>
        </w:rPr>
      </w:pPr>
      <w:r>
        <w:rPr>
          <w:rFonts w:cs="Arial"/>
          <w:b/>
        </w:rPr>
        <w:t>Tutores:</w:t>
      </w:r>
      <w:r>
        <w:rPr>
          <w:rFonts w:cs="Arial"/>
        </w:rPr>
        <w:t xml:space="preserve"> </w:t>
      </w:r>
      <w:r w:rsidRPr="00E97A29">
        <w:rPr>
          <w:rFonts w:eastAsia="Cambria" w:cs="Arial"/>
          <w:spacing w:val="-2"/>
          <w:szCs w:val="24"/>
        </w:rPr>
        <w:t xml:space="preserve">Dr. C. Lisandra Bravo </w:t>
      </w:r>
      <w:proofErr w:type="spellStart"/>
      <w:r w:rsidRPr="00E97A29">
        <w:rPr>
          <w:rFonts w:eastAsia="Cambria" w:cs="Arial"/>
          <w:spacing w:val="-2"/>
          <w:szCs w:val="24"/>
        </w:rPr>
        <w:t>Ilisástigui</w:t>
      </w:r>
      <w:proofErr w:type="spellEnd"/>
    </w:p>
    <w:p w14:paraId="2E18F058" w14:textId="448F0279" w:rsidR="00E97A29" w:rsidRPr="00E97A29" w:rsidRDefault="00B0421E" w:rsidP="00E97A29">
      <w:pPr>
        <w:widowControl w:val="0"/>
        <w:autoSpaceDE w:val="0"/>
        <w:autoSpaceDN w:val="0"/>
        <w:spacing w:after="0" w:line="360" w:lineRule="auto"/>
        <w:ind w:left="993" w:right="786"/>
        <w:jc w:val="both"/>
        <w:rPr>
          <w:rFonts w:eastAsia="Cambria" w:cs="Arial"/>
          <w:spacing w:val="-2"/>
          <w:szCs w:val="24"/>
        </w:rPr>
      </w:pPr>
      <w:r>
        <w:rPr>
          <w:rFonts w:eastAsia="Cambria" w:cs="Arial"/>
          <w:spacing w:val="-2"/>
          <w:szCs w:val="24"/>
        </w:rPr>
        <w:t xml:space="preserve"> </w:t>
      </w:r>
      <w:r w:rsidR="00E97A29" w:rsidRPr="00E97A29">
        <w:rPr>
          <w:rFonts w:eastAsia="Cambria" w:cs="Arial"/>
          <w:spacing w:val="-2"/>
          <w:szCs w:val="24"/>
        </w:rPr>
        <w:t>Ing. Rubén Sánchez Rivero</w:t>
      </w:r>
    </w:p>
    <w:p w14:paraId="7FBDEF15" w14:textId="0DC928CD" w:rsidR="00E97A29" w:rsidRDefault="00E97A29" w:rsidP="00E97A29">
      <w:pPr>
        <w:jc w:val="both"/>
        <w:rPr>
          <w:rFonts w:cs="Arial"/>
          <w:b/>
          <w:bCs/>
        </w:rPr>
      </w:pPr>
    </w:p>
    <w:p w14:paraId="2B261026" w14:textId="77777777" w:rsidR="00E97A29" w:rsidRDefault="00E97A29" w:rsidP="00E97A29">
      <w:pPr>
        <w:jc w:val="center"/>
        <w:rPr>
          <w:rFonts w:cs="Arial"/>
          <w:b/>
          <w:bCs/>
        </w:rPr>
      </w:pPr>
    </w:p>
    <w:p w14:paraId="6E463F65" w14:textId="7A07DA26" w:rsidR="00E97A29" w:rsidRDefault="00E97A29" w:rsidP="00E97A29">
      <w:pPr>
        <w:jc w:val="center"/>
        <w:rPr>
          <w:rFonts w:cs="Arial"/>
          <w:b/>
          <w:bCs/>
        </w:rPr>
      </w:pPr>
      <w:r>
        <w:rPr>
          <w:rFonts w:cs="Arial"/>
          <w:b/>
          <w:bCs/>
        </w:rPr>
        <w:t xml:space="preserve">La Habana, </w:t>
      </w:r>
      <w:r w:rsidR="006C7FF6">
        <w:rPr>
          <w:rFonts w:cs="Arial"/>
          <w:b/>
          <w:bCs/>
        </w:rPr>
        <w:t>Junio</w:t>
      </w:r>
      <w:r>
        <w:rPr>
          <w:rFonts w:cs="Arial"/>
          <w:b/>
          <w:bCs/>
        </w:rPr>
        <w:t xml:space="preserve"> 2026</w:t>
      </w:r>
    </w:p>
    <w:p w14:paraId="39247484" w14:textId="77777777" w:rsidR="00E97A29" w:rsidRDefault="00E97A29">
      <w:pPr>
        <w:suppressAutoHyphens w:val="0"/>
        <w:spacing w:after="160" w:line="259" w:lineRule="auto"/>
        <w:rPr>
          <w:rFonts w:cs="Arial"/>
          <w:b/>
          <w:szCs w:val="24"/>
        </w:rPr>
      </w:pPr>
      <w:r>
        <w:rPr>
          <w:rFonts w:cs="Arial"/>
          <w:b/>
          <w:szCs w:val="24"/>
        </w:rPr>
        <w:br w:type="page"/>
      </w:r>
    </w:p>
    <w:p w14:paraId="17FAEB5F" w14:textId="4696B30F" w:rsidR="00E97A29" w:rsidRPr="00A1516F" w:rsidRDefault="00E97A29" w:rsidP="00A1516F">
      <w:pPr>
        <w:rPr>
          <w:rFonts w:ascii="Arial Black" w:hAnsi="Arial Black"/>
          <w:b/>
          <w:bCs/>
          <w:lang w:val="es-ES_tradnl"/>
        </w:rPr>
      </w:pPr>
      <w:r w:rsidRPr="00A1516F">
        <w:rPr>
          <w:rFonts w:ascii="Arial Black" w:hAnsi="Arial Black"/>
          <w:b/>
          <w:bCs/>
          <w:lang w:val="es-ES_tradnl"/>
        </w:rPr>
        <w:lastRenderedPageBreak/>
        <w:t xml:space="preserve">Declaratoria de autoría </w:t>
      </w:r>
    </w:p>
    <w:p w14:paraId="0EDF6435" w14:textId="77777777" w:rsidR="00E97A29" w:rsidRDefault="00E97A29" w:rsidP="00E97A29">
      <w:pPr>
        <w:rPr>
          <w:rFonts w:cs="Arial"/>
          <w:szCs w:val="24"/>
          <w:lang w:val="es-ES_tradnl" w:eastAsia="ar-SA"/>
        </w:rPr>
      </w:pPr>
    </w:p>
    <w:p w14:paraId="102461B9" w14:textId="5F7B0E45" w:rsidR="00E97A29" w:rsidRDefault="00E97A29" w:rsidP="002F54CB">
      <w:pPr>
        <w:spacing w:after="0" w:line="360" w:lineRule="auto"/>
        <w:jc w:val="both"/>
        <w:rPr>
          <w:rFonts w:cs="Arial"/>
          <w:szCs w:val="24"/>
          <w:lang w:eastAsia="ar-SA"/>
        </w:rPr>
      </w:pPr>
      <w:r>
        <w:rPr>
          <w:rFonts w:cs="Arial"/>
          <w:szCs w:val="24"/>
          <w:lang w:val="es-ES_tradnl" w:eastAsia="ar-SA"/>
        </w:rPr>
        <w:t xml:space="preserve">Declaro que soy el único autor de este trabajo y autorizo a la Facultad de </w:t>
      </w:r>
      <w:proofErr w:type="spellStart"/>
      <w:r>
        <w:rPr>
          <w:rFonts w:cs="Arial"/>
          <w:szCs w:val="24"/>
          <w:lang w:val="es-ES_tradnl" w:eastAsia="ar-SA"/>
        </w:rPr>
        <w:t>Ingenier</w:t>
      </w:r>
      <w:r>
        <w:rPr>
          <w:rFonts w:cs="Arial"/>
          <w:szCs w:val="24"/>
          <w:lang w:eastAsia="ar-SA"/>
        </w:rPr>
        <w:t>ía</w:t>
      </w:r>
      <w:proofErr w:type="spellEnd"/>
      <w:r>
        <w:rPr>
          <w:rFonts w:cs="Arial"/>
          <w:szCs w:val="24"/>
          <w:lang w:eastAsia="ar-SA"/>
        </w:rPr>
        <w:t xml:space="preserve"> Informática de la Universidad Tecnológica de La Habana para que haga el uso que estime pertinente con este trabajo.</w:t>
      </w:r>
    </w:p>
    <w:p w14:paraId="7F7B5F36" w14:textId="77777777" w:rsidR="00A64C18" w:rsidRDefault="00A64C18" w:rsidP="002F54CB">
      <w:pPr>
        <w:spacing w:after="0" w:line="360" w:lineRule="auto"/>
        <w:jc w:val="both"/>
        <w:rPr>
          <w:rFonts w:cs="Arial"/>
          <w:szCs w:val="24"/>
          <w:lang w:eastAsia="ar-SA"/>
        </w:rPr>
      </w:pPr>
    </w:p>
    <w:p w14:paraId="5EC5B140" w14:textId="3A6994B9" w:rsidR="00E97A29" w:rsidRDefault="00E97A29" w:rsidP="002F54CB">
      <w:pPr>
        <w:spacing w:after="0" w:line="360" w:lineRule="auto"/>
        <w:jc w:val="both"/>
        <w:rPr>
          <w:rFonts w:cs="Arial"/>
          <w:szCs w:val="24"/>
          <w:lang w:eastAsia="ar-SA"/>
        </w:rPr>
      </w:pPr>
      <w:r>
        <w:rPr>
          <w:rFonts w:cs="Arial"/>
          <w:szCs w:val="24"/>
          <w:lang w:eastAsia="ar-SA"/>
        </w:rPr>
        <w:t xml:space="preserve">Para que así conste, firmo la presente a los </w:t>
      </w:r>
      <w:r w:rsidR="00AB3814">
        <w:rPr>
          <w:rFonts w:cs="Arial"/>
          <w:szCs w:val="24"/>
          <w:lang w:eastAsia="ar-SA"/>
        </w:rPr>
        <w:t>19</w:t>
      </w:r>
      <w:r>
        <w:rPr>
          <w:rFonts w:cs="Arial"/>
          <w:szCs w:val="24"/>
          <w:lang w:eastAsia="ar-SA"/>
        </w:rPr>
        <w:t xml:space="preserve"> días del mes de </w:t>
      </w:r>
      <w:r w:rsidR="00187F9F">
        <w:rPr>
          <w:rFonts w:cs="Arial"/>
          <w:szCs w:val="24"/>
          <w:lang w:eastAsia="ar-SA"/>
        </w:rPr>
        <w:t>ju</w:t>
      </w:r>
      <w:r w:rsidR="00AB3814">
        <w:rPr>
          <w:rFonts w:cs="Arial"/>
          <w:szCs w:val="24"/>
          <w:lang w:eastAsia="ar-SA"/>
        </w:rPr>
        <w:t>nio</w:t>
      </w:r>
      <w:r>
        <w:rPr>
          <w:rFonts w:cs="Arial"/>
          <w:szCs w:val="24"/>
          <w:lang w:eastAsia="ar-SA"/>
        </w:rPr>
        <w:t xml:space="preserve"> de 202</w:t>
      </w:r>
      <w:r w:rsidR="00187F9F">
        <w:rPr>
          <w:rFonts w:cs="Arial"/>
          <w:szCs w:val="24"/>
          <w:lang w:eastAsia="ar-SA"/>
        </w:rPr>
        <w:t>6</w:t>
      </w:r>
      <w:r>
        <w:rPr>
          <w:rFonts w:cs="Arial"/>
          <w:szCs w:val="24"/>
          <w:lang w:eastAsia="ar-SA"/>
        </w:rPr>
        <w:t xml:space="preserve">. </w:t>
      </w:r>
    </w:p>
    <w:p w14:paraId="612DC32F" w14:textId="77777777" w:rsidR="00E97A29" w:rsidRDefault="00E97A29" w:rsidP="002F54CB">
      <w:pPr>
        <w:spacing w:after="0" w:line="360" w:lineRule="auto"/>
        <w:jc w:val="both"/>
        <w:rPr>
          <w:rFonts w:cs="Arial"/>
          <w:szCs w:val="24"/>
          <w:lang w:eastAsia="ar-SA"/>
        </w:rPr>
      </w:pPr>
    </w:p>
    <w:p w14:paraId="6E572C6F" w14:textId="77777777" w:rsidR="00431198" w:rsidRDefault="00431198" w:rsidP="002F54CB">
      <w:pPr>
        <w:spacing w:after="0" w:line="360" w:lineRule="auto"/>
        <w:jc w:val="both"/>
        <w:rPr>
          <w:rFonts w:cs="Arial"/>
          <w:szCs w:val="24"/>
          <w:lang w:eastAsia="ar-SA"/>
        </w:rPr>
      </w:pPr>
    </w:p>
    <w:p w14:paraId="33A5C13C" w14:textId="77777777" w:rsidR="00E97A29" w:rsidRDefault="00E97A29" w:rsidP="002F54CB">
      <w:pPr>
        <w:spacing w:after="0" w:line="360" w:lineRule="auto"/>
        <w:rPr>
          <w:rFonts w:cs="Arial"/>
          <w:szCs w:val="24"/>
          <w:lang w:eastAsia="ar-SA"/>
        </w:rPr>
      </w:pPr>
    </w:p>
    <w:p w14:paraId="63EB85A0" w14:textId="11A16A01" w:rsidR="00187F9F" w:rsidRDefault="00431198" w:rsidP="00431198">
      <w:pPr>
        <w:spacing w:after="0" w:line="360" w:lineRule="auto"/>
        <w:ind w:left="708"/>
        <w:rPr>
          <w:rFonts w:cs="Arial"/>
          <w:szCs w:val="24"/>
          <w:lang w:eastAsia="ar-SA"/>
        </w:rPr>
      </w:pPr>
      <w:r>
        <w:rPr>
          <w:rFonts w:cs="Arial"/>
          <w:szCs w:val="24"/>
          <w:lang w:eastAsia="ar-SA"/>
        </w:rPr>
        <w:t xml:space="preserve">      </w:t>
      </w:r>
      <w:r>
        <w:rPr>
          <w:noProof/>
        </w:rPr>
        <w:drawing>
          <wp:inline distT="0" distB="0" distL="0" distR="0" wp14:anchorId="5B339E69" wp14:editId="2963FC7A">
            <wp:extent cx="590550" cy="352425"/>
            <wp:effectExtent l="0" t="0" r="0" b="9525"/>
            <wp:docPr id="1060637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cstate="print">
                      <a:lum contrast="80000"/>
                      <a:extLst>
                        <a:ext uri="{28A0092B-C50C-407E-A947-70E740481C1C}">
                          <a14:useLocalDpi xmlns:a14="http://schemas.microsoft.com/office/drawing/2010/main" val="0"/>
                        </a:ext>
                      </a:extLst>
                    </a:blip>
                    <a:srcRect l="21169" t="28471" r="15323" b="26923"/>
                    <a:stretch>
                      <a:fillRect/>
                    </a:stretch>
                  </pic:blipFill>
                  <pic:spPr bwMode="auto">
                    <a:xfrm>
                      <a:off x="0" y="0"/>
                      <a:ext cx="590550" cy="352425"/>
                    </a:xfrm>
                    <a:prstGeom prst="rect">
                      <a:avLst/>
                    </a:prstGeom>
                    <a:noFill/>
                    <a:ln>
                      <a:noFill/>
                    </a:ln>
                  </pic:spPr>
                </pic:pic>
              </a:graphicData>
            </a:graphic>
          </wp:inline>
        </w:drawing>
      </w:r>
    </w:p>
    <w:p w14:paraId="78F2E87F" w14:textId="4E193ABA" w:rsidR="00E97A29" w:rsidRDefault="00E97A29" w:rsidP="00431198">
      <w:pPr>
        <w:spacing w:after="0" w:line="360" w:lineRule="auto"/>
        <w:ind w:firstLine="708"/>
        <w:rPr>
          <w:rFonts w:cs="Arial"/>
          <w:szCs w:val="24"/>
          <w:lang w:eastAsia="ar-SA"/>
        </w:rPr>
      </w:pPr>
      <w:r>
        <w:rPr>
          <w:rFonts w:cs="Arial"/>
          <w:szCs w:val="24"/>
          <w:lang w:eastAsia="ar-SA"/>
        </w:rPr>
        <w:t>Firma del autor</w:t>
      </w:r>
    </w:p>
    <w:p w14:paraId="19CE37D7" w14:textId="0799A1BD" w:rsidR="00E97A29" w:rsidRDefault="00187F9F" w:rsidP="002F54CB">
      <w:pPr>
        <w:spacing w:after="0" w:line="360" w:lineRule="auto"/>
        <w:rPr>
          <w:rFonts w:cs="Arial"/>
          <w:szCs w:val="24"/>
        </w:rPr>
      </w:pPr>
      <w:r>
        <w:rPr>
          <w:rFonts w:cs="Arial"/>
          <w:szCs w:val="24"/>
        </w:rPr>
        <w:t>Andy Martínez-Aparicio González</w:t>
      </w:r>
    </w:p>
    <w:p w14:paraId="1740F592" w14:textId="77777777" w:rsidR="00E97A29" w:rsidRDefault="00E97A29" w:rsidP="002F54CB">
      <w:pPr>
        <w:spacing w:after="0" w:line="360" w:lineRule="auto"/>
        <w:rPr>
          <w:rFonts w:cs="Arial"/>
          <w:szCs w:val="24"/>
          <w:lang w:eastAsia="ar-SA"/>
        </w:rPr>
      </w:pPr>
    </w:p>
    <w:p w14:paraId="7FD2BFF5" w14:textId="3E4EB306" w:rsidR="00187F9F" w:rsidRDefault="00187F9F" w:rsidP="002F54CB">
      <w:pPr>
        <w:spacing w:after="0" w:line="360" w:lineRule="auto"/>
        <w:rPr>
          <w:rFonts w:cs="Arial"/>
          <w:szCs w:val="24"/>
          <w:lang w:eastAsia="ar-SA"/>
        </w:rPr>
      </w:pPr>
    </w:p>
    <w:p w14:paraId="096D1FCC" w14:textId="77777777" w:rsidR="00A64C18" w:rsidRDefault="00A64C18" w:rsidP="002F54CB">
      <w:pPr>
        <w:spacing w:after="0" w:line="360" w:lineRule="auto"/>
        <w:rPr>
          <w:rFonts w:cs="Arial"/>
          <w:szCs w:val="24"/>
          <w:lang w:eastAsia="ar-SA"/>
        </w:rPr>
      </w:pPr>
    </w:p>
    <w:p w14:paraId="087A3699" w14:textId="5C41F5A3" w:rsidR="00431198" w:rsidRDefault="00431198" w:rsidP="00F0249E">
      <w:pPr>
        <w:spacing w:after="0" w:line="360" w:lineRule="auto"/>
        <w:rPr>
          <w:rFonts w:cs="Arial"/>
          <w:szCs w:val="24"/>
          <w:lang w:eastAsia="ar-SA"/>
        </w:rPr>
      </w:pPr>
      <w:r>
        <w:rPr>
          <w:rFonts w:cs="Arial"/>
          <w:noProof/>
          <w:szCs w:val="24"/>
          <w:lang w:eastAsia="ar-SA"/>
          <w14:ligatures w14:val="standardContextual"/>
        </w:rPr>
        <w:drawing>
          <wp:inline distT="0" distB="0" distL="0" distR="0" wp14:anchorId="46EE0E1E" wp14:editId="35A05E1B">
            <wp:extent cx="1682151" cy="472271"/>
            <wp:effectExtent l="0" t="0" r="0" b="4445"/>
            <wp:docPr id="9867972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292" cy="484945"/>
                    </a:xfrm>
                    <a:prstGeom prst="rect">
                      <a:avLst/>
                    </a:prstGeom>
                    <a:noFill/>
                  </pic:spPr>
                </pic:pic>
              </a:graphicData>
            </a:graphic>
          </wp:inline>
        </w:drawing>
      </w:r>
      <w:r>
        <w:rPr>
          <w:rFonts w:cs="Arial"/>
          <w:noProof/>
          <w:szCs w:val="24"/>
          <w:lang w:eastAsia="ar-SA"/>
          <w14:ligatures w14:val="standardContextual"/>
        </w:rPr>
        <w:t xml:space="preserve"> </w:t>
      </w:r>
      <w:r>
        <w:rPr>
          <w:rFonts w:cs="Arial"/>
          <w:noProof/>
          <w:szCs w:val="24"/>
          <w:lang w:eastAsia="ar-SA"/>
          <w14:ligatures w14:val="standardContextual"/>
        </w:rPr>
        <w:tab/>
      </w:r>
      <w:r>
        <w:rPr>
          <w:rFonts w:cs="Arial"/>
          <w:noProof/>
          <w:szCs w:val="24"/>
          <w:lang w:eastAsia="ar-SA"/>
          <w14:ligatures w14:val="standardContextual"/>
        </w:rPr>
        <w:tab/>
      </w:r>
      <w:r>
        <w:rPr>
          <w:rFonts w:cs="Arial"/>
          <w:noProof/>
          <w:szCs w:val="24"/>
          <w:lang w:eastAsia="ar-SA"/>
          <w14:ligatures w14:val="standardContextual"/>
        </w:rPr>
        <w:tab/>
      </w:r>
      <w:r>
        <w:rPr>
          <w:rFonts w:cs="Arial"/>
          <w:noProof/>
          <w:szCs w:val="24"/>
          <w:lang w:eastAsia="ar-SA"/>
          <w14:ligatures w14:val="standardContextual"/>
        </w:rPr>
        <w:tab/>
      </w:r>
      <w:r w:rsidRPr="00F0249E">
        <w:rPr>
          <w:rFonts w:cs="Arial"/>
          <w:noProof/>
          <w:lang w:val="es-MX" w:eastAsia="ar-SA"/>
        </w:rPr>
        <w:drawing>
          <wp:inline distT="0" distB="0" distL="0" distR="0" wp14:anchorId="07135AEB" wp14:editId="0C93AEAF">
            <wp:extent cx="809315" cy="1145262"/>
            <wp:effectExtent l="3492" t="0" r="0" b="0"/>
            <wp:docPr id="1604951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178" r="-986"/>
                    <a:stretch>
                      <a:fillRect/>
                    </a:stretch>
                  </pic:blipFill>
                  <pic:spPr bwMode="auto">
                    <a:xfrm rot="5400000">
                      <a:off x="0" y="0"/>
                      <a:ext cx="829946" cy="1174457"/>
                    </a:xfrm>
                    <a:prstGeom prst="rect">
                      <a:avLst/>
                    </a:prstGeom>
                    <a:noFill/>
                    <a:ln>
                      <a:noFill/>
                    </a:ln>
                    <a:extLst>
                      <a:ext uri="{53640926-AAD7-44D8-BBD7-CCE9431645EC}">
                        <a14:shadowObscured xmlns:a14="http://schemas.microsoft.com/office/drawing/2010/main"/>
                      </a:ext>
                    </a:extLst>
                  </pic:spPr>
                </pic:pic>
              </a:graphicData>
            </a:graphic>
          </wp:inline>
        </w:drawing>
      </w:r>
    </w:p>
    <w:p w14:paraId="225722CB" w14:textId="39A078AA" w:rsidR="00F0249E" w:rsidRPr="00F0249E" w:rsidRDefault="00E97A29" w:rsidP="00431198">
      <w:pPr>
        <w:spacing w:after="0" w:line="360" w:lineRule="auto"/>
        <w:ind w:firstLine="708"/>
        <w:rPr>
          <w:rFonts w:cs="Arial"/>
          <w:lang w:val="es-MX" w:eastAsia="ar-SA"/>
        </w:rPr>
      </w:pPr>
      <w:r>
        <w:rPr>
          <w:rFonts w:cs="Arial"/>
          <w:szCs w:val="24"/>
          <w:lang w:eastAsia="ar-SA"/>
        </w:rPr>
        <w:t xml:space="preserve">Firma del </w:t>
      </w:r>
      <w:r w:rsidR="00187F9F">
        <w:rPr>
          <w:rFonts w:cs="Arial"/>
          <w:szCs w:val="24"/>
          <w:lang w:eastAsia="ar-SA"/>
        </w:rPr>
        <w:t>tutor</w:t>
      </w:r>
      <w:r w:rsidR="00A64C18" w:rsidRPr="00A64C18">
        <w:rPr>
          <w:rFonts w:cs="Arial"/>
          <w:noProof/>
          <w:szCs w:val="24"/>
          <w:lang w:eastAsia="ar-SA"/>
          <w14:ligatures w14:val="standardContextual"/>
        </w:rPr>
        <w:t xml:space="preserve"> </w:t>
      </w:r>
      <w:r w:rsidR="00431198">
        <w:rPr>
          <w:rFonts w:cs="Arial"/>
          <w:noProof/>
          <w:szCs w:val="24"/>
          <w:lang w:eastAsia="ar-SA"/>
          <w14:ligatures w14:val="standardContextual"/>
        </w:rPr>
        <w:tab/>
      </w:r>
      <w:r w:rsidR="00431198">
        <w:rPr>
          <w:rFonts w:cs="Arial"/>
          <w:noProof/>
          <w:szCs w:val="24"/>
          <w:lang w:eastAsia="ar-SA"/>
          <w14:ligatures w14:val="standardContextual"/>
        </w:rPr>
        <w:tab/>
      </w:r>
      <w:r w:rsidR="00431198">
        <w:rPr>
          <w:rFonts w:cs="Arial"/>
          <w:noProof/>
          <w:szCs w:val="24"/>
          <w:lang w:eastAsia="ar-SA"/>
          <w14:ligatures w14:val="standardContextual"/>
        </w:rPr>
        <w:tab/>
      </w:r>
      <w:r w:rsidR="00431198">
        <w:rPr>
          <w:rFonts w:cs="Arial"/>
          <w:noProof/>
          <w:szCs w:val="24"/>
          <w:lang w:eastAsia="ar-SA"/>
          <w14:ligatures w14:val="standardContextual"/>
        </w:rPr>
        <w:tab/>
      </w:r>
      <w:r w:rsidR="00A64C18">
        <w:rPr>
          <w:rFonts w:cs="Arial"/>
          <w:szCs w:val="24"/>
          <w:lang w:eastAsia="ar-SA"/>
        </w:rPr>
        <w:t>F</w:t>
      </w:r>
      <w:r>
        <w:rPr>
          <w:rFonts w:cs="Arial"/>
          <w:szCs w:val="24"/>
          <w:lang w:eastAsia="ar-SA"/>
        </w:rPr>
        <w:t xml:space="preserve">irma del </w:t>
      </w:r>
      <w:r w:rsidR="00187F9F">
        <w:rPr>
          <w:rFonts w:cs="Arial"/>
          <w:szCs w:val="24"/>
          <w:lang w:eastAsia="ar-SA"/>
        </w:rPr>
        <w:t>t</w:t>
      </w:r>
      <w:r>
        <w:rPr>
          <w:rFonts w:cs="Arial"/>
          <w:szCs w:val="24"/>
          <w:lang w:eastAsia="ar-SA"/>
        </w:rPr>
        <w:t xml:space="preserve">utor </w:t>
      </w:r>
    </w:p>
    <w:p w14:paraId="41D69D63" w14:textId="195B0705" w:rsidR="00187F9F" w:rsidRPr="00E97A29" w:rsidRDefault="00E97A29" w:rsidP="002F54CB">
      <w:pPr>
        <w:widowControl w:val="0"/>
        <w:autoSpaceDE w:val="0"/>
        <w:autoSpaceDN w:val="0"/>
        <w:spacing w:after="0" w:line="360" w:lineRule="auto"/>
        <w:ind w:right="786"/>
        <w:jc w:val="both"/>
        <w:rPr>
          <w:rFonts w:eastAsia="Cambria" w:cs="Arial"/>
          <w:spacing w:val="-2"/>
          <w:szCs w:val="24"/>
        </w:rPr>
      </w:pPr>
      <w:r w:rsidRPr="00B85A3A">
        <w:rPr>
          <w:rFonts w:cs="Arial"/>
          <w:szCs w:val="24"/>
          <w:lang w:val="en-US"/>
        </w:rPr>
        <w:t xml:space="preserve">Dr. C. </w:t>
      </w:r>
      <w:r w:rsidR="00187F9F" w:rsidRPr="00E97A29">
        <w:rPr>
          <w:rFonts w:eastAsia="Cambria" w:cs="Arial"/>
          <w:spacing w:val="-2"/>
          <w:szCs w:val="24"/>
        </w:rPr>
        <w:t xml:space="preserve">Lisandra Bravo </w:t>
      </w:r>
      <w:proofErr w:type="spellStart"/>
      <w:r w:rsidR="00187F9F" w:rsidRPr="00E97A29">
        <w:rPr>
          <w:rFonts w:eastAsia="Cambria" w:cs="Arial"/>
          <w:spacing w:val="-2"/>
          <w:szCs w:val="24"/>
        </w:rPr>
        <w:t>Ilisástigui</w:t>
      </w:r>
      <w:proofErr w:type="spellEnd"/>
      <w:r w:rsidR="00187F9F" w:rsidRPr="00B85A3A">
        <w:rPr>
          <w:rFonts w:cs="Arial"/>
          <w:szCs w:val="24"/>
          <w:lang w:val="en-US"/>
        </w:rPr>
        <w:t xml:space="preserve"> </w:t>
      </w:r>
      <w:r w:rsidR="00187F9F">
        <w:rPr>
          <w:rFonts w:cs="Arial"/>
          <w:szCs w:val="24"/>
          <w:lang w:val="en-US"/>
        </w:rPr>
        <w:tab/>
      </w:r>
      <w:r w:rsidR="00187F9F">
        <w:rPr>
          <w:rFonts w:cs="Arial"/>
          <w:szCs w:val="24"/>
          <w:lang w:val="en-US"/>
        </w:rPr>
        <w:tab/>
        <w:t>In</w:t>
      </w:r>
      <w:r w:rsidR="00187F9F" w:rsidRPr="00E97A29">
        <w:rPr>
          <w:rFonts w:eastAsia="Cambria" w:cs="Arial"/>
          <w:spacing w:val="-2"/>
          <w:szCs w:val="24"/>
        </w:rPr>
        <w:t xml:space="preserve">g. Rubén Sánchez </w:t>
      </w:r>
      <w:r w:rsidR="00187F9F">
        <w:rPr>
          <w:rFonts w:eastAsia="Cambria" w:cs="Arial"/>
          <w:spacing w:val="-2"/>
          <w:szCs w:val="24"/>
        </w:rPr>
        <w:t>R</w:t>
      </w:r>
      <w:r w:rsidR="00187F9F" w:rsidRPr="00E97A29">
        <w:rPr>
          <w:rFonts w:eastAsia="Cambria" w:cs="Arial"/>
          <w:spacing w:val="-2"/>
          <w:szCs w:val="24"/>
        </w:rPr>
        <w:t>ivero</w:t>
      </w:r>
    </w:p>
    <w:p w14:paraId="1B03CD11" w14:textId="6160C670" w:rsidR="00E97A29" w:rsidRDefault="00E97A29" w:rsidP="002F54CB">
      <w:pPr>
        <w:spacing w:after="0" w:line="360" w:lineRule="auto"/>
        <w:jc w:val="both"/>
        <w:rPr>
          <w:rFonts w:cs="Arial"/>
          <w:szCs w:val="24"/>
        </w:rPr>
      </w:pPr>
    </w:p>
    <w:p w14:paraId="7BDEC323" w14:textId="77777777" w:rsidR="00E97A29" w:rsidRDefault="00E97A29" w:rsidP="00E97A29">
      <w:pPr>
        <w:rPr>
          <w:lang w:val="es-ES_tradnl"/>
        </w:rPr>
      </w:pPr>
    </w:p>
    <w:p w14:paraId="3769E6D4" w14:textId="7DA70706" w:rsidR="00187F9F" w:rsidRDefault="00187F9F">
      <w:pPr>
        <w:suppressAutoHyphens w:val="0"/>
        <w:spacing w:after="160" w:line="259" w:lineRule="auto"/>
      </w:pPr>
      <w:r>
        <w:br w:type="page"/>
      </w:r>
    </w:p>
    <w:p w14:paraId="0BC579A1" w14:textId="3BF034AA" w:rsidR="00A51959" w:rsidRPr="00A1516F" w:rsidRDefault="00187F9F" w:rsidP="00A1516F">
      <w:pPr>
        <w:rPr>
          <w:rFonts w:ascii="Arial Black" w:hAnsi="Arial Black"/>
          <w:b/>
          <w:bCs/>
          <w:lang w:val="es-ES_tradnl"/>
        </w:rPr>
      </w:pPr>
      <w:r w:rsidRPr="00A1516F">
        <w:rPr>
          <w:rFonts w:ascii="Arial Black" w:hAnsi="Arial Black"/>
          <w:b/>
          <w:bCs/>
          <w:lang w:val="es-ES_tradnl"/>
        </w:rPr>
        <w:lastRenderedPageBreak/>
        <w:t>AGRADECIMIENTOS</w:t>
      </w:r>
    </w:p>
    <w:p w14:paraId="5B272648" w14:textId="77777777" w:rsidR="00F86410" w:rsidRPr="00F86410" w:rsidRDefault="00F86410" w:rsidP="00F86410">
      <w:pPr>
        <w:suppressAutoHyphens w:val="0"/>
        <w:spacing w:after="120"/>
        <w:jc w:val="both"/>
        <w:rPr>
          <w:lang w:val="es-ES_tradnl"/>
        </w:rPr>
      </w:pPr>
      <w:r w:rsidRPr="00F86410">
        <w:rPr>
          <w:lang w:val="es-ES_tradnl"/>
        </w:rPr>
        <w:t>A mi madre, por ser el pilar fundamental sin el cual este trabajo no habría sido posible. Por su ayuda incondicional, sus consejos siempre acertados, su habilidad para fijarse en los detalles y su carácter meticuloso, y por acompañarme despierta hasta la madrugada en tantas noches de este proceso.</w:t>
      </w:r>
    </w:p>
    <w:p w14:paraId="07F48136" w14:textId="77777777" w:rsidR="00F86410" w:rsidRPr="00F86410" w:rsidRDefault="00F86410" w:rsidP="00F86410">
      <w:pPr>
        <w:suppressAutoHyphens w:val="0"/>
        <w:spacing w:after="120"/>
        <w:jc w:val="both"/>
        <w:rPr>
          <w:lang w:val="es-ES_tradnl"/>
        </w:rPr>
      </w:pPr>
      <w:r w:rsidRPr="00F86410">
        <w:rPr>
          <w:lang w:val="es-ES_tradnl"/>
        </w:rPr>
        <w:t>A mi padre, por estar siempre pendiente de mis necesidades, por sus constantes llamadas y por su preocupación permanente porque todo en mi vida marchara bien.</w:t>
      </w:r>
    </w:p>
    <w:p w14:paraId="4A0D9B0E" w14:textId="77777777" w:rsidR="00F86410" w:rsidRPr="00F86410" w:rsidRDefault="00F86410" w:rsidP="00F86410">
      <w:pPr>
        <w:suppressAutoHyphens w:val="0"/>
        <w:spacing w:after="120"/>
        <w:jc w:val="both"/>
        <w:rPr>
          <w:lang w:val="es-ES_tradnl"/>
        </w:rPr>
      </w:pPr>
      <w:r w:rsidRPr="00F86410">
        <w:rPr>
          <w:lang w:val="es-ES_tradnl"/>
        </w:rPr>
        <w:t>A mi abuela Carmen, por brindarme su cariño en todo momento y por confiar, desde que era niño, en que llegaría a convertirme en un buen ingeniero.</w:t>
      </w:r>
    </w:p>
    <w:p w14:paraId="070248E6" w14:textId="77777777" w:rsidR="00F86410" w:rsidRPr="00F86410" w:rsidRDefault="00F86410" w:rsidP="00F86410">
      <w:pPr>
        <w:suppressAutoHyphens w:val="0"/>
        <w:spacing w:after="120"/>
        <w:jc w:val="both"/>
        <w:rPr>
          <w:lang w:val="es-ES_tradnl"/>
        </w:rPr>
      </w:pPr>
      <w:r w:rsidRPr="00F86410">
        <w:rPr>
          <w:lang w:val="es-ES_tradnl"/>
        </w:rPr>
        <w:t>A mi hermano, por su preocupación constante, por acompañarme a lo largo de este camino y por celebrar conmigo cada logro alcanzado.</w:t>
      </w:r>
    </w:p>
    <w:p w14:paraId="7DB346BD" w14:textId="77777777" w:rsidR="00F86410" w:rsidRPr="00F86410" w:rsidRDefault="00F86410" w:rsidP="00F86410">
      <w:pPr>
        <w:suppressAutoHyphens w:val="0"/>
        <w:spacing w:after="120"/>
        <w:jc w:val="both"/>
        <w:rPr>
          <w:lang w:val="es-ES_tradnl"/>
        </w:rPr>
      </w:pPr>
      <w:r w:rsidRPr="00F86410">
        <w:rPr>
          <w:lang w:val="es-ES_tradnl"/>
        </w:rPr>
        <w:t>A mi novia Claudia, por acompañarme en todo este proceso, por brindarme su cariño y su apoyo al máximo cuando lo necesité, y por confiar siempre en que yo podía lograrlo.</w:t>
      </w:r>
    </w:p>
    <w:p w14:paraId="61ADC0C9" w14:textId="77777777" w:rsidR="00F86410" w:rsidRPr="00F86410" w:rsidRDefault="00F86410" w:rsidP="00F86410">
      <w:pPr>
        <w:suppressAutoHyphens w:val="0"/>
        <w:spacing w:after="120"/>
        <w:jc w:val="both"/>
        <w:rPr>
          <w:lang w:val="es-ES_tradnl"/>
        </w:rPr>
      </w:pPr>
      <w:r w:rsidRPr="00F86410">
        <w:rPr>
          <w:lang w:val="es-ES_tradnl"/>
        </w:rPr>
        <w:t xml:space="preserve">A mis amigos, </w:t>
      </w:r>
      <w:proofErr w:type="spellStart"/>
      <w:r w:rsidRPr="00F86410">
        <w:rPr>
          <w:lang w:val="es-ES_tradnl"/>
        </w:rPr>
        <w:t>Daryll</w:t>
      </w:r>
      <w:proofErr w:type="spellEnd"/>
      <w:r w:rsidRPr="00F86410">
        <w:rPr>
          <w:lang w:val="es-ES_tradnl"/>
        </w:rPr>
        <w:t>, Andy, Piedra, Roberto y Marcelo, porque gracias a ellos esta carrera estuvo llena de risas y momentos divertidos que la hicieron mucho más amena. Estoy convencido de que son de los mejores informáticos de esta universidad, un verdadero talento al que le espera un futuro brillante, y espero que el camino nos permita coincidir en algún proyecto profesional más adelante.</w:t>
      </w:r>
    </w:p>
    <w:p w14:paraId="61C9D03C" w14:textId="77777777" w:rsidR="00F86410" w:rsidRPr="00F86410" w:rsidRDefault="00F86410" w:rsidP="00F86410">
      <w:pPr>
        <w:suppressAutoHyphens w:val="0"/>
        <w:spacing w:after="120"/>
        <w:jc w:val="both"/>
        <w:rPr>
          <w:lang w:val="es-ES_tradnl"/>
        </w:rPr>
      </w:pPr>
      <w:r w:rsidRPr="00F86410">
        <w:rPr>
          <w:lang w:val="es-ES_tradnl"/>
        </w:rPr>
        <w:t>A mis compañeros de tesis, Adriana y Orly, por el trabajo conjunto y por la capacidad de convertir en risas cada contratiempo y dificultad que surgió en el proceso, lo que nos permitió seguir adelante hasta el final compartiendo tanto las frustraciones como los logros.</w:t>
      </w:r>
    </w:p>
    <w:p w14:paraId="1646793F" w14:textId="10C3A7CC" w:rsidR="00F86410" w:rsidRPr="00F86410" w:rsidRDefault="00F86410" w:rsidP="00F86410">
      <w:pPr>
        <w:suppressAutoHyphens w:val="0"/>
        <w:spacing w:after="120"/>
        <w:jc w:val="both"/>
        <w:rPr>
          <w:lang w:val="es-ES_tradnl"/>
        </w:rPr>
      </w:pPr>
      <w:r w:rsidRPr="00F86410">
        <w:rPr>
          <w:lang w:val="es-ES_tradnl"/>
        </w:rPr>
        <w:t>A mis tutores. A Lisandra, por contribuir a que este trabajo alcanzara un nivel más profesional, por recibirnos en su casa siempre que le fue posible y por compartir con nosotros las mejores prácticas y consejos a lo largo de toda la tesis. A Rubén, por su apoyo en los aspectos científicos y técnicos del trabajo.</w:t>
      </w:r>
    </w:p>
    <w:p w14:paraId="28A62B7F" w14:textId="77777777" w:rsidR="00F86410" w:rsidRPr="00F86410" w:rsidRDefault="00F86410" w:rsidP="00F86410">
      <w:pPr>
        <w:suppressAutoHyphens w:val="0"/>
        <w:spacing w:after="120"/>
        <w:jc w:val="both"/>
        <w:rPr>
          <w:lang w:val="es-ES_tradnl"/>
        </w:rPr>
      </w:pPr>
      <w:r w:rsidRPr="00F86410">
        <w:rPr>
          <w:lang w:val="es-ES_tradnl"/>
        </w:rPr>
        <w:t>A mis profesores, especialmente a aquellos que disfrutan de enseñar, que se esfuerzan porque sus estudiantes comprendan verdaderamente cada contenido y que siempre estuvieron dispuestos a brindar su atención y apoyo a lo largo de la carrera.</w:t>
      </w:r>
    </w:p>
    <w:p w14:paraId="09DF772A" w14:textId="77777777" w:rsidR="00F86410" w:rsidRPr="00F86410" w:rsidRDefault="00F86410" w:rsidP="00F86410">
      <w:pPr>
        <w:suppressAutoHyphens w:val="0"/>
        <w:spacing w:after="120"/>
        <w:jc w:val="both"/>
        <w:rPr>
          <w:lang w:val="es-ES_tradnl"/>
        </w:rPr>
      </w:pPr>
      <w:r w:rsidRPr="00F86410">
        <w:rPr>
          <w:lang w:val="es-ES_tradnl"/>
        </w:rPr>
        <w:t>A los trabajadores de la empresa INGENIUS, por recibirnos siempre con amabilidad y cariño durante el desarrollo de la investigación.</w:t>
      </w:r>
    </w:p>
    <w:p w14:paraId="5CEB396F" w14:textId="77777777" w:rsidR="00F86410" w:rsidRPr="00F86410" w:rsidRDefault="00F86410" w:rsidP="00F86410">
      <w:pPr>
        <w:suppressAutoHyphens w:val="0"/>
        <w:spacing w:after="120"/>
        <w:jc w:val="both"/>
        <w:rPr>
          <w:lang w:val="es-ES_tradnl"/>
        </w:rPr>
      </w:pPr>
      <w:r w:rsidRPr="00F86410">
        <w:rPr>
          <w:lang w:val="es-ES_tradnl"/>
        </w:rPr>
        <w:t>A mis compañeros de aula, con quienes compartí estos años de carrera.</w:t>
      </w:r>
    </w:p>
    <w:p w14:paraId="5BFF8780" w14:textId="4707337C" w:rsidR="00187F9F" w:rsidRDefault="00F86410" w:rsidP="00F86410">
      <w:pPr>
        <w:suppressAutoHyphens w:val="0"/>
        <w:spacing w:after="120"/>
        <w:jc w:val="both"/>
        <w:rPr>
          <w:lang w:val="es-ES_tradnl"/>
        </w:rPr>
      </w:pPr>
      <w:r w:rsidRPr="00F86410">
        <w:rPr>
          <w:lang w:val="es-ES_tradnl"/>
        </w:rPr>
        <w:t>Muchas gracias a todos por hacer esto posible.</w:t>
      </w:r>
      <w:r w:rsidR="00187F9F">
        <w:rPr>
          <w:lang w:val="es-ES_tradnl"/>
        </w:rPr>
        <w:br w:type="page"/>
      </w:r>
    </w:p>
    <w:p w14:paraId="549746FD" w14:textId="7537E693" w:rsidR="00187F9F" w:rsidRPr="00A1516F" w:rsidRDefault="00187F9F" w:rsidP="00A1516F">
      <w:pPr>
        <w:rPr>
          <w:rFonts w:ascii="Arial Black" w:hAnsi="Arial Black"/>
          <w:b/>
          <w:bCs/>
          <w:lang w:val="es-ES_tradnl"/>
        </w:rPr>
      </w:pPr>
      <w:r w:rsidRPr="00A1516F">
        <w:rPr>
          <w:rFonts w:ascii="Arial Black" w:hAnsi="Arial Black"/>
          <w:b/>
          <w:bCs/>
          <w:lang w:val="es-ES_tradnl"/>
        </w:rPr>
        <w:lastRenderedPageBreak/>
        <w:t>DEDICATORIA</w:t>
      </w:r>
    </w:p>
    <w:p w14:paraId="5B2ECF97" w14:textId="77777777" w:rsidR="00621541" w:rsidRDefault="00621541">
      <w:pPr>
        <w:suppressAutoHyphens w:val="0"/>
        <w:spacing w:after="160" w:line="259" w:lineRule="auto"/>
        <w:rPr>
          <w:lang w:val="es-ES_tradnl"/>
        </w:rPr>
      </w:pPr>
    </w:p>
    <w:p w14:paraId="54892283" w14:textId="77777777" w:rsidR="00621541" w:rsidRDefault="00621541">
      <w:pPr>
        <w:suppressAutoHyphens w:val="0"/>
        <w:spacing w:after="160" w:line="259" w:lineRule="auto"/>
        <w:rPr>
          <w:lang w:val="es-ES_tradnl"/>
        </w:rPr>
      </w:pPr>
    </w:p>
    <w:p w14:paraId="47EE20B9" w14:textId="77777777" w:rsidR="00621541" w:rsidRDefault="00621541">
      <w:pPr>
        <w:suppressAutoHyphens w:val="0"/>
        <w:spacing w:after="160" w:line="259" w:lineRule="auto"/>
        <w:rPr>
          <w:lang w:val="es-ES_tradnl"/>
        </w:rPr>
      </w:pPr>
    </w:p>
    <w:p w14:paraId="255D8EBC" w14:textId="77777777" w:rsidR="00621541" w:rsidRDefault="00621541">
      <w:pPr>
        <w:suppressAutoHyphens w:val="0"/>
        <w:spacing w:after="160" w:line="259" w:lineRule="auto"/>
        <w:rPr>
          <w:lang w:val="es-ES_tradnl"/>
        </w:rPr>
      </w:pPr>
    </w:p>
    <w:p w14:paraId="64AA1BA0" w14:textId="77777777" w:rsidR="00621541" w:rsidRDefault="00621541">
      <w:pPr>
        <w:suppressAutoHyphens w:val="0"/>
        <w:spacing w:after="160" w:line="259" w:lineRule="auto"/>
        <w:rPr>
          <w:lang w:val="es-ES_tradnl"/>
        </w:rPr>
      </w:pPr>
    </w:p>
    <w:p w14:paraId="365C6D22" w14:textId="77777777" w:rsidR="00621541" w:rsidRDefault="00621541">
      <w:pPr>
        <w:suppressAutoHyphens w:val="0"/>
        <w:spacing w:after="160" w:line="259" w:lineRule="auto"/>
        <w:rPr>
          <w:lang w:val="es-ES_tradnl"/>
        </w:rPr>
      </w:pPr>
    </w:p>
    <w:p w14:paraId="55D24807" w14:textId="77777777" w:rsidR="00621541" w:rsidRDefault="00621541">
      <w:pPr>
        <w:suppressAutoHyphens w:val="0"/>
        <w:spacing w:after="160" w:line="259" w:lineRule="auto"/>
        <w:rPr>
          <w:lang w:val="es-ES_tradnl"/>
        </w:rPr>
      </w:pPr>
    </w:p>
    <w:p w14:paraId="59B3CA15" w14:textId="77777777" w:rsidR="00621541" w:rsidRDefault="00621541">
      <w:pPr>
        <w:suppressAutoHyphens w:val="0"/>
        <w:spacing w:after="160" w:line="259" w:lineRule="auto"/>
        <w:rPr>
          <w:lang w:val="es-ES_tradnl"/>
        </w:rPr>
      </w:pPr>
    </w:p>
    <w:p w14:paraId="30420833" w14:textId="77777777" w:rsidR="00621541" w:rsidRDefault="00621541">
      <w:pPr>
        <w:suppressAutoHyphens w:val="0"/>
        <w:spacing w:after="160" w:line="259" w:lineRule="auto"/>
        <w:rPr>
          <w:lang w:val="es-ES_tradnl"/>
        </w:rPr>
      </w:pPr>
    </w:p>
    <w:p w14:paraId="13CDE631" w14:textId="77777777" w:rsidR="00621541" w:rsidRDefault="00621541">
      <w:pPr>
        <w:suppressAutoHyphens w:val="0"/>
        <w:spacing w:after="160" w:line="259" w:lineRule="auto"/>
        <w:rPr>
          <w:lang w:val="es-ES_tradnl"/>
        </w:rPr>
      </w:pPr>
    </w:p>
    <w:p w14:paraId="156A7F9B" w14:textId="77777777" w:rsidR="00621541" w:rsidRDefault="00621541">
      <w:pPr>
        <w:suppressAutoHyphens w:val="0"/>
        <w:spacing w:after="160" w:line="259" w:lineRule="auto"/>
        <w:rPr>
          <w:lang w:val="es-ES_tradnl"/>
        </w:rPr>
      </w:pPr>
    </w:p>
    <w:p w14:paraId="7D930304" w14:textId="77777777" w:rsidR="00621541" w:rsidRDefault="00621541">
      <w:pPr>
        <w:suppressAutoHyphens w:val="0"/>
        <w:spacing w:after="160" w:line="259" w:lineRule="auto"/>
        <w:rPr>
          <w:lang w:val="es-ES_tradnl"/>
        </w:rPr>
      </w:pPr>
    </w:p>
    <w:p w14:paraId="3188BC61" w14:textId="77777777" w:rsidR="00621541" w:rsidRPr="00621541" w:rsidRDefault="00621541" w:rsidP="00621541">
      <w:pPr>
        <w:suppressAutoHyphens w:val="0"/>
        <w:spacing w:after="160" w:line="259" w:lineRule="auto"/>
        <w:jc w:val="right"/>
        <w:rPr>
          <w:sz w:val="28"/>
          <w:szCs w:val="24"/>
          <w:lang w:val="es-ES_tradnl"/>
        </w:rPr>
      </w:pPr>
      <w:r w:rsidRPr="00621541">
        <w:rPr>
          <w:sz w:val="28"/>
          <w:szCs w:val="24"/>
          <w:lang w:val="es-ES_tradnl"/>
        </w:rPr>
        <w:t>A mis padres, por quererme y apoyarme siempre.</w:t>
      </w:r>
    </w:p>
    <w:p w14:paraId="453BD9F8" w14:textId="66ED1D45" w:rsidR="00187F9F" w:rsidRDefault="00187F9F" w:rsidP="00621541">
      <w:pPr>
        <w:suppressAutoHyphens w:val="0"/>
        <w:spacing w:after="160" w:line="259" w:lineRule="auto"/>
        <w:jc w:val="both"/>
        <w:rPr>
          <w:lang w:val="es-ES_tradnl"/>
        </w:rPr>
      </w:pPr>
      <w:r>
        <w:rPr>
          <w:lang w:val="es-ES_tradnl"/>
        </w:rPr>
        <w:br w:type="page"/>
      </w:r>
    </w:p>
    <w:p w14:paraId="51B6B9F5" w14:textId="4634AF49" w:rsidR="00187F9F" w:rsidRPr="00A1516F" w:rsidRDefault="00187F9F" w:rsidP="00A1516F">
      <w:pPr>
        <w:rPr>
          <w:rFonts w:ascii="Arial Black" w:hAnsi="Arial Black"/>
          <w:b/>
          <w:bCs/>
          <w:lang w:val="es-ES_tradnl"/>
        </w:rPr>
      </w:pPr>
      <w:r w:rsidRPr="00A1516F">
        <w:rPr>
          <w:rFonts w:ascii="Arial Black" w:hAnsi="Arial Black"/>
          <w:b/>
          <w:bCs/>
          <w:lang w:val="es-ES_tradnl"/>
        </w:rPr>
        <w:lastRenderedPageBreak/>
        <w:t>RESUMEN</w:t>
      </w:r>
    </w:p>
    <w:p w14:paraId="0B7A6F39" w14:textId="77777777" w:rsidR="00567A60" w:rsidRPr="00567A60" w:rsidRDefault="00567A60" w:rsidP="00567A60">
      <w:pPr>
        <w:suppressAutoHyphens w:val="0"/>
        <w:spacing w:after="0" w:line="360" w:lineRule="auto"/>
        <w:jc w:val="both"/>
        <w:rPr>
          <w:rFonts w:cs="Arial"/>
          <w:szCs w:val="24"/>
          <w:lang w:val="es-MX"/>
        </w:rPr>
      </w:pPr>
      <w:r w:rsidRPr="00567A60">
        <w:rPr>
          <w:rFonts w:cs="Arial"/>
          <w:szCs w:val="24"/>
          <w:lang w:val="es-MX"/>
        </w:rPr>
        <w:t>La creciente utilización de la firma digital en sectores como el gobierno electrónico, la banca y el comercio digital exige mecanismos que garanticen la protección de las claves criptográficas empleadas durante el proceso de firma. En el contexto cubano, la ausencia de una infraestructura especializada para la custodia centralizada de claves privadas limita la seguridad y la adopción de estos servicios. La presente investigación tuvo como objetivo desarrollar un módulo de seguridad por software para la protección y gestión de claves criptográficas, así como para la ejecución segura de operaciones de firma digital.</w:t>
      </w:r>
    </w:p>
    <w:p w14:paraId="7309832B" w14:textId="3A0DEE3D" w:rsidR="00567A60" w:rsidRPr="00567A60" w:rsidRDefault="00567A60" w:rsidP="00567A60">
      <w:pPr>
        <w:suppressAutoHyphens w:val="0"/>
        <w:spacing w:after="0" w:line="360" w:lineRule="auto"/>
        <w:jc w:val="both"/>
        <w:rPr>
          <w:rFonts w:cs="Arial"/>
          <w:szCs w:val="24"/>
          <w:lang w:val="es-MX"/>
        </w:rPr>
      </w:pPr>
      <w:r w:rsidRPr="00567A60">
        <w:rPr>
          <w:rFonts w:cs="Arial"/>
          <w:szCs w:val="24"/>
          <w:lang w:val="es-MX"/>
        </w:rPr>
        <w:t>Para ello, se estudiaron los fundamentos teóricos, normativos y tecnológicos relacionados con la seguridad informática, la firma digital, los módulos criptográficos y la gestión de claves. Además, se analizaron soluciones existentes</w:t>
      </w:r>
      <w:r w:rsidR="00725A47">
        <w:rPr>
          <w:rFonts w:cs="Arial"/>
          <w:szCs w:val="24"/>
          <w:lang w:val="es-MX"/>
        </w:rPr>
        <w:t xml:space="preserve"> y</w:t>
      </w:r>
      <w:r w:rsidRPr="00567A60">
        <w:rPr>
          <w:rFonts w:cs="Arial"/>
          <w:szCs w:val="24"/>
          <w:lang w:val="es-MX"/>
        </w:rPr>
        <w:t xml:space="preserve"> </w:t>
      </w:r>
      <w:r w:rsidR="00725A47">
        <w:rPr>
          <w:rFonts w:cs="Arial"/>
          <w:szCs w:val="24"/>
          <w:lang w:val="es-MX"/>
        </w:rPr>
        <w:t xml:space="preserve">se </w:t>
      </w:r>
      <w:r w:rsidRPr="00567A60">
        <w:rPr>
          <w:rFonts w:cs="Arial"/>
          <w:szCs w:val="24"/>
          <w:lang w:val="es-MX"/>
        </w:rPr>
        <w:t>identific</w:t>
      </w:r>
      <w:r w:rsidR="00725A47">
        <w:rPr>
          <w:rFonts w:cs="Arial"/>
          <w:szCs w:val="24"/>
          <w:lang w:val="es-MX"/>
        </w:rPr>
        <w:t>aron</w:t>
      </w:r>
      <w:r w:rsidRPr="00567A60">
        <w:rPr>
          <w:rFonts w:cs="Arial"/>
          <w:szCs w:val="24"/>
          <w:lang w:val="es-MX"/>
        </w:rPr>
        <w:t xml:space="preserve"> limitaciones </w:t>
      </w:r>
      <w:r w:rsidR="00E8710B" w:rsidRPr="00E8710B">
        <w:rPr>
          <w:rFonts w:cs="Arial"/>
          <w:szCs w:val="24"/>
        </w:rPr>
        <w:t>relacionadas con la dependencia</w:t>
      </w:r>
      <w:r w:rsidRPr="00567A60">
        <w:rPr>
          <w:rFonts w:cs="Arial"/>
          <w:szCs w:val="24"/>
          <w:lang w:val="es-MX"/>
        </w:rPr>
        <w:t xml:space="preserve"> de infraestructuras externas, la soberanía de los datos y la complejidad operativa.</w:t>
      </w:r>
    </w:p>
    <w:p w14:paraId="4EFA01EE" w14:textId="5B594A51" w:rsidR="00567A60" w:rsidRPr="00567A60" w:rsidRDefault="00015BFB" w:rsidP="00567A60">
      <w:pPr>
        <w:suppressAutoHyphens w:val="0"/>
        <w:spacing w:after="0" w:line="360" w:lineRule="auto"/>
        <w:jc w:val="both"/>
        <w:rPr>
          <w:rFonts w:cs="Arial"/>
          <w:szCs w:val="24"/>
          <w:lang w:val="es-MX"/>
        </w:rPr>
      </w:pPr>
      <w:r w:rsidRPr="00015BFB">
        <w:rPr>
          <w:rFonts w:cs="Arial"/>
          <w:szCs w:val="24"/>
          <w:lang w:val="es-MX"/>
        </w:rPr>
        <w:t>Como resultado, se diseñó e implementó un módulo de seguridad accesible a través de una interfaz de servicios y desplegable en entornos de ejecución aislados</w:t>
      </w:r>
      <w:r w:rsidR="00567A60" w:rsidRPr="00567A60">
        <w:rPr>
          <w:rFonts w:cs="Arial"/>
          <w:szCs w:val="24"/>
          <w:lang w:val="es-MX"/>
        </w:rPr>
        <w:t>. El módulo incorpora generación interna de claves, protección de claves privadas, gestión de su ciclo de vida, operaciones de firma y verificación digital, control de acceso basado en roles con autenticación federada y registro de auditoría. La validación mediante pruebas unitarias, de integración y del sistema evidenció el cumplimiento de los requisitos definidos. La propuesta constituye una alternativa de bajo costo</w:t>
      </w:r>
      <w:r w:rsidR="006C7FF6">
        <w:rPr>
          <w:rFonts w:cs="Arial"/>
          <w:szCs w:val="24"/>
          <w:lang w:val="es-MX"/>
        </w:rPr>
        <w:t>,</w:t>
      </w:r>
      <w:r w:rsidR="00567A60" w:rsidRPr="00567A60">
        <w:rPr>
          <w:rFonts w:cs="Arial"/>
          <w:szCs w:val="24"/>
          <w:lang w:val="es-MX"/>
        </w:rPr>
        <w:t xml:space="preserve"> adaptable al contexto nacional</w:t>
      </w:r>
      <w:r w:rsidR="00725A47">
        <w:rPr>
          <w:rFonts w:cs="Arial"/>
          <w:szCs w:val="24"/>
          <w:lang w:val="es-MX"/>
        </w:rPr>
        <w:t>,</w:t>
      </w:r>
      <w:r w:rsidR="00567A60" w:rsidRPr="00567A60">
        <w:rPr>
          <w:rFonts w:cs="Arial"/>
          <w:szCs w:val="24"/>
          <w:lang w:val="es-MX"/>
        </w:rPr>
        <w:t xml:space="preserve"> para fortalecer la seguridad de los servicios de firma digital.</w:t>
      </w:r>
    </w:p>
    <w:p w14:paraId="746DE706" w14:textId="77777777" w:rsidR="00EB7BE4" w:rsidRDefault="00EB7BE4" w:rsidP="00EB7BE4">
      <w:pPr>
        <w:suppressAutoHyphens w:val="0"/>
        <w:spacing w:after="0" w:line="360" w:lineRule="auto"/>
        <w:jc w:val="both"/>
        <w:rPr>
          <w:rFonts w:cs="Arial"/>
          <w:b/>
          <w:bCs/>
          <w:szCs w:val="24"/>
        </w:rPr>
      </w:pPr>
    </w:p>
    <w:p w14:paraId="42293229" w14:textId="43146A7A" w:rsidR="00567A60" w:rsidRPr="001B3B12" w:rsidRDefault="00EB7BE4" w:rsidP="00EB7BE4">
      <w:pPr>
        <w:suppressAutoHyphens w:val="0"/>
        <w:spacing w:after="0" w:line="360" w:lineRule="auto"/>
        <w:jc w:val="both"/>
        <w:rPr>
          <w:rFonts w:cs="Arial"/>
          <w:szCs w:val="24"/>
        </w:rPr>
      </w:pPr>
      <w:r w:rsidRPr="00EB7BE4">
        <w:rPr>
          <w:rFonts w:cs="Arial"/>
          <w:b/>
          <w:bCs/>
          <w:szCs w:val="24"/>
        </w:rPr>
        <w:t>Palabras clave:</w:t>
      </w:r>
      <w:r w:rsidR="001B3B12">
        <w:rPr>
          <w:rFonts w:cs="Arial"/>
          <w:szCs w:val="24"/>
        </w:rPr>
        <w:t xml:space="preserve"> </w:t>
      </w:r>
      <w:r w:rsidRPr="00EB7BE4">
        <w:rPr>
          <w:rFonts w:cs="Arial"/>
          <w:szCs w:val="24"/>
        </w:rPr>
        <w:t>módulo de seguridad por software, gestión de claves criptográficas, firma digital</w:t>
      </w:r>
      <w:r w:rsidR="00735FB7">
        <w:rPr>
          <w:rFonts w:cs="Arial"/>
          <w:szCs w:val="24"/>
        </w:rPr>
        <w:t xml:space="preserve">, </w:t>
      </w:r>
      <w:r w:rsidR="001B3B12" w:rsidRPr="001B3B12">
        <w:rPr>
          <w:rFonts w:cs="Arial"/>
          <w:szCs w:val="24"/>
        </w:rPr>
        <w:t>protección de claves privadas</w:t>
      </w:r>
    </w:p>
    <w:p w14:paraId="63FB9263" w14:textId="4C430525" w:rsidR="00B75D6C" w:rsidRDefault="00B75D6C">
      <w:pPr>
        <w:suppressAutoHyphens w:val="0"/>
        <w:spacing w:after="160" w:line="259" w:lineRule="auto"/>
        <w:rPr>
          <w:rFonts w:ascii="Arial Black" w:eastAsiaTheme="majorEastAsia" w:hAnsi="Arial Black" w:cstheme="majorBidi"/>
          <w:szCs w:val="24"/>
          <w:lang w:val="es-ES_tradnl"/>
        </w:rPr>
      </w:pPr>
      <w:r>
        <w:rPr>
          <w:rFonts w:ascii="Arial Black" w:hAnsi="Arial Black"/>
          <w:szCs w:val="24"/>
          <w:lang w:val="es-ES_tradnl"/>
        </w:rPr>
        <w:br w:type="page"/>
      </w:r>
    </w:p>
    <w:p w14:paraId="6A08D580" w14:textId="103BDF8B" w:rsidR="00187F9F" w:rsidRPr="002F6CD2" w:rsidRDefault="00B75D6C" w:rsidP="00A1516F">
      <w:pPr>
        <w:rPr>
          <w:rFonts w:ascii="Arial Black" w:hAnsi="Arial Black"/>
          <w:b/>
          <w:bCs/>
          <w:lang w:val="es-ES_tradnl"/>
        </w:rPr>
      </w:pPr>
      <w:r w:rsidRPr="002F6CD2">
        <w:rPr>
          <w:rFonts w:ascii="Arial Black" w:hAnsi="Arial Black"/>
          <w:b/>
          <w:bCs/>
          <w:lang w:val="es-ES_tradnl"/>
        </w:rPr>
        <w:lastRenderedPageBreak/>
        <w:t>ABSTRACT</w:t>
      </w:r>
    </w:p>
    <w:p w14:paraId="55AEC226" w14:textId="77777777" w:rsidR="00EE5D4E" w:rsidRPr="00EE5D4E" w:rsidRDefault="00EE5D4E" w:rsidP="00735FB7">
      <w:pPr>
        <w:suppressAutoHyphens w:val="0"/>
        <w:spacing w:after="0" w:line="360" w:lineRule="auto"/>
        <w:jc w:val="both"/>
        <w:rPr>
          <w:rFonts w:cs="Arial"/>
          <w:szCs w:val="24"/>
          <w:lang w:val="es-MX"/>
        </w:rPr>
      </w:pPr>
      <w:proofErr w:type="spellStart"/>
      <w:r w:rsidRPr="00EE5D4E">
        <w:rPr>
          <w:rFonts w:cs="Arial"/>
          <w:szCs w:val="24"/>
          <w:lang w:val="es-MX"/>
        </w:rPr>
        <w:t>The</w:t>
      </w:r>
      <w:proofErr w:type="spellEnd"/>
      <w:r w:rsidRPr="00EE5D4E">
        <w:rPr>
          <w:rFonts w:cs="Arial"/>
          <w:szCs w:val="24"/>
          <w:lang w:val="es-MX"/>
        </w:rPr>
        <w:t xml:space="preserve"> </w:t>
      </w:r>
      <w:proofErr w:type="spellStart"/>
      <w:r w:rsidRPr="00EE5D4E">
        <w:rPr>
          <w:rFonts w:cs="Arial"/>
          <w:szCs w:val="24"/>
          <w:lang w:val="es-MX"/>
        </w:rPr>
        <w:t>increasing</w:t>
      </w:r>
      <w:proofErr w:type="spellEnd"/>
      <w:r w:rsidRPr="00EE5D4E">
        <w:rPr>
          <w:rFonts w:cs="Arial"/>
          <w:szCs w:val="24"/>
          <w:lang w:val="es-MX"/>
        </w:rPr>
        <w:t xml:space="preserve"> use </w:t>
      </w:r>
      <w:proofErr w:type="spellStart"/>
      <w:r w:rsidRPr="00EE5D4E">
        <w:rPr>
          <w:rFonts w:cs="Arial"/>
          <w:szCs w:val="24"/>
          <w:lang w:val="es-MX"/>
        </w:rPr>
        <w:t>of</w:t>
      </w:r>
      <w:proofErr w:type="spellEnd"/>
      <w:r w:rsidRPr="00EE5D4E">
        <w:rPr>
          <w:rFonts w:cs="Arial"/>
          <w:szCs w:val="24"/>
          <w:lang w:val="es-MX"/>
        </w:rPr>
        <w:t xml:space="preserve"> digital </w:t>
      </w:r>
      <w:proofErr w:type="spellStart"/>
      <w:r w:rsidRPr="00EE5D4E">
        <w:rPr>
          <w:rFonts w:cs="Arial"/>
          <w:szCs w:val="24"/>
          <w:lang w:val="es-MX"/>
        </w:rPr>
        <w:t>signatures</w:t>
      </w:r>
      <w:proofErr w:type="spellEnd"/>
      <w:r w:rsidRPr="00EE5D4E">
        <w:rPr>
          <w:rFonts w:cs="Arial"/>
          <w:szCs w:val="24"/>
          <w:lang w:val="es-MX"/>
        </w:rPr>
        <w:t xml:space="preserve"> in </w:t>
      </w:r>
      <w:proofErr w:type="spellStart"/>
      <w:r w:rsidRPr="00EE5D4E">
        <w:rPr>
          <w:rFonts w:cs="Arial"/>
          <w:szCs w:val="24"/>
          <w:lang w:val="es-MX"/>
        </w:rPr>
        <w:t>sectors</w:t>
      </w:r>
      <w:proofErr w:type="spellEnd"/>
      <w:r w:rsidRPr="00EE5D4E">
        <w:rPr>
          <w:rFonts w:cs="Arial"/>
          <w:szCs w:val="24"/>
          <w:lang w:val="es-MX"/>
        </w:rPr>
        <w:t xml:space="preserve"> </w:t>
      </w:r>
      <w:proofErr w:type="spellStart"/>
      <w:r w:rsidRPr="00EE5D4E">
        <w:rPr>
          <w:rFonts w:cs="Arial"/>
          <w:szCs w:val="24"/>
          <w:lang w:val="es-MX"/>
        </w:rPr>
        <w:t>such</w:t>
      </w:r>
      <w:proofErr w:type="spellEnd"/>
      <w:r w:rsidRPr="00EE5D4E">
        <w:rPr>
          <w:rFonts w:cs="Arial"/>
          <w:szCs w:val="24"/>
          <w:lang w:val="es-MX"/>
        </w:rPr>
        <w:t xml:space="preserve"> as e-</w:t>
      </w:r>
      <w:proofErr w:type="spellStart"/>
      <w:r w:rsidRPr="00EE5D4E">
        <w:rPr>
          <w:rFonts w:cs="Arial"/>
          <w:szCs w:val="24"/>
          <w:lang w:val="es-MX"/>
        </w:rPr>
        <w:t>government</w:t>
      </w:r>
      <w:proofErr w:type="spellEnd"/>
      <w:r w:rsidRPr="00EE5D4E">
        <w:rPr>
          <w:rFonts w:cs="Arial"/>
          <w:szCs w:val="24"/>
          <w:lang w:val="es-MX"/>
        </w:rPr>
        <w:t xml:space="preserve">, </w:t>
      </w:r>
      <w:proofErr w:type="spellStart"/>
      <w:r w:rsidRPr="00EE5D4E">
        <w:rPr>
          <w:rFonts w:cs="Arial"/>
          <w:szCs w:val="24"/>
          <w:lang w:val="es-MX"/>
        </w:rPr>
        <w:t>banking</w:t>
      </w:r>
      <w:proofErr w:type="spellEnd"/>
      <w:r w:rsidRPr="00EE5D4E">
        <w:rPr>
          <w:rFonts w:cs="Arial"/>
          <w:szCs w:val="24"/>
          <w:lang w:val="es-MX"/>
        </w:rPr>
        <w:t xml:space="preserve">, and digital </w:t>
      </w:r>
      <w:proofErr w:type="spellStart"/>
      <w:r w:rsidRPr="00EE5D4E">
        <w:rPr>
          <w:rFonts w:cs="Arial"/>
          <w:szCs w:val="24"/>
          <w:lang w:val="es-MX"/>
        </w:rPr>
        <w:t>commerce</w:t>
      </w:r>
      <w:proofErr w:type="spellEnd"/>
      <w:r w:rsidRPr="00EE5D4E">
        <w:rPr>
          <w:rFonts w:cs="Arial"/>
          <w:szCs w:val="24"/>
          <w:lang w:val="es-MX"/>
        </w:rPr>
        <w:t xml:space="preserve"> </w:t>
      </w:r>
      <w:proofErr w:type="spellStart"/>
      <w:r w:rsidRPr="00EE5D4E">
        <w:rPr>
          <w:rFonts w:cs="Arial"/>
          <w:szCs w:val="24"/>
          <w:lang w:val="es-MX"/>
        </w:rPr>
        <w:t>requires</w:t>
      </w:r>
      <w:proofErr w:type="spellEnd"/>
      <w:r w:rsidRPr="00EE5D4E">
        <w:rPr>
          <w:rFonts w:cs="Arial"/>
          <w:szCs w:val="24"/>
          <w:lang w:val="es-MX"/>
        </w:rPr>
        <w:t xml:space="preserve"> </w:t>
      </w:r>
      <w:proofErr w:type="spellStart"/>
      <w:r w:rsidRPr="00EE5D4E">
        <w:rPr>
          <w:rFonts w:cs="Arial"/>
          <w:szCs w:val="24"/>
          <w:lang w:val="es-MX"/>
        </w:rPr>
        <w:t>mechanisms</w:t>
      </w:r>
      <w:proofErr w:type="spellEnd"/>
      <w:r w:rsidRPr="00EE5D4E">
        <w:rPr>
          <w:rFonts w:cs="Arial"/>
          <w:szCs w:val="24"/>
          <w:lang w:val="es-MX"/>
        </w:rPr>
        <w:t xml:space="preserve"> </w:t>
      </w:r>
      <w:proofErr w:type="spellStart"/>
      <w:r w:rsidRPr="00EE5D4E">
        <w:rPr>
          <w:rFonts w:cs="Arial"/>
          <w:szCs w:val="24"/>
          <w:lang w:val="es-MX"/>
        </w:rPr>
        <w:t>that</w:t>
      </w:r>
      <w:proofErr w:type="spellEnd"/>
      <w:r w:rsidRPr="00EE5D4E">
        <w:rPr>
          <w:rFonts w:cs="Arial"/>
          <w:szCs w:val="24"/>
          <w:lang w:val="es-MX"/>
        </w:rPr>
        <w:t xml:space="preserve"> </w:t>
      </w:r>
      <w:proofErr w:type="spellStart"/>
      <w:r w:rsidRPr="00EE5D4E">
        <w:rPr>
          <w:rFonts w:cs="Arial"/>
          <w:szCs w:val="24"/>
          <w:lang w:val="es-MX"/>
        </w:rPr>
        <w:t>ensure</w:t>
      </w:r>
      <w:proofErr w:type="spellEnd"/>
      <w:r w:rsidRPr="00EE5D4E">
        <w:rPr>
          <w:rFonts w:cs="Arial"/>
          <w:szCs w:val="24"/>
          <w:lang w:val="es-MX"/>
        </w:rPr>
        <w:t xml:space="preserve"> </w:t>
      </w:r>
      <w:proofErr w:type="spellStart"/>
      <w:r w:rsidRPr="00EE5D4E">
        <w:rPr>
          <w:rFonts w:cs="Arial"/>
          <w:szCs w:val="24"/>
          <w:lang w:val="es-MX"/>
        </w:rPr>
        <w:t>the</w:t>
      </w:r>
      <w:proofErr w:type="spellEnd"/>
      <w:r w:rsidRPr="00EE5D4E">
        <w:rPr>
          <w:rFonts w:cs="Arial"/>
          <w:szCs w:val="24"/>
          <w:lang w:val="es-MX"/>
        </w:rPr>
        <w:t xml:space="preserve"> </w:t>
      </w:r>
      <w:proofErr w:type="spellStart"/>
      <w:r w:rsidRPr="00EE5D4E">
        <w:rPr>
          <w:rFonts w:cs="Arial"/>
          <w:szCs w:val="24"/>
          <w:lang w:val="es-MX"/>
        </w:rPr>
        <w:t>protection</w:t>
      </w:r>
      <w:proofErr w:type="spellEnd"/>
      <w:r w:rsidRPr="00EE5D4E">
        <w:rPr>
          <w:rFonts w:cs="Arial"/>
          <w:szCs w:val="24"/>
          <w:lang w:val="es-MX"/>
        </w:rPr>
        <w:t xml:space="preserve"> </w:t>
      </w:r>
      <w:proofErr w:type="spellStart"/>
      <w:r w:rsidRPr="00EE5D4E">
        <w:rPr>
          <w:rFonts w:cs="Arial"/>
          <w:szCs w:val="24"/>
          <w:lang w:val="es-MX"/>
        </w:rPr>
        <w:t>of</w:t>
      </w:r>
      <w:proofErr w:type="spellEnd"/>
      <w:r w:rsidRPr="00EE5D4E">
        <w:rPr>
          <w:rFonts w:cs="Arial"/>
          <w:szCs w:val="24"/>
          <w:lang w:val="es-MX"/>
        </w:rPr>
        <w:t xml:space="preserve"> </w:t>
      </w:r>
      <w:proofErr w:type="spellStart"/>
      <w:r w:rsidRPr="00EE5D4E">
        <w:rPr>
          <w:rFonts w:cs="Arial"/>
          <w:szCs w:val="24"/>
          <w:lang w:val="es-MX"/>
        </w:rPr>
        <w:t>the</w:t>
      </w:r>
      <w:proofErr w:type="spellEnd"/>
      <w:r w:rsidRPr="00EE5D4E">
        <w:rPr>
          <w:rFonts w:cs="Arial"/>
          <w:szCs w:val="24"/>
          <w:lang w:val="es-MX"/>
        </w:rPr>
        <w:t xml:space="preserve"> </w:t>
      </w:r>
      <w:proofErr w:type="spellStart"/>
      <w:r w:rsidRPr="00EE5D4E">
        <w:rPr>
          <w:rFonts w:cs="Arial"/>
          <w:szCs w:val="24"/>
          <w:lang w:val="es-MX"/>
        </w:rPr>
        <w:t>cryptographic</w:t>
      </w:r>
      <w:proofErr w:type="spellEnd"/>
      <w:r w:rsidRPr="00EE5D4E">
        <w:rPr>
          <w:rFonts w:cs="Arial"/>
          <w:szCs w:val="24"/>
          <w:lang w:val="es-MX"/>
        </w:rPr>
        <w:t xml:space="preserve"> </w:t>
      </w:r>
      <w:proofErr w:type="spellStart"/>
      <w:r w:rsidRPr="00EE5D4E">
        <w:rPr>
          <w:rFonts w:cs="Arial"/>
          <w:szCs w:val="24"/>
          <w:lang w:val="es-MX"/>
        </w:rPr>
        <w:t>keys</w:t>
      </w:r>
      <w:proofErr w:type="spellEnd"/>
      <w:r w:rsidRPr="00EE5D4E">
        <w:rPr>
          <w:rFonts w:cs="Arial"/>
          <w:szCs w:val="24"/>
          <w:lang w:val="es-MX"/>
        </w:rPr>
        <w:t xml:space="preserve"> </w:t>
      </w:r>
      <w:proofErr w:type="spellStart"/>
      <w:r w:rsidRPr="00EE5D4E">
        <w:rPr>
          <w:rFonts w:cs="Arial"/>
          <w:szCs w:val="24"/>
          <w:lang w:val="es-MX"/>
        </w:rPr>
        <w:t>used</w:t>
      </w:r>
      <w:proofErr w:type="spellEnd"/>
      <w:r w:rsidRPr="00EE5D4E">
        <w:rPr>
          <w:rFonts w:cs="Arial"/>
          <w:szCs w:val="24"/>
          <w:lang w:val="es-MX"/>
        </w:rPr>
        <w:t xml:space="preserve"> </w:t>
      </w:r>
      <w:proofErr w:type="spellStart"/>
      <w:r w:rsidRPr="00EE5D4E">
        <w:rPr>
          <w:rFonts w:cs="Arial"/>
          <w:szCs w:val="24"/>
          <w:lang w:val="es-MX"/>
        </w:rPr>
        <w:t>during</w:t>
      </w:r>
      <w:proofErr w:type="spellEnd"/>
      <w:r w:rsidRPr="00EE5D4E">
        <w:rPr>
          <w:rFonts w:cs="Arial"/>
          <w:szCs w:val="24"/>
          <w:lang w:val="es-MX"/>
        </w:rPr>
        <w:t xml:space="preserve"> </w:t>
      </w:r>
      <w:proofErr w:type="spellStart"/>
      <w:r w:rsidRPr="00EE5D4E">
        <w:rPr>
          <w:rFonts w:cs="Arial"/>
          <w:szCs w:val="24"/>
          <w:lang w:val="es-MX"/>
        </w:rPr>
        <w:t>the</w:t>
      </w:r>
      <w:proofErr w:type="spellEnd"/>
      <w:r w:rsidRPr="00EE5D4E">
        <w:rPr>
          <w:rFonts w:cs="Arial"/>
          <w:szCs w:val="24"/>
          <w:lang w:val="es-MX"/>
        </w:rPr>
        <w:t xml:space="preserve"> </w:t>
      </w:r>
      <w:proofErr w:type="spellStart"/>
      <w:r w:rsidRPr="00EE5D4E">
        <w:rPr>
          <w:rFonts w:cs="Arial"/>
          <w:szCs w:val="24"/>
          <w:lang w:val="es-MX"/>
        </w:rPr>
        <w:t>signing</w:t>
      </w:r>
      <w:proofErr w:type="spellEnd"/>
      <w:r w:rsidRPr="00EE5D4E">
        <w:rPr>
          <w:rFonts w:cs="Arial"/>
          <w:szCs w:val="24"/>
          <w:lang w:val="es-MX"/>
        </w:rPr>
        <w:t xml:space="preserve"> </w:t>
      </w:r>
      <w:proofErr w:type="spellStart"/>
      <w:r w:rsidRPr="00EE5D4E">
        <w:rPr>
          <w:rFonts w:cs="Arial"/>
          <w:szCs w:val="24"/>
          <w:lang w:val="es-MX"/>
        </w:rPr>
        <w:t>process</w:t>
      </w:r>
      <w:proofErr w:type="spellEnd"/>
      <w:r w:rsidRPr="00EE5D4E">
        <w:rPr>
          <w:rFonts w:cs="Arial"/>
          <w:szCs w:val="24"/>
          <w:lang w:val="es-MX"/>
        </w:rPr>
        <w:t xml:space="preserve">. In </w:t>
      </w:r>
      <w:proofErr w:type="spellStart"/>
      <w:r w:rsidRPr="00EE5D4E">
        <w:rPr>
          <w:rFonts w:cs="Arial"/>
          <w:szCs w:val="24"/>
          <w:lang w:val="es-MX"/>
        </w:rPr>
        <w:t>the</w:t>
      </w:r>
      <w:proofErr w:type="spellEnd"/>
      <w:r w:rsidRPr="00EE5D4E">
        <w:rPr>
          <w:rFonts w:cs="Arial"/>
          <w:szCs w:val="24"/>
          <w:lang w:val="es-MX"/>
        </w:rPr>
        <w:t xml:space="preserve"> Cuban </w:t>
      </w:r>
      <w:proofErr w:type="spellStart"/>
      <w:r w:rsidRPr="00EE5D4E">
        <w:rPr>
          <w:rFonts w:cs="Arial"/>
          <w:szCs w:val="24"/>
          <w:lang w:val="es-MX"/>
        </w:rPr>
        <w:t>context</w:t>
      </w:r>
      <w:proofErr w:type="spellEnd"/>
      <w:r w:rsidRPr="00EE5D4E">
        <w:rPr>
          <w:rFonts w:cs="Arial"/>
          <w:szCs w:val="24"/>
          <w:lang w:val="es-MX"/>
        </w:rPr>
        <w:t xml:space="preserve">, </w:t>
      </w:r>
      <w:proofErr w:type="spellStart"/>
      <w:r w:rsidRPr="00EE5D4E">
        <w:rPr>
          <w:rFonts w:cs="Arial"/>
          <w:szCs w:val="24"/>
          <w:lang w:val="es-MX"/>
        </w:rPr>
        <w:t>the</w:t>
      </w:r>
      <w:proofErr w:type="spellEnd"/>
      <w:r w:rsidRPr="00EE5D4E">
        <w:rPr>
          <w:rFonts w:cs="Arial"/>
          <w:szCs w:val="24"/>
          <w:lang w:val="es-MX"/>
        </w:rPr>
        <w:t xml:space="preserve"> </w:t>
      </w:r>
      <w:proofErr w:type="spellStart"/>
      <w:r w:rsidRPr="00EE5D4E">
        <w:rPr>
          <w:rFonts w:cs="Arial"/>
          <w:szCs w:val="24"/>
          <w:lang w:val="es-MX"/>
        </w:rPr>
        <w:t>absence</w:t>
      </w:r>
      <w:proofErr w:type="spellEnd"/>
      <w:r w:rsidRPr="00EE5D4E">
        <w:rPr>
          <w:rFonts w:cs="Arial"/>
          <w:szCs w:val="24"/>
          <w:lang w:val="es-MX"/>
        </w:rPr>
        <w:t xml:space="preserve"> </w:t>
      </w:r>
      <w:proofErr w:type="spellStart"/>
      <w:r w:rsidRPr="00EE5D4E">
        <w:rPr>
          <w:rFonts w:cs="Arial"/>
          <w:szCs w:val="24"/>
          <w:lang w:val="es-MX"/>
        </w:rPr>
        <w:t>of</w:t>
      </w:r>
      <w:proofErr w:type="spellEnd"/>
      <w:r w:rsidRPr="00EE5D4E">
        <w:rPr>
          <w:rFonts w:cs="Arial"/>
          <w:szCs w:val="24"/>
          <w:lang w:val="es-MX"/>
        </w:rPr>
        <w:t xml:space="preserve"> </w:t>
      </w:r>
      <w:proofErr w:type="spellStart"/>
      <w:r w:rsidRPr="00EE5D4E">
        <w:rPr>
          <w:rFonts w:cs="Arial"/>
          <w:szCs w:val="24"/>
          <w:lang w:val="es-MX"/>
        </w:rPr>
        <w:t>specialized</w:t>
      </w:r>
      <w:proofErr w:type="spellEnd"/>
      <w:r w:rsidRPr="00EE5D4E">
        <w:rPr>
          <w:rFonts w:cs="Arial"/>
          <w:szCs w:val="24"/>
          <w:lang w:val="es-MX"/>
        </w:rPr>
        <w:t xml:space="preserve"> </w:t>
      </w:r>
      <w:proofErr w:type="spellStart"/>
      <w:r w:rsidRPr="00EE5D4E">
        <w:rPr>
          <w:rFonts w:cs="Arial"/>
          <w:szCs w:val="24"/>
          <w:lang w:val="es-MX"/>
        </w:rPr>
        <w:t>infrastructure</w:t>
      </w:r>
      <w:proofErr w:type="spellEnd"/>
      <w:r w:rsidRPr="00EE5D4E">
        <w:rPr>
          <w:rFonts w:cs="Arial"/>
          <w:szCs w:val="24"/>
          <w:lang w:val="es-MX"/>
        </w:rPr>
        <w:t xml:space="preserve"> </w:t>
      </w:r>
      <w:proofErr w:type="spellStart"/>
      <w:r w:rsidRPr="00EE5D4E">
        <w:rPr>
          <w:rFonts w:cs="Arial"/>
          <w:szCs w:val="24"/>
          <w:lang w:val="es-MX"/>
        </w:rPr>
        <w:t>for</w:t>
      </w:r>
      <w:proofErr w:type="spellEnd"/>
      <w:r w:rsidRPr="00EE5D4E">
        <w:rPr>
          <w:rFonts w:cs="Arial"/>
          <w:szCs w:val="24"/>
          <w:lang w:val="es-MX"/>
        </w:rPr>
        <w:t xml:space="preserve"> </w:t>
      </w:r>
      <w:proofErr w:type="spellStart"/>
      <w:r w:rsidRPr="00EE5D4E">
        <w:rPr>
          <w:rFonts w:cs="Arial"/>
          <w:szCs w:val="24"/>
          <w:lang w:val="es-MX"/>
        </w:rPr>
        <w:t>the</w:t>
      </w:r>
      <w:proofErr w:type="spellEnd"/>
      <w:r w:rsidRPr="00EE5D4E">
        <w:rPr>
          <w:rFonts w:cs="Arial"/>
          <w:szCs w:val="24"/>
          <w:lang w:val="es-MX"/>
        </w:rPr>
        <w:t xml:space="preserve"> </w:t>
      </w:r>
      <w:proofErr w:type="spellStart"/>
      <w:r w:rsidRPr="00EE5D4E">
        <w:rPr>
          <w:rFonts w:cs="Arial"/>
          <w:szCs w:val="24"/>
          <w:lang w:val="es-MX"/>
        </w:rPr>
        <w:t>centralized</w:t>
      </w:r>
      <w:proofErr w:type="spellEnd"/>
      <w:r w:rsidRPr="00EE5D4E">
        <w:rPr>
          <w:rFonts w:cs="Arial"/>
          <w:szCs w:val="24"/>
          <w:lang w:val="es-MX"/>
        </w:rPr>
        <w:t xml:space="preserve"> </w:t>
      </w:r>
      <w:proofErr w:type="spellStart"/>
      <w:r w:rsidRPr="00EE5D4E">
        <w:rPr>
          <w:rFonts w:cs="Arial"/>
          <w:szCs w:val="24"/>
          <w:lang w:val="es-MX"/>
        </w:rPr>
        <w:t>custody</w:t>
      </w:r>
      <w:proofErr w:type="spellEnd"/>
      <w:r w:rsidRPr="00EE5D4E">
        <w:rPr>
          <w:rFonts w:cs="Arial"/>
          <w:szCs w:val="24"/>
          <w:lang w:val="es-MX"/>
        </w:rPr>
        <w:t xml:space="preserve"> </w:t>
      </w:r>
      <w:proofErr w:type="spellStart"/>
      <w:r w:rsidRPr="00EE5D4E">
        <w:rPr>
          <w:rFonts w:cs="Arial"/>
          <w:szCs w:val="24"/>
          <w:lang w:val="es-MX"/>
        </w:rPr>
        <w:t>of</w:t>
      </w:r>
      <w:proofErr w:type="spellEnd"/>
      <w:r w:rsidRPr="00EE5D4E">
        <w:rPr>
          <w:rFonts w:cs="Arial"/>
          <w:szCs w:val="24"/>
          <w:lang w:val="es-MX"/>
        </w:rPr>
        <w:t xml:space="preserve"> </w:t>
      </w:r>
      <w:proofErr w:type="spellStart"/>
      <w:r w:rsidRPr="00EE5D4E">
        <w:rPr>
          <w:rFonts w:cs="Arial"/>
          <w:szCs w:val="24"/>
          <w:lang w:val="es-MX"/>
        </w:rPr>
        <w:t>private</w:t>
      </w:r>
      <w:proofErr w:type="spellEnd"/>
      <w:r w:rsidRPr="00EE5D4E">
        <w:rPr>
          <w:rFonts w:cs="Arial"/>
          <w:szCs w:val="24"/>
          <w:lang w:val="es-MX"/>
        </w:rPr>
        <w:t xml:space="preserve"> </w:t>
      </w:r>
      <w:proofErr w:type="spellStart"/>
      <w:r w:rsidRPr="00EE5D4E">
        <w:rPr>
          <w:rFonts w:cs="Arial"/>
          <w:szCs w:val="24"/>
          <w:lang w:val="es-MX"/>
        </w:rPr>
        <w:t>keys</w:t>
      </w:r>
      <w:proofErr w:type="spellEnd"/>
      <w:r w:rsidRPr="00EE5D4E">
        <w:rPr>
          <w:rFonts w:cs="Arial"/>
          <w:szCs w:val="24"/>
          <w:lang w:val="es-MX"/>
        </w:rPr>
        <w:t xml:space="preserve"> </w:t>
      </w:r>
      <w:proofErr w:type="spellStart"/>
      <w:r w:rsidRPr="00EE5D4E">
        <w:rPr>
          <w:rFonts w:cs="Arial"/>
          <w:szCs w:val="24"/>
          <w:lang w:val="es-MX"/>
        </w:rPr>
        <w:t>limits</w:t>
      </w:r>
      <w:proofErr w:type="spellEnd"/>
      <w:r w:rsidRPr="00EE5D4E">
        <w:rPr>
          <w:rFonts w:cs="Arial"/>
          <w:szCs w:val="24"/>
          <w:lang w:val="es-MX"/>
        </w:rPr>
        <w:t xml:space="preserve"> </w:t>
      </w:r>
      <w:proofErr w:type="spellStart"/>
      <w:r w:rsidRPr="00EE5D4E">
        <w:rPr>
          <w:rFonts w:cs="Arial"/>
          <w:szCs w:val="24"/>
          <w:lang w:val="es-MX"/>
        </w:rPr>
        <w:t>both</w:t>
      </w:r>
      <w:proofErr w:type="spellEnd"/>
      <w:r w:rsidRPr="00EE5D4E">
        <w:rPr>
          <w:rFonts w:cs="Arial"/>
          <w:szCs w:val="24"/>
          <w:lang w:val="es-MX"/>
        </w:rPr>
        <w:t xml:space="preserve"> </w:t>
      </w:r>
      <w:proofErr w:type="spellStart"/>
      <w:r w:rsidRPr="00EE5D4E">
        <w:rPr>
          <w:rFonts w:cs="Arial"/>
          <w:szCs w:val="24"/>
          <w:lang w:val="es-MX"/>
        </w:rPr>
        <w:t>the</w:t>
      </w:r>
      <w:proofErr w:type="spellEnd"/>
      <w:r w:rsidRPr="00EE5D4E">
        <w:rPr>
          <w:rFonts w:cs="Arial"/>
          <w:szCs w:val="24"/>
          <w:lang w:val="es-MX"/>
        </w:rPr>
        <w:t xml:space="preserve"> </w:t>
      </w:r>
      <w:proofErr w:type="spellStart"/>
      <w:r w:rsidRPr="00EE5D4E">
        <w:rPr>
          <w:rFonts w:cs="Arial"/>
          <w:szCs w:val="24"/>
          <w:lang w:val="es-MX"/>
        </w:rPr>
        <w:t>security</w:t>
      </w:r>
      <w:proofErr w:type="spellEnd"/>
      <w:r w:rsidRPr="00EE5D4E">
        <w:rPr>
          <w:rFonts w:cs="Arial"/>
          <w:szCs w:val="24"/>
          <w:lang w:val="es-MX"/>
        </w:rPr>
        <w:t xml:space="preserve"> and </w:t>
      </w:r>
      <w:proofErr w:type="spellStart"/>
      <w:r w:rsidRPr="00EE5D4E">
        <w:rPr>
          <w:rFonts w:cs="Arial"/>
          <w:szCs w:val="24"/>
          <w:lang w:val="es-MX"/>
        </w:rPr>
        <w:t>adoption</w:t>
      </w:r>
      <w:proofErr w:type="spellEnd"/>
      <w:r w:rsidRPr="00EE5D4E">
        <w:rPr>
          <w:rFonts w:cs="Arial"/>
          <w:szCs w:val="24"/>
          <w:lang w:val="es-MX"/>
        </w:rPr>
        <w:t xml:space="preserve"> </w:t>
      </w:r>
      <w:proofErr w:type="spellStart"/>
      <w:r w:rsidRPr="00EE5D4E">
        <w:rPr>
          <w:rFonts w:cs="Arial"/>
          <w:szCs w:val="24"/>
          <w:lang w:val="es-MX"/>
        </w:rPr>
        <w:t>of</w:t>
      </w:r>
      <w:proofErr w:type="spellEnd"/>
      <w:r w:rsidRPr="00EE5D4E">
        <w:rPr>
          <w:rFonts w:cs="Arial"/>
          <w:szCs w:val="24"/>
          <w:lang w:val="es-MX"/>
        </w:rPr>
        <w:t xml:space="preserve"> </w:t>
      </w:r>
      <w:proofErr w:type="spellStart"/>
      <w:r w:rsidRPr="00EE5D4E">
        <w:rPr>
          <w:rFonts w:cs="Arial"/>
          <w:szCs w:val="24"/>
          <w:lang w:val="es-MX"/>
        </w:rPr>
        <w:t>these</w:t>
      </w:r>
      <w:proofErr w:type="spellEnd"/>
      <w:r w:rsidRPr="00EE5D4E">
        <w:rPr>
          <w:rFonts w:cs="Arial"/>
          <w:szCs w:val="24"/>
          <w:lang w:val="es-MX"/>
        </w:rPr>
        <w:t xml:space="preserve"> </w:t>
      </w:r>
      <w:proofErr w:type="spellStart"/>
      <w:r w:rsidRPr="00EE5D4E">
        <w:rPr>
          <w:rFonts w:cs="Arial"/>
          <w:szCs w:val="24"/>
          <w:lang w:val="es-MX"/>
        </w:rPr>
        <w:t>services</w:t>
      </w:r>
      <w:proofErr w:type="spellEnd"/>
      <w:r w:rsidRPr="00EE5D4E">
        <w:rPr>
          <w:rFonts w:cs="Arial"/>
          <w:szCs w:val="24"/>
          <w:lang w:val="es-MX"/>
        </w:rPr>
        <w:t xml:space="preserve">. </w:t>
      </w:r>
      <w:proofErr w:type="spellStart"/>
      <w:r w:rsidRPr="00EE5D4E">
        <w:rPr>
          <w:rFonts w:cs="Arial"/>
          <w:szCs w:val="24"/>
          <w:lang w:val="es-MX"/>
        </w:rPr>
        <w:t>This</w:t>
      </w:r>
      <w:proofErr w:type="spellEnd"/>
      <w:r w:rsidRPr="00EE5D4E">
        <w:rPr>
          <w:rFonts w:cs="Arial"/>
          <w:szCs w:val="24"/>
          <w:lang w:val="es-MX"/>
        </w:rPr>
        <w:t xml:space="preserve"> </w:t>
      </w:r>
      <w:proofErr w:type="spellStart"/>
      <w:r w:rsidRPr="00EE5D4E">
        <w:rPr>
          <w:rFonts w:cs="Arial"/>
          <w:szCs w:val="24"/>
          <w:lang w:val="es-MX"/>
        </w:rPr>
        <w:t>research</w:t>
      </w:r>
      <w:proofErr w:type="spellEnd"/>
      <w:r w:rsidRPr="00EE5D4E">
        <w:rPr>
          <w:rFonts w:cs="Arial"/>
          <w:szCs w:val="24"/>
          <w:lang w:val="es-MX"/>
        </w:rPr>
        <w:t xml:space="preserve"> </w:t>
      </w:r>
      <w:proofErr w:type="spellStart"/>
      <w:r w:rsidRPr="00EE5D4E">
        <w:rPr>
          <w:rFonts w:cs="Arial"/>
          <w:szCs w:val="24"/>
          <w:lang w:val="es-MX"/>
        </w:rPr>
        <w:t>aimed</w:t>
      </w:r>
      <w:proofErr w:type="spellEnd"/>
      <w:r w:rsidRPr="00EE5D4E">
        <w:rPr>
          <w:rFonts w:cs="Arial"/>
          <w:szCs w:val="24"/>
          <w:lang w:val="es-MX"/>
        </w:rPr>
        <w:t xml:space="preserve"> </w:t>
      </w:r>
      <w:proofErr w:type="spellStart"/>
      <w:r w:rsidRPr="00EE5D4E">
        <w:rPr>
          <w:rFonts w:cs="Arial"/>
          <w:szCs w:val="24"/>
          <w:lang w:val="es-MX"/>
        </w:rPr>
        <w:t>to</w:t>
      </w:r>
      <w:proofErr w:type="spellEnd"/>
      <w:r w:rsidRPr="00EE5D4E">
        <w:rPr>
          <w:rFonts w:cs="Arial"/>
          <w:szCs w:val="24"/>
          <w:lang w:val="es-MX"/>
        </w:rPr>
        <w:t xml:space="preserve"> </w:t>
      </w:r>
      <w:proofErr w:type="spellStart"/>
      <w:r w:rsidRPr="00EE5D4E">
        <w:rPr>
          <w:rFonts w:cs="Arial"/>
          <w:szCs w:val="24"/>
          <w:lang w:val="es-MX"/>
        </w:rPr>
        <w:t>develop</w:t>
      </w:r>
      <w:proofErr w:type="spellEnd"/>
      <w:r w:rsidRPr="00EE5D4E">
        <w:rPr>
          <w:rFonts w:cs="Arial"/>
          <w:szCs w:val="24"/>
          <w:lang w:val="es-MX"/>
        </w:rPr>
        <w:t xml:space="preserve"> a software-</w:t>
      </w:r>
      <w:proofErr w:type="spellStart"/>
      <w:r w:rsidRPr="00EE5D4E">
        <w:rPr>
          <w:rFonts w:cs="Arial"/>
          <w:szCs w:val="24"/>
          <w:lang w:val="es-MX"/>
        </w:rPr>
        <w:t>based</w:t>
      </w:r>
      <w:proofErr w:type="spellEnd"/>
      <w:r w:rsidRPr="00EE5D4E">
        <w:rPr>
          <w:rFonts w:cs="Arial"/>
          <w:szCs w:val="24"/>
          <w:lang w:val="es-MX"/>
        </w:rPr>
        <w:t xml:space="preserve"> </w:t>
      </w:r>
      <w:proofErr w:type="spellStart"/>
      <w:r w:rsidRPr="00EE5D4E">
        <w:rPr>
          <w:rFonts w:cs="Arial"/>
          <w:szCs w:val="24"/>
          <w:lang w:val="es-MX"/>
        </w:rPr>
        <w:t>security</w:t>
      </w:r>
      <w:proofErr w:type="spellEnd"/>
      <w:r w:rsidRPr="00EE5D4E">
        <w:rPr>
          <w:rFonts w:cs="Arial"/>
          <w:szCs w:val="24"/>
          <w:lang w:val="es-MX"/>
        </w:rPr>
        <w:t xml:space="preserve"> module </w:t>
      </w:r>
      <w:proofErr w:type="spellStart"/>
      <w:r w:rsidRPr="00EE5D4E">
        <w:rPr>
          <w:rFonts w:cs="Arial"/>
          <w:szCs w:val="24"/>
          <w:lang w:val="es-MX"/>
        </w:rPr>
        <w:t>for</w:t>
      </w:r>
      <w:proofErr w:type="spellEnd"/>
      <w:r w:rsidRPr="00EE5D4E">
        <w:rPr>
          <w:rFonts w:cs="Arial"/>
          <w:szCs w:val="24"/>
          <w:lang w:val="es-MX"/>
        </w:rPr>
        <w:t xml:space="preserve"> </w:t>
      </w:r>
      <w:proofErr w:type="spellStart"/>
      <w:r w:rsidRPr="00EE5D4E">
        <w:rPr>
          <w:rFonts w:cs="Arial"/>
          <w:szCs w:val="24"/>
          <w:lang w:val="es-MX"/>
        </w:rPr>
        <w:t>the</w:t>
      </w:r>
      <w:proofErr w:type="spellEnd"/>
      <w:r w:rsidRPr="00EE5D4E">
        <w:rPr>
          <w:rFonts w:cs="Arial"/>
          <w:szCs w:val="24"/>
          <w:lang w:val="es-MX"/>
        </w:rPr>
        <w:t xml:space="preserve"> </w:t>
      </w:r>
      <w:proofErr w:type="spellStart"/>
      <w:r w:rsidRPr="00EE5D4E">
        <w:rPr>
          <w:rFonts w:cs="Arial"/>
          <w:szCs w:val="24"/>
          <w:lang w:val="es-MX"/>
        </w:rPr>
        <w:t>protection</w:t>
      </w:r>
      <w:proofErr w:type="spellEnd"/>
      <w:r w:rsidRPr="00EE5D4E">
        <w:rPr>
          <w:rFonts w:cs="Arial"/>
          <w:szCs w:val="24"/>
          <w:lang w:val="es-MX"/>
        </w:rPr>
        <w:t xml:space="preserve"> and </w:t>
      </w:r>
      <w:proofErr w:type="spellStart"/>
      <w:r w:rsidRPr="00EE5D4E">
        <w:rPr>
          <w:rFonts w:cs="Arial"/>
          <w:szCs w:val="24"/>
          <w:lang w:val="es-MX"/>
        </w:rPr>
        <w:t>management</w:t>
      </w:r>
      <w:proofErr w:type="spellEnd"/>
      <w:r w:rsidRPr="00EE5D4E">
        <w:rPr>
          <w:rFonts w:cs="Arial"/>
          <w:szCs w:val="24"/>
          <w:lang w:val="es-MX"/>
        </w:rPr>
        <w:t xml:space="preserve"> </w:t>
      </w:r>
      <w:proofErr w:type="spellStart"/>
      <w:r w:rsidRPr="00EE5D4E">
        <w:rPr>
          <w:rFonts w:cs="Arial"/>
          <w:szCs w:val="24"/>
          <w:lang w:val="es-MX"/>
        </w:rPr>
        <w:t>of</w:t>
      </w:r>
      <w:proofErr w:type="spellEnd"/>
      <w:r w:rsidRPr="00EE5D4E">
        <w:rPr>
          <w:rFonts w:cs="Arial"/>
          <w:szCs w:val="24"/>
          <w:lang w:val="es-MX"/>
        </w:rPr>
        <w:t xml:space="preserve"> </w:t>
      </w:r>
      <w:proofErr w:type="spellStart"/>
      <w:r w:rsidRPr="00EE5D4E">
        <w:rPr>
          <w:rFonts w:cs="Arial"/>
          <w:szCs w:val="24"/>
          <w:lang w:val="es-MX"/>
        </w:rPr>
        <w:t>cryptographic</w:t>
      </w:r>
      <w:proofErr w:type="spellEnd"/>
      <w:r w:rsidRPr="00EE5D4E">
        <w:rPr>
          <w:rFonts w:cs="Arial"/>
          <w:szCs w:val="24"/>
          <w:lang w:val="es-MX"/>
        </w:rPr>
        <w:t xml:space="preserve"> </w:t>
      </w:r>
      <w:proofErr w:type="spellStart"/>
      <w:r w:rsidRPr="00EE5D4E">
        <w:rPr>
          <w:rFonts w:cs="Arial"/>
          <w:szCs w:val="24"/>
          <w:lang w:val="es-MX"/>
        </w:rPr>
        <w:t>keys</w:t>
      </w:r>
      <w:proofErr w:type="spellEnd"/>
      <w:r w:rsidRPr="00EE5D4E">
        <w:rPr>
          <w:rFonts w:cs="Arial"/>
          <w:szCs w:val="24"/>
          <w:lang w:val="es-MX"/>
        </w:rPr>
        <w:t xml:space="preserve">, as </w:t>
      </w:r>
      <w:proofErr w:type="spellStart"/>
      <w:r w:rsidRPr="00EE5D4E">
        <w:rPr>
          <w:rFonts w:cs="Arial"/>
          <w:szCs w:val="24"/>
          <w:lang w:val="es-MX"/>
        </w:rPr>
        <w:t>well</w:t>
      </w:r>
      <w:proofErr w:type="spellEnd"/>
      <w:r w:rsidRPr="00EE5D4E">
        <w:rPr>
          <w:rFonts w:cs="Arial"/>
          <w:szCs w:val="24"/>
          <w:lang w:val="es-MX"/>
        </w:rPr>
        <w:t xml:space="preserve"> as </w:t>
      </w:r>
      <w:proofErr w:type="spellStart"/>
      <w:r w:rsidRPr="00EE5D4E">
        <w:rPr>
          <w:rFonts w:cs="Arial"/>
          <w:szCs w:val="24"/>
          <w:lang w:val="es-MX"/>
        </w:rPr>
        <w:t>for</w:t>
      </w:r>
      <w:proofErr w:type="spellEnd"/>
      <w:r w:rsidRPr="00EE5D4E">
        <w:rPr>
          <w:rFonts w:cs="Arial"/>
          <w:szCs w:val="24"/>
          <w:lang w:val="es-MX"/>
        </w:rPr>
        <w:t xml:space="preserve"> </w:t>
      </w:r>
      <w:proofErr w:type="spellStart"/>
      <w:r w:rsidRPr="00EE5D4E">
        <w:rPr>
          <w:rFonts w:cs="Arial"/>
          <w:szCs w:val="24"/>
          <w:lang w:val="es-MX"/>
        </w:rPr>
        <w:t>the</w:t>
      </w:r>
      <w:proofErr w:type="spellEnd"/>
      <w:r w:rsidRPr="00EE5D4E">
        <w:rPr>
          <w:rFonts w:cs="Arial"/>
          <w:szCs w:val="24"/>
          <w:lang w:val="es-MX"/>
        </w:rPr>
        <w:t xml:space="preserve"> </w:t>
      </w:r>
      <w:proofErr w:type="spellStart"/>
      <w:r w:rsidRPr="00EE5D4E">
        <w:rPr>
          <w:rFonts w:cs="Arial"/>
          <w:szCs w:val="24"/>
          <w:lang w:val="es-MX"/>
        </w:rPr>
        <w:t>secure</w:t>
      </w:r>
      <w:proofErr w:type="spellEnd"/>
      <w:r w:rsidRPr="00EE5D4E">
        <w:rPr>
          <w:rFonts w:cs="Arial"/>
          <w:szCs w:val="24"/>
          <w:lang w:val="es-MX"/>
        </w:rPr>
        <w:t xml:space="preserve"> </w:t>
      </w:r>
      <w:proofErr w:type="spellStart"/>
      <w:r w:rsidRPr="00EE5D4E">
        <w:rPr>
          <w:rFonts w:cs="Arial"/>
          <w:szCs w:val="24"/>
          <w:lang w:val="es-MX"/>
        </w:rPr>
        <w:t>execution</w:t>
      </w:r>
      <w:proofErr w:type="spellEnd"/>
      <w:r w:rsidRPr="00EE5D4E">
        <w:rPr>
          <w:rFonts w:cs="Arial"/>
          <w:szCs w:val="24"/>
          <w:lang w:val="es-MX"/>
        </w:rPr>
        <w:t xml:space="preserve"> </w:t>
      </w:r>
      <w:proofErr w:type="spellStart"/>
      <w:r w:rsidRPr="00EE5D4E">
        <w:rPr>
          <w:rFonts w:cs="Arial"/>
          <w:szCs w:val="24"/>
          <w:lang w:val="es-MX"/>
        </w:rPr>
        <w:t>of</w:t>
      </w:r>
      <w:proofErr w:type="spellEnd"/>
      <w:r w:rsidRPr="00EE5D4E">
        <w:rPr>
          <w:rFonts w:cs="Arial"/>
          <w:szCs w:val="24"/>
          <w:lang w:val="es-MX"/>
        </w:rPr>
        <w:t xml:space="preserve"> digital </w:t>
      </w:r>
      <w:proofErr w:type="spellStart"/>
      <w:r w:rsidRPr="00EE5D4E">
        <w:rPr>
          <w:rFonts w:cs="Arial"/>
          <w:szCs w:val="24"/>
          <w:lang w:val="es-MX"/>
        </w:rPr>
        <w:t>signature</w:t>
      </w:r>
      <w:proofErr w:type="spellEnd"/>
      <w:r w:rsidRPr="00EE5D4E">
        <w:rPr>
          <w:rFonts w:cs="Arial"/>
          <w:szCs w:val="24"/>
          <w:lang w:val="es-MX"/>
        </w:rPr>
        <w:t xml:space="preserve"> </w:t>
      </w:r>
      <w:proofErr w:type="spellStart"/>
      <w:r w:rsidRPr="00EE5D4E">
        <w:rPr>
          <w:rFonts w:cs="Arial"/>
          <w:szCs w:val="24"/>
          <w:lang w:val="es-MX"/>
        </w:rPr>
        <w:t>operations</w:t>
      </w:r>
      <w:proofErr w:type="spellEnd"/>
      <w:r w:rsidRPr="00EE5D4E">
        <w:rPr>
          <w:rFonts w:cs="Arial"/>
          <w:szCs w:val="24"/>
          <w:lang w:val="es-MX"/>
        </w:rPr>
        <w:t>.</w:t>
      </w:r>
    </w:p>
    <w:p w14:paraId="2C5B01D3" w14:textId="77777777" w:rsidR="00EE5D4E" w:rsidRPr="00EE5D4E" w:rsidRDefault="00EE5D4E" w:rsidP="00735FB7">
      <w:pPr>
        <w:suppressAutoHyphens w:val="0"/>
        <w:spacing w:after="0" w:line="360" w:lineRule="auto"/>
        <w:jc w:val="both"/>
        <w:rPr>
          <w:rFonts w:cs="Arial"/>
          <w:szCs w:val="24"/>
          <w:lang w:val="es-MX"/>
        </w:rPr>
      </w:pPr>
      <w:proofErr w:type="spellStart"/>
      <w:r w:rsidRPr="00EE5D4E">
        <w:rPr>
          <w:rFonts w:cs="Arial"/>
          <w:szCs w:val="24"/>
          <w:lang w:val="es-MX"/>
        </w:rPr>
        <w:t>To</w:t>
      </w:r>
      <w:proofErr w:type="spellEnd"/>
      <w:r w:rsidRPr="00EE5D4E">
        <w:rPr>
          <w:rFonts w:cs="Arial"/>
          <w:szCs w:val="24"/>
          <w:lang w:val="es-MX"/>
        </w:rPr>
        <w:t xml:space="preserve"> </w:t>
      </w:r>
      <w:proofErr w:type="spellStart"/>
      <w:r w:rsidRPr="00EE5D4E">
        <w:rPr>
          <w:rFonts w:cs="Arial"/>
          <w:szCs w:val="24"/>
          <w:lang w:val="es-MX"/>
        </w:rPr>
        <w:t>achieve</w:t>
      </w:r>
      <w:proofErr w:type="spellEnd"/>
      <w:r w:rsidRPr="00EE5D4E">
        <w:rPr>
          <w:rFonts w:cs="Arial"/>
          <w:szCs w:val="24"/>
          <w:lang w:val="es-MX"/>
        </w:rPr>
        <w:t xml:space="preserve"> </w:t>
      </w:r>
      <w:proofErr w:type="spellStart"/>
      <w:r w:rsidRPr="00EE5D4E">
        <w:rPr>
          <w:rFonts w:cs="Arial"/>
          <w:szCs w:val="24"/>
          <w:lang w:val="es-MX"/>
        </w:rPr>
        <w:t>this</w:t>
      </w:r>
      <w:proofErr w:type="spellEnd"/>
      <w:r w:rsidRPr="00EE5D4E">
        <w:rPr>
          <w:rFonts w:cs="Arial"/>
          <w:szCs w:val="24"/>
          <w:lang w:val="es-MX"/>
        </w:rPr>
        <w:t xml:space="preserve"> </w:t>
      </w:r>
      <w:proofErr w:type="spellStart"/>
      <w:r w:rsidRPr="00EE5D4E">
        <w:rPr>
          <w:rFonts w:cs="Arial"/>
          <w:szCs w:val="24"/>
          <w:lang w:val="es-MX"/>
        </w:rPr>
        <w:t>objective</w:t>
      </w:r>
      <w:proofErr w:type="spellEnd"/>
      <w:r w:rsidRPr="00EE5D4E">
        <w:rPr>
          <w:rFonts w:cs="Arial"/>
          <w:szCs w:val="24"/>
          <w:lang w:val="es-MX"/>
        </w:rPr>
        <w:t xml:space="preserve">, </w:t>
      </w:r>
      <w:proofErr w:type="spellStart"/>
      <w:r w:rsidRPr="00EE5D4E">
        <w:rPr>
          <w:rFonts w:cs="Arial"/>
          <w:szCs w:val="24"/>
          <w:lang w:val="es-MX"/>
        </w:rPr>
        <w:t>the</w:t>
      </w:r>
      <w:proofErr w:type="spellEnd"/>
      <w:r w:rsidRPr="00EE5D4E">
        <w:rPr>
          <w:rFonts w:cs="Arial"/>
          <w:szCs w:val="24"/>
          <w:lang w:val="es-MX"/>
        </w:rPr>
        <w:t xml:space="preserve"> </w:t>
      </w:r>
      <w:proofErr w:type="spellStart"/>
      <w:r w:rsidRPr="00EE5D4E">
        <w:rPr>
          <w:rFonts w:cs="Arial"/>
          <w:szCs w:val="24"/>
          <w:lang w:val="es-MX"/>
        </w:rPr>
        <w:t>theoretical</w:t>
      </w:r>
      <w:proofErr w:type="spellEnd"/>
      <w:r w:rsidRPr="00EE5D4E">
        <w:rPr>
          <w:rFonts w:cs="Arial"/>
          <w:szCs w:val="24"/>
          <w:lang w:val="es-MX"/>
        </w:rPr>
        <w:t xml:space="preserve">, </w:t>
      </w:r>
      <w:proofErr w:type="spellStart"/>
      <w:r w:rsidRPr="00EE5D4E">
        <w:rPr>
          <w:rFonts w:cs="Arial"/>
          <w:szCs w:val="24"/>
          <w:lang w:val="es-MX"/>
        </w:rPr>
        <w:t>regulatory</w:t>
      </w:r>
      <w:proofErr w:type="spellEnd"/>
      <w:r w:rsidRPr="00EE5D4E">
        <w:rPr>
          <w:rFonts w:cs="Arial"/>
          <w:szCs w:val="24"/>
          <w:lang w:val="es-MX"/>
        </w:rPr>
        <w:t xml:space="preserve">, and </w:t>
      </w:r>
      <w:proofErr w:type="spellStart"/>
      <w:r w:rsidRPr="00EE5D4E">
        <w:rPr>
          <w:rFonts w:cs="Arial"/>
          <w:szCs w:val="24"/>
          <w:lang w:val="es-MX"/>
        </w:rPr>
        <w:t>technological</w:t>
      </w:r>
      <w:proofErr w:type="spellEnd"/>
      <w:r w:rsidRPr="00EE5D4E">
        <w:rPr>
          <w:rFonts w:cs="Arial"/>
          <w:szCs w:val="24"/>
          <w:lang w:val="es-MX"/>
        </w:rPr>
        <w:t xml:space="preserve"> </w:t>
      </w:r>
      <w:proofErr w:type="spellStart"/>
      <w:r w:rsidRPr="00EE5D4E">
        <w:rPr>
          <w:rFonts w:cs="Arial"/>
          <w:szCs w:val="24"/>
          <w:lang w:val="es-MX"/>
        </w:rPr>
        <w:t>foundations</w:t>
      </w:r>
      <w:proofErr w:type="spellEnd"/>
      <w:r w:rsidRPr="00EE5D4E">
        <w:rPr>
          <w:rFonts w:cs="Arial"/>
          <w:szCs w:val="24"/>
          <w:lang w:val="es-MX"/>
        </w:rPr>
        <w:t xml:space="preserve"> </w:t>
      </w:r>
      <w:proofErr w:type="spellStart"/>
      <w:r w:rsidRPr="00EE5D4E">
        <w:rPr>
          <w:rFonts w:cs="Arial"/>
          <w:szCs w:val="24"/>
          <w:lang w:val="es-MX"/>
        </w:rPr>
        <w:t>related</w:t>
      </w:r>
      <w:proofErr w:type="spellEnd"/>
      <w:r w:rsidRPr="00EE5D4E">
        <w:rPr>
          <w:rFonts w:cs="Arial"/>
          <w:szCs w:val="24"/>
          <w:lang w:val="es-MX"/>
        </w:rPr>
        <w:t xml:space="preserve"> </w:t>
      </w:r>
      <w:proofErr w:type="spellStart"/>
      <w:r w:rsidRPr="00EE5D4E">
        <w:rPr>
          <w:rFonts w:cs="Arial"/>
          <w:szCs w:val="24"/>
          <w:lang w:val="es-MX"/>
        </w:rPr>
        <w:t>to</w:t>
      </w:r>
      <w:proofErr w:type="spellEnd"/>
      <w:r w:rsidRPr="00EE5D4E">
        <w:rPr>
          <w:rFonts w:cs="Arial"/>
          <w:szCs w:val="24"/>
          <w:lang w:val="es-MX"/>
        </w:rPr>
        <w:t xml:space="preserve"> </w:t>
      </w:r>
      <w:proofErr w:type="spellStart"/>
      <w:r w:rsidRPr="00EE5D4E">
        <w:rPr>
          <w:rFonts w:cs="Arial"/>
          <w:szCs w:val="24"/>
          <w:lang w:val="es-MX"/>
        </w:rPr>
        <w:t>information</w:t>
      </w:r>
      <w:proofErr w:type="spellEnd"/>
      <w:r w:rsidRPr="00EE5D4E">
        <w:rPr>
          <w:rFonts w:cs="Arial"/>
          <w:szCs w:val="24"/>
          <w:lang w:val="es-MX"/>
        </w:rPr>
        <w:t xml:space="preserve"> </w:t>
      </w:r>
      <w:proofErr w:type="spellStart"/>
      <w:r w:rsidRPr="00EE5D4E">
        <w:rPr>
          <w:rFonts w:cs="Arial"/>
          <w:szCs w:val="24"/>
          <w:lang w:val="es-MX"/>
        </w:rPr>
        <w:t>security</w:t>
      </w:r>
      <w:proofErr w:type="spellEnd"/>
      <w:r w:rsidRPr="00EE5D4E">
        <w:rPr>
          <w:rFonts w:cs="Arial"/>
          <w:szCs w:val="24"/>
          <w:lang w:val="es-MX"/>
        </w:rPr>
        <w:t xml:space="preserve">, digital </w:t>
      </w:r>
      <w:proofErr w:type="spellStart"/>
      <w:r w:rsidRPr="00EE5D4E">
        <w:rPr>
          <w:rFonts w:cs="Arial"/>
          <w:szCs w:val="24"/>
          <w:lang w:val="es-MX"/>
        </w:rPr>
        <w:t>signatures</w:t>
      </w:r>
      <w:proofErr w:type="spellEnd"/>
      <w:r w:rsidRPr="00EE5D4E">
        <w:rPr>
          <w:rFonts w:cs="Arial"/>
          <w:szCs w:val="24"/>
          <w:lang w:val="es-MX"/>
        </w:rPr>
        <w:t xml:space="preserve">, </w:t>
      </w:r>
      <w:proofErr w:type="spellStart"/>
      <w:r w:rsidRPr="00EE5D4E">
        <w:rPr>
          <w:rFonts w:cs="Arial"/>
          <w:szCs w:val="24"/>
          <w:lang w:val="es-MX"/>
        </w:rPr>
        <w:t>cryptographic</w:t>
      </w:r>
      <w:proofErr w:type="spellEnd"/>
      <w:r w:rsidRPr="00EE5D4E">
        <w:rPr>
          <w:rFonts w:cs="Arial"/>
          <w:szCs w:val="24"/>
          <w:lang w:val="es-MX"/>
        </w:rPr>
        <w:t xml:space="preserve"> modules, and </w:t>
      </w:r>
      <w:proofErr w:type="spellStart"/>
      <w:r w:rsidRPr="00EE5D4E">
        <w:rPr>
          <w:rFonts w:cs="Arial"/>
          <w:szCs w:val="24"/>
          <w:lang w:val="es-MX"/>
        </w:rPr>
        <w:t>key</w:t>
      </w:r>
      <w:proofErr w:type="spellEnd"/>
      <w:r w:rsidRPr="00EE5D4E">
        <w:rPr>
          <w:rFonts w:cs="Arial"/>
          <w:szCs w:val="24"/>
          <w:lang w:val="es-MX"/>
        </w:rPr>
        <w:t xml:space="preserve"> </w:t>
      </w:r>
      <w:proofErr w:type="spellStart"/>
      <w:r w:rsidRPr="00EE5D4E">
        <w:rPr>
          <w:rFonts w:cs="Arial"/>
          <w:szCs w:val="24"/>
          <w:lang w:val="es-MX"/>
        </w:rPr>
        <w:t>management</w:t>
      </w:r>
      <w:proofErr w:type="spellEnd"/>
      <w:r w:rsidRPr="00EE5D4E">
        <w:rPr>
          <w:rFonts w:cs="Arial"/>
          <w:szCs w:val="24"/>
          <w:lang w:val="es-MX"/>
        </w:rPr>
        <w:t xml:space="preserve"> </w:t>
      </w:r>
      <w:proofErr w:type="spellStart"/>
      <w:r w:rsidRPr="00EE5D4E">
        <w:rPr>
          <w:rFonts w:cs="Arial"/>
          <w:szCs w:val="24"/>
          <w:lang w:val="es-MX"/>
        </w:rPr>
        <w:t>were</w:t>
      </w:r>
      <w:proofErr w:type="spellEnd"/>
      <w:r w:rsidRPr="00EE5D4E">
        <w:rPr>
          <w:rFonts w:cs="Arial"/>
          <w:szCs w:val="24"/>
          <w:lang w:val="es-MX"/>
        </w:rPr>
        <w:t xml:space="preserve"> </w:t>
      </w:r>
      <w:proofErr w:type="spellStart"/>
      <w:r w:rsidRPr="00EE5D4E">
        <w:rPr>
          <w:rFonts w:cs="Arial"/>
          <w:szCs w:val="24"/>
          <w:lang w:val="es-MX"/>
        </w:rPr>
        <w:t>studied</w:t>
      </w:r>
      <w:proofErr w:type="spellEnd"/>
      <w:r w:rsidRPr="00EE5D4E">
        <w:rPr>
          <w:rFonts w:cs="Arial"/>
          <w:szCs w:val="24"/>
          <w:lang w:val="es-MX"/>
        </w:rPr>
        <w:t xml:space="preserve">. In </w:t>
      </w:r>
      <w:proofErr w:type="spellStart"/>
      <w:r w:rsidRPr="00EE5D4E">
        <w:rPr>
          <w:rFonts w:cs="Arial"/>
          <w:szCs w:val="24"/>
          <w:lang w:val="es-MX"/>
        </w:rPr>
        <w:t>addition</w:t>
      </w:r>
      <w:proofErr w:type="spellEnd"/>
      <w:r w:rsidRPr="00EE5D4E">
        <w:rPr>
          <w:rFonts w:cs="Arial"/>
          <w:szCs w:val="24"/>
          <w:lang w:val="es-MX"/>
        </w:rPr>
        <w:t xml:space="preserve">, </w:t>
      </w:r>
      <w:proofErr w:type="spellStart"/>
      <w:r w:rsidRPr="00EE5D4E">
        <w:rPr>
          <w:rFonts w:cs="Arial"/>
          <w:szCs w:val="24"/>
          <w:lang w:val="es-MX"/>
        </w:rPr>
        <w:t>existing</w:t>
      </w:r>
      <w:proofErr w:type="spellEnd"/>
      <w:r w:rsidRPr="00EE5D4E">
        <w:rPr>
          <w:rFonts w:cs="Arial"/>
          <w:szCs w:val="24"/>
          <w:lang w:val="es-MX"/>
        </w:rPr>
        <w:t xml:space="preserve"> </w:t>
      </w:r>
      <w:proofErr w:type="spellStart"/>
      <w:r w:rsidRPr="00EE5D4E">
        <w:rPr>
          <w:rFonts w:cs="Arial"/>
          <w:szCs w:val="24"/>
          <w:lang w:val="es-MX"/>
        </w:rPr>
        <w:t>solutions</w:t>
      </w:r>
      <w:proofErr w:type="spellEnd"/>
      <w:r w:rsidRPr="00EE5D4E">
        <w:rPr>
          <w:rFonts w:cs="Arial"/>
          <w:szCs w:val="24"/>
          <w:lang w:val="es-MX"/>
        </w:rPr>
        <w:t xml:space="preserve"> </w:t>
      </w:r>
      <w:proofErr w:type="spellStart"/>
      <w:r w:rsidRPr="00EE5D4E">
        <w:rPr>
          <w:rFonts w:cs="Arial"/>
          <w:szCs w:val="24"/>
          <w:lang w:val="es-MX"/>
        </w:rPr>
        <w:t>were</w:t>
      </w:r>
      <w:proofErr w:type="spellEnd"/>
      <w:r w:rsidRPr="00EE5D4E">
        <w:rPr>
          <w:rFonts w:cs="Arial"/>
          <w:szCs w:val="24"/>
          <w:lang w:val="es-MX"/>
        </w:rPr>
        <w:t xml:space="preserve"> </w:t>
      </w:r>
      <w:proofErr w:type="spellStart"/>
      <w:r w:rsidRPr="00EE5D4E">
        <w:rPr>
          <w:rFonts w:cs="Arial"/>
          <w:szCs w:val="24"/>
          <w:lang w:val="es-MX"/>
        </w:rPr>
        <w:t>analyzed</w:t>
      </w:r>
      <w:proofErr w:type="spellEnd"/>
      <w:r w:rsidRPr="00EE5D4E">
        <w:rPr>
          <w:rFonts w:cs="Arial"/>
          <w:szCs w:val="24"/>
          <w:lang w:val="es-MX"/>
        </w:rPr>
        <w:t xml:space="preserve">, </w:t>
      </w:r>
      <w:proofErr w:type="spellStart"/>
      <w:r w:rsidRPr="00EE5D4E">
        <w:rPr>
          <w:rFonts w:cs="Arial"/>
          <w:szCs w:val="24"/>
          <w:lang w:val="es-MX"/>
        </w:rPr>
        <w:t>revealing</w:t>
      </w:r>
      <w:proofErr w:type="spellEnd"/>
      <w:r w:rsidRPr="00EE5D4E">
        <w:rPr>
          <w:rFonts w:cs="Arial"/>
          <w:szCs w:val="24"/>
          <w:lang w:val="es-MX"/>
        </w:rPr>
        <w:t xml:space="preserve"> </w:t>
      </w:r>
      <w:proofErr w:type="spellStart"/>
      <w:r w:rsidRPr="00EE5D4E">
        <w:rPr>
          <w:rFonts w:cs="Arial"/>
          <w:szCs w:val="24"/>
          <w:lang w:val="es-MX"/>
        </w:rPr>
        <w:t>limitations</w:t>
      </w:r>
      <w:proofErr w:type="spellEnd"/>
      <w:r w:rsidRPr="00EE5D4E">
        <w:rPr>
          <w:rFonts w:cs="Arial"/>
          <w:szCs w:val="24"/>
          <w:lang w:val="es-MX"/>
        </w:rPr>
        <w:t xml:space="preserve"> </w:t>
      </w:r>
      <w:proofErr w:type="spellStart"/>
      <w:r w:rsidRPr="00EE5D4E">
        <w:rPr>
          <w:rFonts w:cs="Arial"/>
          <w:szCs w:val="24"/>
          <w:lang w:val="es-MX"/>
        </w:rPr>
        <w:t>associated</w:t>
      </w:r>
      <w:proofErr w:type="spellEnd"/>
      <w:r w:rsidRPr="00EE5D4E">
        <w:rPr>
          <w:rFonts w:cs="Arial"/>
          <w:szCs w:val="24"/>
          <w:lang w:val="es-MX"/>
        </w:rPr>
        <w:t xml:space="preserve"> </w:t>
      </w:r>
      <w:proofErr w:type="spellStart"/>
      <w:r w:rsidRPr="00EE5D4E">
        <w:rPr>
          <w:rFonts w:cs="Arial"/>
          <w:szCs w:val="24"/>
          <w:lang w:val="es-MX"/>
        </w:rPr>
        <w:t>with</w:t>
      </w:r>
      <w:proofErr w:type="spellEnd"/>
      <w:r w:rsidRPr="00EE5D4E">
        <w:rPr>
          <w:rFonts w:cs="Arial"/>
          <w:szCs w:val="24"/>
          <w:lang w:val="es-MX"/>
        </w:rPr>
        <w:t xml:space="preserve"> </w:t>
      </w:r>
      <w:proofErr w:type="spellStart"/>
      <w:r w:rsidRPr="00EE5D4E">
        <w:rPr>
          <w:rFonts w:cs="Arial"/>
          <w:szCs w:val="24"/>
          <w:lang w:val="es-MX"/>
        </w:rPr>
        <w:t>dependence</w:t>
      </w:r>
      <w:proofErr w:type="spellEnd"/>
      <w:r w:rsidRPr="00EE5D4E">
        <w:rPr>
          <w:rFonts w:cs="Arial"/>
          <w:szCs w:val="24"/>
          <w:lang w:val="es-MX"/>
        </w:rPr>
        <w:t xml:space="preserve"> </w:t>
      </w:r>
      <w:proofErr w:type="spellStart"/>
      <w:r w:rsidRPr="00EE5D4E">
        <w:rPr>
          <w:rFonts w:cs="Arial"/>
          <w:szCs w:val="24"/>
          <w:lang w:val="es-MX"/>
        </w:rPr>
        <w:t>on</w:t>
      </w:r>
      <w:proofErr w:type="spellEnd"/>
      <w:r w:rsidRPr="00EE5D4E">
        <w:rPr>
          <w:rFonts w:cs="Arial"/>
          <w:szCs w:val="24"/>
          <w:lang w:val="es-MX"/>
        </w:rPr>
        <w:t xml:space="preserve"> </w:t>
      </w:r>
      <w:proofErr w:type="spellStart"/>
      <w:r w:rsidRPr="00EE5D4E">
        <w:rPr>
          <w:rFonts w:cs="Arial"/>
          <w:szCs w:val="24"/>
          <w:lang w:val="es-MX"/>
        </w:rPr>
        <w:t>external</w:t>
      </w:r>
      <w:proofErr w:type="spellEnd"/>
      <w:r w:rsidRPr="00EE5D4E">
        <w:rPr>
          <w:rFonts w:cs="Arial"/>
          <w:szCs w:val="24"/>
          <w:lang w:val="es-MX"/>
        </w:rPr>
        <w:t xml:space="preserve"> </w:t>
      </w:r>
      <w:proofErr w:type="spellStart"/>
      <w:r w:rsidRPr="00EE5D4E">
        <w:rPr>
          <w:rFonts w:cs="Arial"/>
          <w:szCs w:val="24"/>
          <w:lang w:val="es-MX"/>
        </w:rPr>
        <w:t>infrastructures</w:t>
      </w:r>
      <w:proofErr w:type="spellEnd"/>
      <w:r w:rsidRPr="00EE5D4E">
        <w:rPr>
          <w:rFonts w:cs="Arial"/>
          <w:szCs w:val="24"/>
          <w:lang w:val="es-MX"/>
        </w:rPr>
        <w:t xml:space="preserve">, data </w:t>
      </w:r>
      <w:proofErr w:type="spellStart"/>
      <w:r w:rsidRPr="00EE5D4E">
        <w:rPr>
          <w:rFonts w:cs="Arial"/>
          <w:szCs w:val="24"/>
          <w:lang w:val="es-MX"/>
        </w:rPr>
        <w:t>sovereignty</w:t>
      </w:r>
      <w:proofErr w:type="spellEnd"/>
      <w:r w:rsidRPr="00EE5D4E">
        <w:rPr>
          <w:rFonts w:cs="Arial"/>
          <w:szCs w:val="24"/>
          <w:lang w:val="es-MX"/>
        </w:rPr>
        <w:t xml:space="preserve"> </w:t>
      </w:r>
      <w:proofErr w:type="spellStart"/>
      <w:r w:rsidRPr="00EE5D4E">
        <w:rPr>
          <w:rFonts w:cs="Arial"/>
          <w:szCs w:val="24"/>
          <w:lang w:val="es-MX"/>
        </w:rPr>
        <w:t>concerns</w:t>
      </w:r>
      <w:proofErr w:type="spellEnd"/>
      <w:r w:rsidRPr="00EE5D4E">
        <w:rPr>
          <w:rFonts w:cs="Arial"/>
          <w:szCs w:val="24"/>
          <w:lang w:val="es-MX"/>
        </w:rPr>
        <w:t xml:space="preserve">, and </w:t>
      </w:r>
      <w:proofErr w:type="spellStart"/>
      <w:r w:rsidRPr="00EE5D4E">
        <w:rPr>
          <w:rFonts w:cs="Arial"/>
          <w:szCs w:val="24"/>
          <w:lang w:val="es-MX"/>
        </w:rPr>
        <w:t>operational</w:t>
      </w:r>
      <w:proofErr w:type="spellEnd"/>
      <w:r w:rsidRPr="00EE5D4E">
        <w:rPr>
          <w:rFonts w:cs="Arial"/>
          <w:szCs w:val="24"/>
          <w:lang w:val="es-MX"/>
        </w:rPr>
        <w:t xml:space="preserve"> </w:t>
      </w:r>
      <w:proofErr w:type="spellStart"/>
      <w:r w:rsidRPr="00EE5D4E">
        <w:rPr>
          <w:rFonts w:cs="Arial"/>
          <w:szCs w:val="24"/>
          <w:lang w:val="es-MX"/>
        </w:rPr>
        <w:t>complexity</w:t>
      </w:r>
      <w:proofErr w:type="spellEnd"/>
      <w:r w:rsidRPr="00EE5D4E">
        <w:rPr>
          <w:rFonts w:cs="Arial"/>
          <w:szCs w:val="24"/>
          <w:lang w:val="es-MX"/>
        </w:rPr>
        <w:t>.</w:t>
      </w:r>
    </w:p>
    <w:p w14:paraId="3A61C336" w14:textId="1C369EBE" w:rsidR="00EE5D4E" w:rsidRPr="00EE5D4E" w:rsidRDefault="00015BFB" w:rsidP="00735FB7">
      <w:pPr>
        <w:suppressAutoHyphens w:val="0"/>
        <w:spacing w:after="0" w:line="360" w:lineRule="auto"/>
        <w:jc w:val="both"/>
        <w:rPr>
          <w:rFonts w:cs="Arial"/>
          <w:szCs w:val="24"/>
          <w:lang w:val="es-MX"/>
        </w:rPr>
      </w:pPr>
      <w:r w:rsidRPr="00015BFB">
        <w:rPr>
          <w:rFonts w:cs="Arial"/>
          <w:szCs w:val="24"/>
          <w:lang w:val="es-MX"/>
        </w:rPr>
        <w:t xml:space="preserve">As a </w:t>
      </w:r>
      <w:proofErr w:type="spellStart"/>
      <w:r w:rsidRPr="00015BFB">
        <w:rPr>
          <w:rFonts w:cs="Arial"/>
          <w:szCs w:val="24"/>
          <w:lang w:val="es-MX"/>
        </w:rPr>
        <w:t>result</w:t>
      </w:r>
      <w:proofErr w:type="spellEnd"/>
      <w:r w:rsidRPr="00015BFB">
        <w:rPr>
          <w:rFonts w:cs="Arial"/>
          <w:szCs w:val="24"/>
          <w:lang w:val="es-MX"/>
        </w:rPr>
        <w:t xml:space="preserve">, a </w:t>
      </w:r>
      <w:proofErr w:type="spellStart"/>
      <w:r w:rsidRPr="00015BFB">
        <w:rPr>
          <w:rFonts w:cs="Arial"/>
          <w:szCs w:val="24"/>
          <w:lang w:val="es-MX"/>
        </w:rPr>
        <w:t>security</w:t>
      </w:r>
      <w:proofErr w:type="spellEnd"/>
      <w:r w:rsidRPr="00015BFB">
        <w:rPr>
          <w:rFonts w:cs="Arial"/>
          <w:szCs w:val="24"/>
          <w:lang w:val="es-MX"/>
        </w:rPr>
        <w:t xml:space="preserve"> module </w:t>
      </w:r>
      <w:proofErr w:type="spellStart"/>
      <w:r w:rsidRPr="00015BFB">
        <w:rPr>
          <w:rFonts w:cs="Arial"/>
          <w:szCs w:val="24"/>
          <w:lang w:val="es-MX"/>
        </w:rPr>
        <w:t>accessible</w:t>
      </w:r>
      <w:proofErr w:type="spellEnd"/>
      <w:r w:rsidRPr="00015BFB">
        <w:rPr>
          <w:rFonts w:cs="Arial"/>
          <w:szCs w:val="24"/>
          <w:lang w:val="es-MX"/>
        </w:rPr>
        <w:t xml:space="preserve"> </w:t>
      </w:r>
      <w:proofErr w:type="spellStart"/>
      <w:r w:rsidRPr="00015BFB">
        <w:rPr>
          <w:rFonts w:cs="Arial"/>
          <w:szCs w:val="24"/>
          <w:lang w:val="es-MX"/>
        </w:rPr>
        <w:t>through</w:t>
      </w:r>
      <w:proofErr w:type="spellEnd"/>
      <w:r w:rsidRPr="00015BFB">
        <w:rPr>
          <w:rFonts w:cs="Arial"/>
          <w:szCs w:val="24"/>
          <w:lang w:val="es-MX"/>
        </w:rPr>
        <w:t xml:space="preserve"> a </w:t>
      </w:r>
      <w:proofErr w:type="spellStart"/>
      <w:r w:rsidRPr="00015BFB">
        <w:rPr>
          <w:rFonts w:cs="Arial"/>
          <w:szCs w:val="24"/>
          <w:lang w:val="es-MX"/>
        </w:rPr>
        <w:t>service</w:t>
      </w:r>
      <w:proofErr w:type="spellEnd"/>
      <w:r w:rsidRPr="00015BFB">
        <w:rPr>
          <w:rFonts w:cs="Arial"/>
          <w:szCs w:val="24"/>
          <w:lang w:val="es-MX"/>
        </w:rPr>
        <w:t xml:space="preserve"> interface and </w:t>
      </w:r>
      <w:proofErr w:type="spellStart"/>
      <w:r w:rsidRPr="00015BFB">
        <w:rPr>
          <w:rFonts w:cs="Arial"/>
          <w:szCs w:val="24"/>
          <w:lang w:val="es-MX"/>
        </w:rPr>
        <w:t>deployable</w:t>
      </w:r>
      <w:proofErr w:type="spellEnd"/>
      <w:r w:rsidRPr="00015BFB">
        <w:rPr>
          <w:rFonts w:cs="Arial"/>
          <w:szCs w:val="24"/>
          <w:lang w:val="es-MX"/>
        </w:rPr>
        <w:t xml:space="preserve"> in </w:t>
      </w:r>
      <w:proofErr w:type="spellStart"/>
      <w:r w:rsidRPr="00015BFB">
        <w:rPr>
          <w:rFonts w:cs="Arial"/>
          <w:szCs w:val="24"/>
          <w:lang w:val="es-MX"/>
        </w:rPr>
        <w:t>isolated</w:t>
      </w:r>
      <w:proofErr w:type="spellEnd"/>
      <w:r w:rsidRPr="00015BFB">
        <w:rPr>
          <w:rFonts w:cs="Arial"/>
          <w:szCs w:val="24"/>
          <w:lang w:val="es-MX"/>
        </w:rPr>
        <w:t xml:space="preserve"> </w:t>
      </w:r>
      <w:proofErr w:type="spellStart"/>
      <w:r w:rsidRPr="00015BFB">
        <w:rPr>
          <w:rFonts w:cs="Arial"/>
          <w:szCs w:val="24"/>
          <w:lang w:val="es-MX"/>
        </w:rPr>
        <w:t>execution</w:t>
      </w:r>
      <w:proofErr w:type="spellEnd"/>
      <w:r w:rsidRPr="00015BFB">
        <w:rPr>
          <w:rFonts w:cs="Arial"/>
          <w:szCs w:val="24"/>
          <w:lang w:val="es-MX"/>
        </w:rPr>
        <w:t xml:space="preserve"> </w:t>
      </w:r>
      <w:proofErr w:type="spellStart"/>
      <w:r w:rsidRPr="00015BFB">
        <w:rPr>
          <w:rFonts w:cs="Arial"/>
          <w:szCs w:val="24"/>
          <w:lang w:val="es-MX"/>
        </w:rPr>
        <w:t>environments</w:t>
      </w:r>
      <w:proofErr w:type="spellEnd"/>
      <w:r w:rsidRPr="00015BFB">
        <w:rPr>
          <w:rFonts w:cs="Arial"/>
          <w:szCs w:val="24"/>
          <w:lang w:val="es-MX"/>
        </w:rPr>
        <w:t xml:space="preserve"> </w:t>
      </w:r>
      <w:proofErr w:type="spellStart"/>
      <w:r w:rsidRPr="00015BFB">
        <w:rPr>
          <w:rFonts w:cs="Arial"/>
          <w:szCs w:val="24"/>
          <w:lang w:val="es-MX"/>
        </w:rPr>
        <w:t>was</w:t>
      </w:r>
      <w:proofErr w:type="spellEnd"/>
      <w:r w:rsidRPr="00015BFB">
        <w:rPr>
          <w:rFonts w:cs="Arial"/>
          <w:szCs w:val="24"/>
          <w:lang w:val="es-MX"/>
        </w:rPr>
        <w:t xml:space="preserve"> </w:t>
      </w:r>
      <w:proofErr w:type="spellStart"/>
      <w:r w:rsidRPr="00015BFB">
        <w:rPr>
          <w:rFonts w:cs="Arial"/>
          <w:szCs w:val="24"/>
          <w:lang w:val="es-MX"/>
        </w:rPr>
        <w:t>designed</w:t>
      </w:r>
      <w:proofErr w:type="spellEnd"/>
      <w:r w:rsidRPr="00015BFB">
        <w:rPr>
          <w:rFonts w:cs="Arial"/>
          <w:szCs w:val="24"/>
          <w:lang w:val="es-MX"/>
        </w:rPr>
        <w:t xml:space="preserve"> and </w:t>
      </w:r>
      <w:proofErr w:type="spellStart"/>
      <w:r w:rsidRPr="00015BFB">
        <w:rPr>
          <w:rFonts w:cs="Arial"/>
          <w:szCs w:val="24"/>
          <w:lang w:val="es-MX"/>
        </w:rPr>
        <w:t>implemented</w:t>
      </w:r>
      <w:proofErr w:type="spellEnd"/>
      <w:r w:rsidRPr="00015BFB">
        <w:rPr>
          <w:rFonts w:cs="Arial"/>
          <w:szCs w:val="24"/>
          <w:lang w:val="es-MX"/>
        </w:rPr>
        <w:t>.</w:t>
      </w:r>
      <w:r w:rsidR="00EE5D4E" w:rsidRPr="00EE5D4E">
        <w:rPr>
          <w:rFonts w:cs="Arial"/>
          <w:szCs w:val="24"/>
          <w:lang w:val="es-MX"/>
        </w:rPr>
        <w:t xml:space="preserve"> </w:t>
      </w:r>
      <w:proofErr w:type="spellStart"/>
      <w:r w:rsidR="00EE5D4E" w:rsidRPr="00EE5D4E">
        <w:rPr>
          <w:rFonts w:cs="Arial"/>
          <w:szCs w:val="24"/>
          <w:lang w:val="es-MX"/>
        </w:rPr>
        <w:t>The</w:t>
      </w:r>
      <w:proofErr w:type="spellEnd"/>
      <w:r w:rsidR="00EE5D4E" w:rsidRPr="00EE5D4E">
        <w:rPr>
          <w:rFonts w:cs="Arial"/>
          <w:szCs w:val="24"/>
          <w:lang w:val="es-MX"/>
        </w:rPr>
        <w:t xml:space="preserve"> module </w:t>
      </w:r>
      <w:proofErr w:type="spellStart"/>
      <w:r w:rsidR="00EE5D4E" w:rsidRPr="00EE5D4E">
        <w:rPr>
          <w:rFonts w:cs="Arial"/>
          <w:szCs w:val="24"/>
          <w:lang w:val="es-MX"/>
        </w:rPr>
        <w:t>incorporates</w:t>
      </w:r>
      <w:proofErr w:type="spellEnd"/>
      <w:r w:rsidR="00EE5D4E" w:rsidRPr="00EE5D4E">
        <w:rPr>
          <w:rFonts w:cs="Arial"/>
          <w:szCs w:val="24"/>
          <w:lang w:val="es-MX"/>
        </w:rPr>
        <w:t xml:space="preserve"> </w:t>
      </w:r>
      <w:proofErr w:type="spellStart"/>
      <w:r w:rsidR="00EE5D4E" w:rsidRPr="00EE5D4E">
        <w:rPr>
          <w:rFonts w:cs="Arial"/>
          <w:szCs w:val="24"/>
          <w:lang w:val="es-MX"/>
        </w:rPr>
        <w:t>internal</w:t>
      </w:r>
      <w:proofErr w:type="spellEnd"/>
      <w:r w:rsidR="00EE5D4E" w:rsidRPr="00EE5D4E">
        <w:rPr>
          <w:rFonts w:cs="Arial"/>
          <w:szCs w:val="24"/>
          <w:lang w:val="es-MX"/>
        </w:rPr>
        <w:t xml:space="preserve"> </w:t>
      </w:r>
      <w:proofErr w:type="spellStart"/>
      <w:r w:rsidR="00EE5D4E" w:rsidRPr="00EE5D4E">
        <w:rPr>
          <w:rFonts w:cs="Arial"/>
          <w:szCs w:val="24"/>
          <w:lang w:val="es-MX"/>
        </w:rPr>
        <w:t>key</w:t>
      </w:r>
      <w:proofErr w:type="spellEnd"/>
      <w:r w:rsidR="00EE5D4E" w:rsidRPr="00EE5D4E">
        <w:rPr>
          <w:rFonts w:cs="Arial"/>
          <w:szCs w:val="24"/>
          <w:lang w:val="es-MX"/>
        </w:rPr>
        <w:t xml:space="preserve"> </w:t>
      </w:r>
      <w:proofErr w:type="spellStart"/>
      <w:r w:rsidR="00EE5D4E" w:rsidRPr="00EE5D4E">
        <w:rPr>
          <w:rFonts w:cs="Arial"/>
          <w:szCs w:val="24"/>
          <w:lang w:val="es-MX"/>
        </w:rPr>
        <w:t>generation</w:t>
      </w:r>
      <w:proofErr w:type="spellEnd"/>
      <w:r w:rsidR="00EE5D4E" w:rsidRPr="00EE5D4E">
        <w:rPr>
          <w:rFonts w:cs="Arial"/>
          <w:szCs w:val="24"/>
          <w:lang w:val="es-MX"/>
        </w:rPr>
        <w:t xml:space="preserve">, </w:t>
      </w:r>
      <w:proofErr w:type="spellStart"/>
      <w:r w:rsidR="00EE5D4E" w:rsidRPr="00EE5D4E">
        <w:rPr>
          <w:rFonts w:cs="Arial"/>
          <w:szCs w:val="24"/>
          <w:lang w:val="es-MX"/>
        </w:rPr>
        <w:t>private</w:t>
      </w:r>
      <w:proofErr w:type="spellEnd"/>
      <w:r w:rsidR="00EE5D4E" w:rsidRPr="00EE5D4E">
        <w:rPr>
          <w:rFonts w:cs="Arial"/>
          <w:szCs w:val="24"/>
          <w:lang w:val="es-MX"/>
        </w:rPr>
        <w:t xml:space="preserve"> </w:t>
      </w:r>
      <w:proofErr w:type="spellStart"/>
      <w:r w:rsidR="00EE5D4E" w:rsidRPr="00EE5D4E">
        <w:rPr>
          <w:rFonts w:cs="Arial"/>
          <w:szCs w:val="24"/>
          <w:lang w:val="es-MX"/>
        </w:rPr>
        <w:t>key</w:t>
      </w:r>
      <w:proofErr w:type="spellEnd"/>
      <w:r w:rsidR="00EE5D4E" w:rsidRPr="00EE5D4E">
        <w:rPr>
          <w:rFonts w:cs="Arial"/>
          <w:szCs w:val="24"/>
          <w:lang w:val="es-MX"/>
        </w:rPr>
        <w:t xml:space="preserve"> </w:t>
      </w:r>
      <w:proofErr w:type="spellStart"/>
      <w:r w:rsidR="00EE5D4E" w:rsidRPr="00EE5D4E">
        <w:rPr>
          <w:rFonts w:cs="Arial"/>
          <w:szCs w:val="24"/>
          <w:lang w:val="es-MX"/>
        </w:rPr>
        <w:t>protection</w:t>
      </w:r>
      <w:proofErr w:type="spellEnd"/>
      <w:r w:rsidR="00EE5D4E" w:rsidRPr="00EE5D4E">
        <w:rPr>
          <w:rFonts w:cs="Arial"/>
          <w:szCs w:val="24"/>
          <w:lang w:val="es-MX"/>
        </w:rPr>
        <w:t xml:space="preserve">, </w:t>
      </w:r>
      <w:proofErr w:type="spellStart"/>
      <w:r w:rsidR="00EE5D4E" w:rsidRPr="00EE5D4E">
        <w:rPr>
          <w:rFonts w:cs="Arial"/>
          <w:szCs w:val="24"/>
          <w:lang w:val="es-MX"/>
        </w:rPr>
        <w:t>key</w:t>
      </w:r>
      <w:proofErr w:type="spellEnd"/>
      <w:r w:rsidR="00EE5D4E" w:rsidRPr="00EE5D4E">
        <w:rPr>
          <w:rFonts w:cs="Arial"/>
          <w:szCs w:val="24"/>
          <w:lang w:val="es-MX"/>
        </w:rPr>
        <w:t xml:space="preserve"> </w:t>
      </w:r>
      <w:proofErr w:type="spellStart"/>
      <w:r w:rsidR="00EE5D4E" w:rsidRPr="00EE5D4E">
        <w:rPr>
          <w:rFonts w:cs="Arial"/>
          <w:szCs w:val="24"/>
          <w:lang w:val="es-MX"/>
        </w:rPr>
        <w:t>lifecycle</w:t>
      </w:r>
      <w:proofErr w:type="spellEnd"/>
      <w:r w:rsidR="00EE5D4E" w:rsidRPr="00EE5D4E">
        <w:rPr>
          <w:rFonts w:cs="Arial"/>
          <w:szCs w:val="24"/>
          <w:lang w:val="es-MX"/>
        </w:rPr>
        <w:t xml:space="preserve"> </w:t>
      </w:r>
      <w:proofErr w:type="spellStart"/>
      <w:r w:rsidR="00EE5D4E" w:rsidRPr="00EE5D4E">
        <w:rPr>
          <w:rFonts w:cs="Arial"/>
          <w:szCs w:val="24"/>
          <w:lang w:val="es-MX"/>
        </w:rPr>
        <w:t>management</w:t>
      </w:r>
      <w:proofErr w:type="spellEnd"/>
      <w:r w:rsidR="00EE5D4E" w:rsidRPr="00EE5D4E">
        <w:rPr>
          <w:rFonts w:cs="Arial"/>
          <w:szCs w:val="24"/>
          <w:lang w:val="es-MX"/>
        </w:rPr>
        <w:t xml:space="preserve">, digital </w:t>
      </w:r>
      <w:proofErr w:type="spellStart"/>
      <w:r w:rsidR="00EE5D4E" w:rsidRPr="00EE5D4E">
        <w:rPr>
          <w:rFonts w:cs="Arial"/>
          <w:szCs w:val="24"/>
          <w:lang w:val="es-MX"/>
        </w:rPr>
        <w:t>signing</w:t>
      </w:r>
      <w:proofErr w:type="spellEnd"/>
      <w:r w:rsidR="00EE5D4E" w:rsidRPr="00EE5D4E">
        <w:rPr>
          <w:rFonts w:cs="Arial"/>
          <w:szCs w:val="24"/>
          <w:lang w:val="es-MX"/>
        </w:rPr>
        <w:t xml:space="preserve"> and </w:t>
      </w:r>
      <w:proofErr w:type="spellStart"/>
      <w:r w:rsidR="00EE5D4E" w:rsidRPr="00EE5D4E">
        <w:rPr>
          <w:rFonts w:cs="Arial"/>
          <w:szCs w:val="24"/>
          <w:lang w:val="es-MX"/>
        </w:rPr>
        <w:t>signature</w:t>
      </w:r>
      <w:proofErr w:type="spellEnd"/>
      <w:r w:rsidR="00EE5D4E" w:rsidRPr="00EE5D4E">
        <w:rPr>
          <w:rFonts w:cs="Arial"/>
          <w:szCs w:val="24"/>
          <w:lang w:val="es-MX"/>
        </w:rPr>
        <w:t xml:space="preserve"> </w:t>
      </w:r>
      <w:proofErr w:type="spellStart"/>
      <w:r w:rsidR="00EE5D4E" w:rsidRPr="00EE5D4E">
        <w:rPr>
          <w:rFonts w:cs="Arial"/>
          <w:szCs w:val="24"/>
          <w:lang w:val="es-MX"/>
        </w:rPr>
        <w:t>verification</w:t>
      </w:r>
      <w:proofErr w:type="spellEnd"/>
      <w:r w:rsidR="00EE5D4E" w:rsidRPr="00EE5D4E">
        <w:rPr>
          <w:rFonts w:cs="Arial"/>
          <w:szCs w:val="24"/>
          <w:lang w:val="es-MX"/>
        </w:rPr>
        <w:t xml:space="preserve"> </w:t>
      </w:r>
      <w:proofErr w:type="spellStart"/>
      <w:r w:rsidR="00EE5D4E" w:rsidRPr="00EE5D4E">
        <w:rPr>
          <w:rFonts w:cs="Arial"/>
          <w:szCs w:val="24"/>
          <w:lang w:val="es-MX"/>
        </w:rPr>
        <w:t>operations</w:t>
      </w:r>
      <w:proofErr w:type="spellEnd"/>
      <w:r w:rsidR="00EE5D4E" w:rsidRPr="00EE5D4E">
        <w:rPr>
          <w:rFonts w:cs="Arial"/>
          <w:szCs w:val="24"/>
          <w:lang w:val="es-MX"/>
        </w:rPr>
        <w:t>, role-</w:t>
      </w:r>
      <w:proofErr w:type="spellStart"/>
      <w:r w:rsidR="00EE5D4E" w:rsidRPr="00EE5D4E">
        <w:rPr>
          <w:rFonts w:cs="Arial"/>
          <w:szCs w:val="24"/>
          <w:lang w:val="es-MX"/>
        </w:rPr>
        <w:t>based</w:t>
      </w:r>
      <w:proofErr w:type="spellEnd"/>
      <w:r w:rsidR="00EE5D4E" w:rsidRPr="00EE5D4E">
        <w:rPr>
          <w:rFonts w:cs="Arial"/>
          <w:szCs w:val="24"/>
          <w:lang w:val="es-MX"/>
        </w:rPr>
        <w:t xml:space="preserve"> </w:t>
      </w:r>
      <w:proofErr w:type="spellStart"/>
      <w:r w:rsidR="00EE5D4E" w:rsidRPr="00EE5D4E">
        <w:rPr>
          <w:rFonts w:cs="Arial"/>
          <w:szCs w:val="24"/>
          <w:lang w:val="es-MX"/>
        </w:rPr>
        <w:t>access</w:t>
      </w:r>
      <w:proofErr w:type="spellEnd"/>
      <w:r w:rsidR="00EE5D4E" w:rsidRPr="00EE5D4E">
        <w:rPr>
          <w:rFonts w:cs="Arial"/>
          <w:szCs w:val="24"/>
          <w:lang w:val="es-MX"/>
        </w:rPr>
        <w:t xml:space="preserve"> control </w:t>
      </w:r>
      <w:proofErr w:type="spellStart"/>
      <w:r w:rsidR="00EE5D4E" w:rsidRPr="00EE5D4E">
        <w:rPr>
          <w:rFonts w:cs="Arial"/>
          <w:szCs w:val="24"/>
          <w:lang w:val="es-MX"/>
        </w:rPr>
        <w:t>with</w:t>
      </w:r>
      <w:proofErr w:type="spellEnd"/>
      <w:r w:rsidR="00EE5D4E" w:rsidRPr="00EE5D4E">
        <w:rPr>
          <w:rFonts w:cs="Arial"/>
          <w:szCs w:val="24"/>
          <w:lang w:val="es-MX"/>
        </w:rPr>
        <w:t xml:space="preserve"> </w:t>
      </w:r>
      <w:proofErr w:type="spellStart"/>
      <w:r w:rsidR="00EE5D4E" w:rsidRPr="00EE5D4E">
        <w:rPr>
          <w:rFonts w:cs="Arial"/>
          <w:szCs w:val="24"/>
          <w:lang w:val="es-MX"/>
        </w:rPr>
        <w:t>federated</w:t>
      </w:r>
      <w:proofErr w:type="spellEnd"/>
      <w:r w:rsidR="00EE5D4E" w:rsidRPr="00EE5D4E">
        <w:rPr>
          <w:rFonts w:cs="Arial"/>
          <w:szCs w:val="24"/>
          <w:lang w:val="es-MX"/>
        </w:rPr>
        <w:t xml:space="preserve"> </w:t>
      </w:r>
      <w:proofErr w:type="spellStart"/>
      <w:r w:rsidR="00EE5D4E" w:rsidRPr="00EE5D4E">
        <w:rPr>
          <w:rFonts w:cs="Arial"/>
          <w:szCs w:val="24"/>
          <w:lang w:val="es-MX"/>
        </w:rPr>
        <w:t>authentication</w:t>
      </w:r>
      <w:proofErr w:type="spellEnd"/>
      <w:r w:rsidR="00EE5D4E" w:rsidRPr="00EE5D4E">
        <w:rPr>
          <w:rFonts w:cs="Arial"/>
          <w:szCs w:val="24"/>
          <w:lang w:val="es-MX"/>
        </w:rPr>
        <w:t xml:space="preserve">, and </w:t>
      </w:r>
      <w:proofErr w:type="spellStart"/>
      <w:r w:rsidR="00EE5D4E" w:rsidRPr="00EE5D4E">
        <w:rPr>
          <w:rFonts w:cs="Arial"/>
          <w:szCs w:val="24"/>
          <w:lang w:val="es-MX"/>
        </w:rPr>
        <w:t>audit</w:t>
      </w:r>
      <w:proofErr w:type="spellEnd"/>
      <w:r w:rsidR="00EE5D4E" w:rsidRPr="00EE5D4E">
        <w:rPr>
          <w:rFonts w:cs="Arial"/>
          <w:szCs w:val="24"/>
          <w:lang w:val="es-MX"/>
        </w:rPr>
        <w:t xml:space="preserve"> </w:t>
      </w:r>
      <w:proofErr w:type="spellStart"/>
      <w:r w:rsidR="00EE5D4E" w:rsidRPr="00EE5D4E">
        <w:rPr>
          <w:rFonts w:cs="Arial"/>
          <w:szCs w:val="24"/>
          <w:lang w:val="es-MX"/>
        </w:rPr>
        <w:t>logging</w:t>
      </w:r>
      <w:proofErr w:type="spellEnd"/>
      <w:r w:rsidR="00EE5D4E" w:rsidRPr="00EE5D4E">
        <w:rPr>
          <w:rFonts w:cs="Arial"/>
          <w:szCs w:val="24"/>
          <w:lang w:val="es-MX"/>
        </w:rPr>
        <w:t xml:space="preserve">. </w:t>
      </w:r>
      <w:proofErr w:type="spellStart"/>
      <w:r w:rsidR="00EE5D4E" w:rsidRPr="00EE5D4E">
        <w:rPr>
          <w:rFonts w:cs="Arial"/>
          <w:szCs w:val="24"/>
          <w:lang w:val="es-MX"/>
        </w:rPr>
        <w:t>Validation</w:t>
      </w:r>
      <w:proofErr w:type="spellEnd"/>
      <w:r w:rsidR="00EE5D4E" w:rsidRPr="00EE5D4E">
        <w:rPr>
          <w:rFonts w:cs="Arial"/>
          <w:szCs w:val="24"/>
          <w:lang w:val="es-MX"/>
        </w:rPr>
        <w:t xml:space="preserve"> </w:t>
      </w:r>
      <w:proofErr w:type="spellStart"/>
      <w:r w:rsidR="00EE5D4E" w:rsidRPr="00EE5D4E">
        <w:rPr>
          <w:rFonts w:cs="Arial"/>
          <w:szCs w:val="24"/>
          <w:lang w:val="es-MX"/>
        </w:rPr>
        <w:t>through</w:t>
      </w:r>
      <w:proofErr w:type="spellEnd"/>
      <w:r w:rsidR="00EE5D4E" w:rsidRPr="00EE5D4E">
        <w:rPr>
          <w:rFonts w:cs="Arial"/>
          <w:szCs w:val="24"/>
          <w:lang w:val="es-MX"/>
        </w:rPr>
        <w:t xml:space="preserve"> </w:t>
      </w:r>
      <w:proofErr w:type="spellStart"/>
      <w:r w:rsidR="00EE5D4E" w:rsidRPr="00EE5D4E">
        <w:rPr>
          <w:rFonts w:cs="Arial"/>
          <w:szCs w:val="24"/>
          <w:lang w:val="es-MX"/>
        </w:rPr>
        <w:t>unit</w:t>
      </w:r>
      <w:proofErr w:type="spellEnd"/>
      <w:r w:rsidR="00EE5D4E" w:rsidRPr="00EE5D4E">
        <w:rPr>
          <w:rFonts w:cs="Arial"/>
          <w:szCs w:val="24"/>
          <w:lang w:val="es-MX"/>
        </w:rPr>
        <w:t xml:space="preserve">, </w:t>
      </w:r>
      <w:proofErr w:type="spellStart"/>
      <w:r w:rsidR="00EE5D4E" w:rsidRPr="00EE5D4E">
        <w:rPr>
          <w:rFonts w:cs="Arial"/>
          <w:szCs w:val="24"/>
          <w:lang w:val="es-MX"/>
        </w:rPr>
        <w:t>integration</w:t>
      </w:r>
      <w:proofErr w:type="spellEnd"/>
      <w:r w:rsidR="00EE5D4E" w:rsidRPr="00EE5D4E">
        <w:rPr>
          <w:rFonts w:cs="Arial"/>
          <w:szCs w:val="24"/>
          <w:lang w:val="es-MX"/>
        </w:rPr>
        <w:t xml:space="preserve">, and </w:t>
      </w:r>
      <w:proofErr w:type="spellStart"/>
      <w:r w:rsidR="00EE5D4E" w:rsidRPr="00EE5D4E">
        <w:rPr>
          <w:rFonts w:cs="Arial"/>
          <w:szCs w:val="24"/>
          <w:lang w:val="es-MX"/>
        </w:rPr>
        <w:t>system</w:t>
      </w:r>
      <w:proofErr w:type="spellEnd"/>
      <w:r w:rsidR="00EE5D4E" w:rsidRPr="00EE5D4E">
        <w:rPr>
          <w:rFonts w:cs="Arial"/>
          <w:szCs w:val="24"/>
          <w:lang w:val="es-MX"/>
        </w:rPr>
        <w:t xml:space="preserve"> </w:t>
      </w:r>
      <w:proofErr w:type="spellStart"/>
      <w:r w:rsidR="00EE5D4E" w:rsidRPr="00EE5D4E">
        <w:rPr>
          <w:rFonts w:cs="Arial"/>
          <w:szCs w:val="24"/>
          <w:lang w:val="es-MX"/>
        </w:rPr>
        <w:t>testing</w:t>
      </w:r>
      <w:proofErr w:type="spellEnd"/>
      <w:r w:rsidR="00EE5D4E" w:rsidRPr="00EE5D4E">
        <w:rPr>
          <w:rFonts w:cs="Arial"/>
          <w:szCs w:val="24"/>
          <w:lang w:val="es-MX"/>
        </w:rPr>
        <w:t xml:space="preserve"> </w:t>
      </w:r>
      <w:proofErr w:type="spellStart"/>
      <w:r w:rsidR="00EE5D4E" w:rsidRPr="00EE5D4E">
        <w:rPr>
          <w:rFonts w:cs="Arial"/>
          <w:szCs w:val="24"/>
          <w:lang w:val="es-MX"/>
        </w:rPr>
        <w:t>demonstrated</w:t>
      </w:r>
      <w:proofErr w:type="spellEnd"/>
      <w:r w:rsidR="00EE5D4E" w:rsidRPr="00EE5D4E">
        <w:rPr>
          <w:rFonts w:cs="Arial"/>
          <w:szCs w:val="24"/>
          <w:lang w:val="es-MX"/>
        </w:rPr>
        <w:t xml:space="preserve"> </w:t>
      </w:r>
      <w:proofErr w:type="spellStart"/>
      <w:r w:rsidR="00EE5D4E" w:rsidRPr="00EE5D4E">
        <w:rPr>
          <w:rFonts w:cs="Arial"/>
          <w:szCs w:val="24"/>
          <w:lang w:val="es-MX"/>
        </w:rPr>
        <w:t>compliance</w:t>
      </w:r>
      <w:proofErr w:type="spellEnd"/>
      <w:r w:rsidR="00EE5D4E" w:rsidRPr="00EE5D4E">
        <w:rPr>
          <w:rFonts w:cs="Arial"/>
          <w:szCs w:val="24"/>
          <w:lang w:val="es-MX"/>
        </w:rPr>
        <w:t xml:space="preserve"> </w:t>
      </w:r>
      <w:proofErr w:type="spellStart"/>
      <w:r w:rsidR="00EE5D4E" w:rsidRPr="00EE5D4E">
        <w:rPr>
          <w:rFonts w:cs="Arial"/>
          <w:szCs w:val="24"/>
          <w:lang w:val="es-MX"/>
        </w:rPr>
        <w:t>with</w:t>
      </w:r>
      <w:proofErr w:type="spellEnd"/>
      <w:r w:rsidR="00EE5D4E" w:rsidRPr="00EE5D4E">
        <w:rPr>
          <w:rFonts w:cs="Arial"/>
          <w:szCs w:val="24"/>
          <w:lang w:val="es-MX"/>
        </w:rPr>
        <w:t xml:space="preserve"> </w:t>
      </w:r>
      <w:proofErr w:type="spellStart"/>
      <w:r w:rsidR="00EE5D4E" w:rsidRPr="00EE5D4E">
        <w:rPr>
          <w:rFonts w:cs="Arial"/>
          <w:szCs w:val="24"/>
          <w:lang w:val="es-MX"/>
        </w:rPr>
        <w:t>the</w:t>
      </w:r>
      <w:proofErr w:type="spellEnd"/>
      <w:r w:rsidR="00EE5D4E" w:rsidRPr="00EE5D4E">
        <w:rPr>
          <w:rFonts w:cs="Arial"/>
          <w:szCs w:val="24"/>
          <w:lang w:val="es-MX"/>
        </w:rPr>
        <w:t xml:space="preserve"> </w:t>
      </w:r>
      <w:proofErr w:type="spellStart"/>
      <w:r w:rsidR="00EE5D4E" w:rsidRPr="00EE5D4E">
        <w:rPr>
          <w:rFonts w:cs="Arial"/>
          <w:szCs w:val="24"/>
          <w:lang w:val="es-MX"/>
        </w:rPr>
        <w:t>established</w:t>
      </w:r>
      <w:proofErr w:type="spellEnd"/>
      <w:r w:rsidR="00EE5D4E" w:rsidRPr="00EE5D4E">
        <w:rPr>
          <w:rFonts w:cs="Arial"/>
          <w:szCs w:val="24"/>
          <w:lang w:val="es-MX"/>
        </w:rPr>
        <w:t xml:space="preserve"> </w:t>
      </w:r>
      <w:proofErr w:type="spellStart"/>
      <w:r w:rsidR="00EE5D4E" w:rsidRPr="00EE5D4E">
        <w:rPr>
          <w:rFonts w:cs="Arial"/>
          <w:szCs w:val="24"/>
          <w:lang w:val="es-MX"/>
        </w:rPr>
        <w:t>requirements</w:t>
      </w:r>
      <w:proofErr w:type="spellEnd"/>
      <w:r w:rsidR="00EE5D4E" w:rsidRPr="00EE5D4E">
        <w:rPr>
          <w:rFonts w:cs="Arial"/>
          <w:szCs w:val="24"/>
          <w:lang w:val="es-MX"/>
        </w:rPr>
        <w:t xml:space="preserve">. </w:t>
      </w:r>
      <w:proofErr w:type="spellStart"/>
      <w:r w:rsidR="00EE5D4E" w:rsidRPr="00EE5D4E">
        <w:rPr>
          <w:rFonts w:cs="Arial"/>
          <w:szCs w:val="24"/>
          <w:lang w:val="es-MX"/>
        </w:rPr>
        <w:t>The</w:t>
      </w:r>
      <w:proofErr w:type="spellEnd"/>
      <w:r w:rsidR="00EE5D4E" w:rsidRPr="00EE5D4E">
        <w:rPr>
          <w:rFonts w:cs="Arial"/>
          <w:szCs w:val="24"/>
          <w:lang w:val="es-MX"/>
        </w:rPr>
        <w:t xml:space="preserve"> </w:t>
      </w:r>
      <w:proofErr w:type="spellStart"/>
      <w:r w:rsidR="00EE5D4E" w:rsidRPr="00EE5D4E">
        <w:rPr>
          <w:rFonts w:cs="Arial"/>
          <w:szCs w:val="24"/>
          <w:lang w:val="es-MX"/>
        </w:rPr>
        <w:t>proposed</w:t>
      </w:r>
      <w:proofErr w:type="spellEnd"/>
      <w:r w:rsidR="00EE5D4E" w:rsidRPr="00EE5D4E">
        <w:rPr>
          <w:rFonts w:cs="Arial"/>
          <w:szCs w:val="24"/>
          <w:lang w:val="es-MX"/>
        </w:rPr>
        <w:t xml:space="preserve"> </w:t>
      </w:r>
      <w:proofErr w:type="spellStart"/>
      <w:r w:rsidR="00EE5D4E" w:rsidRPr="00EE5D4E">
        <w:rPr>
          <w:rFonts w:cs="Arial"/>
          <w:szCs w:val="24"/>
          <w:lang w:val="es-MX"/>
        </w:rPr>
        <w:t>solution</w:t>
      </w:r>
      <w:proofErr w:type="spellEnd"/>
      <w:r w:rsidR="00EE5D4E" w:rsidRPr="00EE5D4E">
        <w:rPr>
          <w:rFonts w:cs="Arial"/>
          <w:szCs w:val="24"/>
          <w:lang w:val="es-MX"/>
        </w:rPr>
        <w:t xml:space="preserve"> </w:t>
      </w:r>
      <w:proofErr w:type="spellStart"/>
      <w:r w:rsidR="00EE5D4E" w:rsidRPr="00EE5D4E">
        <w:rPr>
          <w:rFonts w:cs="Arial"/>
          <w:szCs w:val="24"/>
          <w:lang w:val="es-MX"/>
        </w:rPr>
        <w:t>provides</w:t>
      </w:r>
      <w:proofErr w:type="spellEnd"/>
      <w:r w:rsidR="00EE5D4E" w:rsidRPr="00EE5D4E">
        <w:rPr>
          <w:rFonts w:cs="Arial"/>
          <w:szCs w:val="24"/>
          <w:lang w:val="es-MX"/>
        </w:rPr>
        <w:t xml:space="preserve"> a low-cost </w:t>
      </w:r>
      <w:proofErr w:type="spellStart"/>
      <w:r w:rsidR="00EE5D4E" w:rsidRPr="00EE5D4E">
        <w:rPr>
          <w:rFonts w:cs="Arial"/>
          <w:szCs w:val="24"/>
          <w:lang w:val="es-MX"/>
        </w:rPr>
        <w:t>alternative</w:t>
      </w:r>
      <w:proofErr w:type="spellEnd"/>
      <w:r w:rsidR="00EE5D4E" w:rsidRPr="00EE5D4E">
        <w:rPr>
          <w:rFonts w:cs="Arial"/>
          <w:szCs w:val="24"/>
          <w:lang w:val="es-MX"/>
        </w:rPr>
        <w:t xml:space="preserve"> adaptable </w:t>
      </w:r>
      <w:proofErr w:type="spellStart"/>
      <w:r w:rsidR="00EE5D4E" w:rsidRPr="00EE5D4E">
        <w:rPr>
          <w:rFonts w:cs="Arial"/>
          <w:szCs w:val="24"/>
          <w:lang w:val="es-MX"/>
        </w:rPr>
        <w:t>to</w:t>
      </w:r>
      <w:proofErr w:type="spellEnd"/>
      <w:r w:rsidR="00EE5D4E" w:rsidRPr="00EE5D4E">
        <w:rPr>
          <w:rFonts w:cs="Arial"/>
          <w:szCs w:val="24"/>
          <w:lang w:val="es-MX"/>
        </w:rPr>
        <w:t xml:space="preserve"> </w:t>
      </w:r>
      <w:proofErr w:type="spellStart"/>
      <w:r w:rsidR="00EE5D4E" w:rsidRPr="00EE5D4E">
        <w:rPr>
          <w:rFonts w:cs="Arial"/>
          <w:szCs w:val="24"/>
          <w:lang w:val="es-MX"/>
        </w:rPr>
        <w:t>the</w:t>
      </w:r>
      <w:proofErr w:type="spellEnd"/>
      <w:r w:rsidR="00EE5D4E" w:rsidRPr="00EE5D4E">
        <w:rPr>
          <w:rFonts w:cs="Arial"/>
          <w:szCs w:val="24"/>
          <w:lang w:val="es-MX"/>
        </w:rPr>
        <w:t xml:space="preserve"> </w:t>
      </w:r>
      <w:proofErr w:type="spellStart"/>
      <w:r w:rsidR="00EE5D4E" w:rsidRPr="00EE5D4E">
        <w:rPr>
          <w:rFonts w:cs="Arial"/>
          <w:szCs w:val="24"/>
          <w:lang w:val="es-MX"/>
        </w:rPr>
        <w:t>national</w:t>
      </w:r>
      <w:proofErr w:type="spellEnd"/>
      <w:r w:rsidR="00EE5D4E" w:rsidRPr="00EE5D4E">
        <w:rPr>
          <w:rFonts w:cs="Arial"/>
          <w:szCs w:val="24"/>
          <w:lang w:val="es-MX"/>
        </w:rPr>
        <w:t xml:space="preserve"> </w:t>
      </w:r>
      <w:proofErr w:type="spellStart"/>
      <w:r w:rsidR="00EE5D4E" w:rsidRPr="00EE5D4E">
        <w:rPr>
          <w:rFonts w:cs="Arial"/>
          <w:szCs w:val="24"/>
          <w:lang w:val="es-MX"/>
        </w:rPr>
        <w:t>context</w:t>
      </w:r>
      <w:proofErr w:type="spellEnd"/>
      <w:r w:rsidR="00EE5D4E" w:rsidRPr="00EE5D4E">
        <w:rPr>
          <w:rFonts w:cs="Arial"/>
          <w:szCs w:val="24"/>
          <w:lang w:val="es-MX"/>
        </w:rPr>
        <w:t xml:space="preserve">, </w:t>
      </w:r>
      <w:proofErr w:type="spellStart"/>
      <w:r w:rsidR="00EE5D4E" w:rsidRPr="00EE5D4E">
        <w:rPr>
          <w:rFonts w:cs="Arial"/>
          <w:szCs w:val="24"/>
          <w:lang w:val="es-MX"/>
        </w:rPr>
        <w:t>contributing</w:t>
      </w:r>
      <w:proofErr w:type="spellEnd"/>
      <w:r w:rsidR="00EE5D4E" w:rsidRPr="00EE5D4E">
        <w:rPr>
          <w:rFonts w:cs="Arial"/>
          <w:szCs w:val="24"/>
          <w:lang w:val="es-MX"/>
        </w:rPr>
        <w:t xml:space="preserve"> </w:t>
      </w:r>
      <w:proofErr w:type="spellStart"/>
      <w:r w:rsidR="00EE5D4E" w:rsidRPr="00EE5D4E">
        <w:rPr>
          <w:rFonts w:cs="Arial"/>
          <w:szCs w:val="24"/>
          <w:lang w:val="es-MX"/>
        </w:rPr>
        <w:t>to</w:t>
      </w:r>
      <w:proofErr w:type="spellEnd"/>
      <w:r w:rsidR="00EE5D4E" w:rsidRPr="00EE5D4E">
        <w:rPr>
          <w:rFonts w:cs="Arial"/>
          <w:szCs w:val="24"/>
          <w:lang w:val="es-MX"/>
        </w:rPr>
        <w:t xml:space="preserve"> </w:t>
      </w:r>
      <w:proofErr w:type="spellStart"/>
      <w:r w:rsidR="00EE5D4E" w:rsidRPr="00EE5D4E">
        <w:rPr>
          <w:rFonts w:cs="Arial"/>
          <w:szCs w:val="24"/>
          <w:lang w:val="es-MX"/>
        </w:rPr>
        <w:t>strengthening</w:t>
      </w:r>
      <w:proofErr w:type="spellEnd"/>
      <w:r w:rsidR="00EE5D4E" w:rsidRPr="00EE5D4E">
        <w:rPr>
          <w:rFonts w:cs="Arial"/>
          <w:szCs w:val="24"/>
          <w:lang w:val="es-MX"/>
        </w:rPr>
        <w:t xml:space="preserve"> </w:t>
      </w:r>
      <w:proofErr w:type="spellStart"/>
      <w:r w:rsidR="00EE5D4E" w:rsidRPr="00EE5D4E">
        <w:rPr>
          <w:rFonts w:cs="Arial"/>
          <w:szCs w:val="24"/>
          <w:lang w:val="es-MX"/>
        </w:rPr>
        <w:t>the</w:t>
      </w:r>
      <w:proofErr w:type="spellEnd"/>
      <w:r w:rsidR="00EE5D4E" w:rsidRPr="00EE5D4E">
        <w:rPr>
          <w:rFonts w:cs="Arial"/>
          <w:szCs w:val="24"/>
          <w:lang w:val="es-MX"/>
        </w:rPr>
        <w:t xml:space="preserve"> </w:t>
      </w:r>
      <w:proofErr w:type="spellStart"/>
      <w:r w:rsidR="00EE5D4E" w:rsidRPr="00EE5D4E">
        <w:rPr>
          <w:rFonts w:cs="Arial"/>
          <w:szCs w:val="24"/>
          <w:lang w:val="es-MX"/>
        </w:rPr>
        <w:t>security</w:t>
      </w:r>
      <w:proofErr w:type="spellEnd"/>
      <w:r w:rsidR="00EE5D4E" w:rsidRPr="00EE5D4E">
        <w:rPr>
          <w:rFonts w:cs="Arial"/>
          <w:szCs w:val="24"/>
          <w:lang w:val="es-MX"/>
        </w:rPr>
        <w:t xml:space="preserve"> </w:t>
      </w:r>
      <w:proofErr w:type="spellStart"/>
      <w:r w:rsidR="00EE5D4E" w:rsidRPr="00EE5D4E">
        <w:rPr>
          <w:rFonts w:cs="Arial"/>
          <w:szCs w:val="24"/>
          <w:lang w:val="es-MX"/>
        </w:rPr>
        <w:t>of</w:t>
      </w:r>
      <w:proofErr w:type="spellEnd"/>
      <w:r w:rsidR="00EE5D4E" w:rsidRPr="00EE5D4E">
        <w:rPr>
          <w:rFonts w:cs="Arial"/>
          <w:szCs w:val="24"/>
          <w:lang w:val="es-MX"/>
        </w:rPr>
        <w:t xml:space="preserve"> digital </w:t>
      </w:r>
      <w:proofErr w:type="spellStart"/>
      <w:r w:rsidR="00EE5D4E" w:rsidRPr="00EE5D4E">
        <w:rPr>
          <w:rFonts w:cs="Arial"/>
          <w:szCs w:val="24"/>
          <w:lang w:val="es-MX"/>
        </w:rPr>
        <w:t>signature</w:t>
      </w:r>
      <w:proofErr w:type="spellEnd"/>
      <w:r w:rsidR="00EE5D4E" w:rsidRPr="00EE5D4E">
        <w:rPr>
          <w:rFonts w:cs="Arial"/>
          <w:szCs w:val="24"/>
          <w:lang w:val="es-MX"/>
        </w:rPr>
        <w:t xml:space="preserve"> </w:t>
      </w:r>
      <w:proofErr w:type="spellStart"/>
      <w:r w:rsidR="00EE5D4E" w:rsidRPr="00EE5D4E">
        <w:rPr>
          <w:rFonts w:cs="Arial"/>
          <w:szCs w:val="24"/>
          <w:lang w:val="es-MX"/>
        </w:rPr>
        <w:t>services</w:t>
      </w:r>
      <w:proofErr w:type="spellEnd"/>
      <w:r w:rsidR="00EE5D4E" w:rsidRPr="00EE5D4E">
        <w:rPr>
          <w:rFonts w:cs="Arial"/>
          <w:szCs w:val="24"/>
          <w:lang w:val="es-MX"/>
        </w:rPr>
        <w:t>.</w:t>
      </w:r>
    </w:p>
    <w:p w14:paraId="75CD5306" w14:textId="246F1CC0" w:rsidR="00567A60" w:rsidRPr="00567A60" w:rsidRDefault="00567A60" w:rsidP="00567A60">
      <w:pPr>
        <w:suppressAutoHyphens w:val="0"/>
        <w:spacing w:after="0" w:line="360" w:lineRule="auto"/>
        <w:jc w:val="both"/>
        <w:rPr>
          <w:rFonts w:cs="Arial"/>
          <w:szCs w:val="24"/>
          <w:lang w:val="es-MX"/>
        </w:rPr>
      </w:pPr>
    </w:p>
    <w:p w14:paraId="104EDDD6" w14:textId="359AC6ED" w:rsidR="00EB7BE4" w:rsidRPr="00EB7BE4" w:rsidRDefault="00EB7BE4" w:rsidP="00EB7BE4">
      <w:pPr>
        <w:suppressAutoHyphens w:val="0"/>
        <w:spacing w:after="0" w:line="360" w:lineRule="auto"/>
        <w:jc w:val="both"/>
        <w:rPr>
          <w:rFonts w:cs="Arial"/>
          <w:szCs w:val="24"/>
          <w:lang w:val="es-ES_tradnl"/>
        </w:rPr>
      </w:pPr>
      <w:proofErr w:type="spellStart"/>
      <w:r w:rsidRPr="00EB7BE4">
        <w:rPr>
          <w:rFonts w:cs="Arial"/>
          <w:b/>
          <w:bCs/>
          <w:szCs w:val="24"/>
        </w:rPr>
        <w:t>Keywords</w:t>
      </w:r>
      <w:proofErr w:type="spellEnd"/>
      <w:r w:rsidRPr="00EB7BE4">
        <w:rPr>
          <w:rFonts w:cs="Arial"/>
          <w:b/>
          <w:bCs/>
          <w:szCs w:val="24"/>
        </w:rPr>
        <w:t>:</w:t>
      </w:r>
      <w:r w:rsidRPr="00EB7BE4">
        <w:rPr>
          <w:rFonts w:cs="Arial"/>
          <w:szCs w:val="24"/>
        </w:rPr>
        <w:t xml:space="preserve"> software-</w:t>
      </w:r>
      <w:proofErr w:type="spellStart"/>
      <w:r w:rsidRPr="00EB7BE4">
        <w:rPr>
          <w:rFonts w:cs="Arial"/>
          <w:szCs w:val="24"/>
        </w:rPr>
        <w:t>based</w:t>
      </w:r>
      <w:proofErr w:type="spellEnd"/>
      <w:r w:rsidRPr="00EB7BE4">
        <w:rPr>
          <w:rFonts w:cs="Arial"/>
          <w:szCs w:val="24"/>
        </w:rPr>
        <w:t xml:space="preserve"> </w:t>
      </w:r>
      <w:proofErr w:type="spellStart"/>
      <w:r w:rsidRPr="00EB7BE4">
        <w:rPr>
          <w:rFonts w:cs="Arial"/>
          <w:szCs w:val="24"/>
        </w:rPr>
        <w:t>security</w:t>
      </w:r>
      <w:proofErr w:type="spellEnd"/>
      <w:r w:rsidRPr="00EB7BE4">
        <w:rPr>
          <w:rFonts w:cs="Arial"/>
          <w:szCs w:val="24"/>
        </w:rPr>
        <w:t xml:space="preserve"> module, </w:t>
      </w:r>
      <w:proofErr w:type="spellStart"/>
      <w:r w:rsidRPr="00EB7BE4">
        <w:rPr>
          <w:rFonts w:cs="Arial"/>
          <w:szCs w:val="24"/>
        </w:rPr>
        <w:t>cryptographic</w:t>
      </w:r>
      <w:proofErr w:type="spellEnd"/>
      <w:r w:rsidRPr="00EB7BE4">
        <w:rPr>
          <w:rFonts w:cs="Arial"/>
          <w:szCs w:val="24"/>
        </w:rPr>
        <w:t xml:space="preserve"> </w:t>
      </w:r>
      <w:proofErr w:type="spellStart"/>
      <w:r w:rsidRPr="00EB7BE4">
        <w:rPr>
          <w:rFonts w:cs="Arial"/>
          <w:szCs w:val="24"/>
        </w:rPr>
        <w:t>key</w:t>
      </w:r>
      <w:proofErr w:type="spellEnd"/>
      <w:r w:rsidRPr="00EB7BE4">
        <w:rPr>
          <w:rFonts w:cs="Arial"/>
          <w:szCs w:val="24"/>
        </w:rPr>
        <w:t xml:space="preserve"> </w:t>
      </w:r>
      <w:proofErr w:type="spellStart"/>
      <w:r w:rsidRPr="00EB7BE4">
        <w:rPr>
          <w:rFonts w:cs="Arial"/>
          <w:szCs w:val="24"/>
        </w:rPr>
        <w:t>management</w:t>
      </w:r>
      <w:proofErr w:type="spellEnd"/>
      <w:r w:rsidRPr="00EB7BE4">
        <w:rPr>
          <w:rFonts w:cs="Arial"/>
          <w:szCs w:val="24"/>
        </w:rPr>
        <w:t xml:space="preserve">, digital </w:t>
      </w:r>
      <w:proofErr w:type="spellStart"/>
      <w:r w:rsidRPr="00EB7BE4">
        <w:rPr>
          <w:rFonts w:cs="Arial"/>
          <w:szCs w:val="24"/>
        </w:rPr>
        <w:t>signature</w:t>
      </w:r>
      <w:proofErr w:type="spellEnd"/>
      <w:r w:rsidRPr="00EB7BE4">
        <w:rPr>
          <w:rFonts w:cs="Arial"/>
          <w:szCs w:val="24"/>
        </w:rPr>
        <w:t xml:space="preserve">, </w:t>
      </w:r>
      <w:proofErr w:type="spellStart"/>
      <w:r w:rsidR="001B3B12" w:rsidRPr="001B3B12">
        <w:rPr>
          <w:rFonts w:cs="Arial"/>
          <w:szCs w:val="24"/>
        </w:rPr>
        <w:t>private</w:t>
      </w:r>
      <w:proofErr w:type="spellEnd"/>
      <w:r w:rsidR="001B3B12" w:rsidRPr="001B3B12">
        <w:rPr>
          <w:rFonts w:cs="Arial"/>
          <w:szCs w:val="24"/>
        </w:rPr>
        <w:t xml:space="preserve"> </w:t>
      </w:r>
      <w:proofErr w:type="spellStart"/>
      <w:r w:rsidR="001B3B12" w:rsidRPr="001B3B12">
        <w:rPr>
          <w:rFonts w:cs="Arial"/>
          <w:szCs w:val="24"/>
        </w:rPr>
        <w:t>key</w:t>
      </w:r>
      <w:proofErr w:type="spellEnd"/>
      <w:r w:rsidR="001B3B12" w:rsidRPr="001B3B12">
        <w:rPr>
          <w:rFonts w:cs="Arial"/>
          <w:szCs w:val="24"/>
        </w:rPr>
        <w:t xml:space="preserve"> </w:t>
      </w:r>
      <w:proofErr w:type="spellStart"/>
      <w:r w:rsidR="001B3B12" w:rsidRPr="001B3B12">
        <w:rPr>
          <w:rFonts w:cs="Arial"/>
          <w:szCs w:val="24"/>
        </w:rPr>
        <w:t>protectio</w:t>
      </w:r>
      <w:r w:rsidR="001B3B12">
        <w:rPr>
          <w:rFonts w:cs="Arial"/>
          <w:szCs w:val="24"/>
        </w:rPr>
        <w:t>n</w:t>
      </w:r>
      <w:proofErr w:type="spellEnd"/>
    </w:p>
    <w:p w14:paraId="0E59FACD" w14:textId="72DC8107" w:rsidR="00B75D6C" w:rsidRDefault="00B75D6C">
      <w:pPr>
        <w:suppressAutoHyphens w:val="0"/>
        <w:spacing w:after="160" w:line="259" w:lineRule="auto"/>
        <w:rPr>
          <w:rFonts w:ascii="Arial Black" w:eastAsiaTheme="majorEastAsia" w:hAnsi="Arial Black" w:cstheme="majorBidi"/>
          <w:szCs w:val="24"/>
          <w:lang w:val="es-ES_tradnl"/>
        </w:rPr>
      </w:pPr>
      <w:r>
        <w:rPr>
          <w:rFonts w:ascii="Arial Black" w:hAnsi="Arial Black"/>
          <w:szCs w:val="24"/>
          <w:lang w:val="es-ES_tradnl"/>
        </w:rPr>
        <w:br w:type="page"/>
      </w:r>
    </w:p>
    <w:sdt>
      <w:sdtPr>
        <w:id w:val="-1727135124"/>
        <w:docPartObj>
          <w:docPartGallery w:val="Table of Contents"/>
          <w:docPartUnique/>
        </w:docPartObj>
      </w:sdtPr>
      <w:sdtEndPr>
        <w:rPr>
          <w:b/>
          <w:bCs/>
        </w:rPr>
      </w:sdtEndPr>
      <w:sdtContent>
        <w:p w14:paraId="79EDE7C2" w14:textId="77777777" w:rsidR="00EF39E4" w:rsidRPr="00A1516F" w:rsidRDefault="00EF39E4" w:rsidP="002C5052">
          <w:pPr>
            <w:spacing w:after="0" w:line="360" w:lineRule="auto"/>
            <w:jc w:val="both"/>
            <w:rPr>
              <w:rFonts w:ascii="Arial Black" w:hAnsi="Arial Black"/>
              <w:lang w:val="es-ES_tradnl"/>
            </w:rPr>
          </w:pPr>
          <w:r w:rsidRPr="00A1516F">
            <w:rPr>
              <w:rFonts w:ascii="Arial Black" w:hAnsi="Arial Black"/>
              <w:lang w:val="es-ES_tradnl"/>
            </w:rPr>
            <w:t xml:space="preserve">ÍNDICE DE CONTENIDO </w:t>
          </w:r>
        </w:p>
        <w:p w14:paraId="3C04CBA9" w14:textId="61A77545" w:rsidR="002C5052" w:rsidRDefault="00A1516F" w:rsidP="002C5052">
          <w:pPr>
            <w:pStyle w:val="TDC1"/>
            <w:tabs>
              <w:tab w:val="right" w:leader="dot" w:pos="8494"/>
            </w:tabs>
            <w:spacing w:after="0" w:line="360" w:lineRule="auto"/>
            <w:rPr>
              <w:rFonts w:asciiTheme="minorHAnsi" w:eastAsiaTheme="minorEastAsia" w:hAnsiTheme="minorHAnsi"/>
              <w:noProof/>
              <w:kern w:val="2"/>
              <w:szCs w:val="24"/>
              <w:lang w:val="es-MX" w:eastAsia="es-MX"/>
              <w14:ligatures w14:val="standardContextual"/>
            </w:rPr>
          </w:pPr>
          <w:r>
            <w:fldChar w:fldCharType="begin"/>
          </w:r>
          <w:r>
            <w:instrText xml:space="preserve"> TOC \o "1-3" \h \z \u </w:instrText>
          </w:r>
          <w:r>
            <w:fldChar w:fldCharType="separate"/>
          </w:r>
          <w:hyperlink w:anchor="_Toc232844290" w:history="1">
            <w:r w:rsidR="002C5052" w:rsidRPr="00366417">
              <w:rPr>
                <w:rStyle w:val="Hipervnculo"/>
                <w:rFonts w:ascii="Arial Black" w:hAnsi="Arial Black"/>
                <w:noProof/>
                <w:lang w:val="es-ES_tradnl"/>
              </w:rPr>
              <w:t>INTRODUCCIÓN</w:t>
            </w:r>
            <w:r w:rsidR="002C5052">
              <w:rPr>
                <w:noProof/>
                <w:webHidden/>
              </w:rPr>
              <w:tab/>
            </w:r>
            <w:r w:rsidR="002C5052">
              <w:rPr>
                <w:noProof/>
                <w:webHidden/>
              </w:rPr>
              <w:fldChar w:fldCharType="begin"/>
            </w:r>
            <w:r w:rsidR="002C5052">
              <w:rPr>
                <w:noProof/>
                <w:webHidden/>
              </w:rPr>
              <w:instrText xml:space="preserve"> PAGEREF _Toc232844290 \h </w:instrText>
            </w:r>
            <w:r w:rsidR="002C5052">
              <w:rPr>
                <w:noProof/>
                <w:webHidden/>
              </w:rPr>
            </w:r>
            <w:r w:rsidR="002C5052">
              <w:rPr>
                <w:noProof/>
                <w:webHidden/>
              </w:rPr>
              <w:fldChar w:fldCharType="separate"/>
            </w:r>
            <w:r w:rsidR="002C5052">
              <w:rPr>
                <w:noProof/>
                <w:webHidden/>
              </w:rPr>
              <w:t>1</w:t>
            </w:r>
            <w:r w:rsidR="002C5052">
              <w:rPr>
                <w:noProof/>
                <w:webHidden/>
              </w:rPr>
              <w:fldChar w:fldCharType="end"/>
            </w:r>
          </w:hyperlink>
        </w:p>
        <w:p w14:paraId="1F05D528" w14:textId="7DF0D36E" w:rsidR="002C5052" w:rsidRDefault="000313EC" w:rsidP="002C5052">
          <w:pPr>
            <w:pStyle w:val="TDC1"/>
            <w:tabs>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291" w:history="1">
            <w:r w:rsidR="002C5052" w:rsidRPr="00366417">
              <w:rPr>
                <w:rStyle w:val="Hipervnculo"/>
                <w:rFonts w:ascii="Arial Black" w:hAnsi="Arial Black"/>
                <w:noProof/>
                <w:lang w:val="es-ES_tradnl"/>
              </w:rPr>
              <w:t>CAPÍTULO I. MARCO TEÓRICO</w:t>
            </w:r>
            <w:r w:rsidR="002C5052">
              <w:rPr>
                <w:noProof/>
                <w:webHidden/>
              </w:rPr>
              <w:tab/>
            </w:r>
            <w:r w:rsidR="002C5052">
              <w:rPr>
                <w:noProof/>
                <w:webHidden/>
              </w:rPr>
              <w:fldChar w:fldCharType="begin"/>
            </w:r>
            <w:r w:rsidR="002C5052">
              <w:rPr>
                <w:noProof/>
                <w:webHidden/>
              </w:rPr>
              <w:instrText xml:space="preserve"> PAGEREF _Toc232844291 \h </w:instrText>
            </w:r>
            <w:r w:rsidR="002C5052">
              <w:rPr>
                <w:noProof/>
                <w:webHidden/>
              </w:rPr>
            </w:r>
            <w:r w:rsidR="002C5052">
              <w:rPr>
                <w:noProof/>
                <w:webHidden/>
              </w:rPr>
              <w:fldChar w:fldCharType="separate"/>
            </w:r>
            <w:r w:rsidR="002C5052">
              <w:rPr>
                <w:noProof/>
                <w:webHidden/>
              </w:rPr>
              <w:t>5</w:t>
            </w:r>
            <w:r w:rsidR="002C5052">
              <w:rPr>
                <w:noProof/>
                <w:webHidden/>
              </w:rPr>
              <w:fldChar w:fldCharType="end"/>
            </w:r>
          </w:hyperlink>
        </w:p>
        <w:p w14:paraId="3DCF334D" w14:textId="70A34D47"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292" w:history="1">
            <w:r w:rsidR="002C5052" w:rsidRPr="00366417">
              <w:rPr>
                <w:rStyle w:val="Hipervnculo"/>
                <w:rFonts w:cs="Arial"/>
                <w:b/>
                <w:bCs/>
                <w:noProof/>
              </w:rPr>
              <w:t>1.1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Seguridad informática</w:t>
            </w:r>
            <w:r w:rsidR="002C5052">
              <w:rPr>
                <w:noProof/>
                <w:webHidden/>
              </w:rPr>
              <w:tab/>
            </w:r>
            <w:r w:rsidR="002C5052">
              <w:rPr>
                <w:noProof/>
                <w:webHidden/>
              </w:rPr>
              <w:fldChar w:fldCharType="begin"/>
            </w:r>
            <w:r w:rsidR="002C5052">
              <w:rPr>
                <w:noProof/>
                <w:webHidden/>
              </w:rPr>
              <w:instrText xml:space="preserve"> PAGEREF _Toc232844292 \h </w:instrText>
            </w:r>
            <w:r w:rsidR="002C5052">
              <w:rPr>
                <w:noProof/>
                <w:webHidden/>
              </w:rPr>
            </w:r>
            <w:r w:rsidR="002C5052">
              <w:rPr>
                <w:noProof/>
                <w:webHidden/>
              </w:rPr>
              <w:fldChar w:fldCharType="separate"/>
            </w:r>
            <w:r w:rsidR="002C5052">
              <w:rPr>
                <w:noProof/>
                <w:webHidden/>
              </w:rPr>
              <w:t>5</w:t>
            </w:r>
            <w:r w:rsidR="002C5052">
              <w:rPr>
                <w:noProof/>
                <w:webHidden/>
              </w:rPr>
              <w:fldChar w:fldCharType="end"/>
            </w:r>
          </w:hyperlink>
        </w:p>
        <w:p w14:paraId="50EFEDA9" w14:textId="65A77001"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293" w:history="1">
            <w:r w:rsidR="002C5052" w:rsidRPr="00366417">
              <w:rPr>
                <w:rStyle w:val="Hipervnculo"/>
                <w:rFonts w:cs="Arial"/>
                <w:b/>
                <w:bCs/>
                <w:noProof/>
              </w:rPr>
              <w:t>1.1.1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Principios de confidencialidad, integridad y disponibilidad</w:t>
            </w:r>
            <w:r w:rsidR="002C5052">
              <w:rPr>
                <w:noProof/>
                <w:webHidden/>
              </w:rPr>
              <w:tab/>
            </w:r>
            <w:r w:rsidR="002C5052">
              <w:rPr>
                <w:noProof/>
                <w:webHidden/>
              </w:rPr>
              <w:fldChar w:fldCharType="begin"/>
            </w:r>
            <w:r w:rsidR="002C5052">
              <w:rPr>
                <w:noProof/>
                <w:webHidden/>
              </w:rPr>
              <w:instrText xml:space="preserve"> PAGEREF _Toc232844293 \h </w:instrText>
            </w:r>
            <w:r w:rsidR="002C5052">
              <w:rPr>
                <w:noProof/>
                <w:webHidden/>
              </w:rPr>
            </w:r>
            <w:r w:rsidR="002C5052">
              <w:rPr>
                <w:noProof/>
                <w:webHidden/>
              </w:rPr>
              <w:fldChar w:fldCharType="separate"/>
            </w:r>
            <w:r w:rsidR="002C5052">
              <w:rPr>
                <w:noProof/>
                <w:webHidden/>
              </w:rPr>
              <w:t>5</w:t>
            </w:r>
            <w:r w:rsidR="002C5052">
              <w:rPr>
                <w:noProof/>
                <w:webHidden/>
              </w:rPr>
              <w:fldChar w:fldCharType="end"/>
            </w:r>
          </w:hyperlink>
        </w:p>
        <w:p w14:paraId="1F7D3A53" w14:textId="5C4A9D2C"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294" w:history="1">
            <w:r w:rsidR="002C5052" w:rsidRPr="00366417">
              <w:rPr>
                <w:rStyle w:val="Hipervnculo"/>
                <w:rFonts w:cs="Arial"/>
                <w:b/>
                <w:bCs/>
                <w:noProof/>
              </w:rPr>
              <w:t>1.1.2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Criptografía y mecanismos de cifrado</w:t>
            </w:r>
            <w:r w:rsidR="002C5052">
              <w:rPr>
                <w:noProof/>
                <w:webHidden/>
              </w:rPr>
              <w:tab/>
            </w:r>
            <w:r w:rsidR="002C5052">
              <w:rPr>
                <w:noProof/>
                <w:webHidden/>
              </w:rPr>
              <w:fldChar w:fldCharType="begin"/>
            </w:r>
            <w:r w:rsidR="002C5052">
              <w:rPr>
                <w:noProof/>
                <w:webHidden/>
              </w:rPr>
              <w:instrText xml:space="preserve"> PAGEREF _Toc232844294 \h </w:instrText>
            </w:r>
            <w:r w:rsidR="002C5052">
              <w:rPr>
                <w:noProof/>
                <w:webHidden/>
              </w:rPr>
            </w:r>
            <w:r w:rsidR="002C5052">
              <w:rPr>
                <w:noProof/>
                <w:webHidden/>
              </w:rPr>
              <w:fldChar w:fldCharType="separate"/>
            </w:r>
            <w:r w:rsidR="002C5052">
              <w:rPr>
                <w:noProof/>
                <w:webHidden/>
              </w:rPr>
              <w:t>6</w:t>
            </w:r>
            <w:r w:rsidR="002C5052">
              <w:rPr>
                <w:noProof/>
                <w:webHidden/>
              </w:rPr>
              <w:fldChar w:fldCharType="end"/>
            </w:r>
          </w:hyperlink>
        </w:p>
        <w:p w14:paraId="22333209" w14:textId="04AE94C0"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295" w:history="1">
            <w:r w:rsidR="002C5052" w:rsidRPr="00366417">
              <w:rPr>
                <w:rStyle w:val="Hipervnculo"/>
                <w:rFonts w:cs="Arial"/>
                <w:b/>
                <w:bCs/>
                <w:noProof/>
              </w:rPr>
              <w:t>1.1.3</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Modelos y mecanismos de control de acceso</w:t>
            </w:r>
            <w:r w:rsidR="002C5052">
              <w:rPr>
                <w:noProof/>
                <w:webHidden/>
              </w:rPr>
              <w:tab/>
            </w:r>
            <w:r w:rsidR="002C5052">
              <w:rPr>
                <w:noProof/>
                <w:webHidden/>
              </w:rPr>
              <w:fldChar w:fldCharType="begin"/>
            </w:r>
            <w:r w:rsidR="002C5052">
              <w:rPr>
                <w:noProof/>
                <w:webHidden/>
              </w:rPr>
              <w:instrText xml:space="preserve"> PAGEREF _Toc232844295 \h </w:instrText>
            </w:r>
            <w:r w:rsidR="002C5052">
              <w:rPr>
                <w:noProof/>
                <w:webHidden/>
              </w:rPr>
            </w:r>
            <w:r w:rsidR="002C5052">
              <w:rPr>
                <w:noProof/>
                <w:webHidden/>
              </w:rPr>
              <w:fldChar w:fldCharType="separate"/>
            </w:r>
            <w:r w:rsidR="002C5052">
              <w:rPr>
                <w:noProof/>
                <w:webHidden/>
              </w:rPr>
              <w:t>9</w:t>
            </w:r>
            <w:r w:rsidR="002C5052">
              <w:rPr>
                <w:noProof/>
                <w:webHidden/>
              </w:rPr>
              <w:fldChar w:fldCharType="end"/>
            </w:r>
          </w:hyperlink>
        </w:p>
        <w:p w14:paraId="2113395F" w14:textId="1BC65F04"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296" w:history="1">
            <w:r w:rsidR="002C5052" w:rsidRPr="00366417">
              <w:rPr>
                <w:rStyle w:val="Hipervnculo"/>
                <w:rFonts w:cs="Arial"/>
                <w:b/>
                <w:bCs/>
                <w:noProof/>
              </w:rPr>
              <w:t>1.2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Firma electrónica y firma digital</w:t>
            </w:r>
            <w:r w:rsidR="002C5052">
              <w:rPr>
                <w:noProof/>
                <w:webHidden/>
              </w:rPr>
              <w:tab/>
            </w:r>
            <w:r w:rsidR="002C5052">
              <w:rPr>
                <w:noProof/>
                <w:webHidden/>
              </w:rPr>
              <w:fldChar w:fldCharType="begin"/>
            </w:r>
            <w:r w:rsidR="002C5052">
              <w:rPr>
                <w:noProof/>
                <w:webHidden/>
              </w:rPr>
              <w:instrText xml:space="preserve"> PAGEREF _Toc232844296 \h </w:instrText>
            </w:r>
            <w:r w:rsidR="002C5052">
              <w:rPr>
                <w:noProof/>
                <w:webHidden/>
              </w:rPr>
            </w:r>
            <w:r w:rsidR="002C5052">
              <w:rPr>
                <w:noProof/>
                <w:webHidden/>
              </w:rPr>
              <w:fldChar w:fldCharType="separate"/>
            </w:r>
            <w:r w:rsidR="002C5052">
              <w:rPr>
                <w:noProof/>
                <w:webHidden/>
              </w:rPr>
              <w:t>10</w:t>
            </w:r>
            <w:r w:rsidR="002C5052">
              <w:rPr>
                <w:noProof/>
                <w:webHidden/>
              </w:rPr>
              <w:fldChar w:fldCharType="end"/>
            </w:r>
          </w:hyperlink>
        </w:p>
        <w:p w14:paraId="798CAA87" w14:textId="0C280F86"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297" w:history="1">
            <w:r w:rsidR="002C5052" w:rsidRPr="00366417">
              <w:rPr>
                <w:rStyle w:val="Hipervnculo"/>
                <w:rFonts w:cs="Arial"/>
                <w:b/>
                <w:bCs/>
                <w:noProof/>
              </w:rPr>
              <w:t>1.2.1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Clasificación de la firma electrónica</w:t>
            </w:r>
            <w:r w:rsidR="002C5052">
              <w:rPr>
                <w:noProof/>
                <w:webHidden/>
              </w:rPr>
              <w:tab/>
            </w:r>
            <w:r w:rsidR="002C5052">
              <w:rPr>
                <w:noProof/>
                <w:webHidden/>
              </w:rPr>
              <w:fldChar w:fldCharType="begin"/>
            </w:r>
            <w:r w:rsidR="002C5052">
              <w:rPr>
                <w:noProof/>
                <w:webHidden/>
              </w:rPr>
              <w:instrText xml:space="preserve"> PAGEREF _Toc232844297 \h </w:instrText>
            </w:r>
            <w:r w:rsidR="002C5052">
              <w:rPr>
                <w:noProof/>
                <w:webHidden/>
              </w:rPr>
            </w:r>
            <w:r w:rsidR="002C5052">
              <w:rPr>
                <w:noProof/>
                <w:webHidden/>
              </w:rPr>
              <w:fldChar w:fldCharType="separate"/>
            </w:r>
            <w:r w:rsidR="002C5052">
              <w:rPr>
                <w:noProof/>
                <w:webHidden/>
              </w:rPr>
              <w:t>11</w:t>
            </w:r>
            <w:r w:rsidR="002C5052">
              <w:rPr>
                <w:noProof/>
                <w:webHidden/>
              </w:rPr>
              <w:fldChar w:fldCharType="end"/>
            </w:r>
          </w:hyperlink>
        </w:p>
        <w:p w14:paraId="24770604" w14:textId="24FB4AA4"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298" w:history="1">
            <w:r w:rsidR="002C5052" w:rsidRPr="00366417">
              <w:rPr>
                <w:rStyle w:val="Hipervnculo"/>
                <w:rFonts w:cs="Arial"/>
                <w:b/>
                <w:bCs/>
                <w:noProof/>
              </w:rPr>
              <w:t>1.2.2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Modelos de firma digital: desacoplada y embebida</w:t>
            </w:r>
            <w:r w:rsidR="002C5052">
              <w:rPr>
                <w:noProof/>
                <w:webHidden/>
              </w:rPr>
              <w:tab/>
            </w:r>
            <w:r w:rsidR="002C5052">
              <w:rPr>
                <w:noProof/>
                <w:webHidden/>
              </w:rPr>
              <w:fldChar w:fldCharType="begin"/>
            </w:r>
            <w:r w:rsidR="002C5052">
              <w:rPr>
                <w:noProof/>
                <w:webHidden/>
              </w:rPr>
              <w:instrText xml:space="preserve"> PAGEREF _Toc232844298 \h </w:instrText>
            </w:r>
            <w:r w:rsidR="002C5052">
              <w:rPr>
                <w:noProof/>
                <w:webHidden/>
              </w:rPr>
            </w:r>
            <w:r w:rsidR="002C5052">
              <w:rPr>
                <w:noProof/>
                <w:webHidden/>
              </w:rPr>
              <w:fldChar w:fldCharType="separate"/>
            </w:r>
            <w:r w:rsidR="002C5052">
              <w:rPr>
                <w:noProof/>
                <w:webHidden/>
              </w:rPr>
              <w:t>12</w:t>
            </w:r>
            <w:r w:rsidR="002C5052">
              <w:rPr>
                <w:noProof/>
                <w:webHidden/>
              </w:rPr>
              <w:fldChar w:fldCharType="end"/>
            </w:r>
          </w:hyperlink>
        </w:p>
        <w:p w14:paraId="052E7C6E" w14:textId="4A4E537E"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299" w:history="1">
            <w:r w:rsidR="002C5052" w:rsidRPr="00366417">
              <w:rPr>
                <w:rStyle w:val="Hipervnculo"/>
                <w:rFonts w:cs="Arial"/>
                <w:b/>
                <w:bCs/>
                <w:noProof/>
              </w:rPr>
              <w:t>1.3</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Módulo criptográfico</w:t>
            </w:r>
            <w:r w:rsidR="002C5052">
              <w:rPr>
                <w:noProof/>
                <w:webHidden/>
              </w:rPr>
              <w:tab/>
            </w:r>
            <w:r w:rsidR="002C5052">
              <w:rPr>
                <w:noProof/>
                <w:webHidden/>
              </w:rPr>
              <w:fldChar w:fldCharType="begin"/>
            </w:r>
            <w:r w:rsidR="002C5052">
              <w:rPr>
                <w:noProof/>
                <w:webHidden/>
              </w:rPr>
              <w:instrText xml:space="preserve"> PAGEREF _Toc232844299 \h </w:instrText>
            </w:r>
            <w:r w:rsidR="002C5052">
              <w:rPr>
                <w:noProof/>
                <w:webHidden/>
              </w:rPr>
            </w:r>
            <w:r w:rsidR="002C5052">
              <w:rPr>
                <w:noProof/>
                <w:webHidden/>
              </w:rPr>
              <w:fldChar w:fldCharType="separate"/>
            </w:r>
            <w:r w:rsidR="002C5052">
              <w:rPr>
                <w:noProof/>
                <w:webHidden/>
              </w:rPr>
              <w:t>13</w:t>
            </w:r>
            <w:r w:rsidR="002C5052">
              <w:rPr>
                <w:noProof/>
                <w:webHidden/>
              </w:rPr>
              <w:fldChar w:fldCharType="end"/>
            </w:r>
          </w:hyperlink>
        </w:p>
        <w:p w14:paraId="63684B8B" w14:textId="42CBF75D"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00" w:history="1">
            <w:r w:rsidR="002C5052" w:rsidRPr="00366417">
              <w:rPr>
                <w:rStyle w:val="Hipervnculo"/>
                <w:rFonts w:cs="Arial"/>
                <w:b/>
                <w:bCs/>
                <w:noProof/>
              </w:rPr>
              <w:t>1.3.1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Módulo de seguridad de hardware</w:t>
            </w:r>
            <w:r w:rsidR="002C5052">
              <w:rPr>
                <w:noProof/>
                <w:webHidden/>
              </w:rPr>
              <w:tab/>
            </w:r>
            <w:r w:rsidR="002C5052">
              <w:rPr>
                <w:noProof/>
                <w:webHidden/>
              </w:rPr>
              <w:fldChar w:fldCharType="begin"/>
            </w:r>
            <w:r w:rsidR="002C5052">
              <w:rPr>
                <w:noProof/>
                <w:webHidden/>
              </w:rPr>
              <w:instrText xml:space="preserve"> PAGEREF _Toc232844300 \h </w:instrText>
            </w:r>
            <w:r w:rsidR="002C5052">
              <w:rPr>
                <w:noProof/>
                <w:webHidden/>
              </w:rPr>
            </w:r>
            <w:r w:rsidR="002C5052">
              <w:rPr>
                <w:noProof/>
                <w:webHidden/>
              </w:rPr>
              <w:fldChar w:fldCharType="separate"/>
            </w:r>
            <w:r w:rsidR="002C5052">
              <w:rPr>
                <w:noProof/>
                <w:webHidden/>
              </w:rPr>
              <w:t>13</w:t>
            </w:r>
            <w:r w:rsidR="002C5052">
              <w:rPr>
                <w:noProof/>
                <w:webHidden/>
              </w:rPr>
              <w:fldChar w:fldCharType="end"/>
            </w:r>
          </w:hyperlink>
        </w:p>
        <w:p w14:paraId="33270D8E" w14:textId="3D61095E"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01" w:history="1">
            <w:r w:rsidR="002C5052" w:rsidRPr="00366417">
              <w:rPr>
                <w:rStyle w:val="Hipervnculo"/>
                <w:rFonts w:cs="Arial"/>
                <w:b/>
                <w:bCs/>
                <w:noProof/>
              </w:rPr>
              <w:t>1.3.2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Módulo de seguridad basado en software</w:t>
            </w:r>
            <w:r w:rsidR="002C5052">
              <w:rPr>
                <w:noProof/>
                <w:webHidden/>
              </w:rPr>
              <w:tab/>
            </w:r>
            <w:r w:rsidR="002C5052">
              <w:rPr>
                <w:noProof/>
                <w:webHidden/>
              </w:rPr>
              <w:fldChar w:fldCharType="begin"/>
            </w:r>
            <w:r w:rsidR="002C5052">
              <w:rPr>
                <w:noProof/>
                <w:webHidden/>
              </w:rPr>
              <w:instrText xml:space="preserve"> PAGEREF _Toc232844301 \h </w:instrText>
            </w:r>
            <w:r w:rsidR="002C5052">
              <w:rPr>
                <w:noProof/>
                <w:webHidden/>
              </w:rPr>
            </w:r>
            <w:r w:rsidR="002C5052">
              <w:rPr>
                <w:noProof/>
                <w:webHidden/>
              </w:rPr>
              <w:fldChar w:fldCharType="separate"/>
            </w:r>
            <w:r w:rsidR="002C5052">
              <w:rPr>
                <w:noProof/>
                <w:webHidden/>
              </w:rPr>
              <w:t>14</w:t>
            </w:r>
            <w:r w:rsidR="002C5052">
              <w:rPr>
                <w:noProof/>
                <w:webHidden/>
              </w:rPr>
              <w:fldChar w:fldCharType="end"/>
            </w:r>
          </w:hyperlink>
        </w:p>
        <w:p w14:paraId="7C3FD64D" w14:textId="7EEEA3B8"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02" w:history="1">
            <w:r w:rsidR="002C5052" w:rsidRPr="00366417">
              <w:rPr>
                <w:rStyle w:val="Hipervnculo"/>
                <w:rFonts w:cs="Arial"/>
                <w:b/>
                <w:bCs/>
                <w:noProof/>
              </w:rPr>
              <w:t>1.4</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Gestión del ciclo de vida de claves criptográficas</w:t>
            </w:r>
            <w:r w:rsidR="002C5052">
              <w:rPr>
                <w:noProof/>
                <w:webHidden/>
              </w:rPr>
              <w:tab/>
            </w:r>
            <w:r w:rsidR="002C5052">
              <w:rPr>
                <w:noProof/>
                <w:webHidden/>
              </w:rPr>
              <w:fldChar w:fldCharType="begin"/>
            </w:r>
            <w:r w:rsidR="002C5052">
              <w:rPr>
                <w:noProof/>
                <w:webHidden/>
              </w:rPr>
              <w:instrText xml:space="preserve"> PAGEREF _Toc232844302 \h </w:instrText>
            </w:r>
            <w:r w:rsidR="002C5052">
              <w:rPr>
                <w:noProof/>
                <w:webHidden/>
              </w:rPr>
            </w:r>
            <w:r w:rsidR="002C5052">
              <w:rPr>
                <w:noProof/>
                <w:webHidden/>
              </w:rPr>
              <w:fldChar w:fldCharType="separate"/>
            </w:r>
            <w:r w:rsidR="002C5052">
              <w:rPr>
                <w:noProof/>
                <w:webHidden/>
              </w:rPr>
              <w:t>15</w:t>
            </w:r>
            <w:r w:rsidR="002C5052">
              <w:rPr>
                <w:noProof/>
                <w:webHidden/>
              </w:rPr>
              <w:fldChar w:fldCharType="end"/>
            </w:r>
          </w:hyperlink>
        </w:p>
        <w:p w14:paraId="380D4062" w14:textId="7005E620"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03" w:history="1">
            <w:r w:rsidR="002C5052" w:rsidRPr="00366417">
              <w:rPr>
                <w:rStyle w:val="Hipervnculo"/>
                <w:rFonts w:cs="Arial"/>
                <w:b/>
                <w:bCs/>
                <w:noProof/>
              </w:rPr>
              <w:t>1.4.1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Ciclo de vida de claves criptográficas</w:t>
            </w:r>
            <w:r w:rsidR="002C5052">
              <w:rPr>
                <w:noProof/>
                <w:webHidden/>
              </w:rPr>
              <w:tab/>
            </w:r>
            <w:r w:rsidR="002C5052">
              <w:rPr>
                <w:noProof/>
                <w:webHidden/>
              </w:rPr>
              <w:fldChar w:fldCharType="begin"/>
            </w:r>
            <w:r w:rsidR="002C5052">
              <w:rPr>
                <w:noProof/>
                <w:webHidden/>
              </w:rPr>
              <w:instrText xml:space="preserve"> PAGEREF _Toc232844303 \h </w:instrText>
            </w:r>
            <w:r w:rsidR="002C5052">
              <w:rPr>
                <w:noProof/>
                <w:webHidden/>
              </w:rPr>
            </w:r>
            <w:r w:rsidR="002C5052">
              <w:rPr>
                <w:noProof/>
                <w:webHidden/>
              </w:rPr>
              <w:fldChar w:fldCharType="separate"/>
            </w:r>
            <w:r w:rsidR="002C5052">
              <w:rPr>
                <w:noProof/>
                <w:webHidden/>
              </w:rPr>
              <w:t>15</w:t>
            </w:r>
            <w:r w:rsidR="002C5052">
              <w:rPr>
                <w:noProof/>
                <w:webHidden/>
              </w:rPr>
              <w:fldChar w:fldCharType="end"/>
            </w:r>
          </w:hyperlink>
        </w:p>
        <w:p w14:paraId="6F6BC58B" w14:textId="7CC7DC1C"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04" w:history="1">
            <w:r w:rsidR="002C5052" w:rsidRPr="00366417">
              <w:rPr>
                <w:rStyle w:val="Hipervnculo"/>
                <w:rFonts w:cs="Arial"/>
                <w:b/>
                <w:bCs/>
                <w:noProof/>
              </w:rPr>
              <w:t>1.4.2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Protocolo de interoperabilidad para la gestión de claves criptográficas</w:t>
            </w:r>
            <w:r w:rsidR="002C5052">
              <w:rPr>
                <w:noProof/>
                <w:webHidden/>
              </w:rPr>
              <w:tab/>
            </w:r>
            <w:r w:rsidR="002C5052">
              <w:rPr>
                <w:noProof/>
                <w:webHidden/>
              </w:rPr>
              <w:fldChar w:fldCharType="begin"/>
            </w:r>
            <w:r w:rsidR="002C5052">
              <w:rPr>
                <w:noProof/>
                <w:webHidden/>
              </w:rPr>
              <w:instrText xml:space="preserve"> PAGEREF _Toc232844304 \h </w:instrText>
            </w:r>
            <w:r w:rsidR="002C5052">
              <w:rPr>
                <w:noProof/>
                <w:webHidden/>
              </w:rPr>
            </w:r>
            <w:r w:rsidR="002C5052">
              <w:rPr>
                <w:noProof/>
                <w:webHidden/>
              </w:rPr>
              <w:fldChar w:fldCharType="separate"/>
            </w:r>
            <w:r w:rsidR="002C5052">
              <w:rPr>
                <w:noProof/>
                <w:webHidden/>
              </w:rPr>
              <w:t>17</w:t>
            </w:r>
            <w:r w:rsidR="002C5052">
              <w:rPr>
                <w:noProof/>
                <w:webHidden/>
              </w:rPr>
              <w:fldChar w:fldCharType="end"/>
            </w:r>
          </w:hyperlink>
        </w:p>
        <w:p w14:paraId="14864C73" w14:textId="25FED324"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05" w:history="1">
            <w:r w:rsidR="002C5052" w:rsidRPr="00366417">
              <w:rPr>
                <w:rStyle w:val="Hipervnculo"/>
                <w:rFonts w:cs="Arial"/>
                <w:b/>
                <w:bCs/>
                <w:noProof/>
              </w:rPr>
              <w:t>1.5</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Estándares y normas aplicables</w:t>
            </w:r>
            <w:r w:rsidR="002C5052">
              <w:rPr>
                <w:noProof/>
                <w:webHidden/>
              </w:rPr>
              <w:tab/>
            </w:r>
            <w:r w:rsidR="002C5052">
              <w:rPr>
                <w:noProof/>
                <w:webHidden/>
              </w:rPr>
              <w:fldChar w:fldCharType="begin"/>
            </w:r>
            <w:r w:rsidR="002C5052">
              <w:rPr>
                <w:noProof/>
                <w:webHidden/>
              </w:rPr>
              <w:instrText xml:space="preserve"> PAGEREF _Toc232844305 \h </w:instrText>
            </w:r>
            <w:r w:rsidR="002C5052">
              <w:rPr>
                <w:noProof/>
                <w:webHidden/>
              </w:rPr>
            </w:r>
            <w:r w:rsidR="002C5052">
              <w:rPr>
                <w:noProof/>
                <w:webHidden/>
              </w:rPr>
              <w:fldChar w:fldCharType="separate"/>
            </w:r>
            <w:r w:rsidR="002C5052">
              <w:rPr>
                <w:noProof/>
                <w:webHidden/>
              </w:rPr>
              <w:t>18</w:t>
            </w:r>
            <w:r w:rsidR="002C5052">
              <w:rPr>
                <w:noProof/>
                <w:webHidden/>
              </w:rPr>
              <w:fldChar w:fldCharType="end"/>
            </w:r>
          </w:hyperlink>
        </w:p>
        <w:p w14:paraId="7F2FA16E" w14:textId="07E270F0"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06" w:history="1">
            <w:r w:rsidR="002C5052" w:rsidRPr="00366417">
              <w:rPr>
                <w:rStyle w:val="Hipervnculo"/>
                <w:rFonts w:cs="Arial"/>
                <w:b/>
                <w:bCs/>
                <w:noProof/>
              </w:rPr>
              <w:t>1.5.1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Marco regulatorio internacional</w:t>
            </w:r>
            <w:r w:rsidR="002C5052">
              <w:rPr>
                <w:noProof/>
                <w:webHidden/>
              </w:rPr>
              <w:tab/>
            </w:r>
            <w:r w:rsidR="002C5052">
              <w:rPr>
                <w:noProof/>
                <w:webHidden/>
              </w:rPr>
              <w:fldChar w:fldCharType="begin"/>
            </w:r>
            <w:r w:rsidR="002C5052">
              <w:rPr>
                <w:noProof/>
                <w:webHidden/>
              </w:rPr>
              <w:instrText xml:space="preserve"> PAGEREF _Toc232844306 \h </w:instrText>
            </w:r>
            <w:r w:rsidR="002C5052">
              <w:rPr>
                <w:noProof/>
                <w:webHidden/>
              </w:rPr>
            </w:r>
            <w:r w:rsidR="002C5052">
              <w:rPr>
                <w:noProof/>
                <w:webHidden/>
              </w:rPr>
              <w:fldChar w:fldCharType="separate"/>
            </w:r>
            <w:r w:rsidR="002C5052">
              <w:rPr>
                <w:noProof/>
                <w:webHidden/>
              </w:rPr>
              <w:t>18</w:t>
            </w:r>
            <w:r w:rsidR="002C5052">
              <w:rPr>
                <w:noProof/>
                <w:webHidden/>
              </w:rPr>
              <w:fldChar w:fldCharType="end"/>
            </w:r>
          </w:hyperlink>
        </w:p>
        <w:p w14:paraId="6150E801" w14:textId="228CDD4D"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07" w:history="1">
            <w:r w:rsidR="002C5052" w:rsidRPr="00366417">
              <w:rPr>
                <w:rStyle w:val="Hipervnculo"/>
                <w:rFonts w:cs="Arial"/>
                <w:b/>
                <w:bCs/>
                <w:noProof/>
              </w:rPr>
              <w:t>1.5.2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Marco regulatorio cubano</w:t>
            </w:r>
            <w:r w:rsidR="002C5052">
              <w:rPr>
                <w:noProof/>
                <w:webHidden/>
              </w:rPr>
              <w:tab/>
            </w:r>
            <w:r w:rsidR="002C5052">
              <w:rPr>
                <w:noProof/>
                <w:webHidden/>
              </w:rPr>
              <w:fldChar w:fldCharType="begin"/>
            </w:r>
            <w:r w:rsidR="002C5052">
              <w:rPr>
                <w:noProof/>
                <w:webHidden/>
              </w:rPr>
              <w:instrText xml:space="preserve"> PAGEREF _Toc232844307 \h </w:instrText>
            </w:r>
            <w:r w:rsidR="002C5052">
              <w:rPr>
                <w:noProof/>
                <w:webHidden/>
              </w:rPr>
            </w:r>
            <w:r w:rsidR="002C5052">
              <w:rPr>
                <w:noProof/>
                <w:webHidden/>
              </w:rPr>
              <w:fldChar w:fldCharType="separate"/>
            </w:r>
            <w:r w:rsidR="002C5052">
              <w:rPr>
                <w:noProof/>
                <w:webHidden/>
              </w:rPr>
              <w:t>20</w:t>
            </w:r>
            <w:r w:rsidR="002C5052">
              <w:rPr>
                <w:noProof/>
                <w:webHidden/>
              </w:rPr>
              <w:fldChar w:fldCharType="end"/>
            </w:r>
          </w:hyperlink>
        </w:p>
        <w:p w14:paraId="77E14FB1" w14:textId="13CD2120"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08" w:history="1">
            <w:r w:rsidR="002C5052" w:rsidRPr="00366417">
              <w:rPr>
                <w:rStyle w:val="Hipervnculo"/>
                <w:rFonts w:cs="Arial"/>
                <w:b/>
                <w:bCs/>
                <w:noProof/>
              </w:rPr>
              <w:t>1.6</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Estado del arte y selección de tecnologías</w:t>
            </w:r>
            <w:r w:rsidR="002C5052">
              <w:rPr>
                <w:noProof/>
                <w:webHidden/>
              </w:rPr>
              <w:tab/>
            </w:r>
            <w:r w:rsidR="002C5052">
              <w:rPr>
                <w:noProof/>
                <w:webHidden/>
              </w:rPr>
              <w:fldChar w:fldCharType="begin"/>
            </w:r>
            <w:r w:rsidR="002C5052">
              <w:rPr>
                <w:noProof/>
                <w:webHidden/>
              </w:rPr>
              <w:instrText xml:space="preserve"> PAGEREF _Toc232844308 \h </w:instrText>
            </w:r>
            <w:r w:rsidR="002C5052">
              <w:rPr>
                <w:noProof/>
                <w:webHidden/>
              </w:rPr>
            </w:r>
            <w:r w:rsidR="002C5052">
              <w:rPr>
                <w:noProof/>
                <w:webHidden/>
              </w:rPr>
              <w:fldChar w:fldCharType="separate"/>
            </w:r>
            <w:r w:rsidR="002C5052">
              <w:rPr>
                <w:noProof/>
                <w:webHidden/>
              </w:rPr>
              <w:t>20</w:t>
            </w:r>
            <w:r w:rsidR="002C5052">
              <w:rPr>
                <w:noProof/>
                <w:webHidden/>
              </w:rPr>
              <w:fldChar w:fldCharType="end"/>
            </w:r>
          </w:hyperlink>
        </w:p>
        <w:p w14:paraId="19BB37A2" w14:textId="28CDFF4C"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09" w:history="1">
            <w:r w:rsidR="002C5052" w:rsidRPr="00366417">
              <w:rPr>
                <w:rStyle w:val="Hipervnculo"/>
                <w:rFonts w:cs="Arial"/>
                <w:b/>
                <w:bCs/>
                <w:noProof/>
              </w:rPr>
              <w:t>1.6.1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Análisis de soluciones existentes</w:t>
            </w:r>
            <w:r w:rsidR="002C5052">
              <w:rPr>
                <w:noProof/>
                <w:webHidden/>
              </w:rPr>
              <w:tab/>
            </w:r>
            <w:r w:rsidR="002C5052">
              <w:rPr>
                <w:noProof/>
                <w:webHidden/>
              </w:rPr>
              <w:fldChar w:fldCharType="begin"/>
            </w:r>
            <w:r w:rsidR="002C5052">
              <w:rPr>
                <w:noProof/>
                <w:webHidden/>
              </w:rPr>
              <w:instrText xml:space="preserve"> PAGEREF _Toc232844309 \h </w:instrText>
            </w:r>
            <w:r w:rsidR="002C5052">
              <w:rPr>
                <w:noProof/>
                <w:webHidden/>
              </w:rPr>
            </w:r>
            <w:r w:rsidR="002C5052">
              <w:rPr>
                <w:noProof/>
                <w:webHidden/>
              </w:rPr>
              <w:fldChar w:fldCharType="separate"/>
            </w:r>
            <w:r w:rsidR="002C5052">
              <w:rPr>
                <w:noProof/>
                <w:webHidden/>
              </w:rPr>
              <w:t>21</w:t>
            </w:r>
            <w:r w:rsidR="002C5052">
              <w:rPr>
                <w:noProof/>
                <w:webHidden/>
              </w:rPr>
              <w:fldChar w:fldCharType="end"/>
            </w:r>
          </w:hyperlink>
        </w:p>
        <w:p w14:paraId="3E51FEEB" w14:textId="6790C046"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10" w:history="1">
            <w:r w:rsidR="002C5052" w:rsidRPr="00366417">
              <w:rPr>
                <w:rStyle w:val="Hipervnculo"/>
                <w:rFonts w:cs="Arial"/>
                <w:b/>
                <w:bCs/>
                <w:noProof/>
              </w:rPr>
              <w:t>1.6.2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Análisis comparativo e identificación de brechas</w:t>
            </w:r>
            <w:r w:rsidR="002C5052">
              <w:rPr>
                <w:noProof/>
                <w:webHidden/>
              </w:rPr>
              <w:tab/>
            </w:r>
            <w:r w:rsidR="002C5052">
              <w:rPr>
                <w:noProof/>
                <w:webHidden/>
              </w:rPr>
              <w:fldChar w:fldCharType="begin"/>
            </w:r>
            <w:r w:rsidR="002C5052">
              <w:rPr>
                <w:noProof/>
                <w:webHidden/>
              </w:rPr>
              <w:instrText xml:space="preserve"> PAGEREF _Toc232844310 \h </w:instrText>
            </w:r>
            <w:r w:rsidR="002C5052">
              <w:rPr>
                <w:noProof/>
                <w:webHidden/>
              </w:rPr>
            </w:r>
            <w:r w:rsidR="002C5052">
              <w:rPr>
                <w:noProof/>
                <w:webHidden/>
              </w:rPr>
              <w:fldChar w:fldCharType="separate"/>
            </w:r>
            <w:r w:rsidR="002C5052">
              <w:rPr>
                <w:noProof/>
                <w:webHidden/>
              </w:rPr>
              <w:t>24</w:t>
            </w:r>
            <w:r w:rsidR="002C5052">
              <w:rPr>
                <w:noProof/>
                <w:webHidden/>
              </w:rPr>
              <w:fldChar w:fldCharType="end"/>
            </w:r>
          </w:hyperlink>
        </w:p>
        <w:p w14:paraId="6AAD58A2" w14:textId="59106D29"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11" w:history="1">
            <w:r w:rsidR="002C5052" w:rsidRPr="00366417">
              <w:rPr>
                <w:rStyle w:val="Hipervnculo"/>
                <w:rFonts w:cs="Arial"/>
                <w:b/>
                <w:bCs/>
                <w:noProof/>
              </w:rPr>
              <w:t>1.6.3</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Selección de tecnologías para la solución propuesta</w:t>
            </w:r>
            <w:r w:rsidR="002C5052">
              <w:rPr>
                <w:noProof/>
                <w:webHidden/>
              </w:rPr>
              <w:tab/>
            </w:r>
            <w:r w:rsidR="002C5052">
              <w:rPr>
                <w:noProof/>
                <w:webHidden/>
              </w:rPr>
              <w:fldChar w:fldCharType="begin"/>
            </w:r>
            <w:r w:rsidR="002C5052">
              <w:rPr>
                <w:noProof/>
                <w:webHidden/>
              </w:rPr>
              <w:instrText xml:space="preserve"> PAGEREF _Toc232844311 \h </w:instrText>
            </w:r>
            <w:r w:rsidR="002C5052">
              <w:rPr>
                <w:noProof/>
                <w:webHidden/>
              </w:rPr>
            </w:r>
            <w:r w:rsidR="002C5052">
              <w:rPr>
                <w:noProof/>
                <w:webHidden/>
              </w:rPr>
              <w:fldChar w:fldCharType="separate"/>
            </w:r>
            <w:r w:rsidR="002C5052">
              <w:rPr>
                <w:noProof/>
                <w:webHidden/>
              </w:rPr>
              <w:t>25</w:t>
            </w:r>
            <w:r w:rsidR="002C5052">
              <w:rPr>
                <w:noProof/>
                <w:webHidden/>
              </w:rPr>
              <w:fldChar w:fldCharType="end"/>
            </w:r>
          </w:hyperlink>
        </w:p>
        <w:p w14:paraId="172E21D6" w14:textId="26D979AC"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12" w:history="1">
            <w:r w:rsidR="002C5052" w:rsidRPr="00366417">
              <w:rPr>
                <w:rStyle w:val="Hipervnculo"/>
                <w:rFonts w:cs="Arial"/>
                <w:b/>
                <w:bCs/>
                <w:noProof/>
              </w:rPr>
              <w:t>1.7</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Conclusiones parciales</w:t>
            </w:r>
            <w:r w:rsidR="002C5052">
              <w:rPr>
                <w:noProof/>
                <w:webHidden/>
              </w:rPr>
              <w:tab/>
            </w:r>
            <w:r w:rsidR="002C5052">
              <w:rPr>
                <w:noProof/>
                <w:webHidden/>
              </w:rPr>
              <w:fldChar w:fldCharType="begin"/>
            </w:r>
            <w:r w:rsidR="002C5052">
              <w:rPr>
                <w:noProof/>
                <w:webHidden/>
              </w:rPr>
              <w:instrText xml:space="preserve"> PAGEREF _Toc232844312 \h </w:instrText>
            </w:r>
            <w:r w:rsidR="002C5052">
              <w:rPr>
                <w:noProof/>
                <w:webHidden/>
              </w:rPr>
            </w:r>
            <w:r w:rsidR="002C5052">
              <w:rPr>
                <w:noProof/>
                <w:webHidden/>
              </w:rPr>
              <w:fldChar w:fldCharType="separate"/>
            </w:r>
            <w:r w:rsidR="002C5052">
              <w:rPr>
                <w:noProof/>
                <w:webHidden/>
              </w:rPr>
              <w:t>28</w:t>
            </w:r>
            <w:r w:rsidR="002C5052">
              <w:rPr>
                <w:noProof/>
                <w:webHidden/>
              </w:rPr>
              <w:fldChar w:fldCharType="end"/>
            </w:r>
          </w:hyperlink>
        </w:p>
        <w:p w14:paraId="5FD4C031" w14:textId="09EAE358" w:rsidR="002C5052" w:rsidRDefault="000313EC" w:rsidP="002C5052">
          <w:pPr>
            <w:pStyle w:val="TDC1"/>
            <w:tabs>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13" w:history="1">
            <w:r w:rsidR="002C5052" w:rsidRPr="00366417">
              <w:rPr>
                <w:rStyle w:val="Hipervnculo"/>
                <w:rFonts w:ascii="Arial Black" w:hAnsi="Arial Black"/>
                <w:noProof/>
                <w:lang w:val="es-ES_tradnl"/>
              </w:rPr>
              <w:t>CAPÍTULO II. DISEÑO DEL MÓDULO DE SEGURIDAD BASADO EN SOFTWARE</w:t>
            </w:r>
            <w:r w:rsidR="002C5052">
              <w:rPr>
                <w:noProof/>
                <w:webHidden/>
              </w:rPr>
              <w:tab/>
            </w:r>
            <w:r w:rsidR="002C5052">
              <w:rPr>
                <w:noProof/>
                <w:webHidden/>
              </w:rPr>
              <w:fldChar w:fldCharType="begin"/>
            </w:r>
            <w:r w:rsidR="002C5052">
              <w:rPr>
                <w:noProof/>
                <w:webHidden/>
              </w:rPr>
              <w:instrText xml:space="preserve"> PAGEREF _Toc232844313 \h </w:instrText>
            </w:r>
            <w:r w:rsidR="002C5052">
              <w:rPr>
                <w:noProof/>
                <w:webHidden/>
              </w:rPr>
            </w:r>
            <w:r w:rsidR="002C5052">
              <w:rPr>
                <w:noProof/>
                <w:webHidden/>
              </w:rPr>
              <w:fldChar w:fldCharType="separate"/>
            </w:r>
            <w:r w:rsidR="002C5052">
              <w:rPr>
                <w:noProof/>
                <w:webHidden/>
              </w:rPr>
              <w:t>30</w:t>
            </w:r>
            <w:r w:rsidR="002C5052">
              <w:rPr>
                <w:noProof/>
                <w:webHidden/>
              </w:rPr>
              <w:fldChar w:fldCharType="end"/>
            </w:r>
          </w:hyperlink>
        </w:p>
        <w:p w14:paraId="7FDE1381" w14:textId="5DA1CBC9"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14" w:history="1">
            <w:r w:rsidR="002C5052" w:rsidRPr="00366417">
              <w:rPr>
                <w:rStyle w:val="Hipervnculo"/>
                <w:rFonts w:cs="Arial"/>
                <w:b/>
                <w:bCs/>
                <w:noProof/>
              </w:rPr>
              <w:t>2.1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Requisitos del módulo de seguridad basado en software</w:t>
            </w:r>
            <w:r w:rsidR="002C5052">
              <w:rPr>
                <w:noProof/>
                <w:webHidden/>
              </w:rPr>
              <w:tab/>
            </w:r>
            <w:r w:rsidR="002C5052">
              <w:rPr>
                <w:noProof/>
                <w:webHidden/>
              </w:rPr>
              <w:fldChar w:fldCharType="begin"/>
            </w:r>
            <w:r w:rsidR="002C5052">
              <w:rPr>
                <w:noProof/>
                <w:webHidden/>
              </w:rPr>
              <w:instrText xml:space="preserve"> PAGEREF _Toc232844314 \h </w:instrText>
            </w:r>
            <w:r w:rsidR="002C5052">
              <w:rPr>
                <w:noProof/>
                <w:webHidden/>
              </w:rPr>
            </w:r>
            <w:r w:rsidR="002C5052">
              <w:rPr>
                <w:noProof/>
                <w:webHidden/>
              </w:rPr>
              <w:fldChar w:fldCharType="separate"/>
            </w:r>
            <w:r w:rsidR="002C5052">
              <w:rPr>
                <w:noProof/>
                <w:webHidden/>
              </w:rPr>
              <w:t>30</w:t>
            </w:r>
            <w:r w:rsidR="002C5052">
              <w:rPr>
                <w:noProof/>
                <w:webHidden/>
              </w:rPr>
              <w:fldChar w:fldCharType="end"/>
            </w:r>
          </w:hyperlink>
        </w:p>
        <w:p w14:paraId="059F37CC" w14:textId="494014F0"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15" w:history="1">
            <w:r w:rsidR="002C5052" w:rsidRPr="00366417">
              <w:rPr>
                <w:rStyle w:val="Hipervnculo"/>
                <w:rFonts w:cs="Arial"/>
                <w:b/>
                <w:bCs/>
                <w:noProof/>
              </w:rPr>
              <w:t>2.1.1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Requisitos funcionales</w:t>
            </w:r>
            <w:r w:rsidR="002C5052">
              <w:rPr>
                <w:noProof/>
                <w:webHidden/>
              </w:rPr>
              <w:tab/>
            </w:r>
            <w:r w:rsidR="002C5052">
              <w:rPr>
                <w:noProof/>
                <w:webHidden/>
              </w:rPr>
              <w:fldChar w:fldCharType="begin"/>
            </w:r>
            <w:r w:rsidR="002C5052">
              <w:rPr>
                <w:noProof/>
                <w:webHidden/>
              </w:rPr>
              <w:instrText xml:space="preserve"> PAGEREF _Toc232844315 \h </w:instrText>
            </w:r>
            <w:r w:rsidR="002C5052">
              <w:rPr>
                <w:noProof/>
                <w:webHidden/>
              </w:rPr>
            </w:r>
            <w:r w:rsidR="002C5052">
              <w:rPr>
                <w:noProof/>
                <w:webHidden/>
              </w:rPr>
              <w:fldChar w:fldCharType="separate"/>
            </w:r>
            <w:r w:rsidR="002C5052">
              <w:rPr>
                <w:noProof/>
                <w:webHidden/>
              </w:rPr>
              <w:t>30</w:t>
            </w:r>
            <w:r w:rsidR="002C5052">
              <w:rPr>
                <w:noProof/>
                <w:webHidden/>
              </w:rPr>
              <w:fldChar w:fldCharType="end"/>
            </w:r>
          </w:hyperlink>
        </w:p>
        <w:p w14:paraId="482C515E" w14:textId="76C71786"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16" w:history="1">
            <w:r w:rsidR="002C5052" w:rsidRPr="00366417">
              <w:rPr>
                <w:rStyle w:val="Hipervnculo"/>
                <w:rFonts w:cs="Arial"/>
                <w:b/>
                <w:bCs/>
                <w:noProof/>
              </w:rPr>
              <w:t>2.1.2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Requisitos no funcionales</w:t>
            </w:r>
            <w:r w:rsidR="002C5052">
              <w:rPr>
                <w:noProof/>
                <w:webHidden/>
              </w:rPr>
              <w:tab/>
            </w:r>
            <w:r w:rsidR="002C5052">
              <w:rPr>
                <w:noProof/>
                <w:webHidden/>
              </w:rPr>
              <w:fldChar w:fldCharType="begin"/>
            </w:r>
            <w:r w:rsidR="002C5052">
              <w:rPr>
                <w:noProof/>
                <w:webHidden/>
              </w:rPr>
              <w:instrText xml:space="preserve"> PAGEREF _Toc232844316 \h </w:instrText>
            </w:r>
            <w:r w:rsidR="002C5052">
              <w:rPr>
                <w:noProof/>
                <w:webHidden/>
              </w:rPr>
            </w:r>
            <w:r w:rsidR="002C5052">
              <w:rPr>
                <w:noProof/>
                <w:webHidden/>
              </w:rPr>
              <w:fldChar w:fldCharType="separate"/>
            </w:r>
            <w:r w:rsidR="002C5052">
              <w:rPr>
                <w:noProof/>
                <w:webHidden/>
              </w:rPr>
              <w:t>32</w:t>
            </w:r>
            <w:r w:rsidR="002C5052">
              <w:rPr>
                <w:noProof/>
                <w:webHidden/>
              </w:rPr>
              <w:fldChar w:fldCharType="end"/>
            </w:r>
          </w:hyperlink>
        </w:p>
        <w:p w14:paraId="673A6F31" w14:textId="478536B1"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17" w:history="1">
            <w:r w:rsidR="002C5052" w:rsidRPr="00366417">
              <w:rPr>
                <w:rStyle w:val="Hipervnculo"/>
                <w:rFonts w:cs="Arial"/>
                <w:b/>
                <w:bCs/>
                <w:noProof/>
              </w:rPr>
              <w:t>2.2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Arquitectura del sistema</w:t>
            </w:r>
            <w:r w:rsidR="002C5052">
              <w:rPr>
                <w:noProof/>
                <w:webHidden/>
              </w:rPr>
              <w:tab/>
            </w:r>
            <w:r w:rsidR="002C5052">
              <w:rPr>
                <w:noProof/>
                <w:webHidden/>
              </w:rPr>
              <w:fldChar w:fldCharType="begin"/>
            </w:r>
            <w:r w:rsidR="002C5052">
              <w:rPr>
                <w:noProof/>
                <w:webHidden/>
              </w:rPr>
              <w:instrText xml:space="preserve"> PAGEREF _Toc232844317 \h </w:instrText>
            </w:r>
            <w:r w:rsidR="002C5052">
              <w:rPr>
                <w:noProof/>
                <w:webHidden/>
              </w:rPr>
            </w:r>
            <w:r w:rsidR="002C5052">
              <w:rPr>
                <w:noProof/>
                <w:webHidden/>
              </w:rPr>
              <w:fldChar w:fldCharType="separate"/>
            </w:r>
            <w:r w:rsidR="002C5052">
              <w:rPr>
                <w:noProof/>
                <w:webHidden/>
              </w:rPr>
              <w:t>34</w:t>
            </w:r>
            <w:r w:rsidR="002C5052">
              <w:rPr>
                <w:noProof/>
                <w:webHidden/>
              </w:rPr>
              <w:fldChar w:fldCharType="end"/>
            </w:r>
          </w:hyperlink>
        </w:p>
        <w:p w14:paraId="47C8A828" w14:textId="1B7FD7F8"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18" w:history="1">
            <w:r w:rsidR="002C5052" w:rsidRPr="00366417">
              <w:rPr>
                <w:rStyle w:val="Hipervnculo"/>
                <w:rFonts w:cs="Arial"/>
                <w:b/>
                <w:bCs/>
                <w:noProof/>
              </w:rPr>
              <w:t>2.2.1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Patrón arquitectónico N-Capas</w:t>
            </w:r>
            <w:r w:rsidR="002C5052">
              <w:rPr>
                <w:noProof/>
                <w:webHidden/>
              </w:rPr>
              <w:tab/>
            </w:r>
            <w:r w:rsidR="002C5052">
              <w:rPr>
                <w:noProof/>
                <w:webHidden/>
              </w:rPr>
              <w:fldChar w:fldCharType="begin"/>
            </w:r>
            <w:r w:rsidR="002C5052">
              <w:rPr>
                <w:noProof/>
                <w:webHidden/>
              </w:rPr>
              <w:instrText xml:space="preserve"> PAGEREF _Toc232844318 \h </w:instrText>
            </w:r>
            <w:r w:rsidR="002C5052">
              <w:rPr>
                <w:noProof/>
                <w:webHidden/>
              </w:rPr>
            </w:r>
            <w:r w:rsidR="002C5052">
              <w:rPr>
                <w:noProof/>
                <w:webHidden/>
              </w:rPr>
              <w:fldChar w:fldCharType="separate"/>
            </w:r>
            <w:r w:rsidR="002C5052">
              <w:rPr>
                <w:noProof/>
                <w:webHidden/>
              </w:rPr>
              <w:t>34</w:t>
            </w:r>
            <w:r w:rsidR="002C5052">
              <w:rPr>
                <w:noProof/>
                <w:webHidden/>
              </w:rPr>
              <w:fldChar w:fldCharType="end"/>
            </w:r>
          </w:hyperlink>
        </w:p>
        <w:p w14:paraId="77E7DBF2" w14:textId="453CE9CE"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19" w:history="1">
            <w:r w:rsidR="002C5052" w:rsidRPr="00366417">
              <w:rPr>
                <w:rStyle w:val="Hipervnculo"/>
                <w:rFonts w:cs="Arial"/>
                <w:b/>
                <w:bCs/>
                <w:noProof/>
              </w:rPr>
              <w:t>2.2.2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Patrones de diseño</w:t>
            </w:r>
            <w:r w:rsidR="002C5052">
              <w:rPr>
                <w:noProof/>
                <w:webHidden/>
              </w:rPr>
              <w:tab/>
            </w:r>
            <w:r w:rsidR="002C5052">
              <w:rPr>
                <w:noProof/>
                <w:webHidden/>
              </w:rPr>
              <w:fldChar w:fldCharType="begin"/>
            </w:r>
            <w:r w:rsidR="002C5052">
              <w:rPr>
                <w:noProof/>
                <w:webHidden/>
              </w:rPr>
              <w:instrText xml:space="preserve"> PAGEREF _Toc232844319 \h </w:instrText>
            </w:r>
            <w:r w:rsidR="002C5052">
              <w:rPr>
                <w:noProof/>
                <w:webHidden/>
              </w:rPr>
            </w:r>
            <w:r w:rsidR="002C5052">
              <w:rPr>
                <w:noProof/>
                <w:webHidden/>
              </w:rPr>
              <w:fldChar w:fldCharType="separate"/>
            </w:r>
            <w:r w:rsidR="002C5052">
              <w:rPr>
                <w:noProof/>
                <w:webHidden/>
              </w:rPr>
              <w:t>37</w:t>
            </w:r>
            <w:r w:rsidR="002C5052">
              <w:rPr>
                <w:noProof/>
                <w:webHidden/>
              </w:rPr>
              <w:fldChar w:fldCharType="end"/>
            </w:r>
          </w:hyperlink>
        </w:p>
        <w:p w14:paraId="14EDD5D1" w14:textId="248C57E0"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20" w:history="1">
            <w:r w:rsidR="002C5052" w:rsidRPr="00366417">
              <w:rPr>
                <w:rStyle w:val="Hipervnculo"/>
                <w:rFonts w:cs="Arial"/>
                <w:b/>
                <w:bCs/>
                <w:noProof/>
              </w:rPr>
              <w:t>2.3</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Interfaz de servicios y control de acceso</w:t>
            </w:r>
            <w:r w:rsidR="002C5052">
              <w:rPr>
                <w:noProof/>
                <w:webHidden/>
              </w:rPr>
              <w:tab/>
            </w:r>
            <w:r w:rsidR="002C5052">
              <w:rPr>
                <w:noProof/>
                <w:webHidden/>
              </w:rPr>
              <w:fldChar w:fldCharType="begin"/>
            </w:r>
            <w:r w:rsidR="002C5052">
              <w:rPr>
                <w:noProof/>
                <w:webHidden/>
              </w:rPr>
              <w:instrText xml:space="preserve"> PAGEREF _Toc232844320 \h </w:instrText>
            </w:r>
            <w:r w:rsidR="002C5052">
              <w:rPr>
                <w:noProof/>
                <w:webHidden/>
              </w:rPr>
            </w:r>
            <w:r w:rsidR="002C5052">
              <w:rPr>
                <w:noProof/>
                <w:webHidden/>
              </w:rPr>
              <w:fldChar w:fldCharType="separate"/>
            </w:r>
            <w:r w:rsidR="002C5052">
              <w:rPr>
                <w:noProof/>
                <w:webHidden/>
              </w:rPr>
              <w:t>39</w:t>
            </w:r>
            <w:r w:rsidR="002C5052">
              <w:rPr>
                <w:noProof/>
                <w:webHidden/>
              </w:rPr>
              <w:fldChar w:fldCharType="end"/>
            </w:r>
          </w:hyperlink>
        </w:p>
        <w:p w14:paraId="033072FE" w14:textId="10712084"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21" w:history="1">
            <w:r w:rsidR="002C5052" w:rsidRPr="00366417">
              <w:rPr>
                <w:rStyle w:val="Hipervnculo"/>
                <w:rFonts w:cs="Arial"/>
                <w:b/>
                <w:bCs/>
                <w:noProof/>
              </w:rPr>
              <w:t>2.4</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Modelo de base de datos</w:t>
            </w:r>
            <w:r w:rsidR="002C5052">
              <w:rPr>
                <w:noProof/>
                <w:webHidden/>
              </w:rPr>
              <w:tab/>
            </w:r>
            <w:r w:rsidR="002C5052">
              <w:rPr>
                <w:noProof/>
                <w:webHidden/>
              </w:rPr>
              <w:fldChar w:fldCharType="begin"/>
            </w:r>
            <w:r w:rsidR="002C5052">
              <w:rPr>
                <w:noProof/>
                <w:webHidden/>
              </w:rPr>
              <w:instrText xml:space="preserve"> PAGEREF _Toc232844321 \h </w:instrText>
            </w:r>
            <w:r w:rsidR="002C5052">
              <w:rPr>
                <w:noProof/>
                <w:webHidden/>
              </w:rPr>
            </w:r>
            <w:r w:rsidR="002C5052">
              <w:rPr>
                <w:noProof/>
                <w:webHidden/>
              </w:rPr>
              <w:fldChar w:fldCharType="separate"/>
            </w:r>
            <w:r w:rsidR="002C5052">
              <w:rPr>
                <w:noProof/>
                <w:webHidden/>
              </w:rPr>
              <w:t>42</w:t>
            </w:r>
            <w:r w:rsidR="002C5052">
              <w:rPr>
                <w:noProof/>
                <w:webHidden/>
              </w:rPr>
              <w:fldChar w:fldCharType="end"/>
            </w:r>
          </w:hyperlink>
        </w:p>
        <w:p w14:paraId="74B8395C" w14:textId="18A359D9"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22" w:history="1">
            <w:r w:rsidR="002C5052" w:rsidRPr="00366417">
              <w:rPr>
                <w:rStyle w:val="Hipervnculo"/>
                <w:rFonts w:cs="Arial"/>
                <w:b/>
                <w:bCs/>
                <w:noProof/>
              </w:rPr>
              <w:t>2.5</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Conclusiones parciales</w:t>
            </w:r>
            <w:r w:rsidR="002C5052">
              <w:rPr>
                <w:noProof/>
                <w:webHidden/>
              </w:rPr>
              <w:tab/>
            </w:r>
            <w:r w:rsidR="002C5052">
              <w:rPr>
                <w:noProof/>
                <w:webHidden/>
              </w:rPr>
              <w:fldChar w:fldCharType="begin"/>
            </w:r>
            <w:r w:rsidR="002C5052">
              <w:rPr>
                <w:noProof/>
                <w:webHidden/>
              </w:rPr>
              <w:instrText xml:space="preserve"> PAGEREF _Toc232844322 \h </w:instrText>
            </w:r>
            <w:r w:rsidR="002C5052">
              <w:rPr>
                <w:noProof/>
                <w:webHidden/>
              </w:rPr>
            </w:r>
            <w:r w:rsidR="002C5052">
              <w:rPr>
                <w:noProof/>
                <w:webHidden/>
              </w:rPr>
              <w:fldChar w:fldCharType="separate"/>
            </w:r>
            <w:r w:rsidR="002C5052">
              <w:rPr>
                <w:noProof/>
                <w:webHidden/>
              </w:rPr>
              <w:t>44</w:t>
            </w:r>
            <w:r w:rsidR="002C5052">
              <w:rPr>
                <w:noProof/>
                <w:webHidden/>
              </w:rPr>
              <w:fldChar w:fldCharType="end"/>
            </w:r>
          </w:hyperlink>
        </w:p>
        <w:p w14:paraId="5A7D7C61" w14:textId="0952FB4C" w:rsidR="002C5052" w:rsidRDefault="000313EC" w:rsidP="002C5052">
          <w:pPr>
            <w:pStyle w:val="TDC1"/>
            <w:tabs>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23" w:history="1">
            <w:r w:rsidR="002C5052" w:rsidRPr="00366417">
              <w:rPr>
                <w:rStyle w:val="Hipervnculo"/>
                <w:rFonts w:ascii="Arial Black" w:hAnsi="Arial Black"/>
                <w:noProof/>
                <w:lang w:val="es-ES_tradnl"/>
              </w:rPr>
              <w:t>CAPÍTULO III. IMPLEMENTACIÓN DEL MÓDULO DE SEGURIDAD POR SOFTWARE</w:t>
            </w:r>
            <w:r w:rsidR="002C5052">
              <w:rPr>
                <w:noProof/>
                <w:webHidden/>
              </w:rPr>
              <w:tab/>
            </w:r>
            <w:r w:rsidR="002C5052">
              <w:rPr>
                <w:noProof/>
                <w:webHidden/>
              </w:rPr>
              <w:fldChar w:fldCharType="begin"/>
            </w:r>
            <w:r w:rsidR="002C5052">
              <w:rPr>
                <w:noProof/>
                <w:webHidden/>
              </w:rPr>
              <w:instrText xml:space="preserve"> PAGEREF _Toc232844323 \h </w:instrText>
            </w:r>
            <w:r w:rsidR="002C5052">
              <w:rPr>
                <w:noProof/>
                <w:webHidden/>
              </w:rPr>
            </w:r>
            <w:r w:rsidR="002C5052">
              <w:rPr>
                <w:noProof/>
                <w:webHidden/>
              </w:rPr>
              <w:fldChar w:fldCharType="separate"/>
            </w:r>
            <w:r w:rsidR="002C5052">
              <w:rPr>
                <w:noProof/>
                <w:webHidden/>
              </w:rPr>
              <w:t>46</w:t>
            </w:r>
            <w:r w:rsidR="002C5052">
              <w:rPr>
                <w:noProof/>
                <w:webHidden/>
              </w:rPr>
              <w:fldChar w:fldCharType="end"/>
            </w:r>
          </w:hyperlink>
        </w:p>
        <w:p w14:paraId="1B196CAF" w14:textId="60576FAC"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24" w:history="1">
            <w:r w:rsidR="002C5052" w:rsidRPr="00366417">
              <w:rPr>
                <w:rStyle w:val="Hipervnculo"/>
                <w:rFonts w:cs="Arial"/>
                <w:b/>
                <w:bCs/>
                <w:noProof/>
              </w:rPr>
              <w:t>3.1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Implementación del ciclo de vida de claves criptográficas</w:t>
            </w:r>
            <w:r w:rsidR="002C5052">
              <w:rPr>
                <w:noProof/>
                <w:webHidden/>
              </w:rPr>
              <w:tab/>
            </w:r>
            <w:r w:rsidR="002C5052">
              <w:rPr>
                <w:noProof/>
                <w:webHidden/>
              </w:rPr>
              <w:fldChar w:fldCharType="begin"/>
            </w:r>
            <w:r w:rsidR="002C5052">
              <w:rPr>
                <w:noProof/>
                <w:webHidden/>
              </w:rPr>
              <w:instrText xml:space="preserve"> PAGEREF _Toc232844324 \h </w:instrText>
            </w:r>
            <w:r w:rsidR="002C5052">
              <w:rPr>
                <w:noProof/>
                <w:webHidden/>
              </w:rPr>
            </w:r>
            <w:r w:rsidR="002C5052">
              <w:rPr>
                <w:noProof/>
                <w:webHidden/>
              </w:rPr>
              <w:fldChar w:fldCharType="separate"/>
            </w:r>
            <w:r w:rsidR="002C5052">
              <w:rPr>
                <w:noProof/>
                <w:webHidden/>
              </w:rPr>
              <w:t>46</w:t>
            </w:r>
            <w:r w:rsidR="002C5052">
              <w:rPr>
                <w:noProof/>
                <w:webHidden/>
              </w:rPr>
              <w:fldChar w:fldCharType="end"/>
            </w:r>
          </w:hyperlink>
        </w:p>
        <w:p w14:paraId="396B2814" w14:textId="384F13BF"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25" w:history="1">
            <w:r w:rsidR="002C5052" w:rsidRPr="00366417">
              <w:rPr>
                <w:rStyle w:val="Hipervnculo"/>
                <w:b/>
                <w:bCs/>
                <w:noProof/>
              </w:rPr>
              <w:t>3.1.1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b/>
                <w:bCs/>
                <w:noProof/>
              </w:rPr>
              <w:t>Generación de claves</w:t>
            </w:r>
            <w:r w:rsidR="002C5052">
              <w:rPr>
                <w:noProof/>
                <w:webHidden/>
              </w:rPr>
              <w:tab/>
            </w:r>
            <w:r w:rsidR="002C5052">
              <w:rPr>
                <w:noProof/>
                <w:webHidden/>
              </w:rPr>
              <w:fldChar w:fldCharType="begin"/>
            </w:r>
            <w:r w:rsidR="002C5052">
              <w:rPr>
                <w:noProof/>
                <w:webHidden/>
              </w:rPr>
              <w:instrText xml:space="preserve"> PAGEREF _Toc232844325 \h </w:instrText>
            </w:r>
            <w:r w:rsidR="002C5052">
              <w:rPr>
                <w:noProof/>
                <w:webHidden/>
              </w:rPr>
            </w:r>
            <w:r w:rsidR="002C5052">
              <w:rPr>
                <w:noProof/>
                <w:webHidden/>
              </w:rPr>
              <w:fldChar w:fldCharType="separate"/>
            </w:r>
            <w:r w:rsidR="002C5052">
              <w:rPr>
                <w:noProof/>
                <w:webHidden/>
              </w:rPr>
              <w:t>46</w:t>
            </w:r>
            <w:r w:rsidR="002C5052">
              <w:rPr>
                <w:noProof/>
                <w:webHidden/>
              </w:rPr>
              <w:fldChar w:fldCharType="end"/>
            </w:r>
          </w:hyperlink>
        </w:p>
        <w:p w14:paraId="5EED4B13" w14:textId="6239E545"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26" w:history="1">
            <w:r w:rsidR="002C5052" w:rsidRPr="00366417">
              <w:rPr>
                <w:rStyle w:val="Hipervnculo"/>
                <w:b/>
                <w:bCs/>
                <w:noProof/>
              </w:rPr>
              <w:t>3.1.2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b/>
                <w:bCs/>
                <w:noProof/>
              </w:rPr>
              <w:t>Rotación de claves</w:t>
            </w:r>
            <w:r w:rsidR="002C5052">
              <w:rPr>
                <w:noProof/>
                <w:webHidden/>
              </w:rPr>
              <w:tab/>
            </w:r>
            <w:r w:rsidR="002C5052">
              <w:rPr>
                <w:noProof/>
                <w:webHidden/>
              </w:rPr>
              <w:fldChar w:fldCharType="begin"/>
            </w:r>
            <w:r w:rsidR="002C5052">
              <w:rPr>
                <w:noProof/>
                <w:webHidden/>
              </w:rPr>
              <w:instrText xml:space="preserve"> PAGEREF _Toc232844326 \h </w:instrText>
            </w:r>
            <w:r w:rsidR="002C5052">
              <w:rPr>
                <w:noProof/>
                <w:webHidden/>
              </w:rPr>
            </w:r>
            <w:r w:rsidR="002C5052">
              <w:rPr>
                <w:noProof/>
                <w:webHidden/>
              </w:rPr>
              <w:fldChar w:fldCharType="separate"/>
            </w:r>
            <w:r w:rsidR="002C5052">
              <w:rPr>
                <w:noProof/>
                <w:webHidden/>
              </w:rPr>
              <w:t>46</w:t>
            </w:r>
            <w:r w:rsidR="002C5052">
              <w:rPr>
                <w:noProof/>
                <w:webHidden/>
              </w:rPr>
              <w:fldChar w:fldCharType="end"/>
            </w:r>
          </w:hyperlink>
        </w:p>
        <w:p w14:paraId="50660080" w14:textId="201BC699"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27" w:history="1">
            <w:r w:rsidR="002C5052" w:rsidRPr="00366417">
              <w:rPr>
                <w:rStyle w:val="Hipervnculo"/>
                <w:b/>
                <w:bCs/>
                <w:noProof/>
              </w:rPr>
              <w:t>3.1.3</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b/>
                <w:bCs/>
                <w:noProof/>
              </w:rPr>
              <w:t>Destrucción segura y zeroización</w:t>
            </w:r>
            <w:r w:rsidR="002C5052">
              <w:rPr>
                <w:noProof/>
                <w:webHidden/>
              </w:rPr>
              <w:tab/>
            </w:r>
            <w:r w:rsidR="002C5052">
              <w:rPr>
                <w:noProof/>
                <w:webHidden/>
              </w:rPr>
              <w:fldChar w:fldCharType="begin"/>
            </w:r>
            <w:r w:rsidR="002C5052">
              <w:rPr>
                <w:noProof/>
                <w:webHidden/>
              </w:rPr>
              <w:instrText xml:space="preserve"> PAGEREF _Toc232844327 \h </w:instrText>
            </w:r>
            <w:r w:rsidR="002C5052">
              <w:rPr>
                <w:noProof/>
                <w:webHidden/>
              </w:rPr>
            </w:r>
            <w:r w:rsidR="002C5052">
              <w:rPr>
                <w:noProof/>
                <w:webHidden/>
              </w:rPr>
              <w:fldChar w:fldCharType="separate"/>
            </w:r>
            <w:r w:rsidR="002C5052">
              <w:rPr>
                <w:noProof/>
                <w:webHidden/>
              </w:rPr>
              <w:t>47</w:t>
            </w:r>
            <w:r w:rsidR="002C5052">
              <w:rPr>
                <w:noProof/>
                <w:webHidden/>
              </w:rPr>
              <w:fldChar w:fldCharType="end"/>
            </w:r>
          </w:hyperlink>
        </w:p>
        <w:p w14:paraId="742E1E37" w14:textId="32B4DAAE"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28" w:history="1">
            <w:r w:rsidR="002C5052" w:rsidRPr="00366417">
              <w:rPr>
                <w:rStyle w:val="Hipervnculo"/>
                <w:rFonts w:cs="Arial"/>
                <w:b/>
                <w:bCs/>
                <w:noProof/>
              </w:rPr>
              <w:t>3.2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Protección de claves privadas en reposo</w:t>
            </w:r>
            <w:r w:rsidR="002C5052">
              <w:rPr>
                <w:noProof/>
                <w:webHidden/>
              </w:rPr>
              <w:tab/>
            </w:r>
            <w:r w:rsidR="002C5052">
              <w:rPr>
                <w:noProof/>
                <w:webHidden/>
              </w:rPr>
              <w:fldChar w:fldCharType="begin"/>
            </w:r>
            <w:r w:rsidR="002C5052">
              <w:rPr>
                <w:noProof/>
                <w:webHidden/>
              </w:rPr>
              <w:instrText xml:space="preserve"> PAGEREF _Toc232844328 \h </w:instrText>
            </w:r>
            <w:r w:rsidR="002C5052">
              <w:rPr>
                <w:noProof/>
                <w:webHidden/>
              </w:rPr>
            </w:r>
            <w:r w:rsidR="002C5052">
              <w:rPr>
                <w:noProof/>
                <w:webHidden/>
              </w:rPr>
              <w:fldChar w:fldCharType="separate"/>
            </w:r>
            <w:r w:rsidR="002C5052">
              <w:rPr>
                <w:noProof/>
                <w:webHidden/>
              </w:rPr>
              <w:t>47</w:t>
            </w:r>
            <w:r w:rsidR="002C5052">
              <w:rPr>
                <w:noProof/>
                <w:webHidden/>
              </w:rPr>
              <w:fldChar w:fldCharType="end"/>
            </w:r>
          </w:hyperlink>
        </w:p>
        <w:p w14:paraId="284A1D84" w14:textId="3B299DB2"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29" w:history="1">
            <w:r w:rsidR="002C5052" w:rsidRPr="00366417">
              <w:rPr>
                <w:rStyle w:val="Hipervnculo"/>
                <w:b/>
                <w:bCs/>
                <w:noProof/>
              </w:rPr>
              <w:t>3.2.1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b/>
                <w:bCs/>
                <w:noProof/>
              </w:rPr>
              <w:t>Arquitectura de clave de cifrado de claves</w:t>
            </w:r>
            <w:r w:rsidR="002C5052">
              <w:rPr>
                <w:noProof/>
                <w:webHidden/>
              </w:rPr>
              <w:tab/>
            </w:r>
            <w:r w:rsidR="002C5052">
              <w:rPr>
                <w:noProof/>
                <w:webHidden/>
              </w:rPr>
              <w:fldChar w:fldCharType="begin"/>
            </w:r>
            <w:r w:rsidR="002C5052">
              <w:rPr>
                <w:noProof/>
                <w:webHidden/>
              </w:rPr>
              <w:instrText xml:space="preserve"> PAGEREF _Toc232844329 \h </w:instrText>
            </w:r>
            <w:r w:rsidR="002C5052">
              <w:rPr>
                <w:noProof/>
                <w:webHidden/>
              </w:rPr>
            </w:r>
            <w:r w:rsidR="002C5052">
              <w:rPr>
                <w:noProof/>
                <w:webHidden/>
              </w:rPr>
              <w:fldChar w:fldCharType="separate"/>
            </w:r>
            <w:r w:rsidR="002C5052">
              <w:rPr>
                <w:noProof/>
                <w:webHidden/>
              </w:rPr>
              <w:t>47</w:t>
            </w:r>
            <w:r w:rsidR="002C5052">
              <w:rPr>
                <w:noProof/>
                <w:webHidden/>
              </w:rPr>
              <w:fldChar w:fldCharType="end"/>
            </w:r>
          </w:hyperlink>
        </w:p>
        <w:p w14:paraId="3E5B1C68" w14:textId="25907E10"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30" w:history="1">
            <w:r w:rsidR="002C5052" w:rsidRPr="00366417">
              <w:rPr>
                <w:rStyle w:val="Hipervnculo"/>
                <w:b/>
                <w:bCs/>
                <w:noProof/>
              </w:rPr>
              <w:t>3.2.2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b/>
                <w:bCs/>
                <w:noProof/>
              </w:rPr>
              <w:t>Algoritmo de cifrado</w:t>
            </w:r>
            <w:r w:rsidR="002C5052">
              <w:rPr>
                <w:noProof/>
                <w:webHidden/>
              </w:rPr>
              <w:tab/>
            </w:r>
            <w:r w:rsidR="002C5052">
              <w:rPr>
                <w:noProof/>
                <w:webHidden/>
              </w:rPr>
              <w:fldChar w:fldCharType="begin"/>
            </w:r>
            <w:r w:rsidR="002C5052">
              <w:rPr>
                <w:noProof/>
                <w:webHidden/>
              </w:rPr>
              <w:instrText xml:space="preserve"> PAGEREF _Toc232844330 \h </w:instrText>
            </w:r>
            <w:r w:rsidR="002C5052">
              <w:rPr>
                <w:noProof/>
                <w:webHidden/>
              </w:rPr>
            </w:r>
            <w:r w:rsidR="002C5052">
              <w:rPr>
                <w:noProof/>
                <w:webHidden/>
              </w:rPr>
              <w:fldChar w:fldCharType="separate"/>
            </w:r>
            <w:r w:rsidR="002C5052">
              <w:rPr>
                <w:noProof/>
                <w:webHidden/>
              </w:rPr>
              <w:t>48</w:t>
            </w:r>
            <w:r w:rsidR="002C5052">
              <w:rPr>
                <w:noProof/>
                <w:webHidden/>
              </w:rPr>
              <w:fldChar w:fldCharType="end"/>
            </w:r>
          </w:hyperlink>
        </w:p>
        <w:p w14:paraId="485D9840" w14:textId="5F0FDA05"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31" w:history="1">
            <w:r w:rsidR="002C5052" w:rsidRPr="00366417">
              <w:rPr>
                <w:rStyle w:val="Hipervnculo"/>
                <w:b/>
                <w:bCs/>
                <w:noProof/>
              </w:rPr>
              <w:t>3.2.3</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b/>
                <w:bCs/>
                <w:noProof/>
              </w:rPr>
              <w:t>Flujo de cifrado y descifrado</w:t>
            </w:r>
            <w:r w:rsidR="002C5052">
              <w:rPr>
                <w:noProof/>
                <w:webHidden/>
              </w:rPr>
              <w:tab/>
            </w:r>
            <w:r w:rsidR="002C5052">
              <w:rPr>
                <w:noProof/>
                <w:webHidden/>
              </w:rPr>
              <w:fldChar w:fldCharType="begin"/>
            </w:r>
            <w:r w:rsidR="002C5052">
              <w:rPr>
                <w:noProof/>
                <w:webHidden/>
              </w:rPr>
              <w:instrText xml:space="preserve"> PAGEREF _Toc232844331 \h </w:instrText>
            </w:r>
            <w:r w:rsidR="002C5052">
              <w:rPr>
                <w:noProof/>
                <w:webHidden/>
              </w:rPr>
            </w:r>
            <w:r w:rsidR="002C5052">
              <w:rPr>
                <w:noProof/>
                <w:webHidden/>
              </w:rPr>
              <w:fldChar w:fldCharType="separate"/>
            </w:r>
            <w:r w:rsidR="002C5052">
              <w:rPr>
                <w:noProof/>
                <w:webHidden/>
              </w:rPr>
              <w:t>48</w:t>
            </w:r>
            <w:r w:rsidR="002C5052">
              <w:rPr>
                <w:noProof/>
                <w:webHidden/>
              </w:rPr>
              <w:fldChar w:fldCharType="end"/>
            </w:r>
          </w:hyperlink>
        </w:p>
        <w:p w14:paraId="49A69A41" w14:textId="760D65B4"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32" w:history="1">
            <w:r w:rsidR="002C5052" w:rsidRPr="00366417">
              <w:rPr>
                <w:rStyle w:val="Hipervnculo"/>
                <w:rFonts w:cs="Arial"/>
                <w:b/>
                <w:bCs/>
                <w:noProof/>
              </w:rPr>
              <w:t>3.3</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Firma digital y verificación</w:t>
            </w:r>
            <w:r w:rsidR="002C5052">
              <w:rPr>
                <w:noProof/>
                <w:webHidden/>
              </w:rPr>
              <w:tab/>
            </w:r>
            <w:r w:rsidR="002C5052">
              <w:rPr>
                <w:noProof/>
                <w:webHidden/>
              </w:rPr>
              <w:fldChar w:fldCharType="begin"/>
            </w:r>
            <w:r w:rsidR="002C5052">
              <w:rPr>
                <w:noProof/>
                <w:webHidden/>
              </w:rPr>
              <w:instrText xml:space="preserve"> PAGEREF _Toc232844332 \h </w:instrText>
            </w:r>
            <w:r w:rsidR="002C5052">
              <w:rPr>
                <w:noProof/>
                <w:webHidden/>
              </w:rPr>
            </w:r>
            <w:r w:rsidR="002C5052">
              <w:rPr>
                <w:noProof/>
                <w:webHidden/>
              </w:rPr>
              <w:fldChar w:fldCharType="separate"/>
            </w:r>
            <w:r w:rsidR="002C5052">
              <w:rPr>
                <w:noProof/>
                <w:webHidden/>
              </w:rPr>
              <w:t>50</w:t>
            </w:r>
            <w:r w:rsidR="002C5052">
              <w:rPr>
                <w:noProof/>
                <w:webHidden/>
              </w:rPr>
              <w:fldChar w:fldCharType="end"/>
            </w:r>
          </w:hyperlink>
        </w:p>
        <w:p w14:paraId="177882A3" w14:textId="53B1FDA0"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33" w:history="1">
            <w:r w:rsidR="002C5052" w:rsidRPr="00366417">
              <w:rPr>
                <w:rStyle w:val="Hipervnculo"/>
                <w:b/>
                <w:bCs/>
                <w:noProof/>
              </w:rPr>
              <w:t>3.3.1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b/>
                <w:bCs/>
                <w:noProof/>
              </w:rPr>
              <w:t>Algoritmos criptográficos de firma y modelo de operación</w:t>
            </w:r>
            <w:r w:rsidR="002C5052">
              <w:rPr>
                <w:noProof/>
                <w:webHidden/>
              </w:rPr>
              <w:tab/>
            </w:r>
            <w:r w:rsidR="002C5052">
              <w:rPr>
                <w:noProof/>
                <w:webHidden/>
              </w:rPr>
              <w:fldChar w:fldCharType="begin"/>
            </w:r>
            <w:r w:rsidR="002C5052">
              <w:rPr>
                <w:noProof/>
                <w:webHidden/>
              </w:rPr>
              <w:instrText xml:space="preserve"> PAGEREF _Toc232844333 \h </w:instrText>
            </w:r>
            <w:r w:rsidR="002C5052">
              <w:rPr>
                <w:noProof/>
                <w:webHidden/>
              </w:rPr>
            </w:r>
            <w:r w:rsidR="002C5052">
              <w:rPr>
                <w:noProof/>
                <w:webHidden/>
              </w:rPr>
              <w:fldChar w:fldCharType="separate"/>
            </w:r>
            <w:r w:rsidR="002C5052">
              <w:rPr>
                <w:noProof/>
                <w:webHidden/>
              </w:rPr>
              <w:t>50</w:t>
            </w:r>
            <w:r w:rsidR="002C5052">
              <w:rPr>
                <w:noProof/>
                <w:webHidden/>
              </w:rPr>
              <w:fldChar w:fldCharType="end"/>
            </w:r>
          </w:hyperlink>
        </w:p>
        <w:p w14:paraId="05386496" w14:textId="5033A3FD"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34" w:history="1">
            <w:r w:rsidR="002C5052" w:rsidRPr="00366417">
              <w:rPr>
                <w:rStyle w:val="Hipervnculo"/>
                <w:b/>
                <w:bCs/>
                <w:noProof/>
              </w:rPr>
              <w:t>3.3.2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b/>
                <w:bCs/>
                <w:noProof/>
              </w:rPr>
              <w:t>Verificación de firmas</w:t>
            </w:r>
            <w:r w:rsidR="002C5052">
              <w:rPr>
                <w:noProof/>
                <w:webHidden/>
              </w:rPr>
              <w:tab/>
            </w:r>
            <w:r w:rsidR="002C5052">
              <w:rPr>
                <w:noProof/>
                <w:webHidden/>
              </w:rPr>
              <w:fldChar w:fldCharType="begin"/>
            </w:r>
            <w:r w:rsidR="002C5052">
              <w:rPr>
                <w:noProof/>
                <w:webHidden/>
              </w:rPr>
              <w:instrText xml:space="preserve"> PAGEREF _Toc232844334 \h </w:instrText>
            </w:r>
            <w:r w:rsidR="002C5052">
              <w:rPr>
                <w:noProof/>
                <w:webHidden/>
              </w:rPr>
            </w:r>
            <w:r w:rsidR="002C5052">
              <w:rPr>
                <w:noProof/>
                <w:webHidden/>
              </w:rPr>
              <w:fldChar w:fldCharType="separate"/>
            </w:r>
            <w:r w:rsidR="002C5052">
              <w:rPr>
                <w:noProof/>
                <w:webHidden/>
              </w:rPr>
              <w:t>52</w:t>
            </w:r>
            <w:r w:rsidR="002C5052">
              <w:rPr>
                <w:noProof/>
                <w:webHidden/>
              </w:rPr>
              <w:fldChar w:fldCharType="end"/>
            </w:r>
          </w:hyperlink>
        </w:p>
        <w:p w14:paraId="5F7778E6" w14:textId="3B3D601C"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35" w:history="1">
            <w:r w:rsidR="002C5052" w:rsidRPr="00366417">
              <w:rPr>
                <w:rStyle w:val="Hipervnculo"/>
                <w:rFonts w:cs="Arial"/>
                <w:b/>
                <w:bCs/>
                <w:noProof/>
              </w:rPr>
              <w:t>3.4</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Registro de auditoría</w:t>
            </w:r>
            <w:r w:rsidR="002C5052">
              <w:rPr>
                <w:noProof/>
                <w:webHidden/>
              </w:rPr>
              <w:tab/>
            </w:r>
            <w:r w:rsidR="002C5052">
              <w:rPr>
                <w:noProof/>
                <w:webHidden/>
              </w:rPr>
              <w:fldChar w:fldCharType="begin"/>
            </w:r>
            <w:r w:rsidR="002C5052">
              <w:rPr>
                <w:noProof/>
                <w:webHidden/>
              </w:rPr>
              <w:instrText xml:space="preserve"> PAGEREF _Toc232844335 \h </w:instrText>
            </w:r>
            <w:r w:rsidR="002C5052">
              <w:rPr>
                <w:noProof/>
                <w:webHidden/>
              </w:rPr>
            </w:r>
            <w:r w:rsidR="002C5052">
              <w:rPr>
                <w:noProof/>
                <w:webHidden/>
              </w:rPr>
              <w:fldChar w:fldCharType="separate"/>
            </w:r>
            <w:r w:rsidR="002C5052">
              <w:rPr>
                <w:noProof/>
                <w:webHidden/>
              </w:rPr>
              <w:t>53</w:t>
            </w:r>
            <w:r w:rsidR="002C5052">
              <w:rPr>
                <w:noProof/>
                <w:webHidden/>
              </w:rPr>
              <w:fldChar w:fldCharType="end"/>
            </w:r>
          </w:hyperlink>
        </w:p>
        <w:p w14:paraId="0566086B" w14:textId="6C8CAFF2"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36" w:history="1">
            <w:r w:rsidR="002C5052" w:rsidRPr="00366417">
              <w:rPr>
                <w:rStyle w:val="Hipervnculo"/>
                <w:b/>
                <w:bCs/>
                <w:noProof/>
              </w:rPr>
              <w:t>3.4.1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b/>
                <w:bCs/>
                <w:noProof/>
              </w:rPr>
              <w:t>Registro de solo inserción</w:t>
            </w:r>
            <w:r w:rsidR="002C5052">
              <w:rPr>
                <w:noProof/>
                <w:webHidden/>
              </w:rPr>
              <w:tab/>
            </w:r>
            <w:r w:rsidR="002C5052">
              <w:rPr>
                <w:noProof/>
                <w:webHidden/>
              </w:rPr>
              <w:fldChar w:fldCharType="begin"/>
            </w:r>
            <w:r w:rsidR="002C5052">
              <w:rPr>
                <w:noProof/>
                <w:webHidden/>
              </w:rPr>
              <w:instrText xml:space="preserve"> PAGEREF _Toc232844336 \h </w:instrText>
            </w:r>
            <w:r w:rsidR="002C5052">
              <w:rPr>
                <w:noProof/>
                <w:webHidden/>
              </w:rPr>
            </w:r>
            <w:r w:rsidR="002C5052">
              <w:rPr>
                <w:noProof/>
                <w:webHidden/>
              </w:rPr>
              <w:fldChar w:fldCharType="separate"/>
            </w:r>
            <w:r w:rsidR="002C5052">
              <w:rPr>
                <w:noProof/>
                <w:webHidden/>
              </w:rPr>
              <w:t>53</w:t>
            </w:r>
            <w:r w:rsidR="002C5052">
              <w:rPr>
                <w:noProof/>
                <w:webHidden/>
              </w:rPr>
              <w:fldChar w:fldCharType="end"/>
            </w:r>
          </w:hyperlink>
        </w:p>
        <w:p w14:paraId="365DA3D3" w14:textId="74D9EA17" w:rsidR="002C5052" w:rsidRDefault="000313EC" w:rsidP="002C5052">
          <w:pPr>
            <w:pStyle w:val="TDC3"/>
            <w:tabs>
              <w:tab w:val="left" w:pos="144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37" w:history="1">
            <w:r w:rsidR="002C5052" w:rsidRPr="00366417">
              <w:rPr>
                <w:rStyle w:val="Hipervnculo"/>
                <w:b/>
                <w:bCs/>
                <w:noProof/>
              </w:rPr>
              <w:t>3.4.2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b/>
                <w:bCs/>
                <w:noProof/>
              </w:rPr>
              <w:t>Operaciones auditadas</w:t>
            </w:r>
            <w:r w:rsidR="002C5052">
              <w:rPr>
                <w:noProof/>
                <w:webHidden/>
              </w:rPr>
              <w:tab/>
            </w:r>
            <w:r w:rsidR="002C5052">
              <w:rPr>
                <w:noProof/>
                <w:webHidden/>
              </w:rPr>
              <w:fldChar w:fldCharType="begin"/>
            </w:r>
            <w:r w:rsidR="002C5052">
              <w:rPr>
                <w:noProof/>
                <w:webHidden/>
              </w:rPr>
              <w:instrText xml:space="preserve"> PAGEREF _Toc232844337 \h </w:instrText>
            </w:r>
            <w:r w:rsidR="002C5052">
              <w:rPr>
                <w:noProof/>
                <w:webHidden/>
              </w:rPr>
            </w:r>
            <w:r w:rsidR="002C5052">
              <w:rPr>
                <w:noProof/>
                <w:webHidden/>
              </w:rPr>
              <w:fldChar w:fldCharType="separate"/>
            </w:r>
            <w:r w:rsidR="002C5052">
              <w:rPr>
                <w:noProof/>
                <w:webHidden/>
              </w:rPr>
              <w:t>53</w:t>
            </w:r>
            <w:r w:rsidR="002C5052">
              <w:rPr>
                <w:noProof/>
                <w:webHidden/>
              </w:rPr>
              <w:fldChar w:fldCharType="end"/>
            </w:r>
          </w:hyperlink>
        </w:p>
        <w:p w14:paraId="41629CE9" w14:textId="1735EB75"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38" w:history="1">
            <w:r w:rsidR="002C5052" w:rsidRPr="00366417">
              <w:rPr>
                <w:rStyle w:val="Hipervnculo"/>
                <w:rFonts w:cs="Arial"/>
                <w:b/>
                <w:bCs/>
                <w:noProof/>
              </w:rPr>
              <w:t>3.5</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Modelo de despliegue</w:t>
            </w:r>
            <w:r w:rsidR="002C5052">
              <w:rPr>
                <w:noProof/>
                <w:webHidden/>
              </w:rPr>
              <w:tab/>
            </w:r>
            <w:r w:rsidR="002C5052">
              <w:rPr>
                <w:noProof/>
                <w:webHidden/>
              </w:rPr>
              <w:fldChar w:fldCharType="begin"/>
            </w:r>
            <w:r w:rsidR="002C5052">
              <w:rPr>
                <w:noProof/>
                <w:webHidden/>
              </w:rPr>
              <w:instrText xml:space="preserve"> PAGEREF _Toc232844338 \h </w:instrText>
            </w:r>
            <w:r w:rsidR="002C5052">
              <w:rPr>
                <w:noProof/>
                <w:webHidden/>
              </w:rPr>
            </w:r>
            <w:r w:rsidR="002C5052">
              <w:rPr>
                <w:noProof/>
                <w:webHidden/>
              </w:rPr>
              <w:fldChar w:fldCharType="separate"/>
            </w:r>
            <w:r w:rsidR="002C5052">
              <w:rPr>
                <w:noProof/>
                <w:webHidden/>
              </w:rPr>
              <w:t>54</w:t>
            </w:r>
            <w:r w:rsidR="002C5052">
              <w:rPr>
                <w:noProof/>
                <w:webHidden/>
              </w:rPr>
              <w:fldChar w:fldCharType="end"/>
            </w:r>
          </w:hyperlink>
        </w:p>
        <w:p w14:paraId="7F2A6684" w14:textId="524DD81E"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39" w:history="1">
            <w:r w:rsidR="002C5052" w:rsidRPr="00366417">
              <w:rPr>
                <w:rStyle w:val="Hipervnculo"/>
                <w:rFonts w:cs="Arial"/>
                <w:b/>
                <w:bCs/>
                <w:noProof/>
              </w:rPr>
              <w:t>3.6</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Conclusiones parciales</w:t>
            </w:r>
            <w:r w:rsidR="002C5052">
              <w:rPr>
                <w:noProof/>
                <w:webHidden/>
              </w:rPr>
              <w:tab/>
            </w:r>
            <w:r w:rsidR="002C5052">
              <w:rPr>
                <w:noProof/>
                <w:webHidden/>
              </w:rPr>
              <w:fldChar w:fldCharType="begin"/>
            </w:r>
            <w:r w:rsidR="002C5052">
              <w:rPr>
                <w:noProof/>
                <w:webHidden/>
              </w:rPr>
              <w:instrText xml:space="preserve"> PAGEREF _Toc232844339 \h </w:instrText>
            </w:r>
            <w:r w:rsidR="002C5052">
              <w:rPr>
                <w:noProof/>
                <w:webHidden/>
              </w:rPr>
            </w:r>
            <w:r w:rsidR="002C5052">
              <w:rPr>
                <w:noProof/>
                <w:webHidden/>
              </w:rPr>
              <w:fldChar w:fldCharType="separate"/>
            </w:r>
            <w:r w:rsidR="002C5052">
              <w:rPr>
                <w:noProof/>
                <w:webHidden/>
              </w:rPr>
              <w:t>56</w:t>
            </w:r>
            <w:r w:rsidR="002C5052">
              <w:rPr>
                <w:noProof/>
                <w:webHidden/>
              </w:rPr>
              <w:fldChar w:fldCharType="end"/>
            </w:r>
          </w:hyperlink>
        </w:p>
        <w:p w14:paraId="18ABC7EC" w14:textId="43FA0A60" w:rsidR="002C5052" w:rsidRDefault="000313EC" w:rsidP="002C5052">
          <w:pPr>
            <w:pStyle w:val="TDC1"/>
            <w:tabs>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40" w:history="1">
            <w:r w:rsidR="002C5052" w:rsidRPr="00366417">
              <w:rPr>
                <w:rStyle w:val="Hipervnculo"/>
                <w:rFonts w:ascii="Arial Black" w:hAnsi="Arial Black"/>
                <w:noProof/>
                <w:lang w:val="es-ES_tradnl"/>
              </w:rPr>
              <w:t>CAPÍTULO IV. VALIDACIÓN DE LA SOLUCIÓN</w:t>
            </w:r>
            <w:r w:rsidR="002C5052">
              <w:rPr>
                <w:noProof/>
                <w:webHidden/>
              </w:rPr>
              <w:tab/>
            </w:r>
            <w:r w:rsidR="002C5052">
              <w:rPr>
                <w:noProof/>
                <w:webHidden/>
              </w:rPr>
              <w:fldChar w:fldCharType="begin"/>
            </w:r>
            <w:r w:rsidR="002C5052">
              <w:rPr>
                <w:noProof/>
                <w:webHidden/>
              </w:rPr>
              <w:instrText xml:space="preserve"> PAGEREF _Toc232844340 \h </w:instrText>
            </w:r>
            <w:r w:rsidR="002C5052">
              <w:rPr>
                <w:noProof/>
                <w:webHidden/>
              </w:rPr>
            </w:r>
            <w:r w:rsidR="002C5052">
              <w:rPr>
                <w:noProof/>
                <w:webHidden/>
              </w:rPr>
              <w:fldChar w:fldCharType="separate"/>
            </w:r>
            <w:r w:rsidR="002C5052">
              <w:rPr>
                <w:noProof/>
                <w:webHidden/>
              </w:rPr>
              <w:t>58</w:t>
            </w:r>
            <w:r w:rsidR="002C5052">
              <w:rPr>
                <w:noProof/>
                <w:webHidden/>
              </w:rPr>
              <w:fldChar w:fldCharType="end"/>
            </w:r>
          </w:hyperlink>
        </w:p>
        <w:p w14:paraId="112166DA" w14:textId="6C0816E7"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41" w:history="1">
            <w:r w:rsidR="002C5052" w:rsidRPr="00366417">
              <w:rPr>
                <w:rStyle w:val="Hipervnculo"/>
                <w:rFonts w:cs="Arial"/>
                <w:b/>
                <w:bCs/>
                <w:noProof/>
              </w:rPr>
              <w:t>4.1</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Pruebas unitarias</w:t>
            </w:r>
            <w:r w:rsidR="002C5052">
              <w:rPr>
                <w:noProof/>
                <w:webHidden/>
              </w:rPr>
              <w:tab/>
            </w:r>
            <w:r w:rsidR="002C5052">
              <w:rPr>
                <w:noProof/>
                <w:webHidden/>
              </w:rPr>
              <w:fldChar w:fldCharType="begin"/>
            </w:r>
            <w:r w:rsidR="002C5052">
              <w:rPr>
                <w:noProof/>
                <w:webHidden/>
              </w:rPr>
              <w:instrText xml:space="preserve"> PAGEREF _Toc232844341 \h </w:instrText>
            </w:r>
            <w:r w:rsidR="002C5052">
              <w:rPr>
                <w:noProof/>
                <w:webHidden/>
              </w:rPr>
            </w:r>
            <w:r w:rsidR="002C5052">
              <w:rPr>
                <w:noProof/>
                <w:webHidden/>
              </w:rPr>
              <w:fldChar w:fldCharType="separate"/>
            </w:r>
            <w:r w:rsidR="002C5052">
              <w:rPr>
                <w:noProof/>
                <w:webHidden/>
              </w:rPr>
              <w:t>58</w:t>
            </w:r>
            <w:r w:rsidR="002C5052">
              <w:rPr>
                <w:noProof/>
                <w:webHidden/>
              </w:rPr>
              <w:fldChar w:fldCharType="end"/>
            </w:r>
          </w:hyperlink>
        </w:p>
        <w:p w14:paraId="497382ED" w14:textId="3EE81FC6"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42" w:history="1">
            <w:r w:rsidR="002C5052" w:rsidRPr="00366417">
              <w:rPr>
                <w:rStyle w:val="Hipervnculo"/>
                <w:rFonts w:cs="Arial"/>
                <w:b/>
                <w:bCs/>
                <w:noProof/>
              </w:rPr>
              <w:t>4.2</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Pruebas de integración</w:t>
            </w:r>
            <w:r w:rsidR="002C5052">
              <w:rPr>
                <w:noProof/>
                <w:webHidden/>
              </w:rPr>
              <w:tab/>
            </w:r>
            <w:r w:rsidR="002C5052">
              <w:rPr>
                <w:noProof/>
                <w:webHidden/>
              </w:rPr>
              <w:fldChar w:fldCharType="begin"/>
            </w:r>
            <w:r w:rsidR="002C5052">
              <w:rPr>
                <w:noProof/>
                <w:webHidden/>
              </w:rPr>
              <w:instrText xml:space="preserve"> PAGEREF _Toc232844342 \h </w:instrText>
            </w:r>
            <w:r w:rsidR="002C5052">
              <w:rPr>
                <w:noProof/>
                <w:webHidden/>
              </w:rPr>
            </w:r>
            <w:r w:rsidR="002C5052">
              <w:rPr>
                <w:noProof/>
                <w:webHidden/>
              </w:rPr>
              <w:fldChar w:fldCharType="separate"/>
            </w:r>
            <w:r w:rsidR="002C5052">
              <w:rPr>
                <w:noProof/>
                <w:webHidden/>
              </w:rPr>
              <w:t>66</w:t>
            </w:r>
            <w:r w:rsidR="002C5052">
              <w:rPr>
                <w:noProof/>
                <w:webHidden/>
              </w:rPr>
              <w:fldChar w:fldCharType="end"/>
            </w:r>
          </w:hyperlink>
        </w:p>
        <w:p w14:paraId="6F728DBE" w14:textId="2D2AA2FD"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43" w:history="1">
            <w:r w:rsidR="002C5052" w:rsidRPr="00366417">
              <w:rPr>
                <w:rStyle w:val="Hipervnculo"/>
                <w:rFonts w:cs="Arial"/>
                <w:b/>
                <w:bCs/>
                <w:noProof/>
              </w:rPr>
              <w:t>4.3</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Pruebas del sistema</w:t>
            </w:r>
            <w:r w:rsidR="002C5052">
              <w:rPr>
                <w:noProof/>
                <w:webHidden/>
              </w:rPr>
              <w:tab/>
            </w:r>
            <w:r w:rsidR="002C5052">
              <w:rPr>
                <w:noProof/>
                <w:webHidden/>
              </w:rPr>
              <w:fldChar w:fldCharType="begin"/>
            </w:r>
            <w:r w:rsidR="002C5052">
              <w:rPr>
                <w:noProof/>
                <w:webHidden/>
              </w:rPr>
              <w:instrText xml:space="preserve"> PAGEREF _Toc232844343 \h </w:instrText>
            </w:r>
            <w:r w:rsidR="002C5052">
              <w:rPr>
                <w:noProof/>
                <w:webHidden/>
              </w:rPr>
            </w:r>
            <w:r w:rsidR="002C5052">
              <w:rPr>
                <w:noProof/>
                <w:webHidden/>
              </w:rPr>
              <w:fldChar w:fldCharType="separate"/>
            </w:r>
            <w:r w:rsidR="002C5052">
              <w:rPr>
                <w:noProof/>
                <w:webHidden/>
              </w:rPr>
              <w:t>73</w:t>
            </w:r>
            <w:r w:rsidR="002C5052">
              <w:rPr>
                <w:noProof/>
                <w:webHidden/>
              </w:rPr>
              <w:fldChar w:fldCharType="end"/>
            </w:r>
          </w:hyperlink>
        </w:p>
        <w:p w14:paraId="18B4B573" w14:textId="5437F991" w:rsidR="002C5052" w:rsidRDefault="000313EC" w:rsidP="002C5052">
          <w:pPr>
            <w:pStyle w:val="TDC2"/>
            <w:tabs>
              <w:tab w:val="left" w:pos="960"/>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44" w:history="1">
            <w:r w:rsidR="002C5052" w:rsidRPr="00366417">
              <w:rPr>
                <w:rStyle w:val="Hipervnculo"/>
                <w:rFonts w:cs="Arial"/>
                <w:b/>
                <w:bCs/>
                <w:noProof/>
              </w:rPr>
              <w:t>4.4</w:t>
            </w:r>
            <w:r w:rsidR="002C5052">
              <w:rPr>
                <w:rFonts w:asciiTheme="minorHAnsi" w:eastAsiaTheme="minorEastAsia" w:hAnsiTheme="minorHAnsi"/>
                <w:noProof/>
                <w:kern w:val="2"/>
                <w:szCs w:val="24"/>
                <w:lang w:val="es-MX" w:eastAsia="es-MX"/>
                <w14:ligatures w14:val="standardContextual"/>
              </w:rPr>
              <w:tab/>
            </w:r>
            <w:r w:rsidR="002C5052" w:rsidRPr="00366417">
              <w:rPr>
                <w:rStyle w:val="Hipervnculo"/>
                <w:rFonts w:cs="Arial"/>
                <w:b/>
                <w:bCs/>
                <w:noProof/>
              </w:rPr>
              <w:t>Conclusiones parciales</w:t>
            </w:r>
            <w:r w:rsidR="002C5052">
              <w:rPr>
                <w:noProof/>
                <w:webHidden/>
              </w:rPr>
              <w:tab/>
            </w:r>
            <w:r w:rsidR="002C5052">
              <w:rPr>
                <w:noProof/>
                <w:webHidden/>
              </w:rPr>
              <w:fldChar w:fldCharType="begin"/>
            </w:r>
            <w:r w:rsidR="002C5052">
              <w:rPr>
                <w:noProof/>
                <w:webHidden/>
              </w:rPr>
              <w:instrText xml:space="preserve"> PAGEREF _Toc232844344 \h </w:instrText>
            </w:r>
            <w:r w:rsidR="002C5052">
              <w:rPr>
                <w:noProof/>
                <w:webHidden/>
              </w:rPr>
            </w:r>
            <w:r w:rsidR="002C5052">
              <w:rPr>
                <w:noProof/>
                <w:webHidden/>
              </w:rPr>
              <w:fldChar w:fldCharType="separate"/>
            </w:r>
            <w:r w:rsidR="002C5052">
              <w:rPr>
                <w:noProof/>
                <w:webHidden/>
              </w:rPr>
              <w:t>76</w:t>
            </w:r>
            <w:r w:rsidR="002C5052">
              <w:rPr>
                <w:noProof/>
                <w:webHidden/>
              </w:rPr>
              <w:fldChar w:fldCharType="end"/>
            </w:r>
          </w:hyperlink>
        </w:p>
        <w:p w14:paraId="67A1C754" w14:textId="5421EB19" w:rsidR="002C5052" w:rsidRDefault="000313EC" w:rsidP="002C5052">
          <w:pPr>
            <w:pStyle w:val="TDC1"/>
            <w:tabs>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45" w:history="1">
            <w:r w:rsidR="002C5052" w:rsidRPr="00366417">
              <w:rPr>
                <w:rStyle w:val="Hipervnculo"/>
                <w:rFonts w:ascii="Arial Black" w:hAnsi="Arial Black"/>
                <w:noProof/>
                <w:lang w:val="es-ES_tradnl"/>
              </w:rPr>
              <w:t>CONCLUSIONES</w:t>
            </w:r>
            <w:r w:rsidR="002C5052">
              <w:rPr>
                <w:noProof/>
                <w:webHidden/>
              </w:rPr>
              <w:tab/>
            </w:r>
            <w:r w:rsidR="002C5052">
              <w:rPr>
                <w:noProof/>
                <w:webHidden/>
              </w:rPr>
              <w:fldChar w:fldCharType="begin"/>
            </w:r>
            <w:r w:rsidR="002C5052">
              <w:rPr>
                <w:noProof/>
                <w:webHidden/>
              </w:rPr>
              <w:instrText xml:space="preserve"> PAGEREF _Toc232844345 \h </w:instrText>
            </w:r>
            <w:r w:rsidR="002C5052">
              <w:rPr>
                <w:noProof/>
                <w:webHidden/>
              </w:rPr>
            </w:r>
            <w:r w:rsidR="002C5052">
              <w:rPr>
                <w:noProof/>
                <w:webHidden/>
              </w:rPr>
              <w:fldChar w:fldCharType="separate"/>
            </w:r>
            <w:r w:rsidR="002C5052">
              <w:rPr>
                <w:noProof/>
                <w:webHidden/>
              </w:rPr>
              <w:t>78</w:t>
            </w:r>
            <w:r w:rsidR="002C5052">
              <w:rPr>
                <w:noProof/>
                <w:webHidden/>
              </w:rPr>
              <w:fldChar w:fldCharType="end"/>
            </w:r>
          </w:hyperlink>
        </w:p>
        <w:p w14:paraId="4468D774" w14:textId="5391F0CC" w:rsidR="002C5052" w:rsidRDefault="000313EC" w:rsidP="002C5052">
          <w:pPr>
            <w:pStyle w:val="TDC1"/>
            <w:tabs>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46" w:history="1">
            <w:r w:rsidR="002C5052" w:rsidRPr="00366417">
              <w:rPr>
                <w:rStyle w:val="Hipervnculo"/>
                <w:rFonts w:ascii="Arial Black" w:hAnsi="Arial Black"/>
                <w:noProof/>
                <w:lang w:val="es-ES_tradnl"/>
              </w:rPr>
              <w:t>RECOMENDACIONES</w:t>
            </w:r>
            <w:r w:rsidR="002C5052">
              <w:rPr>
                <w:noProof/>
                <w:webHidden/>
              </w:rPr>
              <w:tab/>
            </w:r>
            <w:r w:rsidR="002C5052">
              <w:rPr>
                <w:noProof/>
                <w:webHidden/>
              </w:rPr>
              <w:fldChar w:fldCharType="begin"/>
            </w:r>
            <w:r w:rsidR="002C5052">
              <w:rPr>
                <w:noProof/>
                <w:webHidden/>
              </w:rPr>
              <w:instrText xml:space="preserve"> PAGEREF _Toc232844346 \h </w:instrText>
            </w:r>
            <w:r w:rsidR="002C5052">
              <w:rPr>
                <w:noProof/>
                <w:webHidden/>
              </w:rPr>
            </w:r>
            <w:r w:rsidR="002C5052">
              <w:rPr>
                <w:noProof/>
                <w:webHidden/>
              </w:rPr>
              <w:fldChar w:fldCharType="separate"/>
            </w:r>
            <w:r w:rsidR="002C5052">
              <w:rPr>
                <w:noProof/>
                <w:webHidden/>
              </w:rPr>
              <w:t>79</w:t>
            </w:r>
            <w:r w:rsidR="002C5052">
              <w:rPr>
                <w:noProof/>
                <w:webHidden/>
              </w:rPr>
              <w:fldChar w:fldCharType="end"/>
            </w:r>
          </w:hyperlink>
        </w:p>
        <w:p w14:paraId="051E533D" w14:textId="5AB22783" w:rsidR="002C5052" w:rsidRDefault="000313EC" w:rsidP="002C5052">
          <w:pPr>
            <w:pStyle w:val="TDC1"/>
            <w:tabs>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47" w:history="1">
            <w:r w:rsidR="002C5052" w:rsidRPr="00366417">
              <w:rPr>
                <w:rStyle w:val="Hipervnculo"/>
                <w:rFonts w:ascii="Arial Black" w:hAnsi="Arial Black"/>
                <w:noProof/>
                <w:lang w:val="es-ES_tradnl"/>
              </w:rPr>
              <w:t>REFERENCIAS BIBLIOGRÁFICAS</w:t>
            </w:r>
            <w:r w:rsidR="002C5052">
              <w:rPr>
                <w:noProof/>
                <w:webHidden/>
              </w:rPr>
              <w:tab/>
            </w:r>
            <w:r w:rsidR="002C5052">
              <w:rPr>
                <w:noProof/>
                <w:webHidden/>
              </w:rPr>
              <w:fldChar w:fldCharType="begin"/>
            </w:r>
            <w:r w:rsidR="002C5052">
              <w:rPr>
                <w:noProof/>
                <w:webHidden/>
              </w:rPr>
              <w:instrText xml:space="preserve"> PAGEREF _Toc232844347 \h </w:instrText>
            </w:r>
            <w:r w:rsidR="002C5052">
              <w:rPr>
                <w:noProof/>
                <w:webHidden/>
              </w:rPr>
            </w:r>
            <w:r w:rsidR="002C5052">
              <w:rPr>
                <w:noProof/>
                <w:webHidden/>
              </w:rPr>
              <w:fldChar w:fldCharType="separate"/>
            </w:r>
            <w:r w:rsidR="002C5052">
              <w:rPr>
                <w:noProof/>
                <w:webHidden/>
              </w:rPr>
              <w:t>80</w:t>
            </w:r>
            <w:r w:rsidR="002C5052">
              <w:rPr>
                <w:noProof/>
                <w:webHidden/>
              </w:rPr>
              <w:fldChar w:fldCharType="end"/>
            </w:r>
          </w:hyperlink>
        </w:p>
        <w:p w14:paraId="776BF352" w14:textId="2107F6E8" w:rsidR="002C5052" w:rsidRDefault="000313EC" w:rsidP="002C5052">
          <w:pPr>
            <w:pStyle w:val="TDC1"/>
            <w:tabs>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48" w:history="1">
            <w:r w:rsidR="002C5052" w:rsidRPr="00366417">
              <w:rPr>
                <w:rStyle w:val="Hipervnculo"/>
                <w:rFonts w:ascii="Arial Black" w:hAnsi="Arial Black"/>
                <w:noProof/>
                <w:lang w:val="es-ES_tradnl"/>
              </w:rPr>
              <w:t>GLOSARIO DE SIGLAS</w:t>
            </w:r>
            <w:r w:rsidR="002C5052">
              <w:rPr>
                <w:noProof/>
                <w:webHidden/>
              </w:rPr>
              <w:tab/>
            </w:r>
            <w:r w:rsidR="002C5052">
              <w:rPr>
                <w:noProof/>
                <w:webHidden/>
              </w:rPr>
              <w:fldChar w:fldCharType="begin"/>
            </w:r>
            <w:r w:rsidR="002C5052">
              <w:rPr>
                <w:noProof/>
                <w:webHidden/>
              </w:rPr>
              <w:instrText xml:space="preserve"> PAGEREF _Toc232844348 \h </w:instrText>
            </w:r>
            <w:r w:rsidR="002C5052">
              <w:rPr>
                <w:noProof/>
                <w:webHidden/>
              </w:rPr>
            </w:r>
            <w:r w:rsidR="002C5052">
              <w:rPr>
                <w:noProof/>
                <w:webHidden/>
              </w:rPr>
              <w:fldChar w:fldCharType="separate"/>
            </w:r>
            <w:r w:rsidR="002C5052">
              <w:rPr>
                <w:noProof/>
                <w:webHidden/>
              </w:rPr>
              <w:t>86</w:t>
            </w:r>
            <w:r w:rsidR="002C5052">
              <w:rPr>
                <w:noProof/>
                <w:webHidden/>
              </w:rPr>
              <w:fldChar w:fldCharType="end"/>
            </w:r>
          </w:hyperlink>
        </w:p>
        <w:p w14:paraId="0362786B" w14:textId="63B92513" w:rsidR="002C5052" w:rsidRDefault="000313EC" w:rsidP="002C5052">
          <w:pPr>
            <w:pStyle w:val="TDC1"/>
            <w:tabs>
              <w:tab w:val="right" w:leader="dot" w:pos="8494"/>
            </w:tabs>
            <w:spacing w:after="0" w:line="360" w:lineRule="auto"/>
            <w:rPr>
              <w:rFonts w:asciiTheme="minorHAnsi" w:eastAsiaTheme="minorEastAsia" w:hAnsiTheme="minorHAnsi"/>
              <w:noProof/>
              <w:kern w:val="2"/>
              <w:szCs w:val="24"/>
              <w:lang w:val="es-MX" w:eastAsia="es-MX"/>
              <w14:ligatures w14:val="standardContextual"/>
            </w:rPr>
          </w:pPr>
          <w:hyperlink w:anchor="_Toc232844349" w:history="1">
            <w:r w:rsidR="002C5052" w:rsidRPr="00366417">
              <w:rPr>
                <w:rStyle w:val="Hipervnculo"/>
                <w:rFonts w:ascii="Arial Black" w:hAnsi="Arial Black"/>
                <w:noProof/>
                <w:lang w:val="es-ES_tradnl"/>
              </w:rPr>
              <w:t>GLOSARIO TÉRMINOS</w:t>
            </w:r>
            <w:r w:rsidR="002C5052">
              <w:rPr>
                <w:noProof/>
                <w:webHidden/>
              </w:rPr>
              <w:tab/>
            </w:r>
            <w:r w:rsidR="002C5052">
              <w:rPr>
                <w:noProof/>
                <w:webHidden/>
              </w:rPr>
              <w:fldChar w:fldCharType="begin"/>
            </w:r>
            <w:r w:rsidR="002C5052">
              <w:rPr>
                <w:noProof/>
                <w:webHidden/>
              </w:rPr>
              <w:instrText xml:space="preserve"> PAGEREF _Toc232844349 \h </w:instrText>
            </w:r>
            <w:r w:rsidR="002C5052">
              <w:rPr>
                <w:noProof/>
                <w:webHidden/>
              </w:rPr>
            </w:r>
            <w:r w:rsidR="002C5052">
              <w:rPr>
                <w:noProof/>
                <w:webHidden/>
              </w:rPr>
              <w:fldChar w:fldCharType="separate"/>
            </w:r>
            <w:r w:rsidR="002C5052">
              <w:rPr>
                <w:noProof/>
                <w:webHidden/>
              </w:rPr>
              <w:t>87</w:t>
            </w:r>
            <w:r w:rsidR="002C5052">
              <w:rPr>
                <w:noProof/>
                <w:webHidden/>
              </w:rPr>
              <w:fldChar w:fldCharType="end"/>
            </w:r>
          </w:hyperlink>
        </w:p>
        <w:p w14:paraId="2206B3A1" w14:textId="73B25C70" w:rsidR="00A1516F" w:rsidRDefault="00A1516F" w:rsidP="002C5052">
          <w:pPr>
            <w:pStyle w:val="TDC1"/>
            <w:tabs>
              <w:tab w:val="right" w:leader="dot" w:pos="8494"/>
            </w:tabs>
            <w:spacing w:after="0" w:line="360" w:lineRule="auto"/>
            <w:jc w:val="both"/>
          </w:pPr>
          <w:r>
            <w:rPr>
              <w:b/>
              <w:bCs/>
            </w:rPr>
            <w:fldChar w:fldCharType="end"/>
          </w:r>
        </w:p>
      </w:sdtContent>
    </w:sdt>
    <w:p w14:paraId="6C6CCE9D" w14:textId="496919BA" w:rsidR="00187F9F" w:rsidRPr="00A1516F" w:rsidRDefault="00187F9F" w:rsidP="002C5052">
      <w:pPr>
        <w:spacing w:after="0" w:line="360" w:lineRule="auto"/>
        <w:jc w:val="both"/>
        <w:rPr>
          <w:rFonts w:ascii="Arial Black" w:hAnsi="Arial Black"/>
          <w:lang w:val="es-ES_tradnl"/>
        </w:rPr>
      </w:pPr>
      <w:r w:rsidRPr="00A1516F">
        <w:rPr>
          <w:rFonts w:ascii="Arial Black" w:hAnsi="Arial Black"/>
          <w:lang w:val="es-ES_tradnl"/>
        </w:rPr>
        <w:lastRenderedPageBreak/>
        <w:t xml:space="preserve">ÍNDICE DE FIGURAS </w:t>
      </w:r>
    </w:p>
    <w:p w14:paraId="6093D579" w14:textId="10FBDD43" w:rsidR="002C5052" w:rsidRDefault="004766A0"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r>
        <w:rPr>
          <w:rFonts w:ascii="Arial Black" w:hAnsi="Arial Black"/>
          <w:szCs w:val="24"/>
          <w:lang w:val="es-ES_tradnl"/>
        </w:rPr>
        <w:fldChar w:fldCharType="begin"/>
      </w:r>
      <w:r>
        <w:rPr>
          <w:rFonts w:ascii="Arial Black" w:hAnsi="Arial Black"/>
          <w:szCs w:val="24"/>
          <w:lang w:val="es-ES_tradnl"/>
        </w:rPr>
        <w:instrText xml:space="preserve"> TOC \h \z \c "Figura" </w:instrText>
      </w:r>
      <w:r>
        <w:rPr>
          <w:rFonts w:ascii="Arial Black" w:hAnsi="Arial Black"/>
          <w:szCs w:val="24"/>
          <w:lang w:val="es-ES_tradnl"/>
        </w:rPr>
        <w:fldChar w:fldCharType="separate"/>
      </w:r>
      <w:hyperlink w:anchor="_Toc232844350" w:history="1">
        <w:r w:rsidR="002C5052" w:rsidRPr="0046056D">
          <w:rPr>
            <w:rStyle w:val="Hipervnculo"/>
            <w:b/>
            <w:bCs/>
            <w:noProof/>
          </w:rPr>
          <w:t xml:space="preserve">Figura 1. </w:t>
        </w:r>
        <w:r w:rsidR="002C5052" w:rsidRPr="0046056D">
          <w:rPr>
            <w:rStyle w:val="Hipervnculo"/>
            <w:noProof/>
          </w:rPr>
          <w:t>Tríada CIA (Confidencialidad, Integridad y Disponibilidad)</w:t>
        </w:r>
        <w:r w:rsidR="002C5052">
          <w:rPr>
            <w:noProof/>
            <w:webHidden/>
          </w:rPr>
          <w:tab/>
        </w:r>
        <w:r w:rsidR="002C5052">
          <w:rPr>
            <w:noProof/>
            <w:webHidden/>
          </w:rPr>
          <w:fldChar w:fldCharType="begin"/>
        </w:r>
        <w:r w:rsidR="002C5052">
          <w:rPr>
            <w:noProof/>
            <w:webHidden/>
          </w:rPr>
          <w:instrText xml:space="preserve"> PAGEREF _Toc232844350 \h </w:instrText>
        </w:r>
        <w:r w:rsidR="002C5052">
          <w:rPr>
            <w:noProof/>
            <w:webHidden/>
          </w:rPr>
        </w:r>
        <w:r w:rsidR="002C5052">
          <w:rPr>
            <w:noProof/>
            <w:webHidden/>
          </w:rPr>
          <w:fldChar w:fldCharType="separate"/>
        </w:r>
        <w:r w:rsidR="002C5052">
          <w:rPr>
            <w:noProof/>
            <w:webHidden/>
          </w:rPr>
          <w:t>6</w:t>
        </w:r>
        <w:r w:rsidR="002C5052">
          <w:rPr>
            <w:noProof/>
            <w:webHidden/>
          </w:rPr>
          <w:fldChar w:fldCharType="end"/>
        </w:r>
      </w:hyperlink>
    </w:p>
    <w:p w14:paraId="227178E5" w14:textId="3DDF017B"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51" w:history="1">
        <w:r w:rsidR="002C5052" w:rsidRPr="0046056D">
          <w:rPr>
            <w:rStyle w:val="Hipervnculo"/>
            <w:b/>
            <w:bCs/>
            <w:noProof/>
          </w:rPr>
          <w:t>Figura 2.</w:t>
        </w:r>
        <w:r w:rsidR="002C5052" w:rsidRPr="0046056D">
          <w:rPr>
            <w:rStyle w:val="Hipervnculo"/>
            <w:noProof/>
          </w:rPr>
          <w:t xml:space="preserve"> </w:t>
        </w:r>
        <w:r w:rsidR="002C5052" w:rsidRPr="0046056D">
          <w:rPr>
            <w:rStyle w:val="Hipervnculo"/>
            <w:rFonts w:cs="Arial"/>
            <w:noProof/>
          </w:rPr>
          <w:t>Diagrama de casos de uso del sistema</w:t>
        </w:r>
        <w:r w:rsidR="002C5052">
          <w:rPr>
            <w:noProof/>
            <w:webHidden/>
          </w:rPr>
          <w:tab/>
        </w:r>
        <w:r w:rsidR="002C5052">
          <w:rPr>
            <w:noProof/>
            <w:webHidden/>
          </w:rPr>
          <w:fldChar w:fldCharType="begin"/>
        </w:r>
        <w:r w:rsidR="002C5052">
          <w:rPr>
            <w:noProof/>
            <w:webHidden/>
          </w:rPr>
          <w:instrText xml:space="preserve"> PAGEREF _Toc232844351 \h </w:instrText>
        </w:r>
        <w:r w:rsidR="002C5052">
          <w:rPr>
            <w:noProof/>
            <w:webHidden/>
          </w:rPr>
        </w:r>
        <w:r w:rsidR="002C5052">
          <w:rPr>
            <w:noProof/>
            <w:webHidden/>
          </w:rPr>
          <w:fldChar w:fldCharType="separate"/>
        </w:r>
        <w:r w:rsidR="002C5052">
          <w:rPr>
            <w:noProof/>
            <w:webHidden/>
          </w:rPr>
          <w:t>32</w:t>
        </w:r>
        <w:r w:rsidR="002C5052">
          <w:rPr>
            <w:noProof/>
            <w:webHidden/>
          </w:rPr>
          <w:fldChar w:fldCharType="end"/>
        </w:r>
      </w:hyperlink>
    </w:p>
    <w:p w14:paraId="7637BF48" w14:textId="0E793495"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52" w:history="1">
        <w:r w:rsidR="002C5052" w:rsidRPr="0046056D">
          <w:rPr>
            <w:rStyle w:val="Hipervnculo"/>
            <w:b/>
            <w:bCs/>
            <w:noProof/>
          </w:rPr>
          <w:t>Figura 3.</w:t>
        </w:r>
        <w:r w:rsidR="002C5052" w:rsidRPr="0046056D">
          <w:rPr>
            <w:rStyle w:val="Hipervnculo"/>
            <w:noProof/>
          </w:rPr>
          <w:t xml:space="preserve"> </w:t>
        </w:r>
        <w:r w:rsidR="002C5052" w:rsidRPr="0046056D">
          <w:rPr>
            <w:rStyle w:val="Hipervnculo"/>
            <w:rFonts w:cs="Arial"/>
            <w:noProof/>
          </w:rPr>
          <w:t>Diagrama N-Capas</w:t>
        </w:r>
        <w:r w:rsidR="002C5052">
          <w:rPr>
            <w:noProof/>
            <w:webHidden/>
          </w:rPr>
          <w:tab/>
        </w:r>
        <w:r w:rsidR="002C5052">
          <w:rPr>
            <w:noProof/>
            <w:webHidden/>
          </w:rPr>
          <w:fldChar w:fldCharType="begin"/>
        </w:r>
        <w:r w:rsidR="002C5052">
          <w:rPr>
            <w:noProof/>
            <w:webHidden/>
          </w:rPr>
          <w:instrText xml:space="preserve"> PAGEREF _Toc232844352 \h </w:instrText>
        </w:r>
        <w:r w:rsidR="002C5052">
          <w:rPr>
            <w:noProof/>
            <w:webHidden/>
          </w:rPr>
        </w:r>
        <w:r w:rsidR="002C5052">
          <w:rPr>
            <w:noProof/>
            <w:webHidden/>
          </w:rPr>
          <w:fldChar w:fldCharType="separate"/>
        </w:r>
        <w:r w:rsidR="002C5052">
          <w:rPr>
            <w:noProof/>
            <w:webHidden/>
          </w:rPr>
          <w:t>35</w:t>
        </w:r>
        <w:r w:rsidR="002C5052">
          <w:rPr>
            <w:noProof/>
            <w:webHidden/>
          </w:rPr>
          <w:fldChar w:fldCharType="end"/>
        </w:r>
      </w:hyperlink>
    </w:p>
    <w:p w14:paraId="53B2220B" w14:textId="4FFC5964"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53" w:history="1">
        <w:r w:rsidR="002C5052" w:rsidRPr="0046056D">
          <w:rPr>
            <w:rStyle w:val="Hipervnculo"/>
            <w:b/>
            <w:bCs/>
            <w:noProof/>
          </w:rPr>
          <w:t>Figura 4.</w:t>
        </w:r>
        <w:r w:rsidR="002C5052" w:rsidRPr="0046056D">
          <w:rPr>
            <w:rStyle w:val="Hipervnculo"/>
            <w:noProof/>
          </w:rPr>
          <w:t xml:space="preserve"> </w:t>
        </w:r>
        <w:r w:rsidR="002C5052" w:rsidRPr="0046056D">
          <w:rPr>
            <w:rStyle w:val="Hipervnculo"/>
            <w:rFonts w:cs="Arial"/>
            <w:noProof/>
          </w:rPr>
          <w:t>Diagrama de clases del patrón Facade (Fachada)</w:t>
        </w:r>
        <w:r w:rsidR="002C5052">
          <w:rPr>
            <w:noProof/>
            <w:webHidden/>
          </w:rPr>
          <w:tab/>
        </w:r>
        <w:r w:rsidR="002C5052">
          <w:rPr>
            <w:noProof/>
            <w:webHidden/>
          </w:rPr>
          <w:fldChar w:fldCharType="begin"/>
        </w:r>
        <w:r w:rsidR="002C5052">
          <w:rPr>
            <w:noProof/>
            <w:webHidden/>
          </w:rPr>
          <w:instrText xml:space="preserve"> PAGEREF _Toc232844353 \h </w:instrText>
        </w:r>
        <w:r w:rsidR="002C5052">
          <w:rPr>
            <w:noProof/>
            <w:webHidden/>
          </w:rPr>
        </w:r>
        <w:r w:rsidR="002C5052">
          <w:rPr>
            <w:noProof/>
            <w:webHidden/>
          </w:rPr>
          <w:fldChar w:fldCharType="separate"/>
        </w:r>
        <w:r w:rsidR="002C5052">
          <w:rPr>
            <w:noProof/>
            <w:webHidden/>
          </w:rPr>
          <w:t>37</w:t>
        </w:r>
        <w:r w:rsidR="002C5052">
          <w:rPr>
            <w:noProof/>
            <w:webHidden/>
          </w:rPr>
          <w:fldChar w:fldCharType="end"/>
        </w:r>
      </w:hyperlink>
    </w:p>
    <w:p w14:paraId="73D0E79E" w14:textId="19F88935"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54" w:history="1">
        <w:r w:rsidR="002C5052" w:rsidRPr="0046056D">
          <w:rPr>
            <w:rStyle w:val="Hipervnculo"/>
            <w:b/>
            <w:bCs/>
            <w:noProof/>
          </w:rPr>
          <w:t>Figura 5.</w:t>
        </w:r>
        <w:r w:rsidR="002C5052" w:rsidRPr="0046056D">
          <w:rPr>
            <w:rStyle w:val="Hipervnculo"/>
            <w:noProof/>
          </w:rPr>
          <w:t xml:space="preserve"> </w:t>
        </w:r>
        <w:r w:rsidR="002C5052" w:rsidRPr="0046056D">
          <w:rPr>
            <w:rStyle w:val="Hipervnculo"/>
            <w:rFonts w:cs="Arial"/>
            <w:noProof/>
          </w:rPr>
          <w:t>Diagrama de clases del patrón Strategy (Estrategia)</w:t>
        </w:r>
        <w:r w:rsidR="002C5052">
          <w:rPr>
            <w:noProof/>
            <w:webHidden/>
          </w:rPr>
          <w:tab/>
        </w:r>
        <w:r w:rsidR="002C5052">
          <w:rPr>
            <w:noProof/>
            <w:webHidden/>
          </w:rPr>
          <w:fldChar w:fldCharType="begin"/>
        </w:r>
        <w:r w:rsidR="002C5052">
          <w:rPr>
            <w:noProof/>
            <w:webHidden/>
          </w:rPr>
          <w:instrText xml:space="preserve"> PAGEREF _Toc232844354 \h </w:instrText>
        </w:r>
        <w:r w:rsidR="002C5052">
          <w:rPr>
            <w:noProof/>
            <w:webHidden/>
          </w:rPr>
        </w:r>
        <w:r w:rsidR="002C5052">
          <w:rPr>
            <w:noProof/>
            <w:webHidden/>
          </w:rPr>
          <w:fldChar w:fldCharType="separate"/>
        </w:r>
        <w:r w:rsidR="002C5052">
          <w:rPr>
            <w:noProof/>
            <w:webHidden/>
          </w:rPr>
          <w:t>38</w:t>
        </w:r>
        <w:r w:rsidR="002C5052">
          <w:rPr>
            <w:noProof/>
            <w:webHidden/>
          </w:rPr>
          <w:fldChar w:fldCharType="end"/>
        </w:r>
      </w:hyperlink>
    </w:p>
    <w:p w14:paraId="3052A09F" w14:textId="1B2372C7"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55" w:history="1">
        <w:r w:rsidR="002C5052" w:rsidRPr="0046056D">
          <w:rPr>
            <w:rStyle w:val="Hipervnculo"/>
            <w:b/>
            <w:bCs/>
            <w:noProof/>
          </w:rPr>
          <w:t>Figura 6.</w:t>
        </w:r>
        <w:r w:rsidR="002C5052" w:rsidRPr="0046056D">
          <w:rPr>
            <w:rStyle w:val="Hipervnculo"/>
            <w:noProof/>
          </w:rPr>
          <w:t xml:space="preserve"> </w:t>
        </w:r>
        <w:r w:rsidR="002C5052" w:rsidRPr="0046056D">
          <w:rPr>
            <w:rStyle w:val="Hipervnculo"/>
            <w:rFonts w:cs="Arial"/>
            <w:noProof/>
          </w:rPr>
          <w:t xml:space="preserve">Diagrama de clases del patrón </w:t>
        </w:r>
        <w:r w:rsidR="002C5052" w:rsidRPr="0046056D">
          <w:rPr>
            <w:rStyle w:val="Hipervnculo"/>
            <w:rFonts w:cs="Arial"/>
            <w:i/>
            <w:iCs/>
            <w:noProof/>
          </w:rPr>
          <w:t>DTO</w:t>
        </w:r>
        <w:r w:rsidR="002C5052" w:rsidRPr="0046056D">
          <w:rPr>
            <w:rStyle w:val="Hipervnculo"/>
            <w:rFonts w:cs="Arial"/>
            <w:noProof/>
          </w:rPr>
          <w:t xml:space="preserve"> (Objeto de Transferencia de Datos)</w:t>
        </w:r>
        <w:r w:rsidR="002C5052">
          <w:rPr>
            <w:noProof/>
            <w:webHidden/>
          </w:rPr>
          <w:tab/>
        </w:r>
        <w:r w:rsidR="002C5052">
          <w:rPr>
            <w:noProof/>
            <w:webHidden/>
          </w:rPr>
          <w:fldChar w:fldCharType="begin"/>
        </w:r>
        <w:r w:rsidR="002C5052">
          <w:rPr>
            <w:noProof/>
            <w:webHidden/>
          </w:rPr>
          <w:instrText xml:space="preserve"> PAGEREF _Toc232844355 \h </w:instrText>
        </w:r>
        <w:r w:rsidR="002C5052">
          <w:rPr>
            <w:noProof/>
            <w:webHidden/>
          </w:rPr>
        </w:r>
        <w:r w:rsidR="002C5052">
          <w:rPr>
            <w:noProof/>
            <w:webHidden/>
          </w:rPr>
          <w:fldChar w:fldCharType="separate"/>
        </w:r>
        <w:r w:rsidR="002C5052">
          <w:rPr>
            <w:noProof/>
            <w:webHidden/>
          </w:rPr>
          <w:t>39</w:t>
        </w:r>
        <w:r w:rsidR="002C5052">
          <w:rPr>
            <w:noProof/>
            <w:webHidden/>
          </w:rPr>
          <w:fldChar w:fldCharType="end"/>
        </w:r>
      </w:hyperlink>
    </w:p>
    <w:p w14:paraId="6CE8AFED" w14:textId="561BF367"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56" w:history="1">
        <w:r w:rsidR="002C5052" w:rsidRPr="0046056D">
          <w:rPr>
            <w:rStyle w:val="Hipervnculo"/>
            <w:b/>
            <w:bCs/>
            <w:noProof/>
          </w:rPr>
          <w:t>Figura 7.</w:t>
        </w:r>
        <w:r w:rsidR="002C5052" w:rsidRPr="0046056D">
          <w:rPr>
            <w:rStyle w:val="Hipervnculo"/>
            <w:noProof/>
          </w:rPr>
          <w:t xml:space="preserve"> </w:t>
        </w:r>
        <w:r w:rsidR="002C5052" w:rsidRPr="0046056D">
          <w:rPr>
            <w:rStyle w:val="Hipervnculo"/>
            <w:rFonts w:cs="Arial"/>
            <w:noProof/>
          </w:rPr>
          <w:t>Diagrama de secuencia del flujo de autenticación y autorización</w:t>
        </w:r>
        <w:r w:rsidR="002C5052">
          <w:rPr>
            <w:noProof/>
            <w:webHidden/>
          </w:rPr>
          <w:tab/>
        </w:r>
        <w:r w:rsidR="002C5052">
          <w:rPr>
            <w:noProof/>
            <w:webHidden/>
          </w:rPr>
          <w:fldChar w:fldCharType="begin"/>
        </w:r>
        <w:r w:rsidR="002C5052">
          <w:rPr>
            <w:noProof/>
            <w:webHidden/>
          </w:rPr>
          <w:instrText xml:space="preserve"> PAGEREF _Toc232844356 \h </w:instrText>
        </w:r>
        <w:r w:rsidR="002C5052">
          <w:rPr>
            <w:noProof/>
            <w:webHidden/>
          </w:rPr>
        </w:r>
        <w:r w:rsidR="002C5052">
          <w:rPr>
            <w:noProof/>
            <w:webHidden/>
          </w:rPr>
          <w:fldChar w:fldCharType="separate"/>
        </w:r>
        <w:r w:rsidR="002C5052">
          <w:rPr>
            <w:noProof/>
            <w:webHidden/>
          </w:rPr>
          <w:t>41</w:t>
        </w:r>
        <w:r w:rsidR="002C5052">
          <w:rPr>
            <w:noProof/>
            <w:webHidden/>
          </w:rPr>
          <w:fldChar w:fldCharType="end"/>
        </w:r>
      </w:hyperlink>
    </w:p>
    <w:p w14:paraId="35B211D5" w14:textId="3515A86C"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57" w:history="1">
        <w:r w:rsidR="002C5052" w:rsidRPr="0046056D">
          <w:rPr>
            <w:rStyle w:val="Hipervnculo"/>
            <w:b/>
            <w:bCs/>
            <w:noProof/>
          </w:rPr>
          <w:t>Figura 8.</w:t>
        </w:r>
        <w:r w:rsidR="002C5052" w:rsidRPr="0046056D">
          <w:rPr>
            <w:rStyle w:val="Hipervnculo"/>
            <w:noProof/>
          </w:rPr>
          <w:t xml:space="preserve"> </w:t>
        </w:r>
        <w:r w:rsidR="002C5052" w:rsidRPr="0046056D">
          <w:rPr>
            <w:rStyle w:val="Hipervnculo"/>
            <w:rFonts w:cs="Arial"/>
            <w:noProof/>
          </w:rPr>
          <w:t>Diagrama del modelo físico de base de datos</w:t>
        </w:r>
        <w:r w:rsidR="002C5052">
          <w:rPr>
            <w:noProof/>
            <w:webHidden/>
          </w:rPr>
          <w:tab/>
        </w:r>
        <w:r w:rsidR="002C5052">
          <w:rPr>
            <w:noProof/>
            <w:webHidden/>
          </w:rPr>
          <w:fldChar w:fldCharType="begin"/>
        </w:r>
        <w:r w:rsidR="002C5052">
          <w:rPr>
            <w:noProof/>
            <w:webHidden/>
          </w:rPr>
          <w:instrText xml:space="preserve"> PAGEREF _Toc232844357 \h </w:instrText>
        </w:r>
        <w:r w:rsidR="002C5052">
          <w:rPr>
            <w:noProof/>
            <w:webHidden/>
          </w:rPr>
        </w:r>
        <w:r w:rsidR="002C5052">
          <w:rPr>
            <w:noProof/>
            <w:webHidden/>
          </w:rPr>
          <w:fldChar w:fldCharType="separate"/>
        </w:r>
        <w:r w:rsidR="002C5052">
          <w:rPr>
            <w:noProof/>
            <w:webHidden/>
          </w:rPr>
          <w:t>43</w:t>
        </w:r>
        <w:r w:rsidR="002C5052">
          <w:rPr>
            <w:noProof/>
            <w:webHidden/>
          </w:rPr>
          <w:fldChar w:fldCharType="end"/>
        </w:r>
      </w:hyperlink>
    </w:p>
    <w:p w14:paraId="0B62E03D" w14:textId="45516AB7"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58" w:history="1">
        <w:r w:rsidR="002C5052" w:rsidRPr="0046056D">
          <w:rPr>
            <w:rStyle w:val="Hipervnculo"/>
            <w:b/>
            <w:bCs/>
            <w:noProof/>
          </w:rPr>
          <w:t>Figura 9.</w:t>
        </w:r>
        <w:r w:rsidR="002C5052" w:rsidRPr="0046056D">
          <w:rPr>
            <w:rStyle w:val="Hipervnculo"/>
            <w:noProof/>
          </w:rPr>
          <w:t xml:space="preserve"> Diagrama del proceso de cifrado</w:t>
        </w:r>
        <w:r w:rsidR="002C5052">
          <w:rPr>
            <w:noProof/>
            <w:webHidden/>
          </w:rPr>
          <w:tab/>
        </w:r>
        <w:r w:rsidR="002C5052">
          <w:rPr>
            <w:noProof/>
            <w:webHidden/>
          </w:rPr>
          <w:fldChar w:fldCharType="begin"/>
        </w:r>
        <w:r w:rsidR="002C5052">
          <w:rPr>
            <w:noProof/>
            <w:webHidden/>
          </w:rPr>
          <w:instrText xml:space="preserve"> PAGEREF _Toc232844358 \h </w:instrText>
        </w:r>
        <w:r w:rsidR="002C5052">
          <w:rPr>
            <w:noProof/>
            <w:webHidden/>
          </w:rPr>
        </w:r>
        <w:r w:rsidR="002C5052">
          <w:rPr>
            <w:noProof/>
            <w:webHidden/>
          </w:rPr>
          <w:fldChar w:fldCharType="separate"/>
        </w:r>
        <w:r w:rsidR="002C5052">
          <w:rPr>
            <w:noProof/>
            <w:webHidden/>
          </w:rPr>
          <w:t>50</w:t>
        </w:r>
        <w:r w:rsidR="002C5052">
          <w:rPr>
            <w:noProof/>
            <w:webHidden/>
          </w:rPr>
          <w:fldChar w:fldCharType="end"/>
        </w:r>
      </w:hyperlink>
    </w:p>
    <w:p w14:paraId="6B413F0D" w14:textId="10A60AF7"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59" w:history="1">
        <w:r w:rsidR="002C5052" w:rsidRPr="0046056D">
          <w:rPr>
            <w:rStyle w:val="Hipervnculo"/>
            <w:b/>
            <w:bCs/>
            <w:noProof/>
          </w:rPr>
          <w:t>Figura 10.</w:t>
        </w:r>
        <w:r w:rsidR="002C5052" w:rsidRPr="0046056D">
          <w:rPr>
            <w:rStyle w:val="Hipervnculo"/>
            <w:noProof/>
          </w:rPr>
          <w:t xml:space="preserve"> </w:t>
        </w:r>
        <w:r w:rsidR="002C5052" w:rsidRPr="0046056D">
          <w:rPr>
            <w:rStyle w:val="Hipervnculo"/>
            <w:rFonts w:cs="Arial"/>
            <w:noProof/>
            <w:lang w:val="es-MX"/>
          </w:rPr>
          <w:t>Diagrama del proceso de firma digital</w:t>
        </w:r>
        <w:r w:rsidR="002C5052">
          <w:rPr>
            <w:noProof/>
            <w:webHidden/>
          </w:rPr>
          <w:tab/>
        </w:r>
        <w:r w:rsidR="002C5052">
          <w:rPr>
            <w:noProof/>
            <w:webHidden/>
          </w:rPr>
          <w:fldChar w:fldCharType="begin"/>
        </w:r>
        <w:r w:rsidR="002C5052">
          <w:rPr>
            <w:noProof/>
            <w:webHidden/>
          </w:rPr>
          <w:instrText xml:space="preserve"> PAGEREF _Toc232844359 \h </w:instrText>
        </w:r>
        <w:r w:rsidR="002C5052">
          <w:rPr>
            <w:noProof/>
            <w:webHidden/>
          </w:rPr>
        </w:r>
        <w:r w:rsidR="002C5052">
          <w:rPr>
            <w:noProof/>
            <w:webHidden/>
          </w:rPr>
          <w:fldChar w:fldCharType="separate"/>
        </w:r>
        <w:r w:rsidR="002C5052">
          <w:rPr>
            <w:noProof/>
            <w:webHidden/>
          </w:rPr>
          <w:t>52</w:t>
        </w:r>
        <w:r w:rsidR="002C5052">
          <w:rPr>
            <w:noProof/>
            <w:webHidden/>
          </w:rPr>
          <w:fldChar w:fldCharType="end"/>
        </w:r>
      </w:hyperlink>
    </w:p>
    <w:p w14:paraId="411CCD15" w14:textId="7C500970"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60" w:history="1">
        <w:r w:rsidR="002C5052" w:rsidRPr="0046056D">
          <w:rPr>
            <w:rStyle w:val="Hipervnculo"/>
            <w:b/>
            <w:bCs/>
            <w:noProof/>
          </w:rPr>
          <w:t>Figura 11.</w:t>
        </w:r>
        <w:r w:rsidR="002C5052" w:rsidRPr="0046056D">
          <w:rPr>
            <w:rStyle w:val="Hipervnculo"/>
            <w:noProof/>
          </w:rPr>
          <w:t xml:space="preserve"> </w:t>
        </w:r>
        <w:r w:rsidR="002C5052" w:rsidRPr="0046056D">
          <w:rPr>
            <w:rStyle w:val="Hipervnculo"/>
            <w:rFonts w:cs="Arial"/>
            <w:noProof/>
            <w:lang w:val="es-MX"/>
          </w:rPr>
          <w:t>Diagrama del modelo de despliegue</w:t>
        </w:r>
        <w:r w:rsidR="002C5052">
          <w:rPr>
            <w:noProof/>
            <w:webHidden/>
          </w:rPr>
          <w:tab/>
        </w:r>
        <w:r w:rsidR="002C5052">
          <w:rPr>
            <w:noProof/>
            <w:webHidden/>
          </w:rPr>
          <w:fldChar w:fldCharType="begin"/>
        </w:r>
        <w:r w:rsidR="002C5052">
          <w:rPr>
            <w:noProof/>
            <w:webHidden/>
          </w:rPr>
          <w:instrText xml:space="preserve"> PAGEREF _Toc232844360 \h </w:instrText>
        </w:r>
        <w:r w:rsidR="002C5052">
          <w:rPr>
            <w:noProof/>
            <w:webHidden/>
          </w:rPr>
        </w:r>
        <w:r w:rsidR="002C5052">
          <w:rPr>
            <w:noProof/>
            <w:webHidden/>
          </w:rPr>
          <w:fldChar w:fldCharType="separate"/>
        </w:r>
        <w:r w:rsidR="002C5052">
          <w:rPr>
            <w:noProof/>
            <w:webHidden/>
          </w:rPr>
          <w:t>54</w:t>
        </w:r>
        <w:r w:rsidR="002C5052">
          <w:rPr>
            <w:noProof/>
            <w:webHidden/>
          </w:rPr>
          <w:fldChar w:fldCharType="end"/>
        </w:r>
      </w:hyperlink>
    </w:p>
    <w:p w14:paraId="4EE1C526" w14:textId="08F4861C" w:rsidR="00B75D6C" w:rsidRDefault="004766A0" w:rsidP="002C5052">
      <w:pPr>
        <w:suppressAutoHyphens w:val="0"/>
        <w:spacing w:after="0" w:line="360" w:lineRule="auto"/>
        <w:jc w:val="both"/>
        <w:rPr>
          <w:rFonts w:ascii="Arial Black" w:eastAsiaTheme="majorEastAsia" w:hAnsi="Arial Black" w:cstheme="majorBidi"/>
          <w:szCs w:val="24"/>
          <w:lang w:val="es-ES_tradnl"/>
        </w:rPr>
      </w:pPr>
      <w:r>
        <w:rPr>
          <w:rFonts w:ascii="Arial Black" w:hAnsi="Arial Black"/>
          <w:szCs w:val="24"/>
          <w:lang w:val="es-ES_tradnl"/>
        </w:rPr>
        <w:fldChar w:fldCharType="end"/>
      </w:r>
      <w:r w:rsidR="00B75D6C">
        <w:rPr>
          <w:rFonts w:ascii="Arial Black" w:hAnsi="Arial Black"/>
          <w:szCs w:val="24"/>
          <w:lang w:val="es-ES_tradnl"/>
        </w:rPr>
        <w:br w:type="page"/>
      </w:r>
    </w:p>
    <w:p w14:paraId="253F5359" w14:textId="02248A7E" w:rsidR="00187F9F" w:rsidRPr="00A1516F" w:rsidRDefault="00187F9F" w:rsidP="002C5052">
      <w:pPr>
        <w:spacing w:after="0" w:line="360" w:lineRule="auto"/>
        <w:jc w:val="both"/>
        <w:rPr>
          <w:rFonts w:ascii="Arial Black" w:hAnsi="Arial Black"/>
          <w:lang w:val="es-ES_tradnl"/>
        </w:rPr>
      </w:pPr>
      <w:r w:rsidRPr="00A1516F">
        <w:rPr>
          <w:rFonts w:ascii="Arial Black" w:hAnsi="Arial Black"/>
          <w:lang w:val="es-ES_tradnl"/>
        </w:rPr>
        <w:lastRenderedPageBreak/>
        <w:t xml:space="preserve">ÍNDICE DE TABLAS </w:t>
      </w:r>
    </w:p>
    <w:p w14:paraId="65EA2C0E" w14:textId="5260AFF7" w:rsidR="002C5052" w:rsidRDefault="00CA02F1"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r>
        <w:rPr>
          <w:rFonts w:ascii="Arial Black" w:hAnsi="Arial Black"/>
          <w:szCs w:val="24"/>
          <w:lang w:val="es-ES_tradnl"/>
        </w:rPr>
        <w:fldChar w:fldCharType="begin"/>
      </w:r>
      <w:r>
        <w:rPr>
          <w:rFonts w:ascii="Arial Black" w:hAnsi="Arial Black"/>
          <w:szCs w:val="24"/>
          <w:lang w:val="es-ES_tradnl"/>
        </w:rPr>
        <w:instrText xml:space="preserve"> TOC \h \z \c "Tabla" </w:instrText>
      </w:r>
      <w:r>
        <w:rPr>
          <w:rFonts w:ascii="Arial Black" w:hAnsi="Arial Black"/>
          <w:szCs w:val="24"/>
          <w:lang w:val="es-ES_tradnl"/>
        </w:rPr>
        <w:fldChar w:fldCharType="separate"/>
      </w:r>
      <w:hyperlink w:anchor="_Toc232844361" w:history="1">
        <w:r w:rsidR="002C5052" w:rsidRPr="00FA55D8">
          <w:rPr>
            <w:rStyle w:val="Hipervnculo"/>
            <w:b/>
            <w:bCs/>
            <w:noProof/>
          </w:rPr>
          <w:t>Tabla 1.</w:t>
        </w:r>
        <w:r w:rsidR="002C5052" w:rsidRPr="00FA55D8">
          <w:rPr>
            <w:rStyle w:val="Hipervnculo"/>
            <w:noProof/>
          </w:rPr>
          <w:t xml:space="preserve"> </w:t>
        </w:r>
        <w:r w:rsidR="002C5052" w:rsidRPr="00FA55D8">
          <w:rPr>
            <w:rStyle w:val="Hipervnculo"/>
            <w:rFonts w:cs="Arial"/>
            <w:noProof/>
          </w:rPr>
          <w:t>Comparación de soluciones de gestión de claves criptográficas</w:t>
        </w:r>
        <w:r w:rsidR="002C5052">
          <w:rPr>
            <w:noProof/>
            <w:webHidden/>
          </w:rPr>
          <w:tab/>
        </w:r>
        <w:r w:rsidR="002C5052">
          <w:rPr>
            <w:noProof/>
            <w:webHidden/>
          </w:rPr>
          <w:fldChar w:fldCharType="begin"/>
        </w:r>
        <w:r w:rsidR="002C5052">
          <w:rPr>
            <w:noProof/>
            <w:webHidden/>
          </w:rPr>
          <w:instrText xml:space="preserve"> PAGEREF _Toc232844361 \h </w:instrText>
        </w:r>
        <w:r w:rsidR="002C5052">
          <w:rPr>
            <w:noProof/>
            <w:webHidden/>
          </w:rPr>
        </w:r>
        <w:r w:rsidR="002C5052">
          <w:rPr>
            <w:noProof/>
            <w:webHidden/>
          </w:rPr>
          <w:fldChar w:fldCharType="separate"/>
        </w:r>
        <w:r w:rsidR="002C5052">
          <w:rPr>
            <w:noProof/>
            <w:webHidden/>
          </w:rPr>
          <w:t>24</w:t>
        </w:r>
        <w:r w:rsidR="002C5052">
          <w:rPr>
            <w:noProof/>
            <w:webHidden/>
          </w:rPr>
          <w:fldChar w:fldCharType="end"/>
        </w:r>
      </w:hyperlink>
    </w:p>
    <w:p w14:paraId="63A9076D" w14:textId="021F0EBE"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62" w:history="1">
        <w:r w:rsidR="002C5052" w:rsidRPr="00FA55D8">
          <w:rPr>
            <w:rStyle w:val="Hipervnculo"/>
            <w:b/>
            <w:bCs/>
            <w:noProof/>
          </w:rPr>
          <w:t>Tabla 2.</w:t>
        </w:r>
        <w:r w:rsidR="002C5052" w:rsidRPr="00FA55D8">
          <w:rPr>
            <w:rStyle w:val="Hipervnculo"/>
            <w:noProof/>
          </w:rPr>
          <w:t xml:space="preserve"> </w:t>
        </w:r>
        <w:r w:rsidR="002C5052" w:rsidRPr="00FA55D8">
          <w:rPr>
            <w:rStyle w:val="Hipervnculo"/>
            <w:rFonts w:cs="Arial"/>
            <w:noProof/>
          </w:rPr>
          <w:t>Especificaciones de endpoints de la API REST</w:t>
        </w:r>
        <w:r w:rsidR="002C5052">
          <w:rPr>
            <w:noProof/>
            <w:webHidden/>
          </w:rPr>
          <w:tab/>
        </w:r>
        <w:r w:rsidR="002C5052">
          <w:rPr>
            <w:noProof/>
            <w:webHidden/>
          </w:rPr>
          <w:fldChar w:fldCharType="begin"/>
        </w:r>
        <w:r w:rsidR="002C5052">
          <w:rPr>
            <w:noProof/>
            <w:webHidden/>
          </w:rPr>
          <w:instrText xml:space="preserve"> PAGEREF _Toc232844362 \h </w:instrText>
        </w:r>
        <w:r w:rsidR="002C5052">
          <w:rPr>
            <w:noProof/>
            <w:webHidden/>
          </w:rPr>
        </w:r>
        <w:r w:rsidR="002C5052">
          <w:rPr>
            <w:noProof/>
            <w:webHidden/>
          </w:rPr>
          <w:fldChar w:fldCharType="separate"/>
        </w:r>
        <w:r w:rsidR="002C5052">
          <w:rPr>
            <w:noProof/>
            <w:webHidden/>
          </w:rPr>
          <w:t>40</w:t>
        </w:r>
        <w:r w:rsidR="002C5052">
          <w:rPr>
            <w:noProof/>
            <w:webHidden/>
          </w:rPr>
          <w:fldChar w:fldCharType="end"/>
        </w:r>
      </w:hyperlink>
    </w:p>
    <w:p w14:paraId="668EC17A" w14:textId="1F355B99"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63" w:history="1">
        <w:r w:rsidR="002C5052" w:rsidRPr="00FA55D8">
          <w:rPr>
            <w:rStyle w:val="Hipervnculo"/>
            <w:b/>
            <w:bCs/>
            <w:noProof/>
          </w:rPr>
          <w:t>Tabla 3.</w:t>
        </w:r>
        <w:r w:rsidR="002C5052" w:rsidRPr="00FA55D8">
          <w:rPr>
            <w:rStyle w:val="Hipervnculo"/>
            <w:noProof/>
          </w:rPr>
          <w:t xml:space="preserve"> </w:t>
        </w:r>
        <w:r w:rsidR="002C5052" w:rsidRPr="00FA55D8">
          <w:rPr>
            <w:rStyle w:val="Hipervnculo"/>
            <w:rFonts w:cs="Arial"/>
            <w:noProof/>
          </w:rPr>
          <w:t>Pruebas unitarias. Módulo de cifrado AES-256-GCM</w:t>
        </w:r>
        <w:r w:rsidR="002C5052">
          <w:rPr>
            <w:noProof/>
            <w:webHidden/>
          </w:rPr>
          <w:tab/>
        </w:r>
        <w:r w:rsidR="002C5052">
          <w:rPr>
            <w:noProof/>
            <w:webHidden/>
          </w:rPr>
          <w:fldChar w:fldCharType="begin"/>
        </w:r>
        <w:r w:rsidR="002C5052">
          <w:rPr>
            <w:noProof/>
            <w:webHidden/>
          </w:rPr>
          <w:instrText xml:space="preserve"> PAGEREF _Toc232844363 \h </w:instrText>
        </w:r>
        <w:r w:rsidR="002C5052">
          <w:rPr>
            <w:noProof/>
            <w:webHidden/>
          </w:rPr>
        </w:r>
        <w:r w:rsidR="002C5052">
          <w:rPr>
            <w:noProof/>
            <w:webHidden/>
          </w:rPr>
          <w:fldChar w:fldCharType="separate"/>
        </w:r>
        <w:r w:rsidR="002C5052">
          <w:rPr>
            <w:noProof/>
            <w:webHidden/>
          </w:rPr>
          <w:t>60</w:t>
        </w:r>
        <w:r w:rsidR="002C5052">
          <w:rPr>
            <w:noProof/>
            <w:webHidden/>
          </w:rPr>
          <w:fldChar w:fldCharType="end"/>
        </w:r>
      </w:hyperlink>
    </w:p>
    <w:p w14:paraId="0DA16035" w14:textId="0F668E2C"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64" w:history="1">
        <w:r w:rsidR="002C5052" w:rsidRPr="00FA55D8">
          <w:rPr>
            <w:rStyle w:val="Hipervnculo"/>
            <w:b/>
            <w:bCs/>
            <w:noProof/>
          </w:rPr>
          <w:t>Tabla 4.</w:t>
        </w:r>
        <w:r w:rsidR="002C5052" w:rsidRPr="00FA55D8">
          <w:rPr>
            <w:rStyle w:val="Hipervnculo"/>
            <w:noProof/>
          </w:rPr>
          <w:t xml:space="preserve"> </w:t>
        </w:r>
        <w:r w:rsidR="002C5052" w:rsidRPr="00FA55D8">
          <w:rPr>
            <w:rStyle w:val="Hipervnculo"/>
            <w:rFonts w:cs="Arial"/>
            <w:noProof/>
          </w:rPr>
          <w:t xml:space="preserve">Pruebas unitarias. Módulo de firma digital, </w:t>
        </w:r>
        <w:r w:rsidR="002C5052" w:rsidRPr="00FA55D8">
          <w:rPr>
            <w:rStyle w:val="Hipervnculo"/>
            <w:rFonts w:cs="Arial"/>
            <w:i/>
            <w:iCs/>
            <w:noProof/>
          </w:rPr>
          <w:t>RSA</w:t>
        </w:r>
        <w:r w:rsidR="002C5052">
          <w:rPr>
            <w:noProof/>
            <w:webHidden/>
          </w:rPr>
          <w:tab/>
        </w:r>
        <w:r w:rsidR="002C5052">
          <w:rPr>
            <w:noProof/>
            <w:webHidden/>
          </w:rPr>
          <w:fldChar w:fldCharType="begin"/>
        </w:r>
        <w:r w:rsidR="002C5052">
          <w:rPr>
            <w:noProof/>
            <w:webHidden/>
          </w:rPr>
          <w:instrText xml:space="preserve"> PAGEREF _Toc232844364 \h </w:instrText>
        </w:r>
        <w:r w:rsidR="002C5052">
          <w:rPr>
            <w:noProof/>
            <w:webHidden/>
          </w:rPr>
        </w:r>
        <w:r w:rsidR="002C5052">
          <w:rPr>
            <w:noProof/>
            <w:webHidden/>
          </w:rPr>
          <w:fldChar w:fldCharType="separate"/>
        </w:r>
        <w:r w:rsidR="002C5052">
          <w:rPr>
            <w:noProof/>
            <w:webHidden/>
          </w:rPr>
          <w:t>61</w:t>
        </w:r>
        <w:r w:rsidR="002C5052">
          <w:rPr>
            <w:noProof/>
            <w:webHidden/>
          </w:rPr>
          <w:fldChar w:fldCharType="end"/>
        </w:r>
      </w:hyperlink>
    </w:p>
    <w:p w14:paraId="02F4808A" w14:textId="0CAFD3C9"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65" w:history="1">
        <w:r w:rsidR="002C5052" w:rsidRPr="00FA55D8">
          <w:rPr>
            <w:rStyle w:val="Hipervnculo"/>
            <w:b/>
            <w:bCs/>
            <w:noProof/>
          </w:rPr>
          <w:t>Tabla 5.</w:t>
        </w:r>
        <w:r w:rsidR="002C5052" w:rsidRPr="00FA55D8">
          <w:rPr>
            <w:rStyle w:val="Hipervnculo"/>
            <w:noProof/>
          </w:rPr>
          <w:t xml:space="preserve"> </w:t>
        </w:r>
        <w:r w:rsidR="002C5052" w:rsidRPr="00FA55D8">
          <w:rPr>
            <w:rStyle w:val="Hipervnculo"/>
            <w:rFonts w:cs="Arial"/>
            <w:noProof/>
          </w:rPr>
          <w:t>Pruebas unitarias. Módulo de firma digital, ECDSA</w:t>
        </w:r>
        <w:r w:rsidR="002C5052">
          <w:rPr>
            <w:noProof/>
            <w:webHidden/>
          </w:rPr>
          <w:tab/>
        </w:r>
        <w:r w:rsidR="002C5052">
          <w:rPr>
            <w:noProof/>
            <w:webHidden/>
          </w:rPr>
          <w:fldChar w:fldCharType="begin"/>
        </w:r>
        <w:r w:rsidR="002C5052">
          <w:rPr>
            <w:noProof/>
            <w:webHidden/>
          </w:rPr>
          <w:instrText xml:space="preserve"> PAGEREF _Toc232844365 \h </w:instrText>
        </w:r>
        <w:r w:rsidR="002C5052">
          <w:rPr>
            <w:noProof/>
            <w:webHidden/>
          </w:rPr>
        </w:r>
        <w:r w:rsidR="002C5052">
          <w:rPr>
            <w:noProof/>
            <w:webHidden/>
          </w:rPr>
          <w:fldChar w:fldCharType="separate"/>
        </w:r>
        <w:r w:rsidR="002C5052">
          <w:rPr>
            <w:noProof/>
            <w:webHidden/>
          </w:rPr>
          <w:t>61</w:t>
        </w:r>
        <w:r w:rsidR="002C5052">
          <w:rPr>
            <w:noProof/>
            <w:webHidden/>
          </w:rPr>
          <w:fldChar w:fldCharType="end"/>
        </w:r>
      </w:hyperlink>
    </w:p>
    <w:p w14:paraId="78F3D2D8" w14:textId="095FAFC6"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66" w:history="1">
        <w:r w:rsidR="002C5052" w:rsidRPr="00FA55D8">
          <w:rPr>
            <w:rStyle w:val="Hipervnculo"/>
            <w:b/>
            <w:bCs/>
            <w:noProof/>
          </w:rPr>
          <w:t>Tabla 6.</w:t>
        </w:r>
        <w:r w:rsidR="002C5052" w:rsidRPr="00FA55D8">
          <w:rPr>
            <w:rStyle w:val="Hipervnculo"/>
            <w:noProof/>
          </w:rPr>
          <w:t xml:space="preserve"> </w:t>
        </w:r>
        <w:r w:rsidR="002C5052" w:rsidRPr="00FA55D8">
          <w:rPr>
            <w:rStyle w:val="Hipervnculo"/>
            <w:rFonts w:cs="Arial"/>
            <w:noProof/>
          </w:rPr>
          <w:t>Pruebas unitarias. Módulo de firma digital, validaciones de negocio</w:t>
        </w:r>
        <w:r w:rsidR="002C5052">
          <w:rPr>
            <w:noProof/>
            <w:webHidden/>
          </w:rPr>
          <w:tab/>
        </w:r>
        <w:r w:rsidR="002C5052">
          <w:rPr>
            <w:noProof/>
            <w:webHidden/>
          </w:rPr>
          <w:fldChar w:fldCharType="begin"/>
        </w:r>
        <w:r w:rsidR="002C5052">
          <w:rPr>
            <w:noProof/>
            <w:webHidden/>
          </w:rPr>
          <w:instrText xml:space="preserve"> PAGEREF _Toc232844366 \h </w:instrText>
        </w:r>
        <w:r w:rsidR="002C5052">
          <w:rPr>
            <w:noProof/>
            <w:webHidden/>
          </w:rPr>
        </w:r>
        <w:r w:rsidR="002C5052">
          <w:rPr>
            <w:noProof/>
            <w:webHidden/>
          </w:rPr>
          <w:fldChar w:fldCharType="separate"/>
        </w:r>
        <w:r w:rsidR="002C5052">
          <w:rPr>
            <w:noProof/>
            <w:webHidden/>
          </w:rPr>
          <w:t>62</w:t>
        </w:r>
        <w:r w:rsidR="002C5052">
          <w:rPr>
            <w:noProof/>
            <w:webHidden/>
          </w:rPr>
          <w:fldChar w:fldCharType="end"/>
        </w:r>
      </w:hyperlink>
    </w:p>
    <w:p w14:paraId="3CECA8D3" w14:textId="561F03BE"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67" w:history="1">
        <w:r w:rsidR="002C5052" w:rsidRPr="00FA55D8">
          <w:rPr>
            <w:rStyle w:val="Hipervnculo"/>
            <w:b/>
            <w:bCs/>
            <w:noProof/>
          </w:rPr>
          <w:t>Tabla 7.</w:t>
        </w:r>
        <w:r w:rsidR="002C5052" w:rsidRPr="00FA55D8">
          <w:rPr>
            <w:rStyle w:val="Hipervnculo"/>
            <w:rFonts w:cs="Arial"/>
            <w:noProof/>
          </w:rPr>
          <w:t xml:space="preserve"> Pruebas unitarias. Ciclo de vida de claves</w:t>
        </w:r>
        <w:r w:rsidR="002C5052">
          <w:rPr>
            <w:noProof/>
            <w:webHidden/>
          </w:rPr>
          <w:tab/>
        </w:r>
        <w:r w:rsidR="002C5052">
          <w:rPr>
            <w:noProof/>
            <w:webHidden/>
          </w:rPr>
          <w:fldChar w:fldCharType="begin"/>
        </w:r>
        <w:r w:rsidR="002C5052">
          <w:rPr>
            <w:noProof/>
            <w:webHidden/>
          </w:rPr>
          <w:instrText xml:space="preserve"> PAGEREF _Toc232844367 \h </w:instrText>
        </w:r>
        <w:r w:rsidR="002C5052">
          <w:rPr>
            <w:noProof/>
            <w:webHidden/>
          </w:rPr>
        </w:r>
        <w:r w:rsidR="002C5052">
          <w:rPr>
            <w:noProof/>
            <w:webHidden/>
          </w:rPr>
          <w:fldChar w:fldCharType="separate"/>
        </w:r>
        <w:r w:rsidR="002C5052">
          <w:rPr>
            <w:noProof/>
            <w:webHidden/>
          </w:rPr>
          <w:t>63</w:t>
        </w:r>
        <w:r w:rsidR="002C5052">
          <w:rPr>
            <w:noProof/>
            <w:webHidden/>
          </w:rPr>
          <w:fldChar w:fldCharType="end"/>
        </w:r>
      </w:hyperlink>
    </w:p>
    <w:p w14:paraId="5E1576E6" w14:textId="5F626D20"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68" w:history="1">
        <w:r w:rsidR="002C5052" w:rsidRPr="00FA55D8">
          <w:rPr>
            <w:rStyle w:val="Hipervnculo"/>
            <w:b/>
            <w:bCs/>
            <w:noProof/>
          </w:rPr>
          <w:t>Tabla 8.</w:t>
        </w:r>
        <w:r w:rsidR="002C5052" w:rsidRPr="00FA55D8">
          <w:rPr>
            <w:rStyle w:val="Hipervnculo"/>
            <w:noProof/>
          </w:rPr>
          <w:t xml:space="preserve"> </w:t>
        </w:r>
        <w:r w:rsidR="002C5052" w:rsidRPr="00FA55D8">
          <w:rPr>
            <w:rStyle w:val="Hipervnculo"/>
            <w:rFonts w:cs="Arial"/>
            <w:noProof/>
          </w:rPr>
          <w:t>Resultados de las pruebas unitarias por iteración</w:t>
        </w:r>
        <w:r w:rsidR="002C5052">
          <w:rPr>
            <w:noProof/>
            <w:webHidden/>
          </w:rPr>
          <w:tab/>
        </w:r>
        <w:r w:rsidR="002C5052">
          <w:rPr>
            <w:noProof/>
            <w:webHidden/>
          </w:rPr>
          <w:fldChar w:fldCharType="begin"/>
        </w:r>
        <w:r w:rsidR="002C5052">
          <w:rPr>
            <w:noProof/>
            <w:webHidden/>
          </w:rPr>
          <w:instrText xml:space="preserve"> PAGEREF _Toc232844368 \h </w:instrText>
        </w:r>
        <w:r w:rsidR="002C5052">
          <w:rPr>
            <w:noProof/>
            <w:webHidden/>
          </w:rPr>
        </w:r>
        <w:r w:rsidR="002C5052">
          <w:rPr>
            <w:noProof/>
            <w:webHidden/>
          </w:rPr>
          <w:fldChar w:fldCharType="separate"/>
        </w:r>
        <w:r w:rsidR="002C5052">
          <w:rPr>
            <w:noProof/>
            <w:webHidden/>
          </w:rPr>
          <w:t>65</w:t>
        </w:r>
        <w:r w:rsidR="002C5052">
          <w:rPr>
            <w:noProof/>
            <w:webHidden/>
          </w:rPr>
          <w:fldChar w:fldCharType="end"/>
        </w:r>
      </w:hyperlink>
    </w:p>
    <w:p w14:paraId="787F43FF" w14:textId="703C331B"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69" w:history="1">
        <w:r w:rsidR="002C5052" w:rsidRPr="00FA55D8">
          <w:rPr>
            <w:rStyle w:val="Hipervnculo"/>
            <w:b/>
            <w:bCs/>
            <w:noProof/>
          </w:rPr>
          <w:t>Tabla 9.</w:t>
        </w:r>
        <w:r w:rsidR="002C5052" w:rsidRPr="00FA55D8">
          <w:rPr>
            <w:rStyle w:val="Hipervnculo"/>
            <w:noProof/>
          </w:rPr>
          <w:t xml:space="preserve"> </w:t>
        </w:r>
        <w:r w:rsidR="002C5052" w:rsidRPr="00FA55D8">
          <w:rPr>
            <w:rStyle w:val="Hipervnculo"/>
            <w:rFonts w:cs="Arial"/>
            <w:noProof/>
          </w:rPr>
          <w:t>Prueba de integración. Arranque del contexto</w:t>
        </w:r>
        <w:r w:rsidR="002C5052">
          <w:rPr>
            <w:noProof/>
            <w:webHidden/>
          </w:rPr>
          <w:tab/>
        </w:r>
        <w:r w:rsidR="002C5052">
          <w:rPr>
            <w:noProof/>
            <w:webHidden/>
          </w:rPr>
          <w:fldChar w:fldCharType="begin"/>
        </w:r>
        <w:r w:rsidR="002C5052">
          <w:rPr>
            <w:noProof/>
            <w:webHidden/>
          </w:rPr>
          <w:instrText xml:space="preserve"> PAGEREF _Toc232844369 \h </w:instrText>
        </w:r>
        <w:r w:rsidR="002C5052">
          <w:rPr>
            <w:noProof/>
            <w:webHidden/>
          </w:rPr>
        </w:r>
        <w:r w:rsidR="002C5052">
          <w:rPr>
            <w:noProof/>
            <w:webHidden/>
          </w:rPr>
          <w:fldChar w:fldCharType="separate"/>
        </w:r>
        <w:r w:rsidR="002C5052">
          <w:rPr>
            <w:noProof/>
            <w:webHidden/>
          </w:rPr>
          <w:t>68</w:t>
        </w:r>
        <w:r w:rsidR="002C5052">
          <w:rPr>
            <w:noProof/>
            <w:webHidden/>
          </w:rPr>
          <w:fldChar w:fldCharType="end"/>
        </w:r>
      </w:hyperlink>
    </w:p>
    <w:p w14:paraId="456083CC" w14:textId="16C66245"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70" w:history="1">
        <w:r w:rsidR="002C5052" w:rsidRPr="00FA55D8">
          <w:rPr>
            <w:rStyle w:val="Hipervnculo"/>
            <w:b/>
            <w:bCs/>
            <w:noProof/>
          </w:rPr>
          <w:t>Tabla 10.</w:t>
        </w:r>
        <w:r w:rsidR="002C5052" w:rsidRPr="00FA55D8">
          <w:rPr>
            <w:rStyle w:val="Hipervnculo"/>
            <w:noProof/>
          </w:rPr>
          <w:t xml:space="preserve"> </w:t>
        </w:r>
        <w:r w:rsidR="002C5052" w:rsidRPr="00FA55D8">
          <w:rPr>
            <w:rStyle w:val="Hipervnculo"/>
            <w:rFonts w:cs="Arial"/>
            <w:noProof/>
          </w:rPr>
          <w:t>Pruebas de integración. Creación y consulta de claves</w:t>
        </w:r>
        <w:r w:rsidR="002C5052">
          <w:rPr>
            <w:noProof/>
            <w:webHidden/>
          </w:rPr>
          <w:tab/>
        </w:r>
        <w:r w:rsidR="002C5052">
          <w:rPr>
            <w:noProof/>
            <w:webHidden/>
          </w:rPr>
          <w:fldChar w:fldCharType="begin"/>
        </w:r>
        <w:r w:rsidR="002C5052">
          <w:rPr>
            <w:noProof/>
            <w:webHidden/>
          </w:rPr>
          <w:instrText xml:space="preserve"> PAGEREF _Toc232844370 \h </w:instrText>
        </w:r>
        <w:r w:rsidR="002C5052">
          <w:rPr>
            <w:noProof/>
            <w:webHidden/>
          </w:rPr>
        </w:r>
        <w:r w:rsidR="002C5052">
          <w:rPr>
            <w:noProof/>
            <w:webHidden/>
          </w:rPr>
          <w:fldChar w:fldCharType="separate"/>
        </w:r>
        <w:r w:rsidR="002C5052">
          <w:rPr>
            <w:noProof/>
            <w:webHidden/>
          </w:rPr>
          <w:t>68</w:t>
        </w:r>
        <w:r w:rsidR="002C5052">
          <w:rPr>
            <w:noProof/>
            <w:webHidden/>
          </w:rPr>
          <w:fldChar w:fldCharType="end"/>
        </w:r>
      </w:hyperlink>
    </w:p>
    <w:p w14:paraId="22AD142F" w14:textId="555E0B8E"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71" w:history="1">
        <w:r w:rsidR="002C5052" w:rsidRPr="00FA55D8">
          <w:rPr>
            <w:rStyle w:val="Hipervnculo"/>
            <w:b/>
            <w:bCs/>
            <w:noProof/>
          </w:rPr>
          <w:t>Tabla 11.</w:t>
        </w:r>
        <w:r w:rsidR="002C5052" w:rsidRPr="00FA55D8">
          <w:rPr>
            <w:rStyle w:val="Hipervnculo"/>
            <w:noProof/>
          </w:rPr>
          <w:t xml:space="preserve"> </w:t>
        </w:r>
        <w:r w:rsidR="002C5052" w:rsidRPr="00FA55D8">
          <w:rPr>
            <w:rStyle w:val="Hipervnculo"/>
            <w:rFonts w:cs="Arial"/>
            <w:noProof/>
          </w:rPr>
          <w:t>Pruebas de integración. Firma y verificación</w:t>
        </w:r>
        <w:r w:rsidR="002C5052">
          <w:rPr>
            <w:noProof/>
            <w:webHidden/>
          </w:rPr>
          <w:tab/>
        </w:r>
        <w:r w:rsidR="002C5052">
          <w:rPr>
            <w:noProof/>
            <w:webHidden/>
          </w:rPr>
          <w:fldChar w:fldCharType="begin"/>
        </w:r>
        <w:r w:rsidR="002C5052">
          <w:rPr>
            <w:noProof/>
            <w:webHidden/>
          </w:rPr>
          <w:instrText xml:space="preserve"> PAGEREF _Toc232844371 \h </w:instrText>
        </w:r>
        <w:r w:rsidR="002C5052">
          <w:rPr>
            <w:noProof/>
            <w:webHidden/>
          </w:rPr>
        </w:r>
        <w:r w:rsidR="002C5052">
          <w:rPr>
            <w:noProof/>
            <w:webHidden/>
          </w:rPr>
          <w:fldChar w:fldCharType="separate"/>
        </w:r>
        <w:r w:rsidR="002C5052">
          <w:rPr>
            <w:noProof/>
            <w:webHidden/>
          </w:rPr>
          <w:t>69</w:t>
        </w:r>
        <w:r w:rsidR="002C5052">
          <w:rPr>
            <w:noProof/>
            <w:webHidden/>
          </w:rPr>
          <w:fldChar w:fldCharType="end"/>
        </w:r>
      </w:hyperlink>
    </w:p>
    <w:p w14:paraId="64EC1834" w14:textId="3081713B"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72" w:history="1">
        <w:r w:rsidR="002C5052" w:rsidRPr="00FA55D8">
          <w:rPr>
            <w:rStyle w:val="Hipervnculo"/>
            <w:b/>
            <w:bCs/>
            <w:noProof/>
          </w:rPr>
          <w:t>Tabla 12.</w:t>
        </w:r>
        <w:r w:rsidR="002C5052" w:rsidRPr="00FA55D8">
          <w:rPr>
            <w:rStyle w:val="Hipervnculo"/>
            <w:noProof/>
          </w:rPr>
          <w:t xml:space="preserve"> </w:t>
        </w:r>
        <w:r w:rsidR="002C5052" w:rsidRPr="00FA55D8">
          <w:rPr>
            <w:rStyle w:val="Hipervnculo"/>
            <w:rFonts w:cs="Arial"/>
            <w:noProof/>
          </w:rPr>
          <w:t>Pruebas de integración. Ciclo de vida de claves</w:t>
        </w:r>
        <w:r w:rsidR="002C5052">
          <w:rPr>
            <w:noProof/>
            <w:webHidden/>
          </w:rPr>
          <w:tab/>
        </w:r>
        <w:r w:rsidR="002C5052">
          <w:rPr>
            <w:noProof/>
            <w:webHidden/>
          </w:rPr>
          <w:fldChar w:fldCharType="begin"/>
        </w:r>
        <w:r w:rsidR="002C5052">
          <w:rPr>
            <w:noProof/>
            <w:webHidden/>
          </w:rPr>
          <w:instrText xml:space="preserve"> PAGEREF _Toc232844372 \h </w:instrText>
        </w:r>
        <w:r w:rsidR="002C5052">
          <w:rPr>
            <w:noProof/>
            <w:webHidden/>
          </w:rPr>
        </w:r>
        <w:r w:rsidR="002C5052">
          <w:rPr>
            <w:noProof/>
            <w:webHidden/>
          </w:rPr>
          <w:fldChar w:fldCharType="separate"/>
        </w:r>
        <w:r w:rsidR="002C5052">
          <w:rPr>
            <w:noProof/>
            <w:webHidden/>
          </w:rPr>
          <w:t>70</w:t>
        </w:r>
        <w:r w:rsidR="002C5052">
          <w:rPr>
            <w:noProof/>
            <w:webHidden/>
          </w:rPr>
          <w:fldChar w:fldCharType="end"/>
        </w:r>
      </w:hyperlink>
    </w:p>
    <w:p w14:paraId="50696785" w14:textId="1B0BE61E"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73" w:history="1">
        <w:r w:rsidR="002C5052" w:rsidRPr="00FA55D8">
          <w:rPr>
            <w:rStyle w:val="Hipervnculo"/>
            <w:b/>
            <w:bCs/>
            <w:noProof/>
          </w:rPr>
          <w:t>Tabla 13.</w:t>
        </w:r>
        <w:r w:rsidR="002C5052" w:rsidRPr="00FA55D8">
          <w:rPr>
            <w:rStyle w:val="Hipervnculo"/>
            <w:noProof/>
          </w:rPr>
          <w:t xml:space="preserve"> </w:t>
        </w:r>
        <w:r w:rsidR="002C5052" w:rsidRPr="00FA55D8">
          <w:rPr>
            <w:rStyle w:val="Hipervnculo"/>
            <w:rFonts w:cs="Arial"/>
            <w:noProof/>
          </w:rPr>
          <w:t>Pruebas de integración. Control de acceso y seguridad</w:t>
        </w:r>
        <w:r w:rsidR="002C5052">
          <w:rPr>
            <w:noProof/>
            <w:webHidden/>
          </w:rPr>
          <w:tab/>
        </w:r>
        <w:r w:rsidR="002C5052">
          <w:rPr>
            <w:noProof/>
            <w:webHidden/>
          </w:rPr>
          <w:fldChar w:fldCharType="begin"/>
        </w:r>
        <w:r w:rsidR="002C5052">
          <w:rPr>
            <w:noProof/>
            <w:webHidden/>
          </w:rPr>
          <w:instrText xml:space="preserve"> PAGEREF _Toc232844373 \h </w:instrText>
        </w:r>
        <w:r w:rsidR="002C5052">
          <w:rPr>
            <w:noProof/>
            <w:webHidden/>
          </w:rPr>
        </w:r>
        <w:r w:rsidR="002C5052">
          <w:rPr>
            <w:noProof/>
            <w:webHidden/>
          </w:rPr>
          <w:fldChar w:fldCharType="separate"/>
        </w:r>
        <w:r w:rsidR="002C5052">
          <w:rPr>
            <w:noProof/>
            <w:webHidden/>
          </w:rPr>
          <w:t>71</w:t>
        </w:r>
        <w:r w:rsidR="002C5052">
          <w:rPr>
            <w:noProof/>
            <w:webHidden/>
          </w:rPr>
          <w:fldChar w:fldCharType="end"/>
        </w:r>
      </w:hyperlink>
    </w:p>
    <w:p w14:paraId="76B530FB" w14:textId="20F6C5FE"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74" w:history="1">
        <w:r w:rsidR="002C5052" w:rsidRPr="00FA55D8">
          <w:rPr>
            <w:rStyle w:val="Hipervnculo"/>
            <w:b/>
            <w:bCs/>
            <w:noProof/>
          </w:rPr>
          <w:t>Tabla 14.</w:t>
        </w:r>
        <w:r w:rsidR="002C5052" w:rsidRPr="00FA55D8">
          <w:rPr>
            <w:rStyle w:val="Hipervnculo"/>
            <w:noProof/>
          </w:rPr>
          <w:t xml:space="preserve"> </w:t>
        </w:r>
        <w:r w:rsidR="002C5052" w:rsidRPr="00FA55D8">
          <w:rPr>
            <w:rStyle w:val="Hipervnculo"/>
            <w:rFonts w:cs="Arial"/>
            <w:noProof/>
          </w:rPr>
          <w:t>Pruebas de integración. Registro de auditoría</w:t>
        </w:r>
        <w:r w:rsidR="002C5052">
          <w:rPr>
            <w:noProof/>
            <w:webHidden/>
          </w:rPr>
          <w:tab/>
        </w:r>
        <w:r w:rsidR="002C5052">
          <w:rPr>
            <w:noProof/>
            <w:webHidden/>
          </w:rPr>
          <w:fldChar w:fldCharType="begin"/>
        </w:r>
        <w:r w:rsidR="002C5052">
          <w:rPr>
            <w:noProof/>
            <w:webHidden/>
          </w:rPr>
          <w:instrText xml:space="preserve"> PAGEREF _Toc232844374 \h </w:instrText>
        </w:r>
        <w:r w:rsidR="002C5052">
          <w:rPr>
            <w:noProof/>
            <w:webHidden/>
          </w:rPr>
        </w:r>
        <w:r w:rsidR="002C5052">
          <w:rPr>
            <w:noProof/>
            <w:webHidden/>
          </w:rPr>
          <w:fldChar w:fldCharType="separate"/>
        </w:r>
        <w:r w:rsidR="002C5052">
          <w:rPr>
            <w:noProof/>
            <w:webHidden/>
          </w:rPr>
          <w:t>71</w:t>
        </w:r>
        <w:r w:rsidR="002C5052">
          <w:rPr>
            <w:noProof/>
            <w:webHidden/>
          </w:rPr>
          <w:fldChar w:fldCharType="end"/>
        </w:r>
      </w:hyperlink>
    </w:p>
    <w:p w14:paraId="2024FAF5" w14:textId="138FC679"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75" w:history="1">
        <w:r w:rsidR="002C5052" w:rsidRPr="00FA55D8">
          <w:rPr>
            <w:rStyle w:val="Hipervnculo"/>
            <w:b/>
            <w:bCs/>
            <w:noProof/>
          </w:rPr>
          <w:t>Tabla 15.</w:t>
        </w:r>
        <w:r w:rsidR="002C5052" w:rsidRPr="00FA55D8">
          <w:rPr>
            <w:rStyle w:val="Hipervnculo"/>
            <w:noProof/>
          </w:rPr>
          <w:t xml:space="preserve"> Resultados de las pruebas de integración por iteración</w:t>
        </w:r>
        <w:r w:rsidR="002C5052">
          <w:rPr>
            <w:noProof/>
            <w:webHidden/>
          </w:rPr>
          <w:tab/>
        </w:r>
        <w:r w:rsidR="002C5052">
          <w:rPr>
            <w:noProof/>
            <w:webHidden/>
          </w:rPr>
          <w:fldChar w:fldCharType="begin"/>
        </w:r>
        <w:r w:rsidR="002C5052">
          <w:rPr>
            <w:noProof/>
            <w:webHidden/>
          </w:rPr>
          <w:instrText xml:space="preserve"> PAGEREF _Toc232844375 \h </w:instrText>
        </w:r>
        <w:r w:rsidR="002C5052">
          <w:rPr>
            <w:noProof/>
            <w:webHidden/>
          </w:rPr>
        </w:r>
        <w:r w:rsidR="002C5052">
          <w:rPr>
            <w:noProof/>
            <w:webHidden/>
          </w:rPr>
          <w:fldChar w:fldCharType="separate"/>
        </w:r>
        <w:r w:rsidR="002C5052">
          <w:rPr>
            <w:noProof/>
            <w:webHidden/>
          </w:rPr>
          <w:t>72</w:t>
        </w:r>
        <w:r w:rsidR="002C5052">
          <w:rPr>
            <w:noProof/>
            <w:webHidden/>
          </w:rPr>
          <w:fldChar w:fldCharType="end"/>
        </w:r>
      </w:hyperlink>
    </w:p>
    <w:p w14:paraId="45BC4087" w14:textId="475DA433"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76" w:history="1">
        <w:r w:rsidR="002C5052" w:rsidRPr="00FA55D8">
          <w:rPr>
            <w:rStyle w:val="Hipervnculo"/>
            <w:b/>
            <w:bCs/>
            <w:noProof/>
          </w:rPr>
          <w:t>Tabla 16.</w:t>
        </w:r>
        <w:r w:rsidR="002C5052" w:rsidRPr="00FA55D8">
          <w:rPr>
            <w:rStyle w:val="Hipervnculo"/>
            <w:noProof/>
          </w:rPr>
          <w:t xml:space="preserve"> </w:t>
        </w:r>
        <w:r w:rsidR="002C5052" w:rsidRPr="00FA55D8">
          <w:rPr>
            <w:rStyle w:val="Hipervnculo"/>
            <w:rFonts w:cs="Arial"/>
            <w:noProof/>
          </w:rPr>
          <w:t>Prueba de extremo a extremo. Cliente web Streamlit</w:t>
        </w:r>
        <w:r w:rsidR="002C5052">
          <w:rPr>
            <w:noProof/>
            <w:webHidden/>
          </w:rPr>
          <w:tab/>
        </w:r>
        <w:r w:rsidR="002C5052">
          <w:rPr>
            <w:noProof/>
            <w:webHidden/>
          </w:rPr>
          <w:fldChar w:fldCharType="begin"/>
        </w:r>
        <w:r w:rsidR="002C5052">
          <w:rPr>
            <w:noProof/>
            <w:webHidden/>
          </w:rPr>
          <w:instrText xml:space="preserve"> PAGEREF _Toc232844376 \h </w:instrText>
        </w:r>
        <w:r w:rsidR="002C5052">
          <w:rPr>
            <w:noProof/>
            <w:webHidden/>
          </w:rPr>
        </w:r>
        <w:r w:rsidR="002C5052">
          <w:rPr>
            <w:noProof/>
            <w:webHidden/>
          </w:rPr>
          <w:fldChar w:fldCharType="separate"/>
        </w:r>
        <w:r w:rsidR="002C5052">
          <w:rPr>
            <w:noProof/>
            <w:webHidden/>
          </w:rPr>
          <w:t>74</w:t>
        </w:r>
        <w:r w:rsidR="002C5052">
          <w:rPr>
            <w:noProof/>
            <w:webHidden/>
          </w:rPr>
          <w:fldChar w:fldCharType="end"/>
        </w:r>
      </w:hyperlink>
    </w:p>
    <w:p w14:paraId="6204455F" w14:textId="017BC19A" w:rsidR="002C5052" w:rsidRDefault="000313EC" w:rsidP="002C5052">
      <w:pPr>
        <w:pStyle w:val="Tabladeilustraciones"/>
        <w:tabs>
          <w:tab w:val="right" w:leader="dot" w:pos="8494"/>
        </w:tabs>
        <w:spacing w:line="360" w:lineRule="auto"/>
        <w:rPr>
          <w:rFonts w:asciiTheme="minorHAnsi" w:eastAsiaTheme="minorEastAsia" w:hAnsiTheme="minorHAnsi"/>
          <w:noProof/>
          <w:kern w:val="2"/>
          <w:szCs w:val="24"/>
          <w:lang w:val="es-MX" w:eastAsia="es-MX"/>
          <w14:ligatures w14:val="standardContextual"/>
        </w:rPr>
      </w:pPr>
      <w:hyperlink w:anchor="_Toc232844377" w:history="1">
        <w:r w:rsidR="002C5052" w:rsidRPr="00FA55D8">
          <w:rPr>
            <w:rStyle w:val="Hipervnculo"/>
            <w:b/>
            <w:bCs/>
            <w:noProof/>
          </w:rPr>
          <w:t>Tabla 17.</w:t>
        </w:r>
        <w:r w:rsidR="002C5052" w:rsidRPr="00FA55D8">
          <w:rPr>
            <w:rStyle w:val="Hipervnculo"/>
            <w:noProof/>
          </w:rPr>
          <w:t xml:space="preserve"> Resultados de las pruebas del sistema por iteración</w:t>
        </w:r>
        <w:r w:rsidR="002C5052">
          <w:rPr>
            <w:noProof/>
            <w:webHidden/>
          </w:rPr>
          <w:tab/>
        </w:r>
        <w:r w:rsidR="002C5052">
          <w:rPr>
            <w:noProof/>
            <w:webHidden/>
          </w:rPr>
          <w:fldChar w:fldCharType="begin"/>
        </w:r>
        <w:r w:rsidR="002C5052">
          <w:rPr>
            <w:noProof/>
            <w:webHidden/>
          </w:rPr>
          <w:instrText xml:space="preserve"> PAGEREF _Toc232844377 \h </w:instrText>
        </w:r>
        <w:r w:rsidR="002C5052">
          <w:rPr>
            <w:noProof/>
            <w:webHidden/>
          </w:rPr>
        </w:r>
        <w:r w:rsidR="002C5052">
          <w:rPr>
            <w:noProof/>
            <w:webHidden/>
          </w:rPr>
          <w:fldChar w:fldCharType="separate"/>
        </w:r>
        <w:r w:rsidR="002C5052">
          <w:rPr>
            <w:noProof/>
            <w:webHidden/>
          </w:rPr>
          <w:t>76</w:t>
        </w:r>
        <w:r w:rsidR="002C5052">
          <w:rPr>
            <w:noProof/>
            <w:webHidden/>
          </w:rPr>
          <w:fldChar w:fldCharType="end"/>
        </w:r>
      </w:hyperlink>
    </w:p>
    <w:p w14:paraId="68BCF5D3" w14:textId="58E62E8B" w:rsidR="00B75D6C" w:rsidRDefault="00CA02F1" w:rsidP="002C5052">
      <w:pPr>
        <w:suppressAutoHyphens w:val="0"/>
        <w:spacing w:after="0" w:line="360" w:lineRule="auto"/>
        <w:jc w:val="both"/>
        <w:rPr>
          <w:rFonts w:ascii="Arial Black" w:hAnsi="Arial Black"/>
          <w:szCs w:val="24"/>
          <w:lang w:val="es-ES_tradnl"/>
        </w:rPr>
        <w:sectPr w:rsidR="00B75D6C" w:rsidSect="00E97A29">
          <w:headerReference w:type="default" r:id="rId12"/>
          <w:pgSz w:w="11906" w:h="16838"/>
          <w:pgMar w:top="1417" w:right="1701" w:bottom="1417" w:left="1701" w:header="709" w:footer="709" w:gutter="0"/>
          <w:pgNumType w:start="1"/>
          <w:cols w:space="720"/>
          <w:formProt w:val="0"/>
          <w:docGrid w:linePitch="360" w:charSpace="4096"/>
        </w:sectPr>
      </w:pPr>
      <w:r>
        <w:rPr>
          <w:rFonts w:ascii="Arial Black" w:hAnsi="Arial Black"/>
          <w:szCs w:val="24"/>
          <w:lang w:val="es-ES_tradnl"/>
        </w:rPr>
        <w:fldChar w:fldCharType="end"/>
      </w:r>
      <w:r w:rsidR="00B75D6C">
        <w:rPr>
          <w:rFonts w:ascii="Arial Black" w:hAnsi="Arial Black"/>
          <w:szCs w:val="24"/>
          <w:lang w:val="es-ES_tradnl"/>
        </w:rPr>
        <w:br w:type="page"/>
      </w:r>
    </w:p>
    <w:p w14:paraId="5984AB91" w14:textId="46551BEF" w:rsidR="00187F9F" w:rsidRDefault="00187F9F" w:rsidP="00CA02F1">
      <w:pPr>
        <w:pStyle w:val="Ttulo1"/>
        <w:spacing w:before="0" w:after="0" w:line="360" w:lineRule="auto"/>
        <w:rPr>
          <w:rFonts w:ascii="Arial Black" w:hAnsi="Arial Black"/>
          <w:color w:val="auto"/>
          <w:sz w:val="24"/>
          <w:szCs w:val="24"/>
          <w:lang w:val="es-ES_tradnl"/>
        </w:rPr>
      </w:pPr>
      <w:bookmarkStart w:id="0" w:name="_Toc232844290"/>
      <w:r w:rsidRPr="00187F9F">
        <w:rPr>
          <w:rFonts w:ascii="Arial Black" w:hAnsi="Arial Black"/>
          <w:color w:val="auto"/>
          <w:sz w:val="24"/>
          <w:szCs w:val="24"/>
          <w:lang w:val="es-ES_tradnl"/>
        </w:rPr>
        <w:lastRenderedPageBreak/>
        <w:t>INTRODUCCIÓN</w:t>
      </w:r>
      <w:bookmarkEnd w:id="0"/>
    </w:p>
    <w:p w14:paraId="63A421B7" w14:textId="4461ECB8" w:rsidR="001A4F6B" w:rsidRPr="001A4F6B" w:rsidRDefault="001A4F6B" w:rsidP="00CA02F1">
      <w:pPr>
        <w:suppressAutoHyphens w:val="0"/>
        <w:spacing w:after="0" w:line="360" w:lineRule="auto"/>
        <w:jc w:val="both"/>
        <w:rPr>
          <w:rFonts w:cs="Arial"/>
          <w:szCs w:val="24"/>
          <w:lang w:val="es-MX"/>
        </w:rPr>
      </w:pPr>
      <w:r w:rsidRPr="001A4F6B">
        <w:rPr>
          <w:rFonts w:cs="Arial"/>
          <w:szCs w:val="24"/>
          <w:lang w:val="es-MX"/>
        </w:rPr>
        <w:t xml:space="preserve">La firma digital </w:t>
      </w:r>
      <w:r w:rsidR="005C5441">
        <w:rPr>
          <w:rFonts w:cs="Arial"/>
          <w:szCs w:val="24"/>
          <w:lang w:val="es-MX"/>
        </w:rPr>
        <w:t>se entiende como</w:t>
      </w:r>
      <w:r w:rsidRPr="001A4F6B">
        <w:rPr>
          <w:rFonts w:cs="Arial"/>
          <w:szCs w:val="24"/>
          <w:lang w:val="es-MX"/>
        </w:rPr>
        <w:t xml:space="preserve"> un mecanismo criptográfico esencial para garantizar la autenticidad, integridad y no repudio de los documentos electrónicos. Su utilización se ha incrementado de manera sostenida en sectores como el gobierno electrónico, la banca, la salud y el comercio digital debido a la necesidad de establecer entornos de intercambio de información confiables y jurídicamente válidos</w:t>
      </w:r>
      <w:r w:rsidR="00C74A1C">
        <w:rPr>
          <w:rFonts w:cs="Arial"/>
          <w:szCs w:val="24"/>
          <w:lang w:val="es-MX"/>
        </w:rPr>
        <w:t xml:space="preserve"> </w:t>
      </w:r>
      <w:r w:rsidR="00C74A1C">
        <w:rPr>
          <w:rFonts w:cs="Arial"/>
          <w:szCs w:val="24"/>
          <w:lang w:val="es-MX"/>
        </w:rPr>
        <w:fldChar w:fldCharType="begin"/>
      </w:r>
      <w:r w:rsidR="003D2237">
        <w:rPr>
          <w:rFonts w:cs="Arial"/>
          <w:szCs w:val="24"/>
          <w:lang w:val="es-MX"/>
        </w:rPr>
        <w:instrText xml:space="preserve"> ADDIN EN.CITE &lt;EndNote&gt;&lt;Cite&gt;&lt;Author&gt;Chong&lt;/Author&gt;&lt;Year&gt;2021&lt;/Year&gt;&lt;RecNum&gt;1&lt;/RecNum&gt;&lt;DisplayText&gt;[1, 2]&lt;/DisplayText&gt;&lt;record&gt;&lt;rec-number&gt;1&lt;/rec-number&gt;&lt;foreign-keys&gt;&lt;key app="EN" db-id="2dzae5adz5tf5ves9f8va5ederdw90t22vrw" timestamp="1778558543"&gt;1&lt;/key&gt;&lt;/foreign-keys&gt;&lt;ref-type name="Journal Article"&gt;17&lt;/ref-type&gt;&lt;contributors&gt;&lt;authors&gt;&lt;author&gt;Chong, Kyung Won&lt;/author&gt;&lt;author&gt;Kim, Yong Seok&lt;/author&gt;&lt;author&gt;Choi, Jeongil&lt;/author&gt;&lt;/authors&gt;&lt;/contributors&gt;&lt;titles&gt;&lt;title&gt;A study of factors affecting intention to adopt a cloud-based digital signature service&lt;/title&gt;&lt;secondary-title&gt;Information&lt;/secondary-title&gt;&lt;/titles&gt;&lt;periodical&gt;&lt;full-title&gt;Information&lt;/full-title&gt;&lt;/periodical&gt;&lt;pages&gt;60&lt;/pages&gt;&lt;volume&gt;12&lt;/volume&gt;&lt;number&gt;2&lt;/number&gt;&lt;dates&gt;&lt;year&gt;2021&lt;/year&gt;&lt;/dates&gt;&lt;isbn&gt;2078-2489&lt;/isbn&gt;&lt;urls&gt;&lt;/urls&gt;&lt;/record&gt;&lt;/Cite&gt;&lt;Cite&gt;&lt;Author&gt;Yee&lt;/Author&gt;&lt;Year&gt;2021&lt;/Year&gt;&lt;RecNum&gt;2&lt;/RecNum&gt;&lt;record&gt;&lt;rec-number&gt;2&lt;/rec-number&gt;&lt;foreign-keys&gt;&lt;key app="EN" db-id="2dzae5adz5tf5ves9f8va5ederdw90t22vrw" timestamp="1778558836"&gt;2&lt;/key&gt;&lt;/foreign-keys&gt;&lt;ref-type name="Journal Article"&gt;17&lt;/ref-type&gt;&lt;contributors&gt;&lt;authors&gt;&lt;author&gt;Yee, Chai Kar&lt;/author&gt;&lt;author&gt;Zolkipli, Mohamad Fadli&lt;/author&gt;&lt;/authors&gt;&lt;/contributors&gt;&lt;titles&gt;&lt;title&gt;Review on confidentiality, integrity and availability in information security&lt;/title&gt;&lt;secondary-title&gt;Journal of ICT in Education&lt;/secondary-title&gt;&lt;/titles&gt;&lt;periodical&gt;&lt;full-title&gt;Journal of ICT in Education&lt;/full-title&gt;&lt;/periodical&gt;&lt;pages&gt;34-42&lt;/pages&gt;&lt;volume&gt;8&lt;/volume&gt;&lt;number&gt;2&lt;/number&gt;&lt;dates&gt;&lt;year&gt;2021&lt;/year&gt;&lt;/dates&gt;&lt;isbn&gt;0127-9750&lt;/isbn&gt;&lt;urls&gt;&lt;/urls&gt;&lt;/record&gt;&lt;/Cite&gt;&lt;/EndNote&gt;</w:instrText>
      </w:r>
      <w:r w:rsidR="00C74A1C">
        <w:rPr>
          <w:rFonts w:cs="Arial"/>
          <w:szCs w:val="24"/>
          <w:lang w:val="es-MX"/>
        </w:rPr>
        <w:fldChar w:fldCharType="separate"/>
      </w:r>
      <w:r w:rsidR="003D2237">
        <w:rPr>
          <w:rFonts w:cs="Arial"/>
          <w:noProof/>
          <w:szCs w:val="24"/>
          <w:lang w:val="es-MX"/>
        </w:rPr>
        <w:t>[</w:t>
      </w:r>
      <w:hyperlink w:anchor="_ENREF_1" w:tooltip="Chong, 2021 #1" w:history="1">
        <w:r w:rsidR="00154EC4">
          <w:rPr>
            <w:rFonts w:cs="Arial"/>
            <w:noProof/>
            <w:szCs w:val="24"/>
            <w:lang w:val="es-MX"/>
          </w:rPr>
          <w:t>1</w:t>
        </w:r>
      </w:hyperlink>
      <w:r w:rsidR="003D2237">
        <w:rPr>
          <w:rFonts w:cs="Arial"/>
          <w:noProof/>
          <w:szCs w:val="24"/>
          <w:lang w:val="es-MX"/>
        </w:rPr>
        <w:t xml:space="preserve">, </w:t>
      </w:r>
      <w:hyperlink w:anchor="_ENREF_2" w:tooltip="Yee, 2021 #2" w:history="1">
        <w:r w:rsidR="00154EC4">
          <w:rPr>
            <w:rFonts w:cs="Arial"/>
            <w:noProof/>
            <w:szCs w:val="24"/>
            <w:lang w:val="es-MX"/>
          </w:rPr>
          <w:t>2</w:t>
        </w:r>
      </w:hyperlink>
      <w:r w:rsidR="003D2237">
        <w:rPr>
          <w:rFonts w:cs="Arial"/>
          <w:noProof/>
          <w:szCs w:val="24"/>
          <w:lang w:val="es-MX"/>
        </w:rPr>
        <w:t>]</w:t>
      </w:r>
      <w:r w:rsidR="00C74A1C">
        <w:rPr>
          <w:rFonts w:cs="Arial"/>
          <w:szCs w:val="24"/>
          <w:lang w:val="es-MX"/>
        </w:rPr>
        <w:fldChar w:fldCharType="end"/>
      </w:r>
      <w:r w:rsidRPr="001A4F6B">
        <w:rPr>
          <w:rFonts w:cs="Arial"/>
          <w:szCs w:val="24"/>
          <w:lang w:val="es-MX"/>
        </w:rPr>
        <w:t>. En consecuencia, la protección de las claves privadas empleadas durante el proceso de firma adquiere una relevancia crítica, puesto que la exposición de dichas claves compromete todas las firmas emitidas y afecta la confianza depositada en la infraestructura criptográfica que las sustenta</w:t>
      </w:r>
      <w:r w:rsidR="00C74A1C">
        <w:rPr>
          <w:rFonts w:cs="Arial"/>
          <w:szCs w:val="24"/>
          <w:lang w:val="es-MX"/>
        </w:rPr>
        <w:t xml:space="preserve"> </w:t>
      </w:r>
      <w:r w:rsidR="00C74A1C">
        <w:rPr>
          <w:rFonts w:cs="Arial"/>
          <w:szCs w:val="24"/>
          <w:lang w:val="es-MX"/>
        </w:rPr>
        <w:fldChar w:fldCharType="begin"/>
      </w:r>
      <w:r w:rsidR="003D2237">
        <w:rPr>
          <w:rFonts w:cs="Arial"/>
          <w:szCs w:val="24"/>
          <w:lang w:val="es-MX"/>
        </w:rPr>
        <w:instrText xml:space="preserve"> ADDIN EN.CITE &lt;EndNote&gt;&lt;Cite&gt;&lt;Author&gt;Mayr&lt;/Author&gt;&lt;Year&gt;2022&lt;/Year&gt;&lt;RecNum&gt;3&lt;/RecNum&gt;&lt;DisplayText&gt;[3]&lt;/DisplayText&gt;&lt;record&gt;&lt;rec-number&gt;3&lt;/rec-number&gt;&lt;foreign-keys&gt;&lt;key app="EN" db-id="2dzae5adz5tf5ves9f8va5ederdw90t22vrw" timestamp="1778559164"&gt;3&lt;/key&gt;&lt;/foreign-keys&gt;&lt;ref-type name="Journal Article"&gt;17&lt;/ref-type&gt;&lt;contributors&gt;&lt;authors&gt;&lt;author&gt;Mayr, Lucas&lt;/author&gt;&lt;author&gt;Zambonin, Gustavo&lt;/author&gt;&lt;author&gt;Schardong, Frederico&lt;/author&gt;&lt;author&gt;Custódio, Ricardo&lt;/author&gt;&lt;/authors&gt;&lt;/contributors&gt;&lt;titles&gt;&lt;title&gt;One-time certificates for reliable and secure document signing&lt;/title&gt;&lt;secondary-title&gt;arXiv preprint arXiv:2208.03951&lt;/secondary-title&gt;&lt;/titles&gt;&lt;periodical&gt;&lt;full-title&gt;arXiv preprint arXiv:2208.03951&lt;/full-title&gt;&lt;/periodical&gt;&lt;dates&gt;&lt;year&gt;2022&lt;/year&gt;&lt;/dates&gt;&lt;urls&gt;&lt;/urls&gt;&lt;/record&gt;&lt;/Cite&gt;&lt;/EndNote&gt;</w:instrText>
      </w:r>
      <w:r w:rsidR="00C74A1C">
        <w:rPr>
          <w:rFonts w:cs="Arial"/>
          <w:szCs w:val="24"/>
          <w:lang w:val="es-MX"/>
        </w:rPr>
        <w:fldChar w:fldCharType="separate"/>
      </w:r>
      <w:r w:rsidR="003D2237">
        <w:rPr>
          <w:rFonts w:cs="Arial"/>
          <w:noProof/>
          <w:szCs w:val="24"/>
          <w:lang w:val="es-MX"/>
        </w:rPr>
        <w:t>[</w:t>
      </w:r>
      <w:hyperlink w:anchor="_ENREF_3" w:tooltip="Mayr, 2022 #3" w:history="1">
        <w:r w:rsidR="00154EC4">
          <w:rPr>
            <w:rFonts w:cs="Arial"/>
            <w:noProof/>
            <w:szCs w:val="24"/>
            <w:lang w:val="es-MX"/>
          </w:rPr>
          <w:t>3</w:t>
        </w:r>
      </w:hyperlink>
      <w:r w:rsidR="003D2237">
        <w:rPr>
          <w:rFonts w:cs="Arial"/>
          <w:noProof/>
          <w:szCs w:val="24"/>
          <w:lang w:val="es-MX"/>
        </w:rPr>
        <w:t>]</w:t>
      </w:r>
      <w:r w:rsidR="00C74A1C">
        <w:rPr>
          <w:rFonts w:cs="Arial"/>
          <w:szCs w:val="24"/>
          <w:lang w:val="es-MX"/>
        </w:rPr>
        <w:fldChar w:fldCharType="end"/>
      </w:r>
      <w:r w:rsidRPr="001A4F6B">
        <w:rPr>
          <w:rFonts w:cs="Arial"/>
          <w:szCs w:val="24"/>
          <w:lang w:val="es-MX"/>
        </w:rPr>
        <w:t>.</w:t>
      </w:r>
    </w:p>
    <w:p w14:paraId="2AAE627E" w14:textId="43E5E652" w:rsidR="001A4F6B" w:rsidRPr="001A4F6B" w:rsidRDefault="001A4F6B" w:rsidP="00CA02F1">
      <w:pPr>
        <w:suppressAutoHyphens w:val="0"/>
        <w:spacing w:after="0" w:line="360" w:lineRule="auto"/>
        <w:jc w:val="both"/>
        <w:rPr>
          <w:rFonts w:cs="Arial"/>
          <w:szCs w:val="24"/>
          <w:lang w:val="es-MX"/>
        </w:rPr>
      </w:pPr>
      <w:r w:rsidRPr="001A4F6B">
        <w:rPr>
          <w:rFonts w:cs="Arial"/>
          <w:szCs w:val="24"/>
          <w:lang w:val="es-MX"/>
        </w:rPr>
        <w:t>Con el propósito de garantizar elevados niveles de seguridad en la custodia de claves criptográficas, la industria consolidó el empleo de los módulos de seguridad de hardware (</w:t>
      </w:r>
      <w:r w:rsidR="0000596D" w:rsidRPr="0000596D">
        <w:rPr>
          <w:rFonts w:cs="Arial"/>
          <w:i/>
          <w:iCs/>
          <w:szCs w:val="24"/>
        </w:rPr>
        <w:t xml:space="preserve">HSM, </w:t>
      </w:r>
      <w:r w:rsidR="0000596D" w:rsidRPr="0000596D">
        <w:rPr>
          <w:rFonts w:cs="Arial"/>
          <w:szCs w:val="24"/>
        </w:rPr>
        <w:t>por sus siglas en inglés</w:t>
      </w:r>
      <w:r w:rsidR="0000596D" w:rsidRPr="0000596D">
        <w:rPr>
          <w:rFonts w:cs="Arial"/>
          <w:i/>
          <w:iCs/>
          <w:szCs w:val="24"/>
        </w:rPr>
        <w:t>, Hardware Security Module</w:t>
      </w:r>
      <w:r w:rsidRPr="001A4F6B">
        <w:rPr>
          <w:rFonts w:cs="Arial"/>
          <w:szCs w:val="24"/>
          <w:lang w:val="es-MX"/>
        </w:rPr>
        <w:t xml:space="preserve">), dispositivos </w:t>
      </w:r>
      <w:r w:rsidR="00BE2C12" w:rsidRPr="001A4F6B">
        <w:rPr>
          <w:rFonts w:cs="Arial"/>
          <w:szCs w:val="24"/>
          <w:lang w:val="es-MX"/>
        </w:rPr>
        <w:t>especí</w:t>
      </w:r>
      <w:r w:rsidR="00BE2C12">
        <w:rPr>
          <w:rFonts w:cs="Arial"/>
          <w:szCs w:val="24"/>
          <w:lang w:val="es-MX"/>
        </w:rPr>
        <w:t>ficamente</w:t>
      </w:r>
      <w:r w:rsidRPr="001A4F6B">
        <w:rPr>
          <w:rFonts w:cs="Arial"/>
          <w:szCs w:val="24"/>
          <w:lang w:val="es-MX"/>
        </w:rPr>
        <w:t xml:space="preserve"> diseñados para ejecutar operaciones criptográficas dentro de entornos seguros y aislados </w:t>
      </w:r>
      <w:r w:rsidR="00AA452F">
        <w:rPr>
          <w:rFonts w:cs="Arial"/>
          <w:szCs w:val="24"/>
          <w:lang w:val="es-MX"/>
        </w:rPr>
        <w:fldChar w:fldCharType="begin"/>
      </w:r>
      <w:r w:rsidR="003D2237">
        <w:rPr>
          <w:rFonts w:cs="Arial"/>
          <w:szCs w:val="24"/>
          <w:lang w:val="es-MX"/>
        </w:rPr>
        <w:instrText xml:space="preserve"> ADDIN EN.CITE &lt;EndNote&gt;&lt;Cite&gt;&lt;Author&gt;Aref&lt;/Author&gt;&lt;Year&gt;2025&lt;/Year&gt;&lt;RecNum&gt;5&lt;/RecNum&gt;&lt;DisplayText&gt;[4]&lt;/DisplayText&gt;&lt;record&gt;&lt;rec-number&gt;5&lt;/rec-number&gt;&lt;foreign-keys&gt;&lt;key app="EN" db-id="2dzae5adz5tf5ves9f8va5ederdw90t22vrw" timestamp="1778559692"&gt;5&lt;/key&gt;&lt;/foreign-keys&gt;&lt;ref-type name="Conference Paper"&gt;47&lt;/ref-type&gt;&lt;contributors&gt;&lt;authors&gt;&lt;author&gt;Aref, Yazan&lt;/author&gt;&lt;author&gt;Alfughi, Zakiya&lt;/author&gt;&lt;author&gt;Ouda, Abdelkader&lt;/author&gt;&lt;/authors&gt;&lt;/contributors&gt;&lt;titles&gt;&lt;title&gt;Evaluating hardware security modules: Key factors for choosing the best option for organizational security requirements&lt;/title&gt;&lt;secondary-title&gt;2025 International Conference on Smart Applications, Communications and Networking (SmartNets)&lt;/secondary-title&gt;&lt;/titles&gt;&lt;pages&gt;1-9&lt;/pages&gt;&lt;dates&gt;&lt;year&gt;2025&lt;/year&gt;&lt;/dates&gt;&lt;isbn&gt;9798331511968&lt;/isbn&gt;&lt;urls&gt;&lt;/urls&gt;&lt;/record&gt;&lt;/Cite&gt;&lt;/EndNote&gt;</w:instrText>
      </w:r>
      <w:r w:rsidR="00AA452F">
        <w:rPr>
          <w:rFonts w:cs="Arial"/>
          <w:szCs w:val="24"/>
          <w:lang w:val="es-MX"/>
        </w:rPr>
        <w:fldChar w:fldCharType="separate"/>
      </w:r>
      <w:r w:rsidR="003D2237">
        <w:rPr>
          <w:rFonts w:cs="Arial"/>
          <w:noProof/>
          <w:szCs w:val="24"/>
          <w:lang w:val="es-MX"/>
        </w:rPr>
        <w:t>[</w:t>
      </w:r>
      <w:hyperlink w:anchor="_ENREF_4" w:tooltip="Aref, 2025 #5" w:history="1">
        <w:r w:rsidR="00154EC4">
          <w:rPr>
            <w:rFonts w:cs="Arial"/>
            <w:noProof/>
            <w:szCs w:val="24"/>
            <w:lang w:val="es-MX"/>
          </w:rPr>
          <w:t>4</w:t>
        </w:r>
      </w:hyperlink>
      <w:r w:rsidR="003D2237">
        <w:rPr>
          <w:rFonts w:cs="Arial"/>
          <w:noProof/>
          <w:szCs w:val="24"/>
          <w:lang w:val="es-MX"/>
        </w:rPr>
        <w:t>]</w:t>
      </w:r>
      <w:r w:rsidR="00AA452F">
        <w:rPr>
          <w:rFonts w:cs="Arial"/>
          <w:szCs w:val="24"/>
          <w:lang w:val="es-MX"/>
        </w:rPr>
        <w:fldChar w:fldCharType="end"/>
      </w:r>
      <w:r w:rsidRPr="001A4F6B">
        <w:rPr>
          <w:rFonts w:cs="Arial"/>
          <w:szCs w:val="24"/>
          <w:lang w:val="es-MX"/>
        </w:rPr>
        <w:t xml:space="preserve">. </w:t>
      </w:r>
      <w:r w:rsidR="00ED49C6" w:rsidRPr="00ED49C6">
        <w:rPr>
          <w:rFonts w:cs="Arial"/>
          <w:szCs w:val="24"/>
        </w:rPr>
        <w:t xml:space="preserve">En este tipo de soluciones, las claves privadas nunca abandonan el dispositivo. Este principio, conocido como no exposición de claves, </w:t>
      </w:r>
      <w:r w:rsidR="00ED49C6">
        <w:rPr>
          <w:rFonts w:cs="Arial"/>
          <w:szCs w:val="24"/>
        </w:rPr>
        <w:t>es considerado</w:t>
      </w:r>
      <w:r w:rsidR="00ED49C6" w:rsidRPr="00ED49C6">
        <w:rPr>
          <w:rFonts w:cs="Arial"/>
          <w:szCs w:val="24"/>
        </w:rPr>
        <w:t xml:space="preserve"> uno de los fundamentos de las infraestructuras modernas de firma digital. Su importancia ha sido respaldada por estándares internacionales, como FIPS 140-3 del Instituto Nacional de Estándares y Tecnología (</w:t>
      </w:r>
      <w:r w:rsidR="00ED49C6" w:rsidRPr="00ED49C6">
        <w:rPr>
          <w:rFonts w:cs="Arial"/>
          <w:i/>
          <w:iCs/>
          <w:szCs w:val="24"/>
        </w:rPr>
        <w:t>NIST</w:t>
      </w:r>
      <w:r w:rsidR="00ED49C6" w:rsidRPr="00ED49C6">
        <w:rPr>
          <w:rFonts w:cs="Arial"/>
          <w:szCs w:val="24"/>
        </w:rPr>
        <w:t xml:space="preserve">, del inglés </w:t>
      </w:r>
      <w:proofErr w:type="spellStart"/>
      <w:r w:rsidR="00ED49C6" w:rsidRPr="00ED49C6">
        <w:rPr>
          <w:rFonts w:cs="Arial"/>
          <w:i/>
          <w:iCs/>
          <w:szCs w:val="24"/>
        </w:rPr>
        <w:t>National</w:t>
      </w:r>
      <w:proofErr w:type="spellEnd"/>
      <w:r w:rsidR="00ED49C6" w:rsidRPr="00ED49C6">
        <w:rPr>
          <w:rFonts w:cs="Arial"/>
          <w:i/>
          <w:iCs/>
          <w:szCs w:val="24"/>
        </w:rPr>
        <w:t xml:space="preserve"> </w:t>
      </w:r>
      <w:proofErr w:type="spellStart"/>
      <w:r w:rsidR="00ED49C6" w:rsidRPr="00ED49C6">
        <w:rPr>
          <w:rFonts w:cs="Arial"/>
          <w:i/>
          <w:iCs/>
          <w:szCs w:val="24"/>
        </w:rPr>
        <w:t>Institute</w:t>
      </w:r>
      <w:proofErr w:type="spellEnd"/>
      <w:r w:rsidR="00ED49C6" w:rsidRPr="00ED49C6">
        <w:rPr>
          <w:rFonts w:cs="Arial"/>
          <w:i/>
          <w:iCs/>
          <w:szCs w:val="24"/>
        </w:rPr>
        <w:t xml:space="preserve"> </w:t>
      </w:r>
      <w:proofErr w:type="spellStart"/>
      <w:r w:rsidR="00ED49C6" w:rsidRPr="00ED49C6">
        <w:rPr>
          <w:rFonts w:cs="Arial"/>
          <w:i/>
          <w:iCs/>
          <w:szCs w:val="24"/>
        </w:rPr>
        <w:t>of</w:t>
      </w:r>
      <w:proofErr w:type="spellEnd"/>
      <w:r w:rsidR="00ED49C6" w:rsidRPr="00ED49C6">
        <w:rPr>
          <w:rFonts w:cs="Arial"/>
          <w:i/>
          <w:iCs/>
          <w:szCs w:val="24"/>
        </w:rPr>
        <w:t xml:space="preserve"> </w:t>
      </w:r>
      <w:proofErr w:type="spellStart"/>
      <w:r w:rsidR="00ED49C6" w:rsidRPr="00ED49C6">
        <w:rPr>
          <w:rFonts w:cs="Arial"/>
          <w:i/>
          <w:iCs/>
          <w:szCs w:val="24"/>
        </w:rPr>
        <w:t>Standards</w:t>
      </w:r>
      <w:proofErr w:type="spellEnd"/>
      <w:r w:rsidR="00ED49C6" w:rsidRPr="00ED49C6">
        <w:rPr>
          <w:rFonts w:cs="Arial"/>
          <w:i/>
          <w:iCs/>
          <w:szCs w:val="24"/>
        </w:rPr>
        <w:t xml:space="preserve"> and </w:t>
      </w:r>
      <w:proofErr w:type="spellStart"/>
      <w:r w:rsidR="00ED49C6" w:rsidRPr="00ED49C6">
        <w:rPr>
          <w:rFonts w:cs="Arial"/>
          <w:i/>
          <w:iCs/>
          <w:szCs w:val="24"/>
        </w:rPr>
        <w:t>Technology</w:t>
      </w:r>
      <w:proofErr w:type="spellEnd"/>
      <w:r w:rsidR="00ED49C6" w:rsidRPr="00ED49C6">
        <w:rPr>
          <w:rFonts w:cs="Arial"/>
          <w:szCs w:val="24"/>
        </w:rPr>
        <w:t xml:space="preserve">), vigente para la validación de módulos criptográficos </w:t>
      </w:r>
      <w:r w:rsidR="00727ECA">
        <w:rPr>
          <w:rFonts w:cs="Arial"/>
          <w:szCs w:val="24"/>
        </w:rPr>
        <w:fldChar w:fldCharType="begin"/>
      </w:r>
      <w:r w:rsidR="00687DDF">
        <w:rPr>
          <w:rFonts w:cs="Arial"/>
          <w:szCs w:val="24"/>
        </w:rPr>
        <w:instrText xml:space="preserve"> ADDIN EN.CITE &lt;EndNote&gt;&lt;Cite&gt;&lt;Author&gt;National Institute of Standards and Technology&lt;/Author&gt;&lt;Year&gt;2019&lt;/Year&gt;&lt;RecNum&gt;67&lt;/RecNum&gt;&lt;DisplayText&gt;[5]&lt;/DisplayText&gt;&lt;record&gt;&lt;rec-number&gt;67&lt;/rec-number&gt;&lt;foreign-keys&gt;&lt;key app="EN" db-id="2dzae5adz5tf5ves9f8va5ederdw90t22vrw" timestamp="1780154942"&gt;67&lt;/key&gt;&lt;/foreign-keys&gt;&lt;ref-type name="Report"&gt;27&lt;/ref-type&gt;&lt;contributors&gt;&lt;authors&gt;&lt;author&gt;National Institute of Standards and Technology,&lt;/author&gt;&lt;/authors&gt;&lt;tertiary-authors&gt;&lt;author&gt;U.S. Department of Commerce&lt;/author&gt;&lt;/tertiary-authors&gt;&lt;/contributors&gt;&lt;titles&gt;&lt;title&gt;Security Requirements for Cryptographic Modules&lt;/title&gt;&lt;/titles&gt;&lt;keywords&gt;&lt;keyword&gt;computer security&lt;/keyword&gt;&lt;keyword&gt;telecommunication security&lt;/keyword&gt;&lt;keyword&gt;physical security&lt;/keyword&gt;&lt;keyword&gt;software security&lt;/keyword&gt;&lt;keyword&gt;cryptography&lt;/keyword&gt;&lt;keyword&gt;cryptographic modules&lt;/keyword&gt;&lt;keyword&gt;Federal Information Processing Standard (FIPS)&lt;/keyword&gt;&lt;keyword&gt;ISO/IEC&lt;/keyword&gt;&lt;keyword&gt;19790&lt;/keyword&gt;&lt;keyword&gt;ISO/IEC 24759&lt;/keyword&gt;&lt;/keywords&gt;&lt;dates&gt;&lt;year&gt;2019&lt;/year&gt;&lt;/dates&gt;&lt;pub-location&gt;Gaithersburg, MD, USA, &lt;/pub-location&gt;&lt;publisher&gt;National Institute of Standards and Technology (NIST)&lt;/publisher&gt;&lt;isbn&gt;FIPS PUB 140-3&lt;/isbn&gt;&lt;urls&gt;&lt;/urls&gt;&lt;electronic-resource-num&gt;https://doi.org/10.6028/NIST.FIPS.140-3&lt;/electronic-resource-num&gt;&lt;language&gt;English&lt;/language&gt;&lt;/record&gt;&lt;/Cite&gt;&lt;/EndNote&gt;</w:instrText>
      </w:r>
      <w:r w:rsidR="00727ECA">
        <w:rPr>
          <w:rFonts w:cs="Arial"/>
          <w:szCs w:val="24"/>
        </w:rPr>
        <w:fldChar w:fldCharType="separate"/>
      </w:r>
      <w:r w:rsidR="003D2237">
        <w:rPr>
          <w:rFonts w:cs="Arial"/>
          <w:noProof/>
          <w:szCs w:val="24"/>
        </w:rPr>
        <w:t>[</w:t>
      </w:r>
      <w:hyperlink w:anchor="_ENREF_5" w:tooltip="National Institute of Standards and Technology, 2019 #67" w:history="1">
        <w:r w:rsidR="00154EC4">
          <w:rPr>
            <w:rFonts w:cs="Arial"/>
            <w:noProof/>
            <w:szCs w:val="24"/>
          </w:rPr>
          <w:t>5</w:t>
        </w:r>
      </w:hyperlink>
      <w:r w:rsidR="003D2237">
        <w:rPr>
          <w:rFonts w:cs="Arial"/>
          <w:noProof/>
          <w:szCs w:val="24"/>
        </w:rPr>
        <w:t>]</w:t>
      </w:r>
      <w:r w:rsidR="00727ECA">
        <w:rPr>
          <w:rFonts w:cs="Arial"/>
          <w:szCs w:val="24"/>
        </w:rPr>
        <w:fldChar w:fldCharType="end"/>
      </w:r>
      <w:r w:rsidRPr="001A4F6B">
        <w:rPr>
          <w:rFonts w:cs="Arial"/>
          <w:szCs w:val="24"/>
          <w:lang w:val="es-MX"/>
        </w:rPr>
        <w:t xml:space="preserve">. </w:t>
      </w:r>
      <w:r w:rsidR="00773BE2">
        <w:rPr>
          <w:rFonts w:cs="Arial"/>
          <w:szCs w:val="24"/>
          <w:lang w:val="es-MX"/>
        </w:rPr>
        <w:t>A</w:t>
      </w:r>
      <w:r w:rsidRPr="001A4F6B">
        <w:rPr>
          <w:rFonts w:cs="Arial"/>
          <w:szCs w:val="24"/>
          <w:lang w:val="es-MX"/>
        </w:rPr>
        <w:t xml:space="preserve">unque los </w:t>
      </w:r>
      <w:r w:rsidRPr="00EA5150">
        <w:rPr>
          <w:rFonts w:cs="Arial"/>
          <w:i/>
          <w:iCs/>
          <w:szCs w:val="24"/>
          <w:lang w:val="es-MX"/>
        </w:rPr>
        <w:t>HSM</w:t>
      </w:r>
      <w:r w:rsidRPr="001A4F6B">
        <w:rPr>
          <w:rFonts w:cs="Arial"/>
          <w:szCs w:val="24"/>
          <w:lang w:val="es-MX"/>
        </w:rPr>
        <w:t xml:space="preserve"> proporcionan elevados niveles de protección, presentan limitaciones relacionadas con sus costos de adquisición, mantenimiento y despliegue, situación que dificulta su adopción en organizaciones con restricciones presupuestarias o infraestructuras tecnológicas limitadas</w:t>
      </w:r>
      <w:r w:rsidR="00F533F2">
        <w:rPr>
          <w:rFonts w:cs="Arial"/>
          <w:szCs w:val="24"/>
          <w:lang w:val="es-MX"/>
        </w:rPr>
        <w:t xml:space="preserve"> </w:t>
      </w:r>
      <w:r w:rsidR="00F533F2">
        <w:rPr>
          <w:rFonts w:cs="Arial"/>
          <w:szCs w:val="24"/>
          <w:lang w:val="es-MX"/>
        </w:rPr>
        <w:fldChar w:fldCharType="begin"/>
      </w:r>
      <w:r w:rsidR="003D2237">
        <w:rPr>
          <w:rFonts w:cs="Arial"/>
          <w:szCs w:val="24"/>
          <w:lang w:val="es-MX"/>
        </w:rPr>
        <w:instrText xml:space="preserve"> ADDIN EN.CITE &lt;EndNote&gt;&lt;Cite&gt;&lt;Author&gt;Aref&lt;/Author&gt;&lt;Year&gt;2025&lt;/Year&gt;&lt;RecNum&gt;5&lt;/RecNum&gt;&lt;DisplayText&gt;[4, 6]&lt;/DisplayText&gt;&lt;record&gt;&lt;rec-number&gt;5&lt;/rec-number&gt;&lt;foreign-keys&gt;&lt;key app="EN" db-id="2dzae5adz5tf5ves9f8va5ederdw90t22vrw" timestamp="1778559692"&gt;5&lt;/key&gt;&lt;/foreign-keys&gt;&lt;ref-type name="Conference Paper"&gt;47&lt;/ref-type&gt;&lt;contributors&gt;&lt;authors&gt;&lt;author&gt;Aref, Yazan&lt;/author&gt;&lt;author&gt;Alfughi, Zakiya&lt;/author&gt;&lt;author&gt;Ouda, Abdelkader&lt;/author&gt;&lt;/authors&gt;&lt;/contributors&gt;&lt;titles&gt;&lt;title&gt;Evaluating hardware security modules: Key factors for choosing the best option for organizational security requirements&lt;/title&gt;&lt;secondary-title&gt;2025 International Conference on Smart Applications, Communications and Networking (SmartNets)&lt;/secondary-title&gt;&lt;/titles&gt;&lt;pages&gt;1-9&lt;/pages&gt;&lt;dates&gt;&lt;year&gt;2025&lt;/year&gt;&lt;/dates&gt;&lt;isbn&gt;9798331511968&lt;/isbn&gt;&lt;urls&gt;&lt;/urls&gt;&lt;/record&gt;&lt;/Cite&gt;&lt;Cite&gt;&lt;Author&gt;Amael&lt;/Author&gt;&lt;Year&gt;2024&lt;/Year&gt;&lt;RecNum&gt;7&lt;/RecNum&gt;&lt;record&gt;&lt;rec-number&gt;7&lt;/rec-number&gt;&lt;foreign-keys&gt;&lt;key app="EN" db-id="2dzae5adz5tf5ves9f8va5ederdw90t22vrw" timestamp="1778563657"&gt;7&lt;/key&gt;&lt;/foreign-keys&gt;&lt;ref-type name="Journal Article"&gt;17&lt;/ref-type&gt;&lt;contributors&gt;&lt;authors&gt;&lt;author&gt;Amael, Joshua Tito&lt;/author&gt;&lt;author&gt;Istiyanto, Jazi Eko&lt;/author&gt;&lt;author&gt;Natan, Oskar&lt;/author&gt;&lt;/authors&gt;&lt;/contributors&gt;&lt;titles&gt;&lt;title&gt;Enhancing Industrial Cybersecurity: SoftHSM Implementation on SBCs for Mitigating MITM Attacks&lt;/title&gt;&lt;secondary-title&gt;arXiv preprint arXiv:2409.09948&lt;/secondary-title&gt;&lt;/titles&gt;&lt;periodical&gt;&lt;full-title&gt;arXiv preprint arXiv:2409.09948&lt;/full-title&gt;&lt;/periodical&gt;&lt;dates&gt;&lt;year&gt;2024&lt;/year&gt;&lt;/dates&gt;&lt;urls&gt;&lt;/urls&gt;&lt;/record&gt;&lt;/Cite&gt;&lt;/EndNote&gt;</w:instrText>
      </w:r>
      <w:r w:rsidR="00F533F2">
        <w:rPr>
          <w:rFonts w:cs="Arial"/>
          <w:szCs w:val="24"/>
          <w:lang w:val="es-MX"/>
        </w:rPr>
        <w:fldChar w:fldCharType="separate"/>
      </w:r>
      <w:r w:rsidR="003D2237">
        <w:rPr>
          <w:rFonts w:cs="Arial"/>
          <w:noProof/>
          <w:szCs w:val="24"/>
          <w:lang w:val="es-MX"/>
        </w:rPr>
        <w:t>[</w:t>
      </w:r>
      <w:hyperlink w:anchor="_ENREF_4" w:tooltip="Aref, 2025 #5" w:history="1">
        <w:r w:rsidR="00154EC4">
          <w:rPr>
            <w:rFonts w:cs="Arial"/>
            <w:noProof/>
            <w:szCs w:val="24"/>
            <w:lang w:val="es-MX"/>
          </w:rPr>
          <w:t>4</w:t>
        </w:r>
      </w:hyperlink>
      <w:r w:rsidR="003D2237">
        <w:rPr>
          <w:rFonts w:cs="Arial"/>
          <w:noProof/>
          <w:szCs w:val="24"/>
          <w:lang w:val="es-MX"/>
        </w:rPr>
        <w:t xml:space="preserve">, </w:t>
      </w:r>
      <w:hyperlink w:anchor="_ENREF_6" w:tooltip="Amael, 2024 #7" w:history="1">
        <w:r w:rsidR="00154EC4">
          <w:rPr>
            <w:rFonts w:cs="Arial"/>
            <w:noProof/>
            <w:szCs w:val="24"/>
            <w:lang w:val="es-MX"/>
          </w:rPr>
          <w:t>6</w:t>
        </w:r>
      </w:hyperlink>
      <w:r w:rsidR="003D2237">
        <w:rPr>
          <w:rFonts w:cs="Arial"/>
          <w:noProof/>
          <w:szCs w:val="24"/>
          <w:lang w:val="es-MX"/>
        </w:rPr>
        <w:t>]</w:t>
      </w:r>
      <w:r w:rsidR="00F533F2">
        <w:rPr>
          <w:rFonts w:cs="Arial"/>
          <w:szCs w:val="24"/>
          <w:lang w:val="es-MX"/>
        </w:rPr>
        <w:fldChar w:fldCharType="end"/>
      </w:r>
      <w:r w:rsidRPr="001A4F6B">
        <w:rPr>
          <w:rFonts w:cs="Arial"/>
          <w:szCs w:val="24"/>
          <w:lang w:val="es-MX"/>
        </w:rPr>
        <w:t>.</w:t>
      </w:r>
    </w:p>
    <w:p w14:paraId="7F053CA8" w14:textId="1E52E5CA" w:rsidR="001A4F6B" w:rsidRPr="001A4F6B" w:rsidRDefault="001A4F6B" w:rsidP="00CA02F1">
      <w:pPr>
        <w:suppressAutoHyphens w:val="0"/>
        <w:spacing w:after="0" w:line="360" w:lineRule="auto"/>
        <w:jc w:val="both"/>
        <w:rPr>
          <w:rFonts w:cs="Arial"/>
          <w:szCs w:val="24"/>
          <w:lang w:val="es-MX"/>
        </w:rPr>
      </w:pPr>
      <w:r w:rsidRPr="001A4F6B">
        <w:rPr>
          <w:rFonts w:cs="Arial"/>
          <w:szCs w:val="24"/>
          <w:lang w:val="es-MX"/>
        </w:rPr>
        <w:t xml:space="preserve">Como </w:t>
      </w:r>
      <w:r w:rsidR="005069BC">
        <w:rPr>
          <w:rFonts w:cs="Arial"/>
          <w:szCs w:val="24"/>
          <w:lang w:val="es-MX"/>
        </w:rPr>
        <w:t>respuesta</w:t>
      </w:r>
      <w:r w:rsidRPr="001A4F6B">
        <w:rPr>
          <w:rFonts w:cs="Arial"/>
          <w:szCs w:val="24"/>
          <w:lang w:val="es-MX"/>
        </w:rPr>
        <w:t xml:space="preserve"> a esta problemática, surgieron los módulos de seguridad por </w:t>
      </w:r>
      <w:r w:rsidRPr="00BE2C12">
        <w:rPr>
          <w:rFonts w:cs="Arial"/>
          <w:szCs w:val="24"/>
          <w:lang w:val="es-MX"/>
        </w:rPr>
        <w:t>software</w:t>
      </w:r>
      <w:r w:rsidRPr="001A4F6B">
        <w:rPr>
          <w:rFonts w:cs="Arial"/>
          <w:szCs w:val="24"/>
          <w:lang w:val="es-MX"/>
        </w:rPr>
        <w:t>, soluciones que implementan mecanismos de protección criptográfica sobre servidores de propósito general</w:t>
      </w:r>
      <w:r w:rsidR="00F533F2">
        <w:rPr>
          <w:rFonts w:cs="Arial"/>
          <w:szCs w:val="24"/>
          <w:lang w:val="es-MX"/>
        </w:rPr>
        <w:t xml:space="preserve"> </w:t>
      </w:r>
      <w:r w:rsidR="00F533F2">
        <w:rPr>
          <w:rFonts w:cs="Arial"/>
          <w:szCs w:val="24"/>
          <w:lang w:val="es-MX"/>
        </w:rPr>
        <w:fldChar w:fldCharType="begin"/>
      </w:r>
      <w:r w:rsidR="003D2237">
        <w:rPr>
          <w:rFonts w:cs="Arial"/>
          <w:szCs w:val="24"/>
          <w:lang w:val="es-MX"/>
        </w:rPr>
        <w:instrText xml:space="preserve"> ADDIN EN.CITE &lt;EndNote&gt;&lt;Cite&gt;&lt;Author&gt;Amael&lt;/Author&gt;&lt;Year&gt;2024&lt;/Year&gt;&lt;RecNum&gt;7&lt;/RecNum&gt;&lt;DisplayText&gt;[6]&lt;/DisplayText&gt;&lt;record&gt;&lt;rec-number&gt;7&lt;/rec-number&gt;&lt;foreign-keys&gt;&lt;key app="EN" db-id="2dzae5adz5tf5ves9f8va5ederdw90t22vrw" timestamp="1778563657"&gt;7&lt;/key&gt;&lt;/foreign-keys&gt;&lt;ref-type name="Journal Article"&gt;17&lt;/ref-type&gt;&lt;contributors&gt;&lt;authors&gt;&lt;author&gt;Amael, Joshua Tito&lt;/author&gt;&lt;author&gt;Istiyanto, Jazi Eko&lt;/author&gt;&lt;author&gt;Natan, Oskar&lt;/author&gt;&lt;/authors&gt;&lt;/contributors&gt;&lt;titles&gt;&lt;title&gt;Enhancing Industrial Cybersecurity: SoftHSM Implementation on SBCs for Mitigating MITM Attacks&lt;/title&gt;&lt;secondary-title&gt;arXiv preprint arXiv:2409.09948&lt;/secondary-title&gt;&lt;/titles&gt;&lt;periodical&gt;&lt;full-title&gt;arXiv preprint arXiv:2409.09948&lt;/full-title&gt;&lt;/periodical&gt;&lt;dates&gt;&lt;year&gt;2024&lt;/year&gt;&lt;/dates&gt;&lt;urls&gt;&lt;/urls&gt;&lt;/record&gt;&lt;/Cite&gt;&lt;/EndNote&gt;</w:instrText>
      </w:r>
      <w:r w:rsidR="00F533F2">
        <w:rPr>
          <w:rFonts w:cs="Arial"/>
          <w:szCs w:val="24"/>
          <w:lang w:val="es-MX"/>
        </w:rPr>
        <w:fldChar w:fldCharType="separate"/>
      </w:r>
      <w:r w:rsidR="003D2237">
        <w:rPr>
          <w:rFonts w:cs="Arial"/>
          <w:noProof/>
          <w:szCs w:val="24"/>
          <w:lang w:val="es-MX"/>
        </w:rPr>
        <w:t>[</w:t>
      </w:r>
      <w:hyperlink w:anchor="_ENREF_6" w:tooltip="Amael, 2024 #7" w:history="1">
        <w:r w:rsidR="00154EC4">
          <w:rPr>
            <w:rFonts w:cs="Arial"/>
            <w:noProof/>
            <w:szCs w:val="24"/>
            <w:lang w:val="es-MX"/>
          </w:rPr>
          <w:t>6</w:t>
        </w:r>
      </w:hyperlink>
      <w:r w:rsidR="003D2237">
        <w:rPr>
          <w:rFonts w:cs="Arial"/>
          <w:noProof/>
          <w:szCs w:val="24"/>
          <w:lang w:val="es-MX"/>
        </w:rPr>
        <w:t>]</w:t>
      </w:r>
      <w:r w:rsidR="00F533F2">
        <w:rPr>
          <w:rFonts w:cs="Arial"/>
          <w:szCs w:val="24"/>
          <w:lang w:val="es-MX"/>
        </w:rPr>
        <w:fldChar w:fldCharType="end"/>
      </w:r>
      <w:r w:rsidRPr="001A4F6B">
        <w:rPr>
          <w:rFonts w:cs="Arial"/>
          <w:szCs w:val="24"/>
          <w:lang w:val="es-MX"/>
        </w:rPr>
        <w:t xml:space="preserve">. Estas plataformas permiten generar las claves criptográficas internamente, almacenarlas cifradas, controlar el acceso mediante políticas basadas en roles y registrar las operaciones realizadas con fines de auditoría y trazabilidad. Aunque no alcanzan el nivel de blindaje físico de un </w:t>
      </w:r>
      <w:r w:rsidRPr="00EA5150">
        <w:rPr>
          <w:rFonts w:cs="Arial"/>
          <w:i/>
          <w:iCs/>
          <w:szCs w:val="24"/>
          <w:lang w:val="es-MX"/>
        </w:rPr>
        <w:t>HSM</w:t>
      </w:r>
      <w:r w:rsidRPr="001A4F6B">
        <w:rPr>
          <w:rFonts w:cs="Arial"/>
          <w:szCs w:val="24"/>
          <w:lang w:val="es-MX"/>
        </w:rPr>
        <w:t xml:space="preserve"> certificado, </w:t>
      </w:r>
      <w:r w:rsidR="005C5441">
        <w:rPr>
          <w:rFonts w:cs="Arial"/>
          <w:szCs w:val="24"/>
          <w:lang w:val="es-MX"/>
        </w:rPr>
        <w:t>se considera</w:t>
      </w:r>
      <w:r w:rsidRPr="001A4F6B">
        <w:rPr>
          <w:rFonts w:cs="Arial"/>
          <w:szCs w:val="24"/>
          <w:lang w:val="es-MX"/>
        </w:rPr>
        <w:t xml:space="preserve">n una alternativa técnicamente viable para </w:t>
      </w:r>
      <w:r w:rsidRPr="001A4F6B">
        <w:rPr>
          <w:rFonts w:cs="Arial"/>
          <w:szCs w:val="24"/>
          <w:lang w:val="es-MX"/>
        </w:rPr>
        <w:lastRenderedPageBreak/>
        <w:t>entornos que requieren garantizar</w:t>
      </w:r>
      <w:r w:rsidR="005069BC">
        <w:rPr>
          <w:rFonts w:cs="Arial"/>
          <w:szCs w:val="24"/>
          <w:lang w:val="es-MX"/>
        </w:rPr>
        <w:t xml:space="preserve"> la</w:t>
      </w:r>
      <w:r w:rsidRPr="001A4F6B">
        <w:rPr>
          <w:rFonts w:cs="Arial"/>
          <w:szCs w:val="24"/>
          <w:lang w:val="es-MX"/>
        </w:rPr>
        <w:t xml:space="preserve"> seguridad criptográfica sin disponer de </w:t>
      </w:r>
      <w:r w:rsidRPr="00BE2C12">
        <w:rPr>
          <w:rFonts w:cs="Arial"/>
          <w:szCs w:val="24"/>
          <w:lang w:val="es-MX"/>
        </w:rPr>
        <w:t>hardware</w:t>
      </w:r>
      <w:r w:rsidRPr="001A4F6B">
        <w:rPr>
          <w:rFonts w:cs="Arial"/>
          <w:szCs w:val="24"/>
          <w:lang w:val="es-MX"/>
        </w:rPr>
        <w:t xml:space="preserve"> especializado</w:t>
      </w:r>
      <w:r w:rsidR="00F533F2">
        <w:rPr>
          <w:rFonts w:cs="Arial"/>
          <w:szCs w:val="24"/>
          <w:lang w:val="es-MX"/>
        </w:rPr>
        <w:t xml:space="preserve"> </w:t>
      </w:r>
      <w:r w:rsidR="004C7D7B">
        <w:rPr>
          <w:rFonts w:cs="Arial"/>
          <w:szCs w:val="24"/>
          <w:lang w:val="es-MX"/>
        </w:rPr>
        <w:fldChar w:fldCharType="begin"/>
      </w:r>
      <w:r w:rsidR="00154EC4">
        <w:rPr>
          <w:rFonts w:cs="Arial"/>
          <w:szCs w:val="24"/>
          <w:lang w:val="es-MX"/>
        </w:rPr>
        <w:instrText xml:space="preserve"> ADDIN EN.CITE &lt;EndNote&gt;&lt;Cite&gt;&lt;Author&gt;Aref&lt;/Author&gt;&lt;Year&gt;2024&lt;/Year&gt;&lt;RecNum&gt;8&lt;/RecNum&gt;&lt;DisplayText&gt;[7]&lt;/DisplayText&gt;&lt;record&gt;&lt;rec-number&gt;8&lt;/rec-number&gt;&lt;foreign-keys&gt;&lt;key app="EN" db-id="2dzae5adz5tf5ves9f8va5ederdw90t22vrw" timestamp="1778564038"&gt;8&lt;/key&gt;&lt;/foreign-keys&gt;&lt;ref-type name="Journal Article"&gt;17&lt;/ref-type&gt;&lt;contributors&gt;&lt;authors&gt;&lt;author&gt;Aref, Yazan&lt;/author&gt;&lt;author&gt;Ouda, Abdelkader&lt;/author&gt;&lt;/authors&gt;&lt;/contributors&gt;&lt;titles&gt;&lt;title&gt;HSM4SSL: Leveraging hsms for enhanced intra-domain security&lt;/title&gt;&lt;secondary-title&gt;Future Internet&lt;/secondary-title&gt;&lt;/titles&gt;&lt;periodical&gt;&lt;full-title&gt;Future Internet&lt;/full-title&gt;&lt;/periodical&gt;&lt;pages&gt;148&lt;/pages&gt;&lt;volume&gt;16&lt;/volume&gt;&lt;number&gt;5&lt;/number&gt;&lt;dates&gt;&lt;year&gt;2024&lt;/year&gt;&lt;/dates&gt;&lt;isbn&gt;1999-5903&lt;/isbn&gt;&lt;urls&gt;&lt;/urls&gt;&lt;/record&gt;&lt;/Cite&gt;&lt;/EndNote&gt;</w:instrText>
      </w:r>
      <w:r w:rsidR="004C7D7B">
        <w:rPr>
          <w:rFonts w:cs="Arial"/>
          <w:szCs w:val="24"/>
          <w:lang w:val="es-MX"/>
        </w:rPr>
        <w:fldChar w:fldCharType="separate"/>
      </w:r>
      <w:r w:rsidR="003D2237">
        <w:rPr>
          <w:rFonts w:cs="Arial"/>
          <w:noProof/>
          <w:szCs w:val="24"/>
          <w:lang w:val="es-MX"/>
        </w:rPr>
        <w:t>[</w:t>
      </w:r>
      <w:hyperlink w:anchor="_ENREF_7" w:tooltip="Aref, 2024 #8" w:history="1">
        <w:r w:rsidR="00154EC4">
          <w:rPr>
            <w:rFonts w:cs="Arial"/>
            <w:noProof/>
            <w:szCs w:val="24"/>
            <w:lang w:val="es-MX"/>
          </w:rPr>
          <w:t>7</w:t>
        </w:r>
      </w:hyperlink>
      <w:r w:rsidR="003D2237">
        <w:rPr>
          <w:rFonts w:cs="Arial"/>
          <w:noProof/>
          <w:szCs w:val="24"/>
          <w:lang w:val="es-MX"/>
        </w:rPr>
        <w:t>]</w:t>
      </w:r>
      <w:r w:rsidR="004C7D7B">
        <w:rPr>
          <w:rFonts w:cs="Arial"/>
          <w:szCs w:val="24"/>
          <w:lang w:val="es-MX"/>
        </w:rPr>
        <w:fldChar w:fldCharType="end"/>
      </w:r>
      <w:r w:rsidRPr="001A4F6B">
        <w:rPr>
          <w:rFonts w:cs="Arial"/>
          <w:szCs w:val="24"/>
          <w:lang w:val="es-MX"/>
        </w:rPr>
        <w:t xml:space="preserve">. De esta forma, los módulos de seguridad por </w:t>
      </w:r>
      <w:r w:rsidRPr="00BE2C12">
        <w:rPr>
          <w:rFonts w:cs="Arial"/>
          <w:szCs w:val="24"/>
          <w:lang w:val="es-MX"/>
        </w:rPr>
        <w:t>software</w:t>
      </w:r>
      <w:r w:rsidRPr="001A4F6B">
        <w:rPr>
          <w:rFonts w:cs="Arial"/>
          <w:szCs w:val="24"/>
          <w:lang w:val="es-MX"/>
        </w:rPr>
        <w:t xml:space="preserve"> se han convertido en una opción de creciente relevancia dentro de las infraestructuras contemporáneas de firma digital.</w:t>
      </w:r>
    </w:p>
    <w:p w14:paraId="06F504C7" w14:textId="1F63AA80" w:rsidR="001A4F6B" w:rsidRPr="001A4F6B" w:rsidRDefault="001A4F6B" w:rsidP="00CA02F1">
      <w:pPr>
        <w:suppressAutoHyphens w:val="0"/>
        <w:spacing w:after="0" w:line="360" w:lineRule="auto"/>
        <w:jc w:val="both"/>
        <w:rPr>
          <w:rFonts w:cs="Arial"/>
          <w:szCs w:val="24"/>
          <w:lang w:val="es-MX"/>
        </w:rPr>
      </w:pPr>
      <w:r w:rsidRPr="001A4F6B">
        <w:rPr>
          <w:rFonts w:cs="Arial"/>
          <w:szCs w:val="24"/>
          <w:lang w:val="es-MX"/>
        </w:rPr>
        <w:t xml:space="preserve">En correspondencia con esta tendencia, la normativa vigente en Cuba establece requisitos específicos para la protección de las claves privadas utilizadas en los procesos de firma electrónica, </w:t>
      </w:r>
      <w:r w:rsidR="00DD670C">
        <w:rPr>
          <w:rFonts w:cs="Arial"/>
          <w:szCs w:val="24"/>
          <w:lang w:val="es-MX"/>
        </w:rPr>
        <w:t>conforme a</w:t>
      </w:r>
      <w:r w:rsidRPr="001A4F6B">
        <w:rPr>
          <w:rFonts w:cs="Arial"/>
          <w:szCs w:val="24"/>
          <w:lang w:val="es-MX"/>
        </w:rPr>
        <w:t xml:space="preserve"> marcos regulatorios internacionales de referencia</w:t>
      </w:r>
      <w:r w:rsidR="002338AB">
        <w:rPr>
          <w:rFonts w:cs="Arial"/>
          <w:szCs w:val="24"/>
          <w:lang w:val="es-MX"/>
        </w:rPr>
        <w:t xml:space="preserve"> </w:t>
      </w:r>
      <w:r w:rsidR="002338AB">
        <w:rPr>
          <w:rFonts w:cs="Arial"/>
          <w:szCs w:val="24"/>
          <w:lang w:val="es-MX"/>
        </w:rPr>
        <w:fldChar w:fldCharType="begin"/>
      </w:r>
      <w:r w:rsidR="008E5EB4">
        <w:rPr>
          <w:rFonts w:cs="Arial"/>
          <w:szCs w:val="24"/>
          <w:lang w:val="es-MX"/>
        </w:rPr>
        <w:instrText xml:space="preserve"> ADDIN EN.CITE &lt;EndNote&gt;&lt;Cite&gt;&lt;Author&gt;Cuba&lt;/Author&gt;&lt;Year&gt;2022&lt;/Year&gt;&lt;RecNum&gt;10&lt;/RecNum&gt;&lt;DisplayText&gt;[8]&lt;/DisplayText&gt;&lt;record&gt;&lt;rec-number&gt;10&lt;/rec-number&gt;&lt;foreign-keys&gt;&lt;key app="EN" db-id="2dzae5adz5tf5ves9f8va5ederdw90t22vrw" timestamp="1778612244"&gt;10&lt;/key&gt;&lt;/foreign-keys&gt;&lt;ref-type name="Report"&gt;27&lt;/ref-type&gt;&lt;contributors&gt;&lt;authors&gt;&lt;author&gt;Ministerio del Interior de la República de Cuba,&lt;/author&gt;&lt;/authors&gt;&lt;secondary-authors&gt;&lt;author&gt;Ministerio del Interior de la República de Cuba,&lt;/author&gt;&lt;/secondary-authors&gt;&lt;translated-authors&gt;&lt;author&gt;Cuban Ministry of the Interior.&lt;/author&gt;&lt;/translated-authors&gt;&lt;/contributors&gt;&lt;titles&gt;&lt;title&gt;Resolución No. 23/2022 sobre el uso de la firma electrónica y los servicios de certificación electrónica&lt;/title&gt;&lt;tertiary-title&gt;Ordinaria&lt;/tertiary-title&gt;&lt;translated-title&gt;Resolution No. 23/2022 on the use of electronic signatures and electronic certification services&lt;/translated-title&gt;&lt;/titles&gt;&lt;edition&gt;Oficial&lt;/edition&gt;&lt;keywords&gt;&lt;keyword&gt;Firma electrónica&lt;/keyword&gt;&lt;keyword&gt;certificación electrónica&lt;/keyword&gt;&lt;keyword&gt;firma digital&lt;/keyword&gt;&lt;keyword&gt;criptografía&lt;/keyword&gt;&lt;keyword&gt;seguridad informática&lt;/keyword&gt;&lt;keyword&gt;certificados digitales&lt;/keyword&gt;&lt;keyword&gt;Cuba&lt;/keyword&gt;&lt;/keywords&gt;&lt;dates&gt;&lt;year&gt;2022&lt;/year&gt;&lt;/dates&gt;&lt;publisher&gt;Gaceta Oficial de la República de Cuba, &lt;/publisher&gt;&lt;urls&gt;&lt;/urls&gt;&lt;remote-database-name&gt;Gaceta Oficial de la República de Cuba&lt;/remote-database-name&gt;&lt;remote-database-provider&gt;Gobierno de la República de Cuba&lt;/remote-database-provider&gt;&lt;research-notes&gt;Empleado como fundamento legal en investigaciones relacionadas con firma digital, protección criptográfica y gestión de claves.&lt;/research-notes&gt;&lt;language&gt;Español&lt;/language&gt;&lt;/record&gt;&lt;/Cite&gt;&lt;/EndNote&gt;</w:instrText>
      </w:r>
      <w:r w:rsidR="002338AB">
        <w:rPr>
          <w:rFonts w:cs="Arial"/>
          <w:szCs w:val="24"/>
          <w:lang w:val="es-MX"/>
        </w:rPr>
        <w:fldChar w:fldCharType="separate"/>
      </w:r>
      <w:r w:rsidR="003D2237">
        <w:rPr>
          <w:rFonts w:cs="Arial"/>
          <w:noProof/>
          <w:szCs w:val="24"/>
          <w:lang w:val="es-MX"/>
        </w:rPr>
        <w:t>[</w:t>
      </w:r>
      <w:hyperlink w:anchor="_ENREF_8" w:tooltip="Ministerio del Interior de la República de Cuba, 2022 #10" w:history="1">
        <w:r w:rsidR="00154EC4">
          <w:rPr>
            <w:rFonts w:cs="Arial"/>
            <w:noProof/>
            <w:szCs w:val="24"/>
            <w:lang w:val="es-MX"/>
          </w:rPr>
          <w:t>8</w:t>
        </w:r>
      </w:hyperlink>
      <w:r w:rsidR="003D2237">
        <w:rPr>
          <w:rFonts w:cs="Arial"/>
          <w:noProof/>
          <w:szCs w:val="24"/>
          <w:lang w:val="es-MX"/>
        </w:rPr>
        <w:t>]</w:t>
      </w:r>
      <w:r w:rsidR="002338AB">
        <w:rPr>
          <w:rFonts w:cs="Arial"/>
          <w:szCs w:val="24"/>
          <w:lang w:val="es-MX"/>
        </w:rPr>
        <w:fldChar w:fldCharType="end"/>
      </w:r>
      <w:r w:rsidRPr="001A4F6B">
        <w:rPr>
          <w:rFonts w:cs="Arial"/>
          <w:szCs w:val="24"/>
          <w:lang w:val="es-MX"/>
        </w:rPr>
        <w:t xml:space="preserve">. </w:t>
      </w:r>
      <w:r w:rsidRPr="00BE2C12">
        <w:rPr>
          <w:rFonts w:cs="Arial"/>
          <w:szCs w:val="24"/>
          <w:lang w:val="es-MX"/>
        </w:rPr>
        <w:t>En este contexto</w:t>
      </w:r>
      <w:r w:rsidRPr="001A4F6B">
        <w:rPr>
          <w:rFonts w:cs="Arial"/>
          <w:szCs w:val="24"/>
          <w:lang w:val="es-MX"/>
        </w:rPr>
        <w:t xml:space="preserve"> se encuentra la plataforma </w:t>
      </w:r>
      <w:proofErr w:type="spellStart"/>
      <w:r w:rsidRPr="001A4F6B">
        <w:rPr>
          <w:rFonts w:cs="Arial"/>
          <w:szCs w:val="24"/>
          <w:lang w:val="es-MX"/>
        </w:rPr>
        <w:t>eFirma</w:t>
      </w:r>
      <w:proofErr w:type="spellEnd"/>
      <w:r w:rsidRPr="001A4F6B">
        <w:rPr>
          <w:rFonts w:cs="Arial"/>
          <w:szCs w:val="24"/>
          <w:lang w:val="es-MX"/>
        </w:rPr>
        <w:t xml:space="preserve">, desarrollada por la empresa INGENIUS, </w:t>
      </w:r>
      <w:r w:rsidR="00DD670C">
        <w:rPr>
          <w:rFonts w:cs="Arial"/>
          <w:szCs w:val="24"/>
          <w:lang w:val="es-MX"/>
        </w:rPr>
        <w:t>que</w:t>
      </w:r>
      <w:r w:rsidRPr="001A4F6B">
        <w:rPr>
          <w:rFonts w:cs="Arial"/>
          <w:szCs w:val="24"/>
          <w:lang w:val="es-MX"/>
        </w:rPr>
        <w:t xml:space="preserve"> ofrece servicios de firma digital mediante aplicaciones </w:t>
      </w:r>
      <w:r w:rsidRPr="00DD12EB">
        <w:rPr>
          <w:rFonts w:cs="Arial"/>
          <w:i/>
          <w:iCs/>
          <w:szCs w:val="24"/>
          <w:lang w:val="es-MX"/>
        </w:rPr>
        <w:t>web</w:t>
      </w:r>
      <w:r w:rsidRPr="001A4F6B">
        <w:rPr>
          <w:rFonts w:cs="Arial"/>
          <w:szCs w:val="24"/>
          <w:lang w:val="es-MX"/>
        </w:rPr>
        <w:t xml:space="preserve"> y móviles. No obstante, el flujo actual de operación de la plataforma requiere que el usuario cargue manualmente un archivo contenedor </w:t>
      </w:r>
      <w:r w:rsidRPr="00405EEE">
        <w:rPr>
          <w:rFonts w:cs="Arial"/>
          <w:i/>
          <w:iCs/>
          <w:szCs w:val="24"/>
          <w:lang w:val="es-MX"/>
        </w:rPr>
        <w:t>PKCS</w:t>
      </w:r>
      <w:r w:rsidRPr="001A4F6B">
        <w:rPr>
          <w:rFonts w:cs="Arial"/>
          <w:szCs w:val="24"/>
          <w:lang w:val="es-MX"/>
        </w:rPr>
        <w:t xml:space="preserve">#12, </w:t>
      </w:r>
      <w:r w:rsidR="00DD670C">
        <w:rPr>
          <w:rFonts w:cs="Arial"/>
          <w:szCs w:val="24"/>
          <w:lang w:val="es-MX"/>
        </w:rPr>
        <w:t>donde</w:t>
      </w:r>
      <w:r w:rsidRPr="001A4F6B">
        <w:rPr>
          <w:rFonts w:cs="Arial"/>
          <w:szCs w:val="24"/>
          <w:lang w:val="es-MX"/>
        </w:rPr>
        <w:t xml:space="preserve"> almacena la clave privada junto con el certificado digital, y proporcione la contraseña correspondiente durante cada operación de firma. Este procedimiento provoca que la clave privada </w:t>
      </w:r>
      <w:r w:rsidR="00AB42C9">
        <w:rPr>
          <w:rFonts w:cs="Arial"/>
          <w:szCs w:val="24"/>
          <w:lang w:val="es-MX"/>
        </w:rPr>
        <w:t>se exponga</w:t>
      </w:r>
      <w:r w:rsidRPr="001A4F6B">
        <w:rPr>
          <w:rFonts w:cs="Arial"/>
          <w:szCs w:val="24"/>
          <w:lang w:val="es-MX"/>
        </w:rPr>
        <w:t xml:space="preserve"> temporalmente </w:t>
      </w:r>
      <w:r w:rsidR="00AB42C9">
        <w:rPr>
          <w:rFonts w:cs="Arial"/>
          <w:szCs w:val="24"/>
          <w:lang w:val="es-MX"/>
        </w:rPr>
        <w:t xml:space="preserve">fuera </w:t>
      </w:r>
      <w:r w:rsidRPr="001A4F6B">
        <w:rPr>
          <w:rFonts w:cs="Arial"/>
          <w:szCs w:val="24"/>
          <w:lang w:val="es-MX"/>
        </w:rPr>
        <w:t>del entorno controlado del usuario, incrementa la dependencia de una adecuada custodia del archivo criptográfico y amplifica los riesgos asociados a pérdida, duplicación o interceptación de credenciales</w:t>
      </w:r>
      <w:r w:rsidR="0072384B">
        <w:rPr>
          <w:rFonts w:cs="Arial"/>
          <w:szCs w:val="24"/>
          <w:lang w:val="es-MX"/>
        </w:rPr>
        <w:t xml:space="preserve"> </w:t>
      </w:r>
      <w:r w:rsidR="00912172">
        <w:rPr>
          <w:rFonts w:cs="Arial"/>
          <w:szCs w:val="24"/>
          <w:lang w:val="es-MX"/>
        </w:rPr>
        <w:fldChar w:fldCharType="begin"/>
      </w:r>
      <w:r w:rsidR="003D2237">
        <w:rPr>
          <w:rFonts w:cs="Arial"/>
          <w:szCs w:val="24"/>
          <w:lang w:val="es-MX"/>
        </w:rPr>
        <w:instrText xml:space="preserve"> ADDIN EN.CITE &lt;EndNote&gt;&lt;Cite&gt;&lt;Author&gt;Dahlmanns&lt;/Author&gt;&lt;Year&gt;2023&lt;/Year&gt;&lt;RecNum&gt;13&lt;/RecNum&gt;&lt;DisplayText&gt;[9]&lt;/DisplayText&gt;&lt;record&gt;&lt;rec-number&gt;13&lt;/rec-number&gt;&lt;foreign-keys&gt;&lt;key app="EN" db-id="2dzae5adz5tf5ves9f8va5ederdw90t22vrw" timestamp="1778613447"&gt;13&lt;/key&gt;&lt;/foreign-keys&gt;&lt;ref-type name="Conference Proceedings"&gt;10&lt;/ref-type&gt;&lt;contributors&gt;&lt;authors&gt;&lt;author&gt;Dahlmanns, Markus&lt;/author&gt;&lt;author&gt;Sander, Constantin&lt;/author&gt;&lt;author&gt;Decker, Robin&lt;/author&gt;&lt;author&gt;Wehrle, Klaus&lt;/author&gt;&lt;/authors&gt;&lt;/contributors&gt;&lt;titles&gt;&lt;title&gt;Secrets revealed in container images: an internet-wide study on occurrence and impact&lt;/title&gt;&lt;secondary-title&gt;Proceedings of the 2023 ACM Asia Conference on Computer and Communications Security&lt;/secondary-title&gt;&lt;/titles&gt;&lt;pages&gt;797-811&lt;/pages&gt;&lt;dates&gt;&lt;year&gt;2023&lt;/year&gt;&lt;/dates&gt;&lt;urls&gt;&lt;/urls&gt;&lt;/record&gt;&lt;/Cite&gt;&lt;/EndNote&gt;</w:instrText>
      </w:r>
      <w:r w:rsidR="00912172">
        <w:rPr>
          <w:rFonts w:cs="Arial"/>
          <w:szCs w:val="24"/>
          <w:lang w:val="es-MX"/>
        </w:rPr>
        <w:fldChar w:fldCharType="separate"/>
      </w:r>
      <w:r w:rsidR="003D2237">
        <w:rPr>
          <w:rFonts w:cs="Arial"/>
          <w:noProof/>
          <w:szCs w:val="24"/>
          <w:lang w:val="es-MX"/>
        </w:rPr>
        <w:t>[</w:t>
      </w:r>
      <w:hyperlink w:anchor="_ENREF_9" w:tooltip="Dahlmanns, 2023 #13" w:history="1">
        <w:r w:rsidR="00154EC4">
          <w:rPr>
            <w:rFonts w:cs="Arial"/>
            <w:noProof/>
            <w:szCs w:val="24"/>
            <w:lang w:val="es-MX"/>
          </w:rPr>
          <w:t>9</w:t>
        </w:r>
      </w:hyperlink>
      <w:r w:rsidR="003D2237">
        <w:rPr>
          <w:rFonts w:cs="Arial"/>
          <w:noProof/>
          <w:szCs w:val="24"/>
          <w:lang w:val="es-MX"/>
        </w:rPr>
        <w:t>]</w:t>
      </w:r>
      <w:r w:rsidR="00912172">
        <w:rPr>
          <w:rFonts w:cs="Arial"/>
          <w:szCs w:val="24"/>
          <w:lang w:val="es-MX"/>
        </w:rPr>
        <w:fldChar w:fldCharType="end"/>
      </w:r>
      <w:r w:rsidRPr="001A4F6B">
        <w:rPr>
          <w:rFonts w:cs="Arial"/>
          <w:szCs w:val="24"/>
          <w:lang w:val="es-MX"/>
        </w:rPr>
        <w:t xml:space="preserve">. Como consecuencia, la ausencia de un mecanismo centralizado y seguro de custodia de claves privadas limita la robustez del proceso de firma digital y dificulta la adopción masiva de este tipo de servicios en el país </w:t>
      </w:r>
      <w:r w:rsidR="0072384B">
        <w:rPr>
          <w:rFonts w:cs="Arial"/>
          <w:szCs w:val="24"/>
          <w:lang w:val="es-MX"/>
        </w:rPr>
        <w:fldChar w:fldCharType="begin"/>
      </w:r>
      <w:r w:rsidR="00992A0B">
        <w:rPr>
          <w:rFonts w:cs="Arial"/>
          <w:szCs w:val="24"/>
          <w:lang w:val="es-MX"/>
        </w:rPr>
        <w:instrText xml:space="preserve"> ADDIN EN.CITE &lt;EndNote&gt;&lt;Cite&gt;&lt;Author&gt;Chong&lt;/Author&gt;&lt;Year&gt;2021&lt;/Year&gt;&lt;RecNum&gt;1&lt;/RecNum&gt;&lt;DisplayText&gt;[1, 10]&lt;/DisplayText&gt;&lt;record&gt;&lt;rec-number&gt;1&lt;/rec-number&gt;&lt;foreign-keys&gt;&lt;key app="EN" db-id="2dzae5adz5tf5ves9f8va5ederdw90t22vrw" timestamp="1778558543"&gt;1&lt;/key&gt;&lt;/foreign-keys&gt;&lt;ref-type name="Journal Article"&gt;17&lt;/ref-type&gt;&lt;contributors&gt;&lt;authors&gt;&lt;author&gt;Chong, Kyung Won&lt;/author&gt;&lt;author&gt;Kim, Yong Seok&lt;/author&gt;&lt;author&gt;Choi, Jeongil&lt;/author&gt;&lt;/authors&gt;&lt;/contributors&gt;&lt;titles&gt;&lt;title&gt;A study of factors affecting intention to adopt a cloud-based digital signature service&lt;/title&gt;&lt;secondary-title&gt;Information&lt;/secondary-title&gt;&lt;/titles&gt;&lt;periodical&gt;&lt;full-title&gt;Information&lt;/full-title&gt;&lt;/periodical&gt;&lt;pages&gt;60&lt;/pages&gt;&lt;volume&gt;12&lt;/volume&gt;&lt;number&gt;2&lt;/number&gt;&lt;dates&gt;&lt;year&gt;2021&lt;/year&gt;&lt;/dates&gt;&lt;isbn&gt;2078-2489&lt;/isbn&gt;&lt;urls&gt;&lt;/urls&gt;&lt;/record&gt;&lt;/Cite&gt;&lt;Cite&gt;&lt;Author&gt;Aciobăniței&lt;/Author&gt;&lt;Year&gt;2024&lt;/Year&gt;&lt;RecNum&gt;14&lt;/RecNum&gt;&lt;record&gt;&lt;rec-number&gt;14&lt;/rec-number&gt;&lt;foreign-keys&gt;&lt;key app="EN" db-id="2dzae5adz5tf5ves9f8va5ederdw90t22vrw" timestamp="1778613877"&gt;14&lt;/key&gt;&lt;/foreign-keys&gt;&lt;ref-type name="Journal Article"&gt;17&lt;/ref-type&gt;&lt;contributors&gt;&lt;authors&gt;&lt;author&gt;Aciobăniței, Iulian&lt;/author&gt;&lt;author&gt;Arseni, Ștefan-Ciprian&lt;/author&gt;&lt;author&gt;Bureacă, Emil&lt;/author&gt;&lt;author&gt;Togan, Mihai&lt;/author&gt;&lt;/authors&gt;&lt;/contributors&gt;&lt;titles&gt;&lt;title&gt;A comprehensive and privacy-aware approach for remote qualified electronic signatures&lt;/title&gt;&lt;secondary-title&gt;Electronics&lt;/secondary-title&gt;&lt;/titles&gt;&lt;periodical&gt;&lt;full-title&gt;Electronics&lt;/full-title&gt;&lt;/periodical&gt;&lt;pages&gt;757&lt;/pages&gt;&lt;volume&gt;13&lt;/volume&gt;&lt;number&gt;4&lt;/number&gt;&lt;dates&gt;&lt;year&gt;2024&lt;/year&gt;&lt;/dates&gt;&lt;isbn&gt;2079-9292&lt;/isbn&gt;&lt;urls&gt;&lt;/urls&gt;&lt;language&gt;English&lt;/language&gt;&lt;/record&gt;&lt;/Cite&gt;&lt;/EndNote&gt;</w:instrText>
      </w:r>
      <w:r w:rsidR="0072384B">
        <w:rPr>
          <w:rFonts w:cs="Arial"/>
          <w:szCs w:val="24"/>
          <w:lang w:val="es-MX"/>
        </w:rPr>
        <w:fldChar w:fldCharType="separate"/>
      </w:r>
      <w:r w:rsidR="003D2237">
        <w:rPr>
          <w:rFonts w:cs="Arial"/>
          <w:noProof/>
          <w:szCs w:val="24"/>
          <w:lang w:val="es-MX"/>
        </w:rPr>
        <w:t>[</w:t>
      </w:r>
      <w:hyperlink w:anchor="_ENREF_1" w:tooltip="Chong, 2021 #1" w:history="1">
        <w:r w:rsidR="00154EC4">
          <w:rPr>
            <w:rFonts w:cs="Arial"/>
            <w:noProof/>
            <w:szCs w:val="24"/>
            <w:lang w:val="es-MX"/>
          </w:rPr>
          <w:t>1</w:t>
        </w:r>
      </w:hyperlink>
      <w:r w:rsidR="003D2237">
        <w:rPr>
          <w:rFonts w:cs="Arial"/>
          <w:noProof/>
          <w:szCs w:val="24"/>
          <w:lang w:val="es-MX"/>
        </w:rPr>
        <w:t xml:space="preserve">, </w:t>
      </w:r>
      <w:hyperlink w:anchor="_ENREF_10" w:tooltip="Aciobăniței, 2024 #14" w:history="1">
        <w:r w:rsidR="00154EC4">
          <w:rPr>
            <w:rFonts w:cs="Arial"/>
            <w:noProof/>
            <w:szCs w:val="24"/>
            <w:lang w:val="es-MX"/>
          </w:rPr>
          <w:t>10</w:t>
        </w:r>
      </w:hyperlink>
      <w:r w:rsidR="003D2237">
        <w:rPr>
          <w:rFonts w:cs="Arial"/>
          <w:noProof/>
          <w:szCs w:val="24"/>
          <w:lang w:val="es-MX"/>
        </w:rPr>
        <w:t>]</w:t>
      </w:r>
      <w:r w:rsidR="0072384B">
        <w:rPr>
          <w:rFonts w:cs="Arial"/>
          <w:szCs w:val="24"/>
          <w:lang w:val="es-MX"/>
        </w:rPr>
        <w:fldChar w:fldCharType="end"/>
      </w:r>
      <w:r w:rsidRPr="001A4F6B">
        <w:rPr>
          <w:rFonts w:cs="Arial"/>
          <w:szCs w:val="24"/>
          <w:lang w:val="es-MX"/>
        </w:rPr>
        <w:t>.</w:t>
      </w:r>
    </w:p>
    <w:p w14:paraId="00C4F0A2" w14:textId="2F4CEA29" w:rsidR="001A4F6B" w:rsidRPr="001A4F6B" w:rsidRDefault="001A4F6B" w:rsidP="00CA02F1">
      <w:pPr>
        <w:suppressAutoHyphens w:val="0"/>
        <w:spacing w:after="0" w:line="360" w:lineRule="auto"/>
        <w:jc w:val="both"/>
        <w:rPr>
          <w:rFonts w:cs="Arial"/>
          <w:szCs w:val="24"/>
          <w:lang w:val="es-MX"/>
        </w:rPr>
      </w:pPr>
      <w:r w:rsidRPr="001A4F6B">
        <w:rPr>
          <w:rFonts w:cs="Arial"/>
          <w:szCs w:val="24"/>
          <w:lang w:val="es-MX"/>
        </w:rPr>
        <w:t xml:space="preserve">La problemática descrita trasciende el caso específico de </w:t>
      </w:r>
      <w:proofErr w:type="spellStart"/>
      <w:r w:rsidRPr="001A4F6B">
        <w:rPr>
          <w:rFonts w:cs="Arial"/>
          <w:szCs w:val="24"/>
          <w:lang w:val="es-MX"/>
        </w:rPr>
        <w:t>eFirma</w:t>
      </w:r>
      <w:proofErr w:type="spellEnd"/>
      <w:r w:rsidRPr="001A4F6B">
        <w:rPr>
          <w:rFonts w:cs="Arial"/>
          <w:szCs w:val="24"/>
          <w:lang w:val="es-MX"/>
        </w:rPr>
        <w:t xml:space="preserve"> y se manifiesta en numerosos sistemas de firma digital que carecen de una infraestructura especializada para la gestión segura de claves criptográficas. Esta situación evidencia la necesidad de desarrollar soluciones capaces de administrar el ciclo de vida completo de las claves, desde su generación y almacenamiento hasta su destrucción segura, </w:t>
      </w:r>
      <w:r w:rsidR="00BE2C12">
        <w:rPr>
          <w:rFonts w:cs="Arial"/>
          <w:szCs w:val="24"/>
          <w:lang w:val="es-MX"/>
        </w:rPr>
        <w:t>de forma tal que</w:t>
      </w:r>
      <w:r w:rsidR="00284517">
        <w:rPr>
          <w:rFonts w:cs="Arial"/>
          <w:szCs w:val="24"/>
          <w:lang w:val="es-MX"/>
        </w:rPr>
        <w:t xml:space="preserve"> se</w:t>
      </w:r>
      <w:r w:rsidR="00BE2C12">
        <w:rPr>
          <w:rFonts w:cs="Arial"/>
          <w:szCs w:val="24"/>
          <w:lang w:val="es-MX"/>
        </w:rPr>
        <w:t xml:space="preserve"> </w:t>
      </w:r>
      <w:r w:rsidRPr="001A4F6B">
        <w:rPr>
          <w:rFonts w:cs="Arial"/>
          <w:szCs w:val="24"/>
          <w:lang w:val="es-MX"/>
        </w:rPr>
        <w:t>garanti</w:t>
      </w:r>
      <w:r w:rsidR="00BE2C12">
        <w:rPr>
          <w:rFonts w:cs="Arial"/>
          <w:szCs w:val="24"/>
          <w:lang w:val="es-MX"/>
        </w:rPr>
        <w:t>ce</w:t>
      </w:r>
      <w:r w:rsidRPr="001A4F6B">
        <w:rPr>
          <w:rFonts w:cs="Arial"/>
          <w:szCs w:val="24"/>
          <w:lang w:val="es-MX"/>
        </w:rPr>
        <w:t xml:space="preserve"> en todo momento la no exposición de las claves privadas</w:t>
      </w:r>
      <w:r w:rsidR="00B3491F">
        <w:rPr>
          <w:rFonts w:cs="Arial"/>
          <w:szCs w:val="24"/>
          <w:lang w:val="es-MX"/>
        </w:rPr>
        <w:t xml:space="preserve"> </w:t>
      </w:r>
      <w:r w:rsidR="0086284B">
        <w:rPr>
          <w:rFonts w:cs="Arial"/>
          <w:szCs w:val="24"/>
          <w:lang w:val="es-MX"/>
        </w:rPr>
        <w:fldChar w:fldCharType="begin"/>
      </w:r>
      <w:r w:rsidR="003D2237">
        <w:rPr>
          <w:rFonts w:cs="Arial"/>
          <w:szCs w:val="24"/>
          <w:lang w:val="es-MX"/>
        </w:rPr>
        <w:instrText xml:space="preserve"> ADDIN EN.CITE &lt;EndNote&gt;&lt;Cite&gt;&lt;Author&gt;Rana&lt;/Author&gt;&lt;Year&gt;2023&lt;/Year&gt;&lt;RecNum&gt;15&lt;/RecNum&gt;&lt;DisplayText&gt;[11]&lt;/DisplayText&gt;&lt;record&gt;&lt;rec-number&gt;15&lt;/rec-number&gt;&lt;foreign-keys&gt;&lt;key app="EN" db-id="2dzae5adz5tf5ves9f8va5ederdw90t22vrw" timestamp="1778615710"&gt;15&lt;/key&gt;&lt;/foreign-keys&gt;&lt;ref-type name="Journal Article"&gt;17&lt;/ref-type&gt;&lt;contributors&gt;&lt;authors&gt;&lt;author&gt;Rana, Subhabrata&lt;/author&gt;&lt;author&gt;Parast, Fatemeh Khoda&lt;/author&gt;&lt;author&gt;Kelly, Brett&lt;/author&gt;&lt;author&gt;Wang, Yang&lt;/author&gt;&lt;author&gt;Kent, Kenneth B&lt;/author&gt;&lt;/authors&gt;&lt;/contributors&gt;&lt;titles&gt;&lt;title&gt;A comprehensive survey of cryptography key management systems&lt;/title&gt;&lt;secondary-title&gt;Journal of Information Security and Applications&lt;/secondary-title&gt;&lt;/titles&gt;&lt;periodical&gt;&lt;full-title&gt;Journal of Information Security and Applications&lt;/full-title&gt;&lt;/periodical&gt;&lt;pages&gt;103607&lt;/pages&gt;&lt;volume&gt;78&lt;/volume&gt;&lt;dates&gt;&lt;year&gt;2023&lt;/year&gt;&lt;/dates&gt;&lt;isbn&gt;2214-2126&lt;/isbn&gt;&lt;urls&gt;&lt;/urls&gt;&lt;/record&gt;&lt;/Cite&gt;&lt;/EndNote&gt;</w:instrText>
      </w:r>
      <w:r w:rsidR="0086284B">
        <w:rPr>
          <w:rFonts w:cs="Arial"/>
          <w:szCs w:val="24"/>
          <w:lang w:val="es-MX"/>
        </w:rPr>
        <w:fldChar w:fldCharType="separate"/>
      </w:r>
      <w:r w:rsidR="003D2237">
        <w:rPr>
          <w:rFonts w:cs="Arial"/>
          <w:noProof/>
          <w:szCs w:val="24"/>
          <w:lang w:val="es-MX"/>
        </w:rPr>
        <w:t>[</w:t>
      </w:r>
      <w:hyperlink w:anchor="_ENREF_11" w:tooltip="Rana, 2023 #15" w:history="1">
        <w:r w:rsidR="00154EC4">
          <w:rPr>
            <w:rFonts w:cs="Arial"/>
            <w:noProof/>
            <w:szCs w:val="24"/>
            <w:lang w:val="es-MX"/>
          </w:rPr>
          <w:t>11</w:t>
        </w:r>
      </w:hyperlink>
      <w:r w:rsidR="003D2237">
        <w:rPr>
          <w:rFonts w:cs="Arial"/>
          <w:noProof/>
          <w:szCs w:val="24"/>
          <w:lang w:val="es-MX"/>
        </w:rPr>
        <w:t>]</w:t>
      </w:r>
      <w:r w:rsidR="0086284B">
        <w:rPr>
          <w:rFonts w:cs="Arial"/>
          <w:szCs w:val="24"/>
          <w:lang w:val="es-MX"/>
        </w:rPr>
        <w:fldChar w:fldCharType="end"/>
      </w:r>
      <w:r w:rsidRPr="001A4F6B">
        <w:rPr>
          <w:rFonts w:cs="Arial"/>
          <w:szCs w:val="24"/>
          <w:lang w:val="es-MX"/>
        </w:rPr>
        <w:t xml:space="preserve">. A partir de este escenario se formula el siguiente </w:t>
      </w:r>
      <w:r w:rsidRPr="00284517">
        <w:rPr>
          <w:rFonts w:cs="Arial"/>
          <w:b/>
          <w:bCs/>
          <w:szCs w:val="24"/>
          <w:lang w:val="es-MX"/>
        </w:rPr>
        <w:t>problema de investigación</w:t>
      </w:r>
      <w:r w:rsidRPr="001A4F6B">
        <w:rPr>
          <w:rFonts w:cs="Arial"/>
          <w:szCs w:val="24"/>
          <w:lang w:val="es-MX"/>
        </w:rPr>
        <w:t>: ¿cómo desarrollar un módulo de seguridad por software que garantice la protección y gestión de claves criptográficas, así como la ejecución segura de operaciones de firma digital?</w:t>
      </w:r>
    </w:p>
    <w:p w14:paraId="1E501C05" w14:textId="2454592D" w:rsidR="001A4F6B" w:rsidRPr="001A4F6B" w:rsidRDefault="001A4F6B" w:rsidP="00CA02F1">
      <w:pPr>
        <w:suppressAutoHyphens w:val="0"/>
        <w:spacing w:after="0" w:line="360" w:lineRule="auto"/>
        <w:jc w:val="both"/>
        <w:rPr>
          <w:rFonts w:cs="Arial"/>
          <w:szCs w:val="24"/>
          <w:lang w:val="es-MX"/>
        </w:rPr>
      </w:pPr>
      <w:r w:rsidRPr="001A4F6B">
        <w:rPr>
          <w:rFonts w:cs="Arial"/>
          <w:szCs w:val="24"/>
          <w:lang w:val="es-MX"/>
        </w:rPr>
        <w:t>En función de</w:t>
      </w:r>
      <w:r w:rsidR="00C75714">
        <w:rPr>
          <w:rFonts w:cs="Arial"/>
          <w:szCs w:val="24"/>
          <w:lang w:val="es-MX"/>
        </w:rPr>
        <w:t xml:space="preserve">l problema de investigación planteado, se define </w:t>
      </w:r>
      <w:r w:rsidRPr="001A4F6B">
        <w:rPr>
          <w:rFonts w:cs="Arial"/>
          <w:szCs w:val="24"/>
          <w:lang w:val="es-MX"/>
        </w:rPr>
        <w:t xml:space="preserve">como </w:t>
      </w:r>
      <w:r w:rsidRPr="00C75714">
        <w:rPr>
          <w:rFonts w:cs="Arial"/>
          <w:b/>
          <w:bCs/>
          <w:szCs w:val="24"/>
          <w:lang w:val="es-MX"/>
        </w:rPr>
        <w:t xml:space="preserve">objeto de estudio </w:t>
      </w:r>
      <w:r w:rsidRPr="001A4F6B">
        <w:rPr>
          <w:rFonts w:cs="Arial"/>
          <w:szCs w:val="24"/>
          <w:lang w:val="es-MX"/>
        </w:rPr>
        <w:t xml:space="preserve">los módulos de seguridad por software y como </w:t>
      </w:r>
      <w:r w:rsidRPr="00C75714">
        <w:rPr>
          <w:rFonts w:cs="Arial"/>
          <w:b/>
          <w:bCs/>
          <w:szCs w:val="24"/>
          <w:lang w:val="es-MX"/>
        </w:rPr>
        <w:t>campo de acción</w:t>
      </w:r>
      <w:r w:rsidRPr="001A4F6B">
        <w:rPr>
          <w:rFonts w:cs="Arial"/>
          <w:szCs w:val="24"/>
          <w:lang w:val="es-MX"/>
        </w:rPr>
        <w:t xml:space="preserve"> la gestión de claves criptográficas y firma digital mediante </w:t>
      </w:r>
      <w:r>
        <w:rPr>
          <w:rFonts w:cs="Arial"/>
          <w:szCs w:val="24"/>
          <w:lang w:val="es-MX"/>
        </w:rPr>
        <w:t>módulos de seguridad por software</w:t>
      </w:r>
      <w:r w:rsidRPr="001A4F6B">
        <w:rPr>
          <w:rFonts w:cs="Arial"/>
          <w:szCs w:val="24"/>
          <w:lang w:val="es-MX"/>
        </w:rPr>
        <w:t xml:space="preserve">. Sobre esta base, el </w:t>
      </w:r>
      <w:r w:rsidRPr="00C75714">
        <w:rPr>
          <w:rFonts w:cs="Arial"/>
          <w:b/>
          <w:bCs/>
          <w:szCs w:val="24"/>
          <w:lang w:val="es-MX"/>
        </w:rPr>
        <w:t>objetivo general</w:t>
      </w:r>
      <w:r w:rsidRPr="001A4F6B">
        <w:rPr>
          <w:rFonts w:cs="Arial"/>
          <w:szCs w:val="24"/>
          <w:lang w:val="es-MX"/>
        </w:rPr>
        <w:t xml:space="preserve"> del trabajo consiste en </w:t>
      </w:r>
      <w:r w:rsidRPr="001A4F6B">
        <w:rPr>
          <w:rFonts w:cs="Arial"/>
          <w:szCs w:val="24"/>
          <w:lang w:val="es-MX"/>
        </w:rPr>
        <w:lastRenderedPageBreak/>
        <w:t>desarrollar un módulo de seguridad por software que garantice la protección y gestión de claves criptográficas, así como la ejecución segura de operaciones de firma digital.</w:t>
      </w:r>
    </w:p>
    <w:p w14:paraId="024FA2E5" w14:textId="77777777" w:rsidR="001A4F6B" w:rsidRPr="001A4F6B" w:rsidRDefault="001A4F6B" w:rsidP="00CA02F1">
      <w:pPr>
        <w:suppressAutoHyphens w:val="0"/>
        <w:spacing w:after="0" w:line="360" w:lineRule="auto"/>
        <w:jc w:val="both"/>
        <w:rPr>
          <w:rFonts w:cs="Arial"/>
          <w:szCs w:val="24"/>
          <w:lang w:val="es-MX"/>
        </w:rPr>
      </w:pPr>
      <w:r w:rsidRPr="001A4F6B">
        <w:rPr>
          <w:rFonts w:cs="Arial"/>
          <w:szCs w:val="24"/>
          <w:lang w:val="es-MX"/>
        </w:rPr>
        <w:t>Para alcanzar este propósito se establecen los siguientes objetivos específicos y sus correspondientes tareas de investigación:</w:t>
      </w:r>
    </w:p>
    <w:p w14:paraId="4428D736" w14:textId="3BBF9CD5" w:rsidR="001A4F6B" w:rsidRPr="001A4F6B" w:rsidRDefault="001A4F6B" w:rsidP="00CA02F1">
      <w:pPr>
        <w:suppressAutoHyphens w:val="0"/>
        <w:spacing w:after="0" w:line="360" w:lineRule="auto"/>
        <w:jc w:val="both"/>
        <w:rPr>
          <w:rFonts w:cs="Arial"/>
          <w:szCs w:val="24"/>
          <w:lang w:val="es-MX"/>
        </w:rPr>
      </w:pPr>
      <w:r w:rsidRPr="001A4F6B">
        <w:rPr>
          <w:rFonts w:cs="Arial"/>
          <w:b/>
          <w:bCs/>
          <w:szCs w:val="24"/>
          <w:lang w:val="es-MX"/>
        </w:rPr>
        <w:t>Objetivo específico 1:</w:t>
      </w:r>
      <w:r w:rsidRPr="001A4F6B">
        <w:rPr>
          <w:rFonts w:cs="Arial"/>
          <w:szCs w:val="24"/>
          <w:lang w:val="es-MX"/>
        </w:rPr>
        <w:t xml:space="preserve"> Identificar los conceptos, normativas y tecnologías asociados a los módulos de seguridad por software y la gestión de claves criptográficas.</w:t>
      </w:r>
    </w:p>
    <w:p w14:paraId="6DD514A9" w14:textId="46B18B88" w:rsidR="001A4F6B" w:rsidRPr="0009417B" w:rsidRDefault="001A4F6B" w:rsidP="003E4B18">
      <w:pPr>
        <w:pStyle w:val="Prrafodelista"/>
        <w:numPr>
          <w:ilvl w:val="0"/>
          <w:numId w:val="1"/>
        </w:numPr>
        <w:tabs>
          <w:tab w:val="left" w:pos="851"/>
        </w:tabs>
        <w:suppressAutoHyphens w:val="0"/>
        <w:spacing w:after="0" w:line="360" w:lineRule="auto"/>
        <w:ind w:left="1134" w:hanging="567"/>
        <w:jc w:val="both"/>
        <w:rPr>
          <w:rFonts w:cs="Arial"/>
          <w:szCs w:val="24"/>
          <w:lang w:val="es-MX"/>
        </w:rPr>
      </w:pPr>
      <w:r w:rsidRPr="0009417B">
        <w:rPr>
          <w:rFonts w:cs="Arial"/>
          <w:szCs w:val="24"/>
          <w:lang w:val="es-MX"/>
        </w:rPr>
        <w:t xml:space="preserve">Estudiar los conceptos relacionados con </w:t>
      </w:r>
      <w:r w:rsidRPr="00BE2C12">
        <w:rPr>
          <w:rFonts w:cs="Arial"/>
          <w:i/>
          <w:iCs/>
          <w:szCs w:val="24"/>
          <w:lang w:val="es-MX"/>
        </w:rPr>
        <w:t>HSM</w:t>
      </w:r>
      <w:r w:rsidRPr="0009417B">
        <w:rPr>
          <w:rFonts w:cs="Arial"/>
          <w:szCs w:val="24"/>
          <w:lang w:val="es-MX"/>
        </w:rPr>
        <w:t xml:space="preserve">, </w:t>
      </w:r>
      <w:r w:rsidRPr="00BE2C12">
        <w:rPr>
          <w:rFonts w:cs="Arial"/>
          <w:i/>
          <w:iCs/>
          <w:szCs w:val="24"/>
          <w:lang w:val="es-MX"/>
        </w:rPr>
        <w:t>HSM</w:t>
      </w:r>
      <w:r w:rsidRPr="0009417B">
        <w:rPr>
          <w:rFonts w:cs="Arial"/>
          <w:szCs w:val="24"/>
          <w:lang w:val="es-MX"/>
        </w:rPr>
        <w:t xml:space="preserve"> por software, ciclo de vida de claves y semántica </w:t>
      </w:r>
      <w:r w:rsidRPr="001D6C14">
        <w:rPr>
          <w:rFonts w:cs="Arial"/>
          <w:i/>
          <w:iCs/>
          <w:szCs w:val="24"/>
          <w:lang w:val="es-MX"/>
        </w:rPr>
        <w:t>KMIP</w:t>
      </w:r>
      <w:r w:rsidRPr="0009417B">
        <w:rPr>
          <w:rFonts w:cs="Arial"/>
          <w:szCs w:val="24"/>
          <w:lang w:val="es-MX"/>
        </w:rPr>
        <w:t>.</w:t>
      </w:r>
    </w:p>
    <w:p w14:paraId="22868EFB" w14:textId="7363E219" w:rsidR="001A4F6B" w:rsidRPr="0009417B" w:rsidRDefault="001A4F6B" w:rsidP="003E4B18">
      <w:pPr>
        <w:pStyle w:val="Prrafodelista"/>
        <w:numPr>
          <w:ilvl w:val="0"/>
          <w:numId w:val="1"/>
        </w:numPr>
        <w:tabs>
          <w:tab w:val="left" w:pos="851"/>
        </w:tabs>
        <w:suppressAutoHyphens w:val="0"/>
        <w:spacing w:after="0" w:line="360" w:lineRule="auto"/>
        <w:ind w:left="1134" w:hanging="567"/>
        <w:jc w:val="both"/>
        <w:rPr>
          <w:rFonts w:cs="Arial"/>
          <w:szCs w:val="24"/>
          <w:lang w:val="es-MX"/>
        </w:rPr>
      </w:pPr>
      <w:r w:rsidRPr="0009417B">
        <w:rPr>
          <w:rFonts w:cs="Arial"/>
          <w:szCs w:val="24"/>
          <w:lang w:val="es-MX"/>
        </w:rPr>
        <w:t>Revisar las normativas y estándares aplicables al desarrollo de módulos de seguridad criptográfica.</w:t>
      </w:r>
    </w:p>
    <w:p w14:paraId="1F280921" w14:textId="5E257558" w:rsidR="001A4F6B" w:rsidRPr="0009417B" w:rsidRDefault="001A4F6B" w:rsidP="003E4B18">
      <w:pPr>
        <w:pStyle w:val="Prrafodelista"/>
        <w:numPr>
          <w:ilvl w:val="0"/>
          <w:numId w:val="1"/>
        </w:numPr>
        <w:tabs>
          <w:tab w:val="left" w:pos="851"/>
        </w:tabs>
        <w:suppressAutoHyphens w:val="0"/>
        <w:spacing w:after="0" w:line="360" w:lineRule="auto"/>
        <w:ind w:left="1134" w:hanging="567"/>
        <w:jc w:val="both"/>
        <w:rPr>
          <w:rFonts w:cs="Arial"/>
          <w:szCs w:val="24"/>
          <w:lang w:val="es-MX"/>
        </w:rPr>
      </w:pPr>
      <w:r w:rsidRPr="0009417B">
        <w:rPr>
          <w:rFonts w:cs="Arial"/>
          <w:szCs w:val="24"/>
          <w:lang w:val="es-MX"/>
        </w:rPr>
        <w:t>Analizar las soluciones existentes de gestión de claves y sus limitaciones en el contexto cubano.</w:t>
      </w:r>
    </w:p>
    <w:p w14:paraId="5DF2F793" w14:textId="591C2DC9" w:rsidR="001A4F6B" w:rsidRPr="0009417B" w:rsidRDefault="001A4F6B" w:rsidP="003E4B18">
      <w:pPr>
        <w:pStyle w:val="Prrafodelista"/>
        <w:numPr>
          <w:ilvl w:val="0"/>
          <w:numId w:val="1"/>
        </w:numPr>
        <w:tabs>
          <w:tab w:val="left" w:pos="851"/>
        </w:tabs>
        <w:suppressAutoHyphens w:val="0"/>
        <w:spacing w:after="0" w:line="360" w:lineRule="auto"/>
        <w:ind w:left="1134" w:hanging="567"/>
        <w:jc w:val="both"/>
        <w:rPr>
          <w:rFonts w:cs="Arial"/>
          <w:szCs w:val="24"/>
          <w:lang w:val="es-MX"/>
        </w:rPr>
      </w:pPr>
      <w:r w:rsidRPr="0009417B">
        <w:rPr>
          <w:rFonts w:cs="Arial"/>
          <w:szCs w:val="24"/>
          <w:lang w:val="es-MX"/>
        </w:rPr>
        <w:t>Seleccionar las tecnologías a emplear en el desarrollo del sistema.</w:t>
      </w:r>
    </w:p>
    <w:p w14:paraId="4D10B245" w14:textId="1957E8CB" w:rsidR="001A4F6B" w:rsidRPr="001A4F6B" w:rsidRDefault="001A4F6B" w:rsidP="00CA02F1">
      <w:pPr>
        <w:suppressAutoHyphens w:val="0"/>
        <w:spacing w:after="0" w:line="360" w:lineRule="auto"/>
        <w:jc w:val="both"/>
        <w:rPr>
          <w:rFonts w:cs="Arial"/>
          <w:szCs w:val="24"/>
          <w:lang w:val="es-MX"/>
        </w:rPr>
      </w:pPr>
      <w:r w:rsidRPr="001A4F6B">
        <w:rPr>
          <w:rFonts w:cs="Arial"/>
          <w:b/>
          <w:bCs/>
          <w:szCs w:val="24"/>
          <w:lang w:val="es-MX"/>
        </w:rPr>
        <w:t xml:space="preserve">Objetivo específico 2: </w:t>
      </w:r>
      <w:r w:rsidRPr="001A4F6B">
        <w:rPr>
          <w:rFonts w:cs="Arial"/>
          <w:szCs w:val="24"/>
          <w:lang w:val="es-MX"/>
        </w:rPr>
        <w:t xml:space="preserve">Diseñar el módulo de seguridad por software a partir de la definición de </w:t>
      </w:r>
      <w:r w:rsidR="002E1CA1">
        <w:rPr>
          <w:rFonts w:cs="Arial"/>
          <w:szCs w:val="24"/>
          <w:lang w:val="es-MX"/>
        </w:rPr>
        <w:t>lo</w:t>
      </w:r>
      <w:r w:rsidRPr="001A4F6B">
        <w:rPr>
          <w:rFonts w:cs="Arial"/>
          <w:szCs w:val="24"/>
          <w:lang w:val="es-MX"/>
        </w:rPr>
        <w:t xml:space="preserve">s requisitos, </w:t>
      </w:r>
      <w:r w:rsidR="002E1CA1">
        <w:rPr>
          <w:rFonts w:cs="Arial"/>
          <w:szCs w:val="24"/>
          <w:lang w:val="es-MX"/>
        </w:rPr>
        <w:t xml:space="preserve">la </w:t>
      </w:r>
      <w:r w:rsidRPr="001A4F6B">
        <w:rPr>
          <w:rFonts w:cs="Arial"/>
          <w:szCs w:val="24"/>
          <w:lang w:val="es-MX"/>
        </w:rPr>
        <w:t>arquitectura</w:t>
      </w:r>
      <w:r w:rsidR="002E1CA1">
        <w:rPr>
          <w:rFonts w:cs="Arial"/>
          <w:szCs w:val="24"/>
          <w:lang w:val="es-MX"/>
        </w:rPr>
        <w:t xml:space="preserve"> </w:t>
      </w:r>
      <w:r w:rsidRPr="001A4F6B">
        <w:rPr>
          <w:rFonts w:cs="Arial"/>
          <w:szCs w:val="24"/>
          <w:lang w:val="es-MX"/>
        </w:rPr>
        <w:t xml:space="preserve">y </w:t>
      </w:r>
      <w:r w:rsidR="002E1CA1">
        <w:rPr>
          <w:rFonts w:cs="Arial"/>
          <w:szCs w:val="24"/>
          <w:lang w:val="es-MX"/>
        </w:rPr>
        <w:t xml:space="preserve">el </w:t>
      </w:r>
      <w:r w:rsidRPr="001A4F6B">
        <w:rPr>
          <w:rFonts w:cs="Arial"/>
          <w:szCs w:val="24"/>
          <w:lang w:val="es-MX"/>
        </w:rPr>
        <w:t>modelo de datos.</w:t>
      </w:r>
    </w:p>
    <w:p w14:paraId="1493E22D" w14:textId="4ECBB0FE" w:rsidR="001A4F6B" w:rsidRPr="0009417B" w:rsidRDefault="001A4F6B" w:rsidP="003E4B18">
      <w:pPr>
        <w:pStyle w:val="Prrafodelista"/>
        <w:numPr>
          <w:ilvl w:val="0"/>
          <w:numId w:val="2"/>
        </w:numPr>
        <w:suppressAutoHyphens w:val="0"/>
        <w:spacing w:after="0" w:line="360" w:lineRule="auto"/>
        <w:ind w:left="1134" w:hanging="567"/>
        <w:jc w:val="both"/>
        <w:rPr>
          <w:rFonts w:cs="Arial"/>
          <w:szCs w:val="24"/>
          <w:lang w:val="es-MX"/>
        </w:rPr>
      </w:pPr>
      <w:r w:rsidRPr="0009417B">
        <w:rPr>
          <w:rFonts w:cs="Arial"/>
          <w:szCs w:val="24"/>
          <w:lang w:val="es-MX"/>
        </w:rPr>
        <w:t>Definir los requisitos funcionales y no funcionales del módulo de seguridad por software.</w:t>
      </w:r>
    </w:p>
    <w:p w14:paraId="08589B6A" w14:textId="3621A54B" w:rsidR="001A4F6B" w:rsidRPr="0009417B" w:rsidRDefault="001A4F6B" w:rsidP="003E4B18">
      <w:pPr>
        <w:pStyle w:val="Prrafodelista"/>
        <w:numPr>
          <w:ilvl w:val="0"/>
          <w:numId w:val="2"/>
        </w:numPr>
        <w:suppressAutoHyphens w:val="0"/>
        <w:spacing w:after="0" w:line="360" w:lineRule="auto"/>
        <w:ind w:left="1134" w:hanging="567"/>
        <w:jc w:val="both"/>
        <w:rPr>
          <w:rFonts w:cs="Arial"/>
          <w:szCs w:val="24"/>
          <w:lang w:val="es-MX"/>
        </w:rPr>
      </w:pPr>
      <w:r w:rsidRPr="0009417B">
        <w:rPr>
          <w:rFonts w:cs="Arial"/>
          <w:szCs w:val="24"/>
          <w:lang w:val="es-MX"/>
        </w:rPr>
        <w:t>Diseñar la arquitectura general, el modelo de datos y los flujos criptográficos del sistema.</w:t>
      </w:r>
    </w:p>
    <w:p w14:paraId="4A4ED46D" w14:textId="0A626FD1" w:rsidR="001A4F6B" w:rsidRPr="0009417B" w:rsidRDefault="001A4F6B" w:rsidP="003E4B18">
      <w:pPr>
        <w:pStyle w:val="Prrafodelista"/>
        <w:numPr>
          <w:ilvl w:val="0"/>
          <w:numId w:val="2"/>
        </w:numPr>
        <w:suppressAutoHyphens w:val="0"/>
        <w:spacing w:after="0" w:line="360" w:lineRule="auto"/>
        <w:ind w:left="1134" w:hanging="567"/>
        <w:jc w:val="both"/>
        <w:rPr>
          <w:rFonts w:cs="Arial"/>
          <w:szCs w:val="24"/>
          <w:lang w:val="es-MX"/>
        </w:rPr>
      </w:pPr>
      <w:r w:rsidRPr="0009417B">
        <w:rPr>
          <w:rFonts w:cs="Arial"/>
          <w:szCs w:val="24"/>
          <w:lang w:val="es-MX"/>
        </w:rPr>
        <w:t xml:space="preserve">Diseñar la </w:t>
      </w:r>
      <w:r w:rsidRPr="00911FCA">
        <w:rPr>
          <w:rFonts w:cs="Arial"/>
          <w:i/>
          <w:iCs/>
          <w:szCs w:val="24"/>
          <w:lang w:val="es-MX"/>
        </w:rPr>
        <w:t>API REST</w:t>
      </w:r>
      <w:r w:rsidRPr="0009417B">
        <w:rPr>
          <w:rFonts w:cs="Arial"/>
          <w:szCs w:val="24"/>
          <w:lang w:val="es-MX"/>
        </w:rPr>
        <w:t xml:space="preserve"> con mecanismos de control de acceso basados en roles.</w:t>
      </w:r>
    </w:p>
    <w:p w14:paraId="4D3825CD" w14:textId="04E65F31" w:rsidR="001A4F6B" w:rsidRPr="001A4F6B" w:rsidRDefault="001A4F6B" w:rsidP="00CA02F1">
      <w:pPr>
        <w:suppressAutoHyphens w:val="0"/>
        <w:spacing w:after="0" w:line="360" w:lineRule="auto"/>
        <w:jc w:val="both"/>
        <w:rPr>
          <w:rFonts w:cs="Arial"/>
          <w:szCs w:val="24"/>
          <w:lang w:val="es-MX"/>
        </w:rPr>
      </w:pPr>
      <w:r w:rsidRPr="001A4F6B">
        <w:rPr>
          <w:rFonts w:cs="Arial"/>
          <w:b/>
          <w:bCs/>
          <w:szCs w:val="24"/>
          <w:lang w:val="es-MX"/>
        </w:rPr>
        <w:t>Objetivo específico 3:</w:t>
      </w:r>
      <w:r w:rsidRPr="001A4F6B">
        <w:rPr>
          <w:rFonts w:cs="Arial"/>
          <w:szCs w:val="24"/>
          <w:lang w:val="es-MX"/>
        </w:rPr>
        <w:t xml:space="preserve"> Implementar el módulo de seguridad por software según el diseño establecido.</w:t>
      </w:r>
    </w:p>
    <w:p w14:paraId="7E0EF8E5" w14:textId="2C9BC6E7" w:rsidR="001A4F6B" w:rsidRPr="0009417B" w:rsidRDefault="001A4F6B" w:rsidP="003E4B18">
      <w:pPr>
        <w:pStyle w:val="Prrafodelista"/>
        <w:numPr>
          <w:ilvl w:val="0"/>
          <w:numId w:val="3"/>
        </w:numPr>
        <w:suppressAutoHyphens w:val="0"/>
        <w:spacing w:after="0" w:line="360" w:lineRule="auto"/>
        <w:ind w:left="1134" w:hanging="567"/>
        <w:jc w:val="both"/>
        <w:rPr>
          <w:rFonts w:cs="Arial"/>
          <w:szCs w:val="24"/>
          <w:lang w:val="es-MX"/>
        </w:rPr>
      </w:pPr>
      <w:r w:rsidRPr="0009417B">
        <w:rPr>
          <w:rFonts w:cs="Arial"/>
          <w:szCs w:val="24"/>
          <w:lang w:val="es-MX"/>
        </w:rPr>
        <w:t>Desarrollar el motor criptográfico de gestión de claves con protección de claves privadas en reposo.</w:t>
      </w:r>
    </w:p>
    <w:p w14:paraId="1F6F57B7" w14:textId="30F5C050" w:rsidR="001A4F6B" w:rsidRPr="0009417B" w:rsidRDefault="0009417B" w:rsidP="003E4B18">
      <w:pPr>
        <w:pStyle w:val="Prrafodelista"/>
        <w:numPr>
          <w:ilvl w:val="0"/>
          <w:numId w:val="3"/>
        </w:numPr>
        <w:suppressAutoHyphens w:val="0"/>
        <w:spacing w:after="0" w:line="360" w:lineRule="auto"/>
        <w:ind w:left="1134" w:hanging="567"/>
        <w:jc w:val="both"/>
        <w:rPr>
          <w:rFonts w:cs="Arial"/>
          <w:szCs w:val="24"/>
          <w:lang w:val="es-MX"/>
        </w:rPr>
      </w:pPr>
      <w:r>
        <w:rPr>
          <w:lang w:val="es-MX"/>
        </w:rPr>
        <w:t>I</w:t>
      </w:r>
      <w:r w:rsidR="001A4F6B" w:rsidRPr="0009417B">
        <w:rPr>
          <w:rFonts w:cs="Arial"/>
          <w:szCs w:val="24"/>
          <w:lang w:val="es-MX"/>
        </w:rPr>
        <w:t>mplementar las operaciones de firma y verificación digital.</w:t>
      </w:r>
    </w:p>
    <w:p w14:paraId="2B726D9D" w14:textId="6831C55F" w:rsidR="0009417B" w:rsidRPr="0009417B" w:rsidRDefault="001A4F6B" w:rsidP="003E4B18">
      <w:pPr>
        <w:pStyle w:val="Prrafodelista"/>
        <w:numPr>
          <w:ilvl w:val="0"/>
          <w:numId w:val="3"/>
        </w:numPr>
        <w:suppressAutoHyphens w:val="0"/>
        <w:spacing w:after="0" w:line="360" w:lineRule="auto"/>
        <w:ind w:left="1134" w:hanging="567"/>
        <w:jc w:val="both"/>
        <w:rPr>
          <w:rFonts w:cs="Arial"/>
          <w:szCs w:val="24"/>
          <w:lang w:val="es-MX"/>
        </w:rPr>
      </w:pPr>
      <w:r w:rsidRPr="0009417B">
        <w:rPr>
          <w:rFonts w:cs="Arial"/>
          <w:szCs w:val="24"/>
          <w:lang w:val="es-MX"/>
        </w:rPr>
        <w:t>Integrar el módulo de auditoría para el registro inmutable de operaciones.</w:t>
      </w:r>
    </w:p>
    <w:p w14:paraId="37921FDA" w14:textId="2EFB8339" w:rsidR="001A4F6B" w:rsidRPr="001A4F6B" w:rsidRDefault="001A4F6B" w:rsidP="00CA02F1">
      <w:pPr>
        <w:suppressAutoHyphens w:val="0"/>
        <w:spacing w:after="0" w:line="360" w:lineRule="auto"/>
        <w:jc w:val="both"/>
        <w:rPr>
          <w:rFonts w:cs="Arial"/>
          <w:szCs w:val="24"/>
          <w:lang w:val="es-MX"/>
        </w:rPr>
      </w:pPr>
      <w:r w:rsidRPr="001A4F6B">
        <w:rPr>
          <w:rFonts w:cs="Arial"/>
          <w:b/>
          <w:bCs/>
          <w:szCs w:val="24"/>
          <w:lang w:val="es-MX"/>
        </w:rPr>
        <w:t>Objetivo específico 4:</w:t>
      </w:r>
      <w:r w:rsidRPr="001A4F6B">
        <w:rPr>
          <w:rFonts w:cs="Arial"/>
          <w:szCs w:val="24"/>
          <w:lang w:val="es-MX"/>
        </w:rPr>
        <w:t xml:space="preserve"> Validar el módulo desarrollado mediante pruebas </w:t>
      </w:r>
      <w:r w:rsidR="002E1CA1">
        <w:rPr>
          <w:rFonts w:cs="Arial"/>
          <w:szCs w:val="24"/>
          <w:lang w:val="es-MX"/>
        </w:rPr>
        <w:t>unitarias</w:t>
      </w:r>
      <w:r w:rsidR="004122B0">
        <w:rPr>
          <w:rFonts w:cs="Arial"/>
          <w:szCs w:val="24"/>
          <w:lang w:val="es-MX"/>
        </w:rPr>
        <w:t xml:space="preserve">, </w:t>
      </w:r>
      <w:r w:rsidRPr="001A4F6B">
        <w:rPr>
          <w:rFonts w:cs="Arial"/>
          <w:szCs w:val="24"/>
          <w:lang w:val="es-MX"/>
        </w:rPr>
        <w:t>de integración</w:t>
      </w:r>
      <w:r w:rsidR="004122B0">
        <w:rPr>
          <w:rFonts w:cs="Arial"/>
          <w:szCs w:val="24"/>
          <w:lang w:val="es-MX"/>
        </w:rPr>
        <w:t xml:space="preserve"> y de sistema</w:t>
      </w:r>
      <w:r w:rsidRPr="001A4F6B">
        <w:rPr>
          <w:rFonts w:cs="Arial"/>
          <w:szCs w:val="24"/>
          <w:lang w:val="es-MX"/>
        </w:rPr>
        <w:t>.</w:t>
      </w:r>
    </w:p>
    <w:p w14:paraId="7BDCAC9B" w14:textId="023C98E7" w:rsidR="001A4F6B" w:rsidRPr="0009417B" w:rsidRDefault="004122B0" w:rsidP="003E4B18">
      <w:pPr>
        <w:pStyle w:val="Prrafodelista"/>
        <w:numPr>
          <w:ilvl w:val="0"/>
          <w:numId w:val="4"/>
        </w:numPr>
        <w:suppressAutoHyphens w:val="0"/>
        <w:spacing w:after="0" w:line="360" w:lineRule="auto"/>
        <w:ind w:left="1134" w:hanging="567"/>
        <w:jc w:val="both"/>
        <w:rPr>
          <w:rFonts w:cs="Arial"/>
          <w:szCs w:val="24"/>
          <w:lang w:val="es-MX"/>
        </w:rPr>
      </w:pPr>
      <w:r>
        <w:rPr>
          <w:rFonts w:cs="Arial"/>
          <w:szCs w:val="24"/>
          <w:lang w:val="es-MX"/>
        </w:rPr>
        <w:t>Realiza</w:t>
      </w:r>
      <w:r w:rsidR="001A4F6B" w:rsidRPr="0009417B">
        <w:rPr>
          <w:rFonts w:cs="Arial"/>
          <w:szCs w:val="24"/>
          <w:lang w:val="es-MX"/>
        </w:rPr>
        <w:t>r pruebas unitarias sobre los componentes criptográficos</w:t>
      </w:r>
      <w:r w:rsidR="00876055">
        <w:rPr>
          <w:rFonts w:cs="Arial"/>
          <w:szCs w:val="24"/>
          <w:lang w:val="es-MX"/>
        </w:rPr>
        <w:t>.</w:t>
      </w:r>
    </w:p>
    <w:p w14:paraId="5BD6C246" w14:textId="05D25F26" w:rsidR="001A4F6B" w:rsidRDefault="001A4F6B" w:rsidP="003E4B18">
      <w:pPr>
        <w:pStyle w:val="Prrafodelista"/>
        <w:numPr>
          <w:ilvl w:val="0"/>
          <w:numId w:val="4"/>
        </w:numPr>
        <w:suppressAutoHyphens w:val="0"/>
        <w:spacing w:after="0" w:line="360" w:lineRule="auto"/>
        <w:ind w:left="1134" w:hanging="567"/>
        <w:jc w:val="both"/>
        <w:rPr>
          <w:rFonts w:cs="Arial"/>
          <w:szCs w:val="24"/>
          <w:lang w:val="es-MX"/>
        </w:rPr>
      </w:pPr>
      <w:r w:rsidRPr="0009417B">
        <w:rPr>
          <w:rFonts w:cs="Arial"/>
          <w:szCs w:val="24"/>
          <w:lang w:val="es-MX"/>
        </w:rPr>
        <w:t>Ejecutar pruebas de integración sobre los flujos funcionales</w:t>
      </w:r>
      <w:r w:rsidR="00876055">
        <w:rPr>
          <w:rFonts w:cs="Arial"/>
          <w:szCs w:val="24"/>
          <w:lang w:val="es-MX"/>
        </w:rPr>
        <w:t>.</w:t>
      </w:r>
    </w:p>
    <w:p w14:paraId="6736B203" w14:textId="492F93D2" w:rsidR="004122B0" w:rsidRPr="0009417B" w:rsidRDefault="00015BFB" w:rsidP="003E4B18">
      <w:pPr>
        <w:pStyle w:val="Prrafodelista"/>
        <w:numPr>
          <w:ilvl w:val="0"/>
          <w:numId w:val="4"/>
        </w:numPr>
        <w:suppressAutoHyphens w:val="0"/>
        <w:spacing w:after="0" w:line="360" w:lineRule="auto"/>
        <w:ind w:left="1134" w:hanging="567"/>
        <w:jc w:val="both"/>
        <w:rPr>
          <w:rFonts w:cs="Arial"/>
          <w:szCs w:val="24"/>
          <w:lang w:val="es-MX"/>
        </w:rPr>
      </w:pPr>
      <w:r>
        <w:rPr>
          <w:rFonts w:cs="Arial"/>
          <w:szCs w:val="24"/>
        </w:rPr>
        <w:lastRenderedPageBreak/>
        <w:t>Realizar</w:t>
      </w:r>
      <w:r w:rsidR="004122B0" w:rsidRPr="004122B0">
        <w:rPr>
          <w:rFonts w:cs="Arial"/>
          <w:szCs w:val="24"/>
        </w:rPr>
        <w:t xml:space="preserve"> pruebas de sistema </w:t>
      </w:r>
      <w:r w:rsidR="004122B0">
        <w:rPr>
          <w:rFonts w:cs="Arial"/>
          <w:szCs w:val="24"/>
        </w:rPr>
        <w:t>para</w:t>
      </w:r>
      <w:r w:rsidR="004122B0" w:rsidRPr="004122B0">
        <w:rPr>
          <w:rFonts w:cs="Arial"/>
          <w:szCs w:val="24"/>
        </w:rPr>
        <w:t xml:space="preserve"> verificar el comportamiento integral de la solución y el cumplimiento de los requisitos definid</w:t>
      </w:r>
      <w:r w:rsidR="004122B0">
        <w:rPr>
          <w:rFonts w:cs="Arial"/>
          <w:szCs w:val="24"/>
        </w:rPr>
        <w:t>os</w:t>
      </w:r>
      <w:r w:rsidR="00876055">
        <w:rPr>
          <w:rFonts w:cs="Arial"/>
          <w:szCs w:val="24"/>
        </w:rPr>
        <w:t>.</w:t>
      </w:r>
    </w:p>
    <w:p w14:paraId="58E7DCF5" w14:textId="68A923A8" w:rsidR="001A4F6B" w:rsidRPr="0009417B" w:rsidRDefault="001A4F6B" w:rsidP="003E4B18">
      <w:pPr>
        <w:pStyle w:val="Prrafodelista"/>
        <w:numPr>
          <w:ilvl w:val="0"/>
          <w:numId w:val="4"/>
        </w:numPr>
        <w:suppressAutoHyphens w:val="0"/>
        <w:spacing w:after="0" w:line="360" w:lineRule="auto"/>
        <w:ind w:left="1134" w:hanging="567"/>
        <w:jc w:val="both"/>
        <w:rPr>
          <w:rFonts w:cs="Arial"/>
          <w:szCs w:val="24"/>
          <w:lang w:val="es-MX"/>
        </w:rPr>
      </w:pPr>
      <w:r w:rsidRPr="0009417B">
        <w:rPr>
          <w:rFonts w:cs="Arial"/>
          <w:szCs w:val="24"/>
          <w:lang w:val="es-MX"/>
        </w:rPr>
        <w:t>Analizar los resultados obtenidos durante el proceso de validación.</w:t>
      </w:r>
    </w:p>
    <w:p w14:paraId="52148190" w14:textId="21EF179D" w:rsidR="001A4F6B" w:rsidRPr="001A4F6B" w:rsidRDefault="001A4F6B" w:rsidP="00CA02F1">
      <w:pPr>
        <w:suppressAutoHyphens w:val="0"/>
        <w:spacing w:after="0" w:line="360" w:lineRule="auto"/>
        <w:jc w:val="both"/>
        <w:rPr>
          <w:rFonts w:cs="Arial"/>
          <w:szCs w:val="24"/>
          <w:lang w:val="es-MX"/>
        </w:rPr>
      </w:pPr>
      <w:r w:rsidRPr="001A4F6B">
        <w:rPr>
          <w:rFonts w:cs="Arial"/>
          <w:szCs w:val="24"/>
          <w:lang w:val="es-MX"/>
        </w:rPr>
        <w:t xml:space="preserve">El valor práctico de esta investigación radica en el desarrollo de un sistema informático desplegable mediante contenedores </w:t>
      </w:r>
      <w:r w:rsidRPr="00911FCA">
        <w:rPr>
          <w:rFonts w:cs="Arial"/>
          <w:i/>
          <w:iCs/>
          <w:szCs w:val="24"/>
          <w:lang w:val="es-MX"/>
        </w:rPr>
        <w:t>Docker</w:t>
      </w:r>
      <w:r w:rsidR="00911FCA">
        <w:rPr>
          <w:rFonts w:cs="Arial"/>
          <w:i/>
          <w:iCs/>
          <w:szCs w:val="24"/>
          <w:lang w:val="es-MX"/>
        </w:rPr>
        <w:t xml:space="preserve">. </w:t>
      </w:r>
      <w:r w:rsidR="00911FCA">
        <w:rPr>
          <w:rFonts w:cs="Arial"/>
          <w:szCs w:val="24"/>
          <w:lang w:val="es-MX"/>
        </w:rPr>
        <w:t xml:space="preserve">Dicho sistema </w:t>
      </w:r>
      <w:r w:rsidRPr="001A4F6B">
        <w:rPr>
          <w:rFonts w:cs="Arial"/>
          <w:szCs w:val="24"/>
          <w:lang w:val="es-MX"/>
        </w:rPr>
        <w:t xml:space="preserve">implementa un módulo de seguridad por software accesible a través de una </w:t>
      </w:r>
      <w:r w:rsidRPr="00911FCA">
        <w:rPr>
          <w:rFonts w:cs="Arial"/>
          <w:i/>
          <w:iCs/>
          <w:szCs w:val="24"/>
          <w:lang w:val="es-MX"/>
        </w:rPr>
        <w:t>API REST</w:t>
      </w:r>
      <w:r w:rsidRPr="001A4F6B">
        <w:rPr>
          <w:rFonts w:cs="Arial"/>
          <w:szCs w:val="24"/>
          <w:lang w:val="es-MX"/>
        </w:rPr>
        <w:t xml:space="preserve"> para la gestión de claves criptográficas</w:t>
      </w:r>
      <w:r w:rsidR="00911FCA">
        <w:rPr>
          <w:rFonts w:cs="Arial"/>
          <w:szCs w:val="24"/>
          <w:lang w:val="es-MX"/>
        </w:rPr>
        <w:t>, así como</w:t>
      </w:r>
      <w:r w:rsidRPr="001A4F6B">
        <w:rPr>
          <w:rFonts w:cs="Arial"/>
          <w:szCs w:val="24"/>
          <w:lang w:val="es-MX"/>
        </w:rPr>
        <w:t xml:space="preserve"> </w:t>
      </w:r>
      <w:r w:rsidR="008211C4">
        <w:rPr>
          <w:rFonts w:cs="Arial"/>
          <w:szCs w:val="24"/>
          <w:lang w:val="es-MX"/>
        </w:rPr>
        <w:t xml:space="preserve">para </w:t>
      </w:r>
      <w:r w:rsidRPr="001A4F6B">
        <w:rPr>
          <w:rFonts w:cs="Arial"/>
          <w:szCs w:val="24"/>
          <w:lang w:val="es-MX"/>
        </w:rPr>
        <w:t xml:space="preserve">la ejecución de operaciones de firma y verificación digital. La solución propuesta permite generar las claves privadas internamente, almacenarlas cifradas en reposo, registrar de manera inmutable las operaciones realizadas y controlar el acceso mediante diferentes niveles de privilegio. De esta forma, el sistema </w:t>
      </w:r>
      <w:r w:rsidR="00E25A30">
        <w:rPr>
          <w:rFonts w:cs="Arial"/>
          <w:szCs w:val="24"/>
          <w:lang w:val="es-MX"/>
        </w:rPr>
        <w:t>proporciona</w:t>
      </w:r>
      <w:r w:rsidR="004122B0">
        <w:rPr>
          <w:rFonts w:cs="Arial"/>
          <w:szCs w:val="24"/>
          <w:lang w:val="es-MX"/>
        </w:rPr>
        <w:t xml:space="preserve"> </w:t>
      </w:r>
      <w:r w:rsidRPr="001A4F6B">
        <w:rPr>
          <w:rFonts w:cs="Arial"/>
          <w:szCs w:val="24"/>
          <w:lang w:val="es-MX"/>
        </w:rPr>
        <w:t>una alternativa de infraestructura criptográfica de bajo costo, reproducible y adaptable a plataformas de firma digital que requieran custodia centralizada de claves privadas</w:t>
      </w:r>
      <w:r w:rsidR="00140564">
        <w:rPr>
          <w:rFonts w:cs="Arial"/>
          <w:szCs w:val="24"/>
          <w:lang w:val="es-MX"/>
        </w:rPr>
        <w:t>,</w:t>
      </w:r>
      <w:r w:rsidRPr="001A4F6B">
        <w:rPr>
          <w:rFonts w:cs="Arial"/>
          <w:szCs w:val="24"/>
          <w:lang w:val="es-MX"/>
        </w:rPr>
        <w:t xml:space="preserve"> sin disponer de hardware especializado.</w:t>
      </w:r>
    </w:p>
    <w:p w14:paraId="7558053A" w14:textId="77C9019D" w:rsidR="003135AD" w:rsidRDefault="003E29F9" w:rsidP="00CA02F1">
      <w:pPr>
        <w:suppressAutoHyphens w:val="0"/>
        <w:spacing w:after="0" w:line="360" w:lineRule="auto"/>
        <w:jc w:val="both"/>
        <w:rPr>
          <w:rFonts w:cs="Arial"/>
          <w:szCs w:val="24"/>
        </w:rPr>
      </w:pPr>
      <w:r>
        <w:rPr>
          <w:rFonts w:cs="Arial"/>
          <w:szCs w:val="24"/>
        </w:rPr>
        <w:t xml:space="preserve">El trabajo se estructura </w:t>
      </w:r>
      <w:r w:rsidR="00CA4459" w:rsidRPr="00CA4459">
        <w:rPr>
          <w:rFonts w:cs="Arial"/>
          <w:szCs w:val="24"/>
        </w:rPr>
        <w:t xml:space="preserve">en cuatro capítulos que abordan de manera progresiva los </w:t>
      </w:r>
      <w:r w:rsidR="00C243CD">
        <w:rPr>
          <w:rFonts w:cs="Arial"/>
          <w:szCs w:val="24"/>
        </w:rPr>
        <w:t>fundamentos</w:t>
      </w:r>
      <w:r w:rsidR="00CA4459" w:rsidRPr="00CA4459">
        <w:rPr>
          <w:rFonts w:cs="Arial"/>
          <w:szCs w:val="24"/>
        </w:rPr>
        <w:t xml:space="preserve"> teóricos, metodológicos y prácticos de la investigación. </w:t>
      </w:r>
      <w:r w:rsidR="003135AD" w:rsidRPr="003135AD">
        <w:rPr>
          <w:rFonts w:cs="Arial"/>
          <w:szCs w:val="24"/>
        </w:rPr>
        <w:t xml:space="preserve">El primer capítulo </w:t>
      </w:r>
      <w:r w:rsidR="00C243CD">
        <w:rPr>
          <w:rFonts w:cs="Arial"/>
          <w:szCs w:val="24"/>
        </w:rPr>
        <w:t>desarrolla los conceptos</w:t>
      </w:r>
      <w:r w:rsidR="003135AD" w:rsidRPr="003135AD">
        <w:rPr>
          <w:rFonts w:cs="Arial"/>
          <w:szCs w:val="24"/>
        </w:rPr>
        <w:t xml:space="preserve"> relacionados con la gestión de claves criptográficas, los módulos de seguridad de hardware y software, los algoritmos y estándares aplicables, así como el análisis de soluciones existentes y las tecnologías seleccionadas. El segundo capítulo presenta el diseño del sistema</w:t>
      </w:r>
      <w:r w:rsidR="003135AD">
        <w:rPr>
          <w:rFonts w:cs="Arial"/>
          <w:szCs w:val="24"/>
        </w:rPr>
        <w:t xml:space="preserve"> que </w:t>
      </w:r>
      <w:r w:rsidR="003135AD" w:rsidRPr="003135AD">
        <w:rPr>
          <w:rFonts w:cs="Arial"/>
          <w:szCs w:val="24"/>
        </w:rPr>
        <w:t xml:space="preserve">incluye los requisitos, la arquitectura general, la </w:t>
      </w:r>
      <w:r w:rsidR="003135AD" w:rsidRPr="003135AD">
        <w:rPr>
          <w:rFonts w:cs="Arial"/>
          <w:i/>
          <w:iCs/>
          <w:szCs w:val="24"/>
        </w:rPr>
        <w:t xml:space="preserve">API REST </w:t>
      </w:r>
      <w:r w:rsidR="003135AD" w:rsidRPr="003135AD">
        <w:rPr>
          <w:rFonts w:cs="Arial"/>
          <w:szCs w:val="24"/>
        </w:rPr>
        <w:t>y el modelo de datos.</w:t>
      </w:r>
    </w:p>
    <w:p w14:paraId="1397F9A2" w14:textId="77777777" w:rsidR="00C243CD" w:rsidRDefault="003E29F9" w:rsidP="003E29F9">
      <w:pPr>
        <w:suppressAutoHyphens w:val="0"/>
        <w:spacing w:after="0" w:line="360" w:lineRule="auto"/>
        <w:jc w:val="both"/>
        <w:rPr>
          <w:rFonts w:cs="Arial"/>
          <w:szCs w:val="24"/>
        </w:rPr>
      </w:pPr>
      <w:r w:rsidRPr="003E29F9">
        <w:rPr>
          <w:rFonts w:cs="Arial"/>
          <w:szCs w:val="24"/>
        </w:rPr>
        <w:t>El tercer capítulo describe la implementación del módulo de seguridad por software, con énfasis en los mecanismos de gestión y protección de claves, el control de acceso y la auditoría. El cuarto capítulo presenta el proceso de validación de la solución, el análisis de los resultados obtenidos y la verificación del cumplimiento de los requisitos definidos. Finalmente, se exponen las conclusiones y recomendaciones derivadas de la investigación, junto con las referencias bibliográficas que sustentan el trabajo realizado.</w:t>
      </w:r>
    </w:p>
    <w:p w14:paraId="093A8B65" w14:textId="754FDB2B" w:rsidR="001A4F6B" w:rsidRDefault="001A4F6B" w:rsidP="003E29F9">
      <w:pPr>
        <w:suppressAutoHyphens w:val="0"/>
        <w:spacing w:after="0" w:line="360" w:lineRule="auto"/>
        <w:jc w:val="both"/>
        <w:rPr>
          <w:rFonts w:ascii="Arial Black" w:eastAsiaTheme="majorEastAsia" w:hAnsi="Arial Black" w:cstheme="majorBidi"/>
          <w:szCs w:val="24"/>
          <w:lang w:val="es-ES_tradnl"/>
        </w:rPr>
      </w:pPr>
      <w:r>
        <w:rPr>
          <w:rFonts w:ascii="Arial Black" w:hAnsi="Arial Black"/>
          <w:szCs w:val="24"/>
          <w:lang w:val="es-ES_tradnl"/>
        </w:rPr>
        <w:br w:type="page"/>
      </w:r>
    </w:p>
    <w:p w14:paraId="6CDEC9CB" w14:textId="33210060" w:rsidR="0001768F" w:rsidRDefault="0001768F" w:rsidP="00CA02F1">
      <w:pPr>
        <w:pStyle w:val="Ttulo1"/>
        <w:spacing w:before="0" w:after="0" w:line="360" w:lineRule="auto"/>
        <w:rPr>
          <w:rFonts w:ascii="Arial Black" w:hAnsi="Arial Black"/>
          <w:color w:val="auto"/>
          <w:sz w:val="24"/>
          <w:szCs w:val="24"/>
          <w:lang w:val="es-ES_tradnl"/>
        </w:rPr>
      </w:pPr>
      <w:bookmarkStart w:id="1" w:name="_Toc232844291"/>
      <w:r>
        <w:rPr>
          <w:rFonts w:ascii="Arial Black" w:hAnsi="Arial Black"/>
          <w:color w:val="auto"/>
          <w:sz w:val="24"/>
          <w:szCs w:val="24"/>
          <w:lang w:val="es-ES_tradnl"/>
        </w:rPr>
        <w:lastRenderedPageBreak/>
        <w:t>CAPÍTULO I. MAR</w:t>
      </w:r>
      <w:r w:rsidR="00576689">
        <w:rPr>
          <w:rFonts w:ascii="Arial Black" w:hAnsi="Arial Black"/>
          <w:color w:val="auto"/>
          <w:sz w:val="24"/>
          <w:szCs w:val="24"/>
          <w:lang w:val="es-ES_tradnl"/>
        </w:rPr>
        <w:t>C</w:t>
      </w:r>
      <w:r>
        <w:rPr>
          <w:rFonts w:ascii="Arial Black" w:hAnsi="Arial Black"/>
          <w:color w:val="auto"/>
          <w:sz w:val="24"/>
          <w:szCs w:val="24"/>
          <w:lang w:val="es-ES_tradnl"/>
        </w:rPr>
        <w:t>O TEÓRICO</w:t>
      </w:r>
      <w:bookmarkEnd w:id="1"/>
    </w:p>
    <w:p w14:paraId="4B05649F" w14:textId="2D66F0E4" w:rsidR="0001768F" w:rsidRPr="00665326" w:rsidRDefault="00CA4459" w:rsidP="00CA02F1">
      <w:pPr>
        <w:keepNext/>
        <w:keepLines/>
        <w:spacing w:after="0" w:line="360" w:lineRule="auto"/>
        <w:jc w:val="both"/>
        <w:rPr>
          <w:rFonts w:cs="Arial"/>
          <w:szCs w:val="24"/>
        </w:rPr>
      </w:pPr>
      <w:r>
        <w:rPr>
          <w:rFonts w:cs="Arial"/>
          <w:szCs w:val="24"/>
        </w:rPr>
        <w:t>En este capítulo se analizan</w:t>
      </w:r>
      <w:r w:rsidR="0001768F" w:rsidRPr="004C320D">
        <w:rPr>
          <w:rFonts w:cs="Arial"/>
          <w:szCs w:val="24"/>
        </w:rPr>
        <w:t xml:space="preserve"> los fundamentos conceptuales, normativos y tecnológicos que sustentan el desarrollo de un módulo de seguridad por software orientado a la gestión de claves criptográficas y </w:t>
      </w:r>
      <w:r w:rsidR="00F86123">
        <w:rPr>
          <w:rFonts w:cs="Arial"/>
          <w:szCs w:val="24"/>
        </w:rPr>
        <w:t xml:space="preserve">a </w:t>
      </w:r>
      <w:r w:rsidR="0001768F" w:rsidRPr="004C320D">
        <w:rPr>
          <w:rFonts w:cs="Arial"/>
          <w:szCs w:val="24"/>
        </w:rPr>
        <w:t xml:space="preserve">la firma digital. </w:t>
      </w:r>
      <w:r w:rsidR="00E214D5" w:rsidRPr="00E214D5">
        <w:rPr>
          <w:rFonts w:cs="Arial"/>
          <w:szCs w:val="24"/>
        </w:rPr>
        <w:t xml:space="preserve">Se abordan los principios de la seguridad informática y los mecanismos de cifrado que la sustentan, así como los conceptos de firma electrónica y firma digital junto con sus modelos de implementación. Asimismo, se analiza el ecosistema de los módulos de seguridad basados en hardware y software, la gestión del ciclo de vida de las claves y el estándar que la formaliza. </w:t>
      </w:r>
      <w:r w:rsidR="00966BD4">
        <w:rPr>
          <w:rFonts w:cs="Arial"/>
          <w:szCs w:val="24"/>
        </w:rPr>
        <w:t>Además</w:t>
      </w:r>
      <w:r w:rsidR="00E214D5" w:rsidRPr="00E214D5">
        <w:rPr>
          <w:rFonts w:cs="Arial"/>
          <w:szCs w:val="24"/>
        </w:rPr>
        <w:t>, se examinan las normativas nacionales e internacionales aplicables, junto con las soluciones existentes en el estado del arte y la selección de tecnologías derivada de su análisis.</w:t>
      </w:r>
      <w:r w:rsidR="0001768F" w:rsidRPr="004C320D">
        <w:rPr>
          <w:rFonts w:cs="Arial"/>
          <w:szCs w:val="24"/>
        </w:rPr>
        <w:t xml:space="preserve"> </w:t>
      </w:r>
      <w:r w:rsidR="00CB5DB7" w:rsidRPr="00CB5DB7">
        <w:rPr>
          <w:rFonts w:cs="Arial"/>
          <w:szCs w:val="24"/>
        </w:rPr>
        <w:t>El capítulo finaliza con las conclusiones parciales que recogen los principales resultados del análisis desarrollado.</w:t>
      </w:r>
    </w:p>
    <w:p w14:paraId="28F20593" w14:textId="52B11B0A" w:rsidR="0001768F" w:rsidRPr="00F519C7" w:rsidRDefault="0001768F" w:rsidP="007745CD">
      <w:pPr>
        <w:pStyle w:val="Ttulo2"/>
        <w:numPr>
          <w:ilvl w:val="1"/>
          <w:numId w:val="15"/>
        </w:numPr>
        <w:spacing w:before="0" w:after="0" w:line="360" w:lineRule="auto"/>
        <w:ind w:left="567" w:hanging="567"/>
        <w:jc w:val="both"/>
        <w:rPr>
          <w:rFonts w:ascii="Arial" w:hAnsi="Arial" w:cs="Arial"/>
          <w:b/>
          <w:bCs/>
          <w:color w:val="000000"/>
          <w:sz w:val="24"/>
          <w:szCs w:val="24"/>
        </w:rPr>
      </w:pPr>
      <w:bookmarkStart w:id="2" w:name="_Toc232844292"/>
      <w:r w:rsidRPr="00F519C7">
        <w:rPr>
          <w:rFonts w:ascii="Arial" w:hAnsi="Arial" w:cs="Arial"/>
          <w:b/>
          <w:bCs/>
          <w:color w:val="000000"/>
          <w:sz w:val="24"/>
          <w:szCs w:val="24"/>
        </w:rPr>
        <w:t>Seguridad informática</w:t>
      </w:r>
      <w:bookmarkEnd w:id="2"/>
    </w:p>
    <w:p w14:paraId="7CF8B007" w14:textId="06F7D752" w:rsidR="00D64F0F" w:rsidRDefault="00D64F0F" w:rsidP="00D64F0F">
      <w:pPr>
        <w:pStyle w:val="NormalWeb"/>
        <w:spacing w:before="0" w:beforeAutospacing="0" w:after="0" w:afterAutospacing="0" w:line="360" w:lineRule="auto"/>
        <w:jc w:val="both"/>
        <w:rPr>
          <w:rFonts w:ascii="Arial" w:eastAsiaTheme="minorHAnsi" w:hAnsi="Arial" w:cs="Arial"/>
          <w:lang w:val="es-ES" w:eastAsia="en-US"/>
        </w:rPr>
      </w:pPr>
      <w:r w:rsidRPr="00D64F0F">
        <w:rPr>
          <w:rFonts w:ascii="Arial" w:eastAsiaTheme="minorHAnsi" w:hAnsi="Arial" w:cs="Arial"/>
          <w:lang w:val="es-ES" w:eastAsia="en-US"/>
        </w:rPr>
        <w:t xml:space="preserve">La seguridad informática </w:t>
      </w:r>
      <w:r w:rsidR="007745CD">
        <w:rPr>
          <w:rFonts w:ascii="Arial" w:eastAsiaTheme="minorHAnsi" w:hAnsi="Arial" w:cs="Arial"/>
          <w:lang w:val="es-ES" w:eastAsia="en-US"/>
        </w:rPr>
        <w:t>comprende</w:t>
      </w:r>
      <w:r w:rsidRPr="00D64F0F">
        <w:rPr>
          <w:rFonts w:ascii="Arial" w:eastAsiaTheme="minorHAnsi" w:hAnsi="Arial" w:cs="Arial"/>
          <w:lang w:val="es-ES" w:eastAsia="en-US"/>
        </w:rPr>
        <w:t xml:space="preserve"> principios, mecanismos y procedimientos orientados a proteger la confidencialidad, integridad y disponibilidad de la información frente a accesos no autorizados, alteraciones indebidas y amenazas cibernéticas. En los entornos digitales contemporáneos, caracterizados por la interconexión de servicios, la computación en la nube y el intercambio masivo de datos, esta disciplina se ha convertido en un componente estratégico para garantizar la continuidad operativa y la protección de los activos digitales</w:t>
      </w:r>
      <w:r>
        <w:rPr>
          <w:rFonts w:ascii="Arial" w:eastAsiaTheme="minorHAnsi" w:hAnsi="Arial" w:cs="Arial"/>
          <w:lang w:val="es-ES" w:eastAsia="en-US"/>
        </w:rPr>
        <w:t xml:space="preserve"> </w:t>
      </w:r>
      <w:r w:rsidR="00112C23" w:rsidRPr="00112C23">
        <w:rPr>
          <w:rFonts w:ascii="Arial" w:eastAsiaTheme="minorHAnsi" w:hAnsi="Arial" w:cs="Arial"/>
          <w:lang w:val="es-ES" w:eastAsia="en-US"/>
        </w:rPr>
        <w:fldChar w:fldCharType="begin">
          <w:fldData xml:space="preserve">PEVuZE5vdGU+PENpdGU+PEF1dGhvcj5ZZW9oPC9BdXRob3I+PFllYXI+MjAyMzwvWWVhcj48UmVj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</w:fldData>
        </w:fldChar>
      </w:r>
      <w:r w:rsidR="00992A0B">
        <w:rPr>
          <w:rFonts w:ascii="Arial" w:eastAsiaTheme="minorHAnsi" w:hAnsi="Arial" w:cs="Arial"/>
          <w:lang w:val="es-ES" w:eastAsia="en-US"/>
        </w:rPr>
        <w:instrText xml:space="preserve"> ADDIN EN.CITE </w:instrText>
      </w:r>
      <w:r w:rsidR="00992A0B">
        <w:rPr>
          <w:rFonts w:ascii="Arial" w:eastAsiaTheme="minorHAnsi" w:hAnsi="Arial" w:cs="Arial"/>
          <w:lang w:val="es-ES" w:eastAsia="en-US"/>
        </w:rPr>
        <w:fldChar w:fldCharType="begin">
          <w:fldData xml:space="preserve">PEVuZE5vdGU+PENpdGU+PEF1dGhvcj5ZZW9oPC9BdXRob3I+PFllYXI+MjAyMzwvWWVhcj48UmVj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</w:fldData>
        </w:fldChar>
      </w:r>
      <w:r w:rsidR="00992A0B">
        <w:rPr>
          <w:rFonts w:ascii="Arial" w:eastAsiaTheme="minorHAnsi" w:hAnsi="Arial" w:cs="Arial"/>
          <w:lang w:val="es-ES" w:eastAsia="en-US"/>
        </w:rPr>
        <w:instrText xml:space="preserve"> ADDIN EN.CITE.DATA </w:instrText>
      </w:r>
      <w:r w:rsidR="00992A0B">
        <w:rPr>
          <w:rFonts w:ascii="Arial" w:eastAsiaTheme="minorHAnsi" w:hAnsi="Arial" w:cs="Arial"/>
          <w:lang w:val="es-ES" w:eastAsia="en-US"/>
        </w:rPr>
      </w:r>
      <w:r w:rsidR="00992A0B">
        <w:rPr>
          <w:rFonts w:ascii="Arial" w:eastAsiaTheme="minorHAnsi" w:hAnsi="Arial" w:cs="Arial"/>
          <w:lang w:val="es-ES" w:eastAsia="en-US"/>
        </w:rPr>
        <w:fldChar w:fldCharType="end"/>
      </w:r>
      <w:r w:rsidR="00112C23" w:rsidRPr="00112C23">
        <w:rPr>
          <w:rFonts w:ascii="Arial" w:eastAsiaTheme="minorHAnsi" w:hAnsi="Arial" w:cs="Arial"/>
          <w:lang w:val="es-ES" w:eastAsia="en-US"/>
        </w:rPr>
      </w:r>
      <w:r w:rsidR="00112C23" w:rsidRPr="00112C23">
        <w:rPr>
          <w:rFonts w:ascii="Arial" w:eastAsiaTheme="minorHAnsi" w:hAnsi="Arial" w:cs="Arial"/>
          <w:lang w:val="es-ES" w:eastAsia="en-US"/>
        </w:rPr>
        <w:fldChar w:fldCharType="separate"/>
      </w:r>
      <w:r w:rsidR="003D2237">
        <w:rPr>
          <w:rFonts w:ascii="Arial" w:eastAsiaTheme="minorHAnsi" w:hAnsi="Arial" w:cs="Arial"/>
          <w:noProof/>
          <w:lang w:val="es-ES" w:eastAsia="en-US"/>
        </w:rPr>
        <w:t>[</w:t>
      </w:r>
      <w:hyperlink w:anchor="_ENREF_2" w:tooltip="Yee, 2021 #2" w:history="1">
        <w:r w:rsidR="00154EC4">
          <w:rPr>
            <w:rFonts w:ascii="Arial" w:eastAsiaTheme="minorHAnsi" w:hAnsi="Arial" w:cs="Arial"/>
            <w:noProof/>
            <w:lang w:val="es-ES" w:eastAsia="en-US"/>
          </w:rPr>
          <w:t>2</w:t>
        </w:r>
      </w:hyperlink>
      <w:r w:rsidR="003D2237">
        <w:rPr>
          <w:rFonts w:ascii="Arial" w:eastAsiaTheme="minorHAnsi" w:hAnsi="Arial" w:cs="Arial"/>
          <w:noProof/>
          <w:lang w:val="es-ES" w:eastAsia="en-US"/>
        </w:rPr>
        <w:t xml:space="preserve">, </w:t>
      </w:r>
      <w:hyperlink w:anchor="_ENREF_12" w:tooltip="Yeoh, 2023 #61" w:history="1">
        <w:r w:rsidR="00154EC4">
          <w:rPr>
            <w:rFonts w:ascii="Arial" w:eastAsiaTheme="minorHAnsi" w:hAnsi="Arial" w:cs="Arial"/>
            <w:noProof/>
            <w:lang w:val="es-ES" w:eastAsia="en-US"/>
          </w:rPr>
          <w:t>12</w:t>
        </w:r>
      </w:hyperlink>
      <w:r w:rsidR="003D2237">
        <w:rPr>
          <w:rFonts w:ascii="Arial" w:eastAsiaTheme="minorHAnsi" w:hAnsi="Arial" w:cs="Arial"/>
          <w:noProof/>
          <w:lang w:val="es-ES" w:eastAsia="en-US"/>
        </w:rPr>
        <w:t xml:space="preserve">, </w:t>
      </w:r>
      <w:hyperlink w:anchor="_ENREF_13" w:tooltip="Nieles, 2017 #64" w:history="1">
        <w:r w:rsidR="00154EC4">
          <w:rPr>
            <w:rFonts w:ascii="Arial" w:eastAsiaTheme="minorHAnsi" w:hAnsi="Arial" w:cs="Arial"/>
            <w:noProof/>
            <w:lang w:val="es-ES" w:eastAsia="en-US"/>
          </w:rPr>
          <w:t>13</w:t>
        </w:r>
      </w:hyperlink>
      <w:r w:rsidR="003D2237">
        <w:rPr>
          <w:rFonts w:ascii="Arial" w:eastAsiaTheme="minorHAnsi" w:hAnsi="Arial" w:cs="Arial"/>
          <w:noProof/>
          <w:lang w:val="es-ES" w:eastAsia="en-US"/>
        </w:rPr>
        <w:t>]</w:t>
      </w:r>
      <w:r w:rsidR="00112C23" w:rsidRPr="00112C23">
        <w:rPr>
          <w:rFonts w:ascii="Arial" w:eastAsiaTheme="minorHAnsi" w:hAnsi="Arial" w:cs="Arial"/>
          <w:lang w:val="es-ES" w:eastAsia="en-US"/>
        </w:rPr>
        <w:fldChar w:fldCharType="end"/>
      </w:r>
      <w:r w:rsidRPr="00112C23">
        <w:rPr>
          <w:rFonts w:ascii="Arial" w:eastAsiaTheme="minorHAnsi" w:hAnsi="Arial" w:cs="Arial"/>
          <w:lang w:val="es-ES" w:eastAsia="en-US"/>
        </w:rPr>
        <w:t>.</w:t>
      </w:r>
    </w:p>
    <w:p w14:paraId="2F806CFF" w14:textId="5C48BE4D" w:rsidR="0001768F" w:rsidRPr="00C42048" w:rsidRDefault="005475C0">
      <w:pPr>
        <w:pStyle w:val="Ttulo3"/>
        <w:keepNext w:val="0"/>
        <w:keepLines w:val="0"/>
        <w:numPr>
          <w:ilvl w:val="2"/>
          <w:numId w:val="5"/>
        </w:numPr>
        <w:spacing w:before="0" w:after="0" w:line="360" w:lineRule="auto"/>
        <w:ind w:left="357" w:hanging="357"/>
        <w:jc w:val="both"/>
        <w:rPr>
          <w:rFonts w:cs="Arial"/>
          <w:b/>
          <w:bCs/>
          <w:color w:val="auto"/>
          <w:sz w:val="24"/>
          <w:szCs w:val="24"/>
        </w:rPr>
      </w:pPr>
      <w:bookmarkStart w:id="3" w:name="_Toc232844293"/>
      <w:r>
        <w:rPr>
          <w:rFonts w:cs="Arial"/>
          <w:b/>
          <w:bCs/>
          <w:color w:val="auto"/>
          <w:sz w:val="24"/>
          <w:szCs w:val="24"/>
        </w:rPr>
        <w:t>Principios de confidencialidad, integridad y disponibilidad</w:t>
      </w:r>
      <w:bookmarkEnd w:id="3"/>
    </w:p>
    <w:p w14:paraId="6CE22E5A" w14:textId="33E00AAF" w:rsidR="0001768F" w:rsidRDefault="0000596D" w:rsidP="00D64F0F">
      <w:pPr>
        <w:spacing w:after="0" w:line="360" w:lineRule="auto"/>
        <w:jc w:val="both"/>
        <w:rPr>
          <w:rFonts w:cs="Arial"/>
          <w:szCs w:val="24"/>
        </w:rPr>
      </w:pPr>
      <w:r w:rsidRPr="0000596D">
        <w:rPr>
          <w:rFonts w:cs="Arial"/>
          <w:szCs w:val="24"/>
        </w:rPr>
        <w:t>El modelo más extendido para describir los objetivos de seguridad de un sistema de información es la tríada de confidencialidad, integridad y disponibilidad (</w:t>
      </w:r>
      <w:r w:rsidRPr="00966BD4">
        <w:rPr>
          <w:rFonts w:cs="Arial"/>
          <w:i/>
          <w:iCs/>
          <w:szCs w:val="24"/>
        </w:rPr>
        <w:t>CIA</w:t>
      </w:r>
      <w:r w:rsidRPr="0000596D">
        <w:rPr>
          <w:rFonts w:cs="Arial"/>
          <w:szCs w:val="24"/>
        </w:rPr>
        <w:t xml:space="preserve">, por sus siglas en inglés) </w:t>
      </w:r>
      <w:r w:rsidR="00E02BC3">
        <w:rPr>
          <w:rFonts w:cs="Arial"/>
          <w:szCs w:val="24"/>
        </w:rPr>
        <w:fldChar w:fldCharType="begin">
          <w:fldData xml:space="preserve">PEVuZE5vdGU+PENpdGU+PEF1dGhvcj5ZZWU8L0F1dGhvcj48WWVhcj4yMDIxPC9ZZWFyPjxSZWNO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</w:fldData>
        </w:fldChar>
      </w:r>
      <w:r w:rsidR="00992A0B">
        <w:rPr>
          <w:rFonts w:cs="Arial"/>
          <w:szCs w:val="24"/>
        </w:rPr>
        <w:instrText xml:space="preserve"> ADDIN EN.CITE </w:instrText>
      </w:r>
      <w:r w:rsidR="00992A0B">
        <w:rPr>
          <w:rFonts w:cs="Arial"/>
          <w:szCs w:val="24"/>
        </w:rPr>
        <w:fldChar w:fldCharType="begin">
          <w:fldData xml:space="preserve">PEVuZE5vdGU+PENpdGU+PEF1dGhvcj5ZZWU8L0F1dGhvcj48WWVhcj4yMDIxPC9ZZWFyPjxSZWNO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</w:fldData>
        </w:fldChar>
      </w:r>
      <w:r w:rsidR="00992A0B">
        <w:rPr>
          <w:rFonts w:cs="Arial"/>
          <w:szCs w:val="24"/>
        </w:rPr>
        <w:instrText xml:space="preserve"> ADDIN EN.CITE.DATA </w:instrText>
      </w:r>
      <w:r w:rsidR="00992A0B">
        <w:rPr>
          <w:rFonts w:cs="Arial"/>
          <w:szCs w:val="24"/>
        </w:rPr>
      </w:r>
      <w:r w:rsidR="00992A0B">
        <w:rPr>
          <w:rFonts w:cs="Arial"/>
          <w:szCs w:val="24"/>
        </w:rPr>
        <w:fldChar w:fldCharType="end"/>
      </w:r>
      <w:r w:rsidR="00E02BC3">
        <w:rPr>
          <w:rFonts w:cs="Arial"/>
          <w:szCs w:val="24"/>
        </w:rPr>
      </w:r>
      <w:r w:rsidR="00E02BC3">
        <w:rPr>
          <w:rFonts w:cs="Arial"/>
          <w:szCs w:val="24"/>
        </w:rPr>
        <w:fldChar w:fldCharType="separate"/>
      </w:r>
      <w:r w:rsidR="003D2237">
        <w:rPr>
          <w:rFonts w:cs="Arial"/>
          <w:noProof/>
          <w:szCs w:val="24"/>
        </w:rPr>
        <w:t>[</w:t>
      </w:r>
      <w:hyperlink w:anchor="_ENREF_2" w:tooltip="Yee, 2021 #2" w:history="1">
        <w:r w:rsidR="00154EC4">
          <w:rPr>
            <w:rFonts w:cs="Arial"/>
            <w:noProof/>
            <w:szCs w:val="24"/>
          </w:rPr>
          <w:t>2</w:t>
        </w:r>
      </w:hyperlink>
      <w:r w:rsidR="003D2237">
        <w:rPr>
          <w:rFonts w:cs="Arial"/>
          <w:noProof/>
          <w:szCs w:val="24"/>
        </w:rPr>
        <w:t xml:space="preserve">, </w:t>
      </w:r>
      <w:hyperlink w:anchor="_ENREF_14" w:tooltip="Unigwe, 2022 #16" w:history="1">
        <w:r w:rsidR="00154EC4">
          <w:rPr>
            <w:rFonts w:cs="Arial"/>
            <w:noProof/>
            <w:szCs w:val="24"/>
          </w:rPr>
          <w:t>14</w:t>
        </w:r>
      </w:hyperlink>
      <w:r w:rsidR="003D2237">
        <w:rPr>
          <w:rFonts w:cs="Arial"/>
          <w:noProof/>
          <w:szCs w:val="24"/>
        </w:rPr>
        <w:t xml:space="preserve">, </w:t>
      </w:r>
      <w:hyperlink w:anchor="_ENREF_15" w:tooltip="Al Reshan, 2024 #17" w:history="1">
        <w:r w:rsidR="00154EC4">
          <w:rPr>
            <w:rFonts w:cs="Arial"/>
            <w:noProof/>
            <w:szCs w:val="24"/>
          </w:rPr>
          <w:t>15</w:t>
        </w:r>
      </w:hyperlink>
      <w:r w:rsidR="003D2237">
        <w:rPr>
          <w:rFonts w:cs="Arial"/>
          <w:noProof/>
          <w:szCs w:val="24"/>
        </w:rPr>
        <w:t>]</w:t>
      </w:r>
      <w:r w:rsidR="00E02BC3">
        <w:rPr>
          <w:rFonts w:cs="Arial"/>
          <w:szCs w:val="24"/>
        </w:rPr>
        <w:fldChar w:fldCharType="end"/>
      </w:r>
      <w:r w:rsidR="0001768F" w:rsidRPr="00665326">
        <w:rPr>
          <w:rFonts w:cs="Arial"/>
          <w:szCs w:val="24"/>
        </w:rPr>
        <w:t>.</w:t>
      </w:r>
      <w:r w:rsidR="006330C9">
        <w:rPr>
          <w:rFonts w:cs="Arial"/>
          <w:szCs w:val="24"/>
        </w:rPr>
        <w:t xml:space="preserve"> E</w:t>
      </w:r>
      <w:r w:rsidR="006330C9" w:rsidRPr="00BF643D">
        <w:rPr>
          <w:rFonts w:cs="Arial"/>
          <w:szCs w:val="24"/>
        </w:rPr>
        <w:t xml:space="preserve">n la </w:t>
      </w:r>
      <w:r w:rsidR="00C539CC" w:rsidRPr="00C539CC">
        <w:rPr>
          <w:rFonts w:cs="Arial"/>
          <w:szCs w:val="24"/>
        </w:rPr>
        <w:fldChar w:fldCharType="begin"/>
      </w:r>
      <w:r w:rsidR="00C539CC" w:rsidRPr="00C539CC">
        <w:rPr>
          <w:rFonts w:cs="Arial"/>
          <w:szCs w:val="24"/>
        </w:rPr>
        <w:instrText xml:space="preserve"> REF _Ref232810547 \h  \* MERGEFORMAT </w:instrText>
      </w:r>
      <w:r w:rsidR="00C539CC" w:rsidRPr="00C539CC">
        <w:rPr>
          <w:rFonts w:cs="Arial"/>
          <w:szCs w:val="24"/>
        </w:rPr>
      </w:r>
      <w:r w:rsidR="00C539CC" w:rsidRPr="00C539CC">
        <w:rPr>
          <w:rFonts w:cs="Arial"/>
          <w:szCs w:val="24"/>
        </w:rPr>
        <w:fldChar w:fldCharType="separate"/>
      </w:r>
      <w:r w:rsidR="00C539CC" w:rsidRPr="00C539CC">
        <w:rPr>
          <w:szCs w:val="24"/>
        </w:rPr>
        <w:t xml:space="preserve">Figura </w:t>
      </w:r>
      <w:r w:rsidR="00C539CC" w:rsidRPr="00C539CC">
        <w:rPr>
          <w:noProof/>
          <w:szCs w:val="24"/>
        </w:rPr>
        <w:t>1</w:t>
      </w:r>
      <w:r w:rsidR="00C539CC" w:rsidRPr="00C539CC">
        <w:rPr>
          <w:rFonts w:cs="Arial"/>
          <w:szCs w:val="24"/>
        </w:rPr>
        <w:fldChar w:fldCharType="end"/>
      </w:r>
      <w:r w:rsidR="00C539CC">
        <w:rPr>
          <w:rFonts w:cs="Arial"/>
          <w:szCs w:val="24"/>
        </w:rPr>
        <w:t xml:space="preserve"> </w:t>
      </w:r>
      <w:r w:rsidR="006330C9">
        <w:rPr>
          <w:rFonts w:cs="Arial"/>
          <w:szCs w:val="24"/>
        </w:rPr>
        <w:t>se representa</w:t>
      </w:r>
      <w:r w:rsidR="006330C9" w:rsidRPr="00096EF8">
        <w:rPr>
          <w:rFonts w:cs="Arial"/>
          <w:szCs w:val="24"/>
        </w:rPr>
        <w:t xml:space="preserve"> la relación entre</w:t>
      </w:r>
      <w:r w:rsidR="006330C9">
        <w:rPr>
          <w:rFonts w:cs="Arial"/>
          <w:szCs w:val="24"/>
        </w:rPr>
        <w:t xml:space="preserve"> estas</w:t>
      </w:r>
      <w:r w:rsidR="006330C9" w:rsidRPr="00096EF8">
        <w:rPr>
          <w:rFonts w:cs="Arial"/>
          <w:szCs w:val="24"/>
        </w:rPr>
        <w:t xml:space="preserve"> propiedades</w:t>
      </w:r>
      <w:r w:rsidR="006330C9">
        <w:rPr>
          <w:rFonts w:cs="Arial"/>
          <w:szCs w:val="24"/>
        </w:rPr>
        <w:t>.</w:t>
      </w:r>
    </w:p>
    <w:p w14:paraId="24DC26F7" w14:textId="77777777" w:rsidR="00C539CC" w:rsidRDefault="00663156" w:rsidP="00C539CC">
      <w:pPr>
        <w:keepNext/>
        <w:keepLines/>
        <w:spacing w:after="0" w:line="360" w:lineRule="auto"/>
        <w:jc w:val="center"/>
      </w:pPr>
      <w:r w:rsidRPr="00663156">
        <w:rPr>
          <w:rFonts w:cs="Arial"/>
          <w:noProof/>
          <w:szCs w:val="24"/>
        </w:rPr>
        <w:lastRenderedPageBreak/>
        <w:drawing>
          <wp:inline distT="0" distB="0" distL="0" distR="0" wp14:anchorId="396C0723" wp14:editId="3D5E3486">
            <wp:extent cx="1828800" cy="1500848"/>
            <wp:effectExtent l="0" t="0" r="0" b="4445"/>
            <wp:docPr id="22069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32410" cy="1503811"/>
                    </a:xfrm>
                    <a:prstGeom prst="rect">
                      <a:avLst/>
                    </a:prstGeom>
                    <a:noFill/>
                    <a:ln>
                      <a:noFill/>
                    </a:ln>
                  </pic:spPr>
                </pic:pic>
              </a:graphicData>
            </a:graphic>
          </wp:inline>
        </w:drawing>
      </w:r>
    </w:p>
    <w:p w14:paraId="29C2801F" w14:textId="5FD8EC76" w:rsidR="00663156" w:rsidRPr="006138B9" w:rsidRDefault="00C539CC" w:rsidP="00C539CC">
      <w:pPr>
        <w:pStyle w:val="Descripcin"/>
        <w:jc w:val="center"/>
        <w:rPr>
          <w:rFonts w:cs="Arial"/>
          <w:i w:val="0"/>
          <w:iCs w:val="0"/>
          <w:color w:val="auto"/>
          <w:sz w:val="24"/>
          <w:szCs w:val="24"/>
        </w:rPr>
      </w:pPr>
      <w:bookmarkStart w:id="4" w:name="_Ref232810547"/>
      <w:bookmarkStart w:id="5" w:name="_Toc232844350"/>
      <w:r w:rsidRPr="00C539CC">
        <w:rPr>
          <w:b/>
          <w:bCs/>
          <w:i w:val="0"/>
          <w:iCs w:val="0"/>
          <w:color w:val="auto"/>
          <w:sz w:val="24"/>
          <w:szCs w:val="24"/>
        </w:rPr>
        <w:t xml:space="preserve">Figura </w:t>
      </w:r>
      <w:r w:rsidRPr="00C539CC">
        <w:rPr>
          <w:b/>
          <w:bCs/>
          <w:i w:val="0"/>
          <w:iCs w:val="0"/>
          <w:color w:val="auto"/>
          <w:sz w:val="24"/>
          <w:szCs w:val="24"/>
        </w:rPr>
        <w:fldChar w:fldCharType="begin"/>
      </w:r>
      <w:r w:rsidRPr="00C539CC">
        <w:rPr>
          <w:b/>
          <w:bCs/>
          <w:i w:val="0"/>
          <w:iCs w:val="0"/>
          <w:color w:val="auto"/>
          <w:sz w:val="24"/>
          <w:szCs w:val="24"/>
        </w:rPr>
        <w:instrText xml:space="preserve"> SEQ Figura \* ARABIC </w:instrText>
      </w:r>
      <w:r w:rsidRPr="00C539CC">
        <w:rPr>
          <w:b/>
          <w:bCs/>
          <w:i w:val="0"/>
          <w:iCs w:val="0"/>
          <w:color w:val="auto"/>
          <w:sz w:val="24"/>
          <w:szCs w:val="24"/>
        </w:rPr>
        <w:fldChar w:fldCharType="separate"/>
      </w:r>
      <w:r w:rsidRPr="00C539CC">
        <w:rPr>
          <w:b/>
          <w:bCs/>
          <w:i w:val="0"/>
          <w:iCs w:val="0"/>
          <w:noProof/>
          <w:color w:val="auto"/>
          <w:sz w:val="24"/>
          <w:szCs w:val="24"/>
        </w:rPr>
        <w:t>1</w:t>
      </w:r>
      <w:r w:rsidRPr="00C539CC">
        <w:rPr>
          <w:b/>
          <w:bCs/>
          <w:i w:val="0"/>
          <w:iCs w:val="0"/>
          <w:color w:val="auto"/>
          <w:sz w:val="24"/>
          <w:szCs w:val="24"/>
        </w:rPr>
        <w:fldChar w:fldCharType="end"/>
      </w:r>
      <w:bookmarkEnd w:id="4"/>
      <w:r>
        <w:rPr>
          <w:b/>
          <w:bCs/>
          <w:i w:val="0"/>
          <w:iCs w:val="0"/>
          <w:color w:val="auto"/>
          <w:sz w:val="24"/>
          <w:szCs w:val="24"/>
        </w:rPr>
        <w:t xml:space="preserve">. </w:t>
      </w:r>
      <w:bookmarkStart w:id="6" w:name="_Ref229931291"/>
      <w:r w:rsidR="00BF643D" w:rsidRPr="006138B9">
        <w:rPr>
          <w:i w:val="0"/>
          <w:iCs w:val="0"/>
          <w:color w:val="auto"/>
          <w:sz w:val="24"/>
          <w:szCs w:val="24"/>
        </w:rPr>
        <w:t xml:space="preserve">Tríada </w:t>
      </w:r>
      <w:r w:rsidR="00BF643D" w:rsidRPr="00966BD4">
        <w:rPr>
          <w:color w:val="auto"/>
          <w:sz w:val="24"/>
          <w:szCs w:val="24"/>
        </w:rPr>
        <w:t>CIA</w:t>
      </w:r>
      <w:r w:rsidR="00BF643D" w:rsidRPr="006138B9">
        <w:rPr>
          <w:i w:val="0"/>
          <w:iCs w:val="0"/>
          <w:color w:val="auto"/>
          <w:sz w:val="24"/>
          <w:szCs w:val="24"/>
        </w:rPr>
        <w:t xml:space="preserve"> (Confidencialidad, Integridad y Disponibilidad) </w:t>
      </w:r>
      <w:r w:rsidR="00BF643D" w:rsidRPr="006138B9">
        <w:rPr>
          <w:i w:val="0"/>
          <w:iCs w:val="0"/>
          <w:color w:val="auto"/>
          <w:sz w:val="24"/>
          <w:szCs w:val="24"/>
        </w:rPr>
        <w:fldChar w:fldCharType="begin"/>
      </w:r>
      <w:r w:rsidR="00992A0B">
        <w:rPr>
          <w:i w:val="0"/>
          <w:iCs w:val="0"/>
          <w:color w:val="auto"/>
          <w:sz w:val="24"/>
          <w:szCs w:val="24"/>
        </w:rPr>
        <w:instrText xml:space="preserve"> ADDIN EN.CITE &lt;EndNote&gt;&lt;Cite&gt;&lt;Author&gt;Al Reshan&lt;/Author&gt;&lt;Year&gt;2024&lt;/Year&gt;&lt;RecNum&gt;17&lt;/RecNum&gt;&lt;DisplayText&gt;[15]&lt;/DisplayText&gt;&lt;record&gt;&lt;rec-number&gt;17&lt;/rec-number&gt;&lt;foreign-keys&gt;&lt;key app="EN" db-id="2dzae5adz5tf5ves9f8va5ederdw90t22vrw" timestamp="1778789137"&gt;17&lt;/key&gt;&lt;/foreign-keys&gt;&lt;ref-type name="Journal Article"&gt;17&lt;/ref-type&gt;&lt;contributors&gt;&lt;authors&gt;&lt;author&gt;Al Reshan, Mana Saleh&lt;/author&gt;&lt;/authors&gt;&lt;/contributors&gt;&lt;titles&gt;&lt;title&gt;IoT-based application of information security triad&lt;/title&gt;&lt;secondary-title&gt;International Journal of Computer Science &amp;amp; Network Security&lt;/secondary-title&gt;&lt;/titles&gt;&lt;periodical&gt;&lt;full-title&gt;International Journal of Computer Science &amp;amp; Network Security&lt;/full-title&gt;&lt;/periodical&gt;&lt;pages&gt;85-92&lt;/pages&gt;&lt;dates&gt;&lt;year&gt;2024&lt;/year&gt;&lt;/dates&gt;&lt;urls&gt;&lt;/urls&gt;&lt;language&gt;English&lt;/language&gt;&lt;/record&gt;&lt;/Cite&gt;&lt;/EndNote&gt;</w:instrText>
      </w:r>
      <w:r w:rsidR="00BF643D" w:rsidRPr="006138B9">
        <w:rPr>
          <w:i w:val="0"/>
          <w:iCs w:val="0"/>
          <w:color w:val="auto"/>
          <w:sz w:val="24"/>
          <w:szCs w:val="24"/>
        </w:rPr>
        <w:fldChar w:fldCharType="separate"/>
      </w:r>
      <w:r w:rsidR="003D2237" w:rsidRPr="006138B9">
        <w:rPr>
          <w:i w:val="0"/>
          <w:iCs w:val="0"/>
          <w:noProof/>
          <w:color w:val="auto"/>
          <w:sz w:val="24"/>
          <w:szCs w:val="24"/>
        </w:rPr>
        <w:t>[</w:t>
      </w:r>
      <w:hyperlink w:anchor="_ENREF_15" w:tooltip="Al Reshan, 2024 #17" w:history="1">
        <w:r w:rsidR="00154EC4" w:rsidRPr="006138B9">
          <w:rPr>
            <w:i w:val="0"/>
            <w:iCs w:val="0"/>
            <w:noProof/>
            <w:color w:val="auto"/>
            <w:sz w:val="24"/>
            <w:szCs w:val="24"/>
          </w:rPr>
          <w:t>15</w:t>
        </w:r>
      </w:hyperlink>
      <w:r w:rsidR="003D2237" w:rsidRPr="006138B9">
        <w:rPr>
          <w:i w:val="0"/>
          <w:iCs w:val="0"/>
          <w:noProof/>
          <w:color w:val="auto"/>
          <w:sz w:val="24"/>
          <w:szCs w:val="24"/>
        </w:rPr>
        <w:t>]</w:t>
      </w:r>
      <w:bookmarkEnd w:id="5"/>
      <w:r w:rsidR="00BF643D" w:rsidRPr="006138B9">
        <w:rPr>
          <w:i w:val="0"/>
          <w:iCs w:val="0"/>
          <w:color w:val="auto"/>
          <w:sz w:val="24"/>
          <w:szCs w:val="24"/>
        </w:rPr>
        <w:fldChar w:fldCharType="end"/>
      </w:r>
      <w:bookmarkEnd w:id="6"/>
    </w:p>
    <w:p w14:paraId="3C1929FB" w14:textId="6BE4EE15" w:rsidR="0001768F" w:rsidRPr="00665326" w:rsidRDefault="00C872AC" w:rsidP="002162DA">
      <w:pPr>
        <w:spacing w:after="0" w:line="360" w:lineRule="auto"/>
        <w:jc w:val="both"/>
        <w:rPr>
          <w:rFonts w:cs="Arial"/>
          <w:szCs w:val="24"/>
        </w:rPr>
      </w:pPr>
      <w:r w:rsidRPr="00C872AC">
        <w:rPr>
          <w:rFonts w:cs="Arial"/>
          <w:szCs w:val="24"/>
        </w:rPr>
        <w:t xml:space="preserve">La confidencialidad se </w:t>
      </w:r>
      <w:r w:rsidR="00163DF8">
        <w:rPr>
          <w:rFonts w:cs="Arial"/>
          <w:szCs w:val="24"/>
        </w:rPr>
        <w:t>entiende</w:t>
      </w:r>
      <w:r w:rsidRPr="00C872AC">
        <w:rPr>
          <w:rFonts w:cs="Arial"/>
          <w:szCs w:val="24"/>
        </w:rPr>
        <w:t xml:space="preserve"> como </w:t>
      </w:r>
      <w:r w:rsidR="002162DA">
        <w:rPr>
          <w:rFonts w:cs="Arial"/>
          <w:szCs w:val="24"/>
        </w:rPr>
        <w:t xml:space="preserve">el conjunto de </w:t>
      </w:r>
      <w:r w:rsidRPr="00C872AC">
        <w:rPr>
          <w:rFonts w:cs="Arial"/>
          <w:szCs w:val="24"/>
        </w:rPr>
        <w:t xml:space="preserve">restricciones sobre el uso y </w:t>
      </w:r>
      <w:r w:rsidR="00B679A6">
        <w:rPr>
          <w:rFonts w:cs="Arial"/>
          <w:szCs w:val="24"/>
        </w:rPr>
        <w:t xml:space="preserve">el </w:t>
      </w:r>
      <w:r w:rsidRPr="00C872AC">
        <w:rPr>
          <w:rFonts w:cs="Arial"/>
          <w:szCs w:val="24"/>
        </w:rPr>
        <w:t>almacenamiento de diversos tipos de datos</w:t>
      </w:r>
      <w:r>
        <w:rPr>
          <w:rFonts w:cs="Arial"/>
          <w:szCs w:val="24"/>
        </w:rPr>
        <w:t xml:space="preserve"> </w:t>
      </w:r>
      <w:r>
        <w:rPr>
          <w:rFonts w:cs="Arial"/>
          <w:szCs w:val="24"/>
        </w:rPr>
        <w:fldChar w:fldCharType="begin"/>
      </w:r>
      <w:r w:rsidR="003D2237">
        <w:rPr>
          <w:rFonts w:cs="Arial"/>
          <w:szCs w:val="24"/>
        </w:rPr>
        <w:instrText xml:space="preserve"> ADDIN EN.CITE &lt;EndNote&gt;&lt;Cite&gt;&lt;Author&gt;Yee&lt;/Author&gt;&lt;Year&gt;2021&lt;/Year&gt;&lt;RecNum&gt;2&lt;/RecNum&gt;&lt;DisplayText&gt;[2]&lt;/DisplayText&gt;&lt;record&gt;&lt;rec-number&gt;2&lt;/rec-number&gt;&lt;foreign-keys&gt;&lt;key app="EN" db-id="2dzae5adz5tf5ves9f8va5ederdw90t22vrw" timestamp="1778558836"&gt;2&lt;/key&gt;&lt;/foreign-keys&gt;&lt;ref-type name="Journal Article"&gt;17&lt;/ref-type&gt;&lt;contributors&gt;&lt;authors&gt;&lt;author&gt;Yee, Chai Kar&lt;/author&gt;&lt;author&gt;Zolkipli, Mohamad Fadli&lt;/author&gt;&lt;/authors&gt;&lt;/contributors&gt;&lt;titles&gt;&lt;title&gt;Review on confidentiality, integrity and availability in information security&lt;/title&gt;&lt;secondary-title&gt;Journal of ICT in Education&lt;/secondary-title&gt;&lt;/titles&gt;&lt;periodical&gt;&lt;full-title&gt;Journal of ICT in Education&lt;/full-title&gt;&lt;/periodical&gt;&lt;pages&gt;34-42&lt;/pages&gt;&lt;volume&gt;8&lt;/volume&gt;&lt;number&gt;2&lt;/number&gt;&lt;dates&gt;&lt;year&gt;2021&lt;/year&gt;&lt;/dates&gt;&lt;isbn&gt;0127-9750&lt;/isbn&gt;&lt;urls&gt;&lt;/urls&gt;&lt;/record&gt;&lt;/Cite&gt;&lt;/EndNote&gt;</w:instrText>
      </w:r>
      <w:r>
        <w:rPr>
          <w:rFonts w:cs="Arial"/>
          <w:szCs w:val="24"/>
        </w:rPr>
        <w:fldChar w:fldCharType="separate"/>
      </w:r>
      <w:r w:rsidR="003D2237">
        <w:rPr>
          <w:rFonts w:cs="Arial"/>
          <w:noProof/>
          <w:szCs w:val="24"/>
        </w:rPr>
        <w:t>[</w:t>
      </w:r>
      <w:hyperlink w:anchor="_ENREF_2" w:tooltip="Yee, 2021 #2" w:history="1">
        <w:r w:rsidR="00154EC4">
          <w:rPr>
            <w:rFonts w:cs="Arial"/>
            <w:noProof/>
            <w:szCs w:val="24"/>
          </w:rPr>
          <w:t>2</w:t>
        </w:r>
      </w:hyperlink>
      <w:r w:rsidR="003D2237">
        <w:rPr>
          <w:rFonts w:cs="Arial"/>
          <w:noProof/>
          <w:szCs w:val="24"/>
        </w:rPr>
        <w:t>]</w:t>
      </w:r>
      <w:r>
        <w:rPr>
          <w:rFonts w:cs="Arial"/>
          <w:szCs w:val="24"/>
        </w:rPr>
        <w:fldChar w:fldCharType="end"/>
      </w:r>
      <w:r w:rsidRPr="00C872AC">
        <w:rPr>
          <w:rFonts w:cs="Arial"/>
          <w:szCs w:val="24"/>
        </w:rPr>
        <w:t xml:space="preserve">. </w:t>
      </w:r>
      <w:r w:rsidR="007745CD" w:rsidRPr="007745CD">
        <w:rPr>
          <w:rFonts w:cs="Arial"/>
          <w:szCs w:val="24"/>
        </w:rPr>
        <w:t>En este sentido, garantiza que el acceso a la información y a los informes de datos se otorgue únicamente al usuario autorizado.</w:t>
      </w:r>
      <w:r w:rsidR="007745CD">
        <w:rPr>
          <w:rFonts w:cs="Arial"/>
          <w:szCs w:val="24"/>
        </w:rPr>
        <w:t xml:space="preserve"> </w:t>
      </w:r>
      <w:r w:rsidR="002162DA">
        <w:rPr>
          <w:rFonts w:cs="Arial"/>
          <w:szCs w:val="24"/>
        </w:rPr>
        <w:t xml:space="preserve">Dicho </w:t>
      </w:r>
      <w:r w:rsidRPr="00E73D0C">
        <w:rPr>
          <w:rFonts w:cs="Arial"/>
          <w:szCs w:val="24"/>
        </w:rPr>
        <w:t>acceso está sujeto a la necesidad de acceder a la información</w:t>
      </w:r>
      <w:r>
        <w:rPr>
          <w:rFonts w:cs="Arial"/>
          <w:szCs w:val="24"/>
        </w:rPr>
        <w:t xml:space="preserve"> </w:t>
      </w:r>
      <w:r>
        <w:rPr>
          <w:rFonts w:cs="Arial"/>
          <w:szCs w:val="24"/>
        </w:rPr>
        <w:fldChar w:fldCharType="begin"/>
      </w:r>
      <w:r w:rsidR="00992A0B">
        <w:rPr>
          <w:rFonts w:cs="Arial"/>
          <w:szCs w:val="24"/>
        </w:rPr>
        <w:instrText xml:space="preserve"> ADDIN EN.CITE &lt;EndNote&gt;&lt;Cite&gt;&lt;Author&gt;Al Reshan&lt;/Author&gt;&lt;Year&gt;2024&lt;/Year&gt;&lt;RecNum&gt;17&lt;/RecNum&gt;&lt;DisplayText&gt;[15]&lt;/DisplayText&gt;&lt;record&gt;&lt;rec-number&gt;17&lt;/rec-number&gt;&lt;foreign-keys&gt;&lt;key app="EN" db-id="2dzae5adz5tf5ves9f8va5ederdw90t22vrw" timestamp="1778789137"&gt;17&lt;/key&gt;&lt;/foreign-keys&gt;&lt;ref-type name="Journal Article"&gt;17&lt;/ref-type&gt;&lt;contributors&gt;&lt;authors&gt;&lt;author&gt;Al Reshan, Mana Saleh&lt;/author&gt;&lt;/authors&gt;&lt;/contributors&gt;&lt;titles&gt;&lt;title&gt;IoT-based application of information security triad&lt;/title&gt;&lt;secondary-title&gt;International Journal of Computer Science &amp;amp; Network Security&lt;/secondary-title&gt;&lt;/titles&gt;&lt;periodical&gt;&lt;full-title&gt;International Journal of Computer Science &amp;amp; Network Security&lt;/full-title&gt;&lt;/periodical&gt;&lt;pages&gt;85-92&lt;/pages&gt;&lt;dates&gt;&lt;year&gt;2024&lt;/year&gt;&lt;/dates&gt;&lt;urls&gt;&lt;/urls&gt;&lt;language&gt;English&lt;/language&gt;&lt;/record&gt;&lt;/Cite&gt;&lt;/EndNote&gt;</w:instrText>
      </w:r>
      <w:r>
        <w:rPr>
          <w:rFonts w:cs="Arial"/>
          <w:szCs w:val="24"/>
        </w:rPr>
        <w:fldChar w:fldCharType="separate"/>
      </w:r>
      <w:r w:rsidR="003D2237">
        <w:rPr>
          <w:rFonts w:cs="Arial"/>
          <w:noProof/>
          <w:szCs w:val="24"/>
        </w:rPr>
        <w:t>[</w:t>
      </w:r>
      <w:hyperlink w:anchor="_ENREF_15" w:tooltip="Al Reshan, 2024 #17" w:history="1">
        <w:r w:rsidR="00154EC4">
          <w:rPr>
            <w:rFonts w:cs="Arial"/>
            <w:noProof/>
            <w:szCs w:val="24"/>
          </w:rPr>
          <w:t>15</w:t>
        </w:r>
      </w:hyperlink>
      <w:r w:rsidR="003D2237">
        <w:rPr>
          <w:rFonts w:cs="Arial"/>
          <w:noProof/>
          <w:szCs w:val="24"/>
        </w:rPr>
        <w:t>]</w:t>
      </w:r>
      <w:r>
        <w:rPr>
          <w:rFonts w:cs="Arial"/>
          <w:szCs w:val="24"/>
        </w:rPr>
        <w:fldChar w:fldCharType="end"/>
      </w:r>
      <w:r w:rsidR="00E73D0C" w:rsidRPr="00E73D0C">
        <w:rPr>
          <w:rFonts w:cs="Arial"/>
          <w:szCs w:val="24"/>
        </w:rPr>
        <w:t xml:space="preserve">. </w:t>
      </w:r>
      <w:r w:rsidR="006C0892">
        <w:rPr>
          <w:rFonts w:cs="Arial"/>
          <w:szCs w:val="24"/>
        </w:rPr>
        <w:t>En este caso, e</w:t>
      </w:r>
      <w:r w:rsidR="00044BE4">
        <w:rPr>
          <w:rFonts w:cs="Arial"/>
          <w:szCs w:val="24"/>
        </w:rPr>
        <w:t xml:space="preserve">l mecanismo técnico fundamental es el cifrado, el cual consiste en </w:t>
      </w:r>
      <w:r w:rsidR="0001768F" w:rsidRPr="00665326">
        <w:rPr>
          <w:rFonts w:cs="Arial"/>
          <w:szCs w:val="24"/>
        </w:rPr>
        <w:t>transformar la información en un formato ilegible para quien no posea la clave correspondiente,</w:t>
      </w:r>
      <w:r w:rsidR="00044BE4">
        <w:rPr>
          <w:rFonts w:cs="Arial"/>
          <w:szCs w:val="24"/>
        </w:rPr>
        <w:t xml:space="preserve"> lo que </w:t>
      </w:r>
      <w:r w:rsidR="0001768F" w:rsidRPr="00665326">
        <w:rPr>
          <w:rFonts w:cs="Arial"/>
          <w:szCs w:val="24"/>
        </w:rPr>
        <w:t xml:space="preserve">impide el acceso no autorizado incluso si el medio de almacenamiento o transmisión </w:t>
      </w:r>
      <w:r w:rsidR="00044BE4">
        <w:rPr>
          <w:rFonts w:cs="Arial"/>
          <w:szCs w:val="24"/>
        </w:rPr>
        <w:t>se ve</w:t>
      </w:r>
      <w:r w:rsidR="0001768F" w:rsidRPr="00665326">
        <w:rPr>
          <w:rFonts w:cs="Arial"/>
          <w:szCs w:val="24"/>
        </w:rPr>
        <w:t xml:space="preserve"> comprometido</w:t>
      </w:r>
      <w:r w:rsidR="006C0892">
        <w:rPr>
          <w:rFonts w:cs="Arial"/>
          <w:szCs w:val="24"/>
        </w:rPr>
        <w:t xml:space="preserve"> </w:t>
      </w:r>
      <w:r w:rsidR="006C0892">
        <w:rPr>
          <w:rFonts w:cs="Arial"/>
          <w:szCs w:val="24"/>
        </w:rPr>
        <w:fldChar w:fldCharType="begin"/>
      </w:r>
      <w:r w:rsidR="003D2237">
        <w:rPr>
          <w:rFonts w:cs="Arial"/>
          <w:szCs w:val="24"/>
        </w:rPr>
        <w:instrText xml:space="preserve"> ADDIN EN.CITE &lt;EndNote&gt;&lt;Cite&gt;&lt;Author&gt;Vishvanath&lt;/Author&gt;&lt;Year&gt;2024&lt;/Year&gt;&lt;RecNum&gt;18&lt;/RecNum&gt;&lt;DisplayText&gt;[16]&lt;/DisplayText&gt;&lt;record&gt;&lt;rec-number&gt;18&lt;/rec-number&gt;&lt;foreign-keys&gt;&lt;key app="EN" db-id="2dzae5adz5tf5ves9f8va5ederdw90t22vrw" timestamp="1778790621"&gt;18&lt;/key&gt;&lt;/foreign-keys&gt;&lt;ref-type name="Journal Article"&gt;17&lt;/ref-type&gt;&lt;contributors&gt;&lt;authors&gt;&lt;author&gt;Vishvanath, AG&lt;/author&gt;&lt;author&gt;Ganesh, D&lt;/author&gt;&lt;/authors&gt;&lt;/contributors&gt;&lt;titles&gt;&lt;title&gt;Cloud Safe: A Survey of Encryption, Access Control, and Network Protection Strategies&lt;/title&gt;&lt;secondary-title&gt;International Journal of Electrical and Electronics Engineering&lt;/secondary-title&gt;&lt;/titles&gt;&lt;periodical&gt;&lt;full-title&gt;International Journal of Electrical and Electronics Engineering&lt;/full-title&gt;&lt;/periodical&gt;&lt;pages&gt;208-209&lt;/pages&gt;&lt;volume&gt;11&lt;/volume&gt;&lt;number&gt;12&lt;/number&gt;&lt;keywords&gt;&lt;keyword&gt;Cloud computing, Security, Data, Encryption, Access control, Network.&lt;/keyword&gt;&lt;/keywords&gt;&lt;dates&gt;&lt;year&gt;2024&lt;/year&gt;&lt;/dates&gt;&lt;isbn&gt;2348-8379&lt;/isbn&gt;&lt;urls&gt;&lt;/urls&gt;&lt;electronic-resource-num&gt;https://doi.org/10.14445/23488379/IJEEE-V11I12P119&lt;/electronic-resource-num&gt;&lt;language&gt;English&lt;/language&gt;&lt;/record&gt;&lt;/Cite&gt;&lt;/EndNote&gt;</w:instrText>
      </w:r>
      <w:r w:rsidR="006C0892">
        <w:rPr>
          <w:rFonts w:cs="Arial"/>
          <w:szCs w:val="24"/>
        </w:rPr>
        <w:fldChar w:fldCharType="separate"/>
      </w:r>
      <w:r w:rsidR="003D2237">
        <w:rPr>
          <w:rFonts w:cs="Arial"/>
          <w:noProof/>
          <w:szCs w:val="24"/>
        </w:rPr>
        <w:t>[</w:t>
      </w:r>
      <w:hyperlink w:anchor="_ENREF_16" w:tooltip="Vishvanath, 2024 #18" w:history="1">
        <w:r w:rsidR="00154EC4">
          <w:rPr>
            <w:rFonts w:cs="Arial"/>
            <w:noProof/>
            <w:szCs w:val="24"/>
          </w:rPr>
          <w:t>16</w:t>
        </w:r>
      </w:hyperlink>
      <w:r w:rsidR="003D2237">
        <w:rPr>
          <w:rFonts w:cs="Arial"/>
          <w:noProof/>
          <w:szCs w:val="24"/>
        </w:rPr>
        <w:t>]</w:t>
      </w:r>
      <w:r w:rsidR="006C0892">
        <w:rPr>
          <w:rFonts w:cs="Arial"/>
          <w:szCs w:val="24"/>
        </w:rPr>
        <w:fldChar w:fldCharType="end"/>
      </w:r>
      <w:r w:rsidR="0001768F" w:rsidRPr="00665326">
        <w:rPr>
          <w:rFonts w:cs="Arial"/>
          <w:szCs w:val="24"/>
        </w:rPr>
        <w:t xml:space="preserve">. </w:t>
      </w:r>
    </w:p>
    <w:p w14:paraId="561CACE4" w14:textId="5C2880AD" w:rsidR="00394A01" w:rsidRDefault="002162DA" w:rsidP="00157E6D">
      <w:pPr>
        <w:spacing w:after="0" w:line="360" w:lineRule="auto"/>
        <w:jc w:val="both"/>
        <w:rPr>
          <w:rFonts w:cs="Arial"/>
          <w:szCs w:val="24"/>
        </w:rPr>
      </w:pPr>
      <w:r w:rsidRPr="002162DA">
        <w:rPr>
          <w:rFonts w:cs="Arial"/>
          <w:szCs w:val="24"/>
        </w:rPr>
        <w:t>La integridad es la garantía de que los datos no han sido manipulados</w:t>
      </w:r>
      <w:r>
        <w:rPr>
          <w:rFonts w:cs="Arial"/>
          <w:szCs w:val="24"/>
        </w:rPr>
        <w:t xml:space="preserve"> </w:t>
      </w:r>
      <w:r>
        <w:rPr>
          <w:rFonts w:cs="Arial"/>
          <w:szCs w:val="24"/>
        </w:rPr>
        <w:fldChar w:fldCharType="begin"/>
      </w:r>
      <w:r w:rsidR="003D2237">
        <w:rPr>
          <w:rFonts w:cs="Arial"/>
          <w:szCs w:val="24"/>
        </w:rPr>
        <w:instrText xml:space="preserve"> ADDIN EN.CITE &lt;EndNote&gt;&lt;Cite&gt;&lt;Author&gt;Yee&lt;/Author&gt;&lt;Year&gt;2021&lt;/Year&gt;&lt;RecNum&gt;2&lt;/RecNum&gt;&lt;DisplayText&gt;[2]&lt;/DisplayText&gt;&lt;record&gt;&lt;rec-number&gt;2&lt;/rec-number&gt;&lt;foreign-keys&gt;&lt;key app="EN" db-id="2dzae5adz5tf5ves9f8va5ederdw90t22vrw" timestamp="1778558836"&gt;2&lt;/key&gt;&lt;/foreign-keys&gt;&lt;ref-type name="Journal Article"&gt;17&lt;/ref-type&gt;&lt;contributors&gt;&lt;authors&gt;&lt;author&gt;Yee, Chai Kar&lt;/author&gt;&lt;author&gt;Zolkipli, Mohamad Fadli&lt;/author&gt;&lt;/authors&gt;&lt;/contributors&gt;&lt;titles&gt;&lt;title&gt;Review on confidentiality, integrity and availability in information security&lt;/title&gt;&lt;secondary-title&gt;Journal of ICT in Education&lt;/secondary-title&gt;&lt;/titles&gt;&lt;periodical&gt;&lt;full-title&gt;Journal of ICT in Education&lt;/full-title&gt;&lt;/periodical&gt;&lt;pages&gt;34-42&lt;/pages&gt;&lt;volume&gt;8&lt;/volume&gt;&lt;number&gt;2&lt;/number&gt;&lt;dates&gt;&lt;year&gt;2021&lt;/year&gt;&lt;/dates&gt;&lt;isbn&gt;0127-9750&lt;/isbn&gt;&lt;urls&gt;&lt;/urls&gt;&lt;/record&gt;&lt;/Cite&gt;&lt;/EndNote&gt;</w:instrText>
      </w:r>
      <w:r>
        <w:rPr>
          <w:rFonts w:cs="Arial"/>
          <w:szCs w:val="24"/>
        </w:rPr>
        <w:fldChar w:fldCharType="separate"/>
      </w:r>
      <w:r w:rsidR="003D2237">
        <w:rPr>
          <w:rFonts w:cs="Arial"/>
          <w:noProof/>
          <w:szCs w:val="24"/>
        </w:rPr>
        <w:t>[</w:t>
      </w:r>
      <w:hyperlink w:anchor="_ENREF_2" w:tooltip="Yee, 2021 #2" w:history="1">
        <w:r w:rsidR="00154EC4">
          <w:rPr>
            <w:rFonts w:cs="Arial"/>
            <w:noProof/>
            <w:szCs w:val="24"/>
          </w:rPr>
          <w:t>2</w:t>
        </w:r>
      </w:hyperlink>
      <w:r w:rsidR="003D2237">
        <w:rPr>
          <w:rFonts w:cs="Arial"/>
          <w:noProof/>
          <w:szCs w:val="24"/>
        </w:rPr>
        <w:t>]</w:t>
      </w:r>
      <w:r>
        <w:rPr>
          <w:rFonts w:cs="Arial"/>
          <w:szCs w:val="24"/>
        </w:rPr>
        <w:fldChar w:fldCharType="end"/>
      </w:r>
      <w:r w:rsidRPr="002162DA">
        <w:rPr>
          <w:rFonts w:cs="Arial"/>
          <w:szCs w:val="24"/>
        </w:rPr>
        <w:t xml:space="preserve">. </w:t>
      </w:r>
      <w:r w:rsidR="00097E85">
        <w:rPr>
          <w:rFonts w:cs="Arial"/>
          <w:szCs w:val="24"/>
        </w:rPr>
        <w:t xml:space="preserve">Esta </w:t>
      </w:r>
      <w:r w:rsidR="00E73D0C" w:rsidRPr="00E73D0C">
        <w:rPr>
          <w:rFonts w:cs="Arial"/>
          <w:szCs w:val="24"/>
        </w:rPr>
        <w:t xml:space="preserve">se </w:t>
      </w:r>
      <w:r w:rsidR="00097E85">
        <w:rPr>
          <w:rFonts w:cs="Arial"/>
          <w:szCs w:val="24"/>
        </w:rPr>
        <w:t>preserva</w:t>
      </w:r>
      <w:r w:rsidR="00E73D0C" w:rsidRPr="00E73D0C">
        <w:rPr>
          <w:rFonts w:cs="Arial"/>
          <w:szCs w:val="24"/>
        </w:rPr>
        <w:t xml:space="preserve"> cuando </w:t>
      </w:r>
      <w:r w:rsidR="00D5060A">
        <w:rPr>
          <w:rFonts w:cs="Arial"/>
          <w:szCs w:val="24"/>
        </w:rPr>
        <w:t>la información</w:t>
      </w:r>
      <w:r w:rsidR="00E73D0C" w:rsidRPr="00E73D0C">
        <w:rPr>
          <w:rFonts w:cs="Arial"/>
          <w:szCs w:val="24"/>
        </w:rPr>
        <w:t xml:space="preserve"> está bien protegid</w:t>
      </w:r>
      <w:r w:rsidR="00D5060A">
        <w:rPr>
          <w:rFonts w:cs="Arial"/>
          <w:szCs w:val="24"/>
        </w:rPr>
        <w:t>a</w:t>
      </w:r>
      <w:r w:rsidR="00E73D0C" w:rsidRPr="00E73D0C">
        <w:rPr>
          <w:rFonts w:cs="Arial"/>
          <w:szCs w:val="24"/>
        </w:rPr>
        <w:t xml:space="preserve">. </w:t>
      </w:r>
      <w:r w:rsidRPr="00E73D0C">
        <w:rPr>
          <w:rFonts w:cs="Arial"/>
          <w:szCs w:val="24"/>
        </w:rPr>
        <w:t>Los datos cifrados solo pueden ser modificados por el usuario autorizado durante el procesamiento, la transmisión y el almacenamiento</w:t>
      </w:r>
      <w:r>
        <w:rPr>
          <w:rFonts w:cs="Arial"/>
          <w:szCs w:val="24"/>
        </w:rPr>
        <w:t xml:space="preserve"> </w:t>
      </w:r>
      <w:r>
        <w:rPr>
          <w:rFonts w:cs="Arial"/>
          <w:szCs w:val="24"/>
        </w:rPr>
        <w:fldChar w:fldCharType="begin"/>
      </w:r>
      <w:r w:rsidR="00992A0B">
        <w:rPr>
          <w:rFonts w:cs="Arial"/>
          <w:szCs w:val="24"/>
        </w:rPr>
        <w:instrText xml:space="preserve"> ADDIN EN.CITE &lt;EndNote&gt;&lt;Cite&gt;&lt;Author&gt;Al Reshan&lt;/Author&gt;&lt;Year&gt;2024&lt;/Year&gt;&lt;RecNum&gt;17&lt;/RecNum&gt;&lt;DisplayText&gt;[15]&lt;/DisplayText&gt;&lt;record&gt;&lt;rec-number&gt;17&lt;/rec-number&gt;&lt;foreign-keys&gt;&lt;key app="EN" db-id="2dzae5adz5tf5ves9f8va5ederdw90t22vrw" timestamp="1778789137"&gt;17&lt;/key&gt;&lt;/foreign-keys&gt;&lt;ref-type name="Journal Article"&gt;17&lt;/ref-type&gt;&lt;contributors&gt;&lt;authors&gt;&lt;author&gt;Al Reshan, Mana Saleh&lt;/author&gt;&lt;/authors&gt;&lt;/contributors&gt;&lt;titles&gt;&lt;title&gt;IoT-based application of information security triad&lt;/title&gt;&lt;secondary-title&gt;International Journal of Computer Science &amp;amp; Network Security&lt;/secondary-title&gt;&lt;/titles&gt;&lt;periodical&gt;&lt;full-title&gt;International Journal of Computer Science &amp;amp; Network Security&lt;/full-title&gt;&lt;/periodical&gt;&lt;pages&gt;85-92&lt;/pages&gt;&lt;dates&gt;&lt;year&gt;2024&lt;/year&gt;&lt;/dates&gt;&lt;urls&gt;&lt;/urls&gt;&lt;language&gt;English&lt;/language&gt;&lt;/record&gt;&lt;/Cite&gt;&lt;/EndNote&gt;</w:instrText>
      </w:r>
      <w:r>
        <w:rPr>
          <w:rFonts w:cs="Arial"/>
          <w:szCs w:val="24"/>
        </w:rPr>
        <w:fldChar w:fldCharType="separate"/>
      </w:r>
      <w:r w:rsidR="003D2237">
        <w:rPr>
          <w:rFonts w:cs="Arial"/>
          <w:noProof/>
          <w:szCs w:val="24"/>
        </w:rPr>
        <w:t>[</w:t>
      </w:r>
      <w:hyperlink w:anchor="_ENREF_15" w:tooltip="Al Reshan, 2024 #17" w:history="1">
        <w:r w:rsidR="00154EC4">
          <w:rPr>
            <w:rFonts w:cs="Arial"/>
            <w:noProof/>
            <w:szCs w:val="24"/>
          </w:rPr>
          <w:t>15</w:t>
        </w:r>
      </w:hyperlink>
      <w:r w:rsidR="003D2237">
        <w:rPr>
          <w:rFonts w:cs="Arial"/>
          <w:noProof/>
          <w:szCs w:val="24"/>
        </w:rPr>
        <w:t>]</w:t>
      </w:r>
      <w:r>
        <w:rPr>
          <w:rFonts w:cs="Arial"/>
          <w:szCs w:val="24"/>
        </w:rPr>
        <w:fldChar w:fldCharType="end"/>
      </w:r>
      <w:r>
        <w:rPr>
          <w:rFonts w:cs="Arial"/>
          <w:szCs w:val="24"/>
        </w:rPr>
        <w:t>.</w:t>
      </w:r>
    </w:p>
    <w:p w14:paraId="55101878" w14:textId="21BE56BF" w:rsidR="0001768F" w:rsidRDefault="00E73D0C" w:rsidP="00157E6D">
      <w:pPr>
        <w:spacing w:after="0" w:line="360" w:lineRule="auto"/>
        <w:jc w:val="both"/>
        <w:rPr>
          <w:rFonts w:cs="Arial"/>
          <w:szCs w:val="24"/>
        </w:rPr>
      </w:pPr>
      <w:r w:rsidRPr="00E73D0C">
        <w:rPr>
          <w:rFonts w:cs="Arial"/>
          <w:szCs w:val="24"/>
        </w:rPr>
        <w:t>La disponibilidad de los datos es fundamental</w:t>
      </w:r>
      <w:r w:rsidR="00C872AC">
        <w:rPr>
          <w:rFonts w:cs="Arial"/>
          <w:szCs w:val="24"/>
        </w:rPr>
        <w:t xml:space="preserve"> y </w:t>
      </w:r>
      <w:r w:rsidR="00C872AC" w:rsidRPr="00D94154">
        <w:rPr>
          <w:rFonts w:cs="Arial"/>
          <w:szCs w:val="24"/>
        </w:rPr>
        <w:t>establece que</w:t>
      </w:r>
      <w:r w:rsidR="00C872AC" w:rsidRPr="00665326">
        <w:rPr>
          <w:rFonts w:cs="Arial"/>
          <w:szCs w:val="24"/>
        </w:rPr>
        <w:t xml:space="preserve"> los recursos del sistema deben ser accesibles cuando los usuarios autorizados los requieran</w:t>
      </w:r>
      <w:r w:rsidR="00C872AC">
        <w:rPr>
          <w:rFonts w:cs="Arial"/>
          <w:szCs w:val="24"/>
        </w:rPr>
        <w:t xml:space="preserve"> </w:t>
      </w:r>
      <w:r w:rsidR="00C872AC">
        <w:rPr>
          <w:rFonts w:cs="Arial"/>
          <w:szCs w:val="24"/>
        </w:rPr>
        <w:fldChar w:fldCharType="begin"/>
      </w:r>
      <w:r w:rsidR="003D2237">
        <w:rPr>
          <w:rFonts w:cs="Arial"/>
          <w:szCs w:val="24"/>
        </w:rPr>
        <w:instrText xml:space="preserve"> ADDIN EN.CITE &lt;EndNote&gt;&lt;Cite&gt;&lt;Author&gt;Yee&lt;/Author&gt;&lt;Year&gt;2021&lt;/Year&gt;&lt;RecNum&gt;2&lt;/RecNum&gt;&lt;DisplayText&gt;[2]&lt;/DisplayText&gt;&lt;record&gt;&lt;rec-number&gt;2&lt;/rec-number&gt;&lt;foreign-keys&gt;&lt;key app="EN" db-id="2dzae5adz5tf5ves9f8va5ederdw90t22vrw" timestamp="1778558836"&gt;2&lt;/key&gt;&lt;/foreign-keys&gt;&lt;ref-type name="Journal Article"&gt;17&lt;/ref-type&gt;&lt;contributors&gt;&lt;authors&gt;&lt;author&gt;Yee, Chai Kar&lt;/author&gt;&lt;author&gt;Zolkipli, Mohamad Fadli&lt;/author&gt;&lt;/authors&gt;&lt;/contributors&gt;&lt;titles&gt;&lt;title&gt;Review on confidentiality, integrity and availability in information security&lt;/title&gt;&lt;secondary-title&gt;Journal of ICT in Education&lt;/secondary-title&gt;&lt;/titles&gt;&lt;periodical&gt;&lt;full-title&gt;Journal of ICT in Education&lt;/full-title&gt;&lt;/periodical&gt;&lt;pages&gt;34-42&lt;/pages&gt;&lt;volume&gt;8&lt;/volume&gt;&lt;number&gt;2&lt;/number&gt;&lt;dates&gt;&lt;year&gt;2021&lt;/year&gt;&lt;/dates&gt;&lt;isbn&gt;0127-9750&lt;/isbn&gt;&lt;urls&gt;&lt;/urls&gt;&lt;/record&gt;&lt;/Cite&gt;&lt;/EndNote&gt;</w:instrText>
      </w:r>
      <w:r w:rsidR="00C872AC">
        <w:rPr>
          <w:rFonts w:cs="Arial"/>
          <w:szCs w:val="24"/>
        </w:rPr>
        <w:fldChar w:fldCharType="separate"/>
      </w:r>
      <w:r w:rsidR="003D2237">
        <w:rPr>
          <w:rFonts w:cs="Arial"/>
          <w:noProof/>
          <w:szCs w:val="24"/>
        </w:rPr>
        <w:t>[</w:t>
      </w:r>
      <w:hyperlink w:anchor="_ENREF_2" w:tooltip="Yee, 2021 #2" w:history="1">
        <w:r w:rsidR="00154EC4">
          <w:rPr>
            <w:rFonts w:cs="Arial"/>
            <w:noProof/>
            <w:szCs w:val="24"/>
          </w:rPr>
          <w:t>2</w:t>
        </w:r>
      </w:hyperlink>
      <w:r w:rsidR="003D2237">
        <w:rPr>
          <w:rFonts w:cs="Arial"/>
          <w:noProof/>
          <w:szCs w:val="24"/>
        </w:rPr>
        <w:t>]</w:t>
      </w:r>
      <w:r w:rsidR="00C872AC">
        <w:rPr>
          <w:rFonts w:cs="Arial"/>
          <w:szCs w:val="24"/>
        </w:rPr>
        <w:fldChar w:fldCharType="end"/>
      </w:r>
      <w:r w:rsidRPr="00E73D0C">
        <w:rPr>
          <w:rFonts w:cs="Arial"/>
          <w:szCs w:val="24"/>
        </w:rPr>
        <w:t xml:space="preserve">. La seguridad de la información y la autenticación son vitales para la </w:t>
      </w:r>
      <w:r w:rsidR="00097E85">
        <w:rPr>
          <w:rFonts w:cs="Arial"/>
          <w:szCs w:val="24"/>
        </w:rPr>
        <w:t>protección</w:t>
      </w:r>
      <w:r w:rsidRPr="00E73D0C">
        <w:rPr>
          <w:rFonts w:cs="Arial"/>
          <w:szCs w:val="24"/>
        </w:rPr>
        <w:t xml:space="preserve"> de </w:t>
      </w:r>
      <w:r w:rsidR="00966BD4">
        <w:rPr>
          <w:rFonts w:cs="Arial"/>
          <w:szCs w:val="24"/>
        </w:rPr>
        <w:t>estos</w:t>
      </w:r>
      <w:r w:rsidRPr="00E73D0C">
        <w:rPr>
          <w:rFonts w:cs="Arial"/>
          <w:szCs w:val="24"/>
        </w:rPr>
        <w:t xml:space="preserve">. Sin embargo, </w:t>
      </w:r>
      <w:r w:rsidR="00097E85">
        <w:rPr>
          <w:rFonts w:cs="Arial"/>
          <w:szCs w:val="24"/>
        </w:rPr>
        <w:t>también resulta imprescindible que los datos estén disponibles</w:t>
      </w:r>
      <w:r w:rsidRPr="00E73D0C">
        <w:rPr>
          <w:rFonts w:cs="Arial"/>
          <w:szCs w:val="24"/>
        </w:rPr>
        <w:t xml:space="preserve"> en el momento requerido</w:t>
      </w:r>
      <w:r w:rsidR="00097E85">
        <w:rPr>
          <w:rFonts w:cs="Arial"/>
          <w:szCs w:val="24"/>
        </w:rPr>
        <w:t xml:space="preserve">, incluso en </w:t>
      </w:r>
      <w:r w:rsidRPr="00E73D0C">
        <w:rPr>
          <w:rFonts w:cs="Arial"/>
          <w:szCs w:val="24"/>
        </w:rPr>
        <w:t>situaci</w:t>
      </w:r>
      <w:r w:rsidR="00097E85">
        <w:rPr>
          <w:rFonts w:cs="Arial"/>
          <w:szCs w:val="24"/>
        </w:rPr>
        <w:t>ones</w:t>
      </w:r>
      <w:r w:rsidRPr="00E73D0C">
        <w:rPr>
          <w:rFonts w:cs="Arial"/>
          <w:szCs w:val="24"/>
        </w:rPr>
        <w:t xml:space="preserve"> de emergencia o </w:t>
      </w:r>
      <w:r w:rsidR="00097E85">
        <w:rPr>
          <w:rFonts w:cs="Arial"/>
          <w:szCs w:val="24"/>
        </w:rPr>
        <w:t xml:space="preserve">de carácter </w:t>
      </w:r>
      <w:r w:rsidRPr="00E73D0C">
        <w:rPr>
          <w:rFonts w:cs="Arial"/>
          <w:szCs w:val="24"/>
        </w:rPr>
        <w:t>crític</w:t>
      </w:r>
      <w:r w:rsidR="00097E85">
        <w:rPr>
          <w:rFonts w:cs="Arial"/>
          <w:szCs w:val="24"/>
        </w:rPr>
        <w:t>o</w:t>
      </w:r>
      <w:r w:rsidR="00C872AC">
        <w:rPr>
          <w:rFonts w:cs="Arial"/>
          <w:szCs w:val="24"/>
        </w:rPr>
        <w:t xml:space="preserve"> </w:t>
      </w:r>
      <w:r w:rsidR="00C872AC">
        <w:rPr>
          <w:rFonts w:cs="Arial"/>
          <w:szCs w:val="24"/>
        </w:rPr>
        <w:fldChar w:fldCharType="begin"/>
      </w:r>
      <w:r w:rsidR="00992A0B">
        <w:rPr>
          <w:rFonts w:cs="Arial"/>
          <w:szCs w:val="24"/>
        </w:rPr>
        <w:instrText xml:space="preserve"> ADDIN EN.CITE &lt;EndNote&gt;&lt;Cite&gt;&lt;Author&gt;Al Reshan&lt;/Author&gt;&lt;Year&gt;2024&lt;/Year&gt;&lt;RecNum&gt;17&lt;/RecNum&gt;&lt;DisplayText&gt;[15]&lt;/DisplayText&gt;&lt;record&gt;&lt;rec-number&gt;17&lt;/rec-number&gt;&lt;foreign-keys&gt;&lt;key app="EN" db-id="2dzae5adz5tf5ves9f8va5ederdw90t22vrw" timestamp="1778789137"&gt;17&lt;/key&gt;&lt;/foreign-keys&gt;&lt;ref-type name="Journal Article"&gt;17&lt;/ref-type&gt;&lt;contributors&gt;&lt;authors&gt;&lt;author&gt;Al Reshan, Mana Saleh&lt;/author&gt;&lt;/authors&gt;&lt;/contributors&gt;&lt;titles&gt;&lt;title&gt;IoT-based application of information security triad&lt;/title&gt;&lt;secondary-title&gt;International Journal of Computer Science &amp;amp; Network Security&lt;/secondary-title&gt;&lt;/titles&gt;&lt;periodical&gt;&lt;full-title&gt;International Journal of Computer Science &amp;amp; Network Security&lt;/full-title&gt;&lt;/periodical&gt;&lt;pages&gt;85-92&lt;/pages&gt;&lt;dates&gt;&lt;year&gt;2024&lt;/year&gt;&lt;/dates&gt;&lt;urls&gt;&lt;/urls&gt;&lt;language&gt;English&lt;/language&gt;&lt;/record&gt;&lt;/Cite&gt;&lt;/EndNote&gt;</w:instrText>
      </w:r>
      <w:r w:rsidR="00C872AC">
        <w:rPr>
          <w:rFonts w:cs="Arial"/>
          <w:szCs w:val="24"/>
        </w:rPr>
        <w:fldChar w:fldCharType="separate"/>
      </w:r>
      <w:r w:rsidR="003D2237">
        <w:rPr>
          <w:rFonts w:cs="Arial"/>
          <w:noProof/>
          <w:szCs w:val="24"/>
        </w:rPr>
        <w:t>[</w:t>
      </w:r>
      <w:hyperlink w:anchor="_ENREF_15" w:tooltip="Al Reshan, 2024 #17" w:history="1">
        <w:r w:rsidR="00154EC4">
          <w:rPr>
            <w:rFonts w:cs="Arial"/>
            <w:noProof/>
            <w:szCs w:val="24"/>
          </w:rPr>
          <w:t>15</w:t>
        </w:r>
      </w:hyperlink>
      <w:r w:rsidR="003D2237">
        <w:rPr>
          <w:rFonts w:cs="Arial"/>
          <w:noProof/>
          <w:szCs w:val="24"/>
        </w:rPr>
        <w:t>]</w:t>
      </w:r>
      <w:r w:rsidR="00C872AC">
        <w:rPr>
          <w:rFonts w:cs="Arial"/>
          <w:szCs w:val="24"/>
        </w:rPr>
        <w:fldChar w:fldCharType="end"/>
      </w:r>
      <w:r w:rsidR="0001768F" w:rsidRPr="00665326">
        <w:rPr>
          <w:rFonts w:cs="Arial"/>
          <w:szCs w:val="24"/>
        </w:rPr>
        <w:t>.</w:t>
      </w:r>
    </w:p>
    <w:p w14:paraId="6587A1F6" w14:textId="2B974489" w:rsidR="0001768F" w:rsidRPr="00C42048" w:rsidRDefault="005475C0">
      <w:pPr>
        <w:pStyle w:val="Ttulo3"/>
        <w:keepNext w:val="0"/>
        <w:keepLines w:val="0"/>
        <w:numPr>
          <w:ilvl w:val="2"/>
          <w:numId w:val="5"/>
        </w:numPr>
        <w:spacing w:before="0" w:after="0" w:line="360" w:lineRule="auto"/>
        <w:jc w:val="both"/>
        <w:rPr>
          <w:rFonts w:cs="Arial"/>
          <w:b/>
          <w:bCs/>
          <w:color w:val="auto"/>
          <w:sz w:val="24"/>
          <w:szCs w:val="24"/>
        </w:rPr>
      </w:pPr>
      <w:bookmarkStart w:id="7" w:name="_Toc232844294"/>
      <w:r>
        <w:rPr>
          <w:rFonts w:cs="Arial"/>
          <w:b/>
          <w:bCs/>
          <w:color w:val="auto"/>
          <w:sz w:val="24"/>
          <w:szCs w:val="24"/>
        </w:rPr>
        <w:t>Criptografía y mecanismos de c</w:t>
      </w:r>
      <w:r w:rsidR="0001768F" w:rsidRPr="00C42048">
        <w:rPr>
          <w:rFonts w:cs="Arial"/>
          <w:b/>
          <w:bCs/>
          <w:color w:val="auto"/>
          <w:sz w:val="24"/>
          <w:szCs w:val="24"/>
        </w:rPr>
        <w:t>ifrado</w:t>
      </w:r>
      <w:bookmarkEnd w:id="7"/>
    </w:p>
    <w:p w14:paraId="1F5D4990" w14:textId="71352B0D" w:rsidR="0001768F" w:rsidRPr="00665326" w:rsidRDefault="00DF491C" w:rsidP="00157E6D">
      <w:pPr>
        <w:spacing w:after="0" w:line="360" w:lineRule="auto"/>
        <w:jc w:val="both"/>
        <w:rPr>
          <w:rFonts w:cs="Arial"/>
          <w:szCs w:val="24"/>
        </w:rPr>
      </w:pPr>
      <w:r>
        <w:rPr>
          <w:rFonts w:cs="Arial"/>
          <w:szCs w:val="24"/>
        </w:rPr>
        <w:t>L</w:t>
      </w:r>
      <w:r w:rsidR="0001768F" w:rsidRPr="00665326">
        <w:rPr>
          <w:rFonts w:cs="Arial"/>
          <w:szCs w:val="24"/>
        </w:rPr>
        <w:t xml:space="preserve">a clave </w:t>
      </w:r>
      <w:r w:rsidR="0001768F" w:rsidRPr="00E41176">
        <w:rPr>
          <w:rFonts w:cs="Arial"/>
          <w:szCs w:val="24"/>
        </w:rPr>
        <w:t>criptográfica</w:t>
      </w:r>
      <w:r>
        <w:rPr>
          <w:rFonts w:cs="Arial"/>
          <w:szCs w:val="24"/>
        </w:rPr>
        <w:t xml:space="preserve"> </w:t>
      </w:r>
      <w:r w:rsidR="007745CD">
        <w:rPr>
          <w:rFonts w:cs="Arial"/>
          <w:szCs w:val="24"/>
        </w:rPr>
        <w:t>es</w:t>
      </w:r>
      <w:r w:rsidR="00411B63" w:rsidRPr="00411B63">
        <w:rPr>
          <w:rFonts w:cs="Arial"/>
          <w:szCs w:val="24"/>
        </w:rPr>
        <w:t xml:space="preserve"> el elemento fundamental de un sistema criptográfico </w:t>
      </w:r>
      <w:r w:rsidR="00411B63">
        <w:rPr>
          <w:rFonts w:cs="Arial"/>
          <w:szCs w:val="24"/>
        </w:rPr>
        <w:t xml:space="preserve">que se </w:t>
      </w:r>
      <w:r w:rsidR="00411B63" w:rsidRPr="00411B63">
        <w:rPr>
          <w:rFonts w:cs="Arial"/>
          <w:szCs w:val="24"/>
        </w:rPr>
        <w:t>utiliza para realizar operaciones de cifrado, descifrado, autenticación y protección de la información.</w:t>
      </w:r>
      <w:r w:rsidR="00411B63">
        <w:rPr>
          <w:rFonts w:cs="Arial"/>
          <w:szCs w:val="24"/>
        </w:rPr>
        <w:t xml:space="preserve"> E</w:t>
      </w:r>
      <w:r w:rsidR="0001768F" w:rsidRPr="00E41176">
        <w:rPr>
          <w:rFonts w:cs="Arial"/>
          <w:szCs w:val="24"/>
        </w:rPr>
        <w:t>s</w:t>
      </w:r>
      <w:r w:rsidR="0001768F" w:rsidRPr="00665326">
        <w:rPr>
          <w:rFonts w:cs="Arial"/>
          <w:szCs w:val="24"/>
        </w:rPr>
        <w:t xml:space="preserve"> un parámetro secreto que controla la transformación matemática aplicada </w:t>
      </w:r>
      <w:r w:rsidR="00611525">
        <w:rPr>
          <w:rFonts w:cs="Arial"/>
          <w:szCs w:val="24"/>
        </w:rPr>
        <w:t>a</w:t>
      </w:r>
      <w:r w:rsidR="0001768F" w:rsidRPr="00665326">
        <w:rPr>
          <w:rFonts w:cs="Arial"/>
          <w:szCs w:val="24"/>
        </w:rPr>
        <w:t xml:space="preserve"> la información en </w:t>
      </w:r>
      <w:r w:rsidR="00611525">
        <w:rPr>
          <w:rFonts w:cs="Arial"/>
          <w:szCs w:val="24"/>
        </w:rPr>
        <w:t>dichas</w:t>
      </w:r>
      <w:r w:rsidR="0001768F" w:rsidRPr="00665326">
        <w:rPr>
          <w:rFonts w:cs="Arial"/>
          <w:szCs w:val="24"/>
        </w:rPr>
        <w:t xml:space="preserve"> operaciones. Su longitud, expresada en bits, determina el espacio de claves posibles y, por tanto, la resistencia del sistema frente a ataques de fuerza bruta: a mayor longitud, mayor dificultad computacional para obtener la clave sin conocerla</w:t>
      </w:r>
      <w:r w:rsidR="0019528C">
        <w:rPr>
          <w:rFonts w:cs="Arial"/>
          <w:szCs w:val="24"/>
        </w:rPr>
        <w:t xml:space="preserve"> </w:t>
      </w:r>
      <w:r w:rsidR="0019528C">
        <w:rPr>
          <w:rFonts w:cs="Arial"/>
          <w:szCs w:val="24"/>
        </w:rPr>
        <w:fldChar w:fldCharType="begin"/>
      </w:r>
      <w:r w:rsidR="003D2237">
        <w:rPr>
          <w:rFonts w:cs="Arial"/>
          <w:szCs w:val="24"/>
        </w:rPr>
        <w:instrText xml:space="preserve"> ADDIN EN.CITE &lt;EndNote&gt;&lt;Cite&gt;&lt;Author&gt;Rana&lt;/Author&gt;&lt;Year&gt;2023&lt;/Year&gt;&lt;RecNum&gt;15&lt;/RecNum&gt;&lt;DisplayText&gt;[11]&lt;/DisplayText&gt;&lt;record&gt;&lt;rec-number&gt;15&lt;/rec-number&gt;&lt;foreign-keys&gt;&lt;key app="EN" db-id="2dzae5adz5tf5ves9f8va5ederdw90t22vrw" timestamp="1778615710"&gt;15&lt;/key&gt;&lt;/foreign-keys&gt;&lt;ref-type name="Journal Article"&gt;17&lt;/ref-type&gt;&lt;contributors&gt;&lt;authors&gt;&lt;author&gt;Rana, Subhabrata&lt;/author&gt;&lt;author&gt;Parast, Fatemeh Khoda&lt;/author&gt;&lt;author&gt;Kelly, Brett&lt;/author&gt;&lt;author&gt;Wang, Yang&lt;/author&gt;&lt;author&gt;Kent, Kenneth B&lt;/author&gt;&lt;/authors&gt;&lt;/contributors&gt;&lt;titles&gt;&lt;title&gt;A comprehensive survey of cryptography key management systems&lt;/title&gt;&lt;secondary-title&gt;Journal of Information Security and Applications&lt;/secondary-title&gt;&lt;/titles&gt;&lt;periodical&gt;&lt;full-title&gt;Journal of Information Security and Applications&lt;/full-title&gt;&lt;/periodical&gt;&lt;pages&gt;103607&lt;/pages&gt;&lt;volume&gt;78&lt;/volume&gt;&lt;dates&gt;&lt;year&gt;2023&lt;/year&gt;&lt;/dates&gt;&lt;isbn&gt;2214-2126&lt;/isbn&gt;&lt;urls&gt;&lt;/urls&gt;&lt;/record&gt;&lt;/Cite&gt;&lt;/EndNote&gt;</w:instrText>
      </w:r>
      <w:r w:rsidR="0019528C">
        <w:rPr>
          <w:rFonts w:cs="Arial"/>
          <w:szCs w:val="24"/>
        </w:rPr>
        <w:fldChar w:fldCharType="separate"/>
      </w:r>
      <w:r w:rsidR="003D2237">
        <w:rPr>
          <w:rFonts w:cs="Arial"/>
          <w:noProof/>
          <w:szCs w:val="24"/>
        </w:rPr>
        <w:t>[</w:t>
      </w:r>
      <w:hyperlink w:anchor="_ENREF_11" w:tooltip="Rana, 2023 #15" w:history="1">
        <w:r w:rsidR="00154EC4">
          <w:rPr>
            <w:rFonts w:cs="Arial"/>
            <w:noProof/>
            <w:szCs w:val="24"/>
          </w:rPr>
          <w:t>11</w:t>
        </w:r>
      </w:hyperlink>
      <w:r w:rsidR="003D2237">
        <w:rPr>
          <w:rFonts w:cs="Arial"/>
          <w:noProof/>
          <w:szCs w:val="24"/>
        </w:rPr>
        <w:t>]</w:t>
      </w:r>
      <w:r w:rsidR="0019528C">
        <w:rPr>
          <w:rFonts w:cs="Arial"/>
          <w:szCs w:val="24"/>
        </w:rPr>
        <w:fldChar w:fldCharType="end"/>
      </w:r>
      <w:r w:rsidR="0001768F" w:rsidRPr="00665326">
        <w:rPr>
          <w:rFonts w:cs="Arial"/>
          <w:szCs w:val="24"/>
        </w:rPr>
        <w:t>.</w:t>
      </w:r>
      <w:r w:rsidR="00875D44">
        <w:rPr>
          <w:rFonts w:cs="Arial"/>
          <w:szCs w:val="24"/>
        </w:rPr>
        <w:t xml:space="preserve"> </w:t>
      </w:r>
      <w:r w:rsidR="00240654">
        <w:rPr>
          <w:rFonts w:cs="Arial"/>
          <w:szCs w:val="24"/>
        </w:rPr>
        <w:t xml:space="preserve">Del </w:t>
      </w:r>
      <w:r w:rsidR="00240654">
        <w:rPr>
          <w:rFonts w:cs="Arial"/>
          <w:szCs w:val="24"/>
        </w:rPr>
        <w:lastRenderedPageBreak/>
        <w:t>mismo modo</w:t>
      </w:r>
      <w:r w:rsidR="00875D44" w:rsidRPr="0069460A">
        <w:rPr>
          <w:rFonts w:cs="Arial"/>
          <w:szCs w:val="24"/>
        </w:rPr>
        <w:t xml:space="preserve">, </w:t>
      </w:r>
      <w:r w:rsidR="00A604A2">
        <w:rPr>
          <w:rFonts w:eastAsia="Arial" w:cs="Arial"/>
          <w:sz w:val="22"/>
        </w:rPr>
        <w:t>la seguridad de los sistemas criptográficos modernos basados en claves depende de</w:t>
      </w:r>
      <w:r w:rsidR="0001768F" w:rsidRPr="00665326">
        <w:rPr>
          <w:rFonts w:cs="Arial"/>
          <w:szCs w:val="24"/>
        </w:rPr>
        <w:t xml:space="preserve"> que </w:t>
      </w:r>
      <w:r w:rsidR="00A604A2">
        <w:rPr>
          <w:rFonts w:cs="Arial"/>
          <w:szCs w:val="24"/>
        </w:rPr>
        <w:t>esta</w:t>
      </w:r>
      <w:r w:rsidR="0001768F" w:rsidRPr="00665326">
        <w:rPr>
          <w:rFonts w:cs="Arial"/>
          <w:szCs w:val="24"/>
        </w:rPr>
        <w:t>s sean generadas con suficiente aleatoriedad, mantenidas en secreto y destruidas de forma segura cuando dejan de ser necesarias</w:t>
      </w:r>
      <w:r w:rsidR="00875D44">
        <w:rPr>
          <w:rFonts w:cs="Arial"/>
          <w:szCs w:val="24"/>
        </w:rPr>
        <w:t xml:space="preserve"> </w:t>
      </w:r>
      <w:r w:rsidR="00E41176">
        <w:rPr>
          <w:rFonts w:cs="Arial"/>
          <w:szCs w:val="24"/>
        </w:rPr>
        <w:fldChar w:fldCharType="begin">
          <w:fldData xml:space="preserve">PEVuZE5vdGU+PENpdGU+PEF1dGhvcj5SYW5hPC9BdXRob3I+PFllYXI+MjAyMzwvWWVhcj48UmVj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</w:fldData>
        </w:fldChar>
      </w:r>
      <w:r w:rsidR="003D2237">
        <w:rPr>
          <w:rFonts w:cs="Arial"/>
          <w:szCs w:val="24"/>
        </w:rPr>
        <w:instrText xml:space="preserve"> ADDIN EN.CITE </w:instrText>
      </w:r>
      <w:r w:rsidR="003D2237">
        <w:rPr>
          <w:rFonts w:cs="Arial"/>
          <w:szCs w:val="24"/>
        </w:rPr>
        <w:fldChar w:fldCharType="begin">
          <w:fldData xml:space="preserve">PEVuZE5vdGU+PENpdGU+PEF1dGhvcj5SYW5hPC9BdXRob3I+PFllYXI+MjAyMzwvWWVhcj48UmVj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</w:fldData>
        </w:fldChar>
      </w:r>
      <w:r w:rsidR="003D2237">
        <w:rPr>
          <w:rFonts w:cs="Arial"/>
          <w:szCs w:val="24"/>
        </w:rPr>
        <w:instrText xml:space="preserve"> ADDIN EN.CITE.DATA </w:instrText>
      </w:r>
      <w:r w:rsidR="003D2237">
        <w:rPr>
          <w:rFonts w:cs="Arial"/>
          <w:szCs w:val="24"/>
        </w:rPr>
      </w:r>
      <w:r w:rsidR="003D2237">
        <w:rPr>
          <w:rFonts w:cs="Arial"/>
          <w:szCs w:val="24"/>
        </w:rPr>
        <w:fldChar w:fldCharType="end"/>
      </w:r>
      <w:r w:rsidR="00E41176">
        <w:rPr>
          <w:rFonts w:cs="Arial"/>
          <w:szCs w:val="24"/>
        </w:rPr>
      </w:r>
      <w:r w:rsidR="00E41176">
        <w:rPr>
          <w:rFonts w:cs="Arial"/>
          <w:szCs w:val="24"/>
        </w:rPr>
        <w:fldChar w:fldCharType="separate"/>
      </w:r>
      <w:r w:rsidR="003D2237">
        <w:rPr>
          <w:rFonts w:cs="Arial"/>
          <w:noProof/>
          <w:szCs w:val="24"/>
        </w:rPr>
        <w:t>[</w:t>
      </w:r>
      <w:hyperlink w:anchor="_ENREF_11" w:tooltip="Rana, 2023 #15" w:history="1">
        <w:r w:rsidR="00154EC4">
          <w:rPr>
            <w:rFonts w:cs="Arial"/>
            <w:noProof/>
            <w:szCs w:val="24"/>
          </w:rPr>
          <w:t>11</w:t>
        </w:r>
      </w:hyperlink>
      <w:r w:rsidR="003D2237">
        <w:rPr>
          <w:rFonts w:cs="Arial"/>
          <w:noProof/>
          <w:szCs w:val="24"/>
        </w:rPr>
        <w:t xml:space="preserve">, </w:t>
      </w:r>
      <w:hyperlink w:anchor="_ENREF_17" w:tooltip="Barker, 2020 #41" w:history="1">
        <w:r w:rsidR="00154EC4">
          <w:rPr>
            <w:rFonts w:cs="Arial"/>
            <w:noProof/>
            <w:szCs w:val="24"/>
          </w:rPr>
          <w:t>17</w:t>
        </w:r>
      </w:hyperlink>
      <w:r w:rsidR="003D2237">
        <w:rPr>
          <w:rFonts w:cs="Arial"/>
          <w:noProof/>
          <w:szCs w:val="24"/>
        </w:rPr>
        <w:t>]</w:t>
      </w:r>
      <w:r w:rsidR="00E41176">
        <w:rPr>
          <w:rFonts w:cs="Arial"/>
          <w:szCs w:val="24"/>
        </w:rPr>
        <w:fldChar w:fldCharType="end"/>
      </w:r>
      <w:r w:rsidR="0001768F" w:rsidRPr="00665326">
        <w:rPr>
          <w:rFonts w:cs="Arial"/>
          <w:szCs w:val="24"/>
        </w:rPr>
        <w:t>.</w:t>
      </w:r>
    </w:p>
    <w:p w14:paraId="58DBE211" w14:textId="22BD7AC1" w:rsidR="0001768F" w:rsidRPr="00665326" w:rsidRDefault="0001768F" w:rsidP="00157E6D">
      <w:pPr>
        <w:spacing w:after="0" w:line="360" w:lineRule="auto"/>
        <w:jc w:val="both"/>
        <w:rPr>
          <w:rFonts w:cs="Arial"/>
          <w:szCs w:val="24"/>
        </w:rPr>
      </w:pPr>
      <w:r w:rsidRPr="00E41176">
        <w:rPr>
          <w:rFonts w:cs="Arial"/>
          <w:szCs w:val="24"/>
        </w:rPr>
        <w:t>El cifrado es el proceso mediante el cual se transforma información legible en un formato ilegible,</w:t>
      </w:r>
      <w:r w:rsidRPr="00665326">
        <w:rPr>
          <w:rFonts w:cs="Arial"/>
          <w:szCs w:val="24"/>
        </w:rPr>
        <w:t xml:space="preserve"> denominado texto cifrado, de modo que solo quien posea la clave adecuada pueda revertir la transformación y recuperar la información original </w:t>
      </w:r>
      <w:r w:rsidR="00E41176">
        <w:rPr>
          <w:rFonts w:cs="Arial"/>
          <w:szCs w:val="24"/>
        </w:rPr>
        <w:fldChar w:fldCharType="begin"/>
      </w:r>
      <w:r w:rsidR="003D2237">
        <w:rPr>
          <w:rFonts w:cs="Arial"/>
          <w:szCs w:val="24"/>
        </w:rPr>
        <w:instrText xml:space="preserve"> ADDIN EN.CITE &lt;EndNote&gt;&lt;Cite&gt;&lt;Author&gt;Vishvanath&lt;/Author&gt;&lt;Year&gt;2024&lt;/Year&gt;&lt;RecNum&gt;18&lt;/RecNum&gt;&lt;DisplayText&gt;[16]&lt;/DisplayText&gt;&lt;record&gt;&lt;rec-number&gt;18&lt;/rec-number&gt;&lt;foreign-keys&gt;&lt;key app="EN" db-id="2dzae5adz5tf5ves9f8va5ederdw90t22vrw" timestamp="1778790621"&gt;18&lt;/key&gt;&lt;/foreign-keys&gt;&lt;ref-type name="Journal Article"&gt;17&lt;/ref-type&gt;&lt;contributors&gt;&lt;authors&gt;&lt;author&gt;Vishvanath, AG&lt;/author&gt;&lt;author&gt;Ganesh, D&lt;/author&gt;&lt;/authors&gt;&lt;/contributors&gt;&lt;titles&gt;&lt;title&gt;Cloud Safe: A Survey of Encryption, Access Control, and Network Protection Strategies&lt;/title&gt;&lt;secondary-title&gt;International Journal of Electrical and Electronics Engineering&lt;/secondary-title&gt;&lt;/titles&gt;&lt;periodical&gt;&lt;full-title&gt;International Journal of Electrical and Electronics Engineering&lt;/full-title&gt;&lt;/periodical&gt;&lt;pages&gt;208-209&lt;/pages&gt;&lt;volume&gt;11&lt;/volume&gt;&lt;number&gt;12&lt;/number&gt;&lt;keywords&gt;&lt;keyword&gt;Cloud computing, Security, Data, Encryption, Access control, Network.&lt;/keyword&gt;&lt;/keywords&gt;&lt;dates&gt;&lt;year&gt;2024&lt;/year&gt;&lt;/dates&gt;&lt;isbn&gt;2348-8379&lt;/isbn&gt;&lt;urls&gt;&lt;/urls&gt;&lt;electronic-resource-num&gt;https://doi.org/10.14445/23488379/IJEEE-V11I12P119&lt;/electronic-resource-num&gt;&lt;language&gt;English&lt;/language&gt;&lt;/record&gt;&lt;/Cite&gt;&lt;/EndNote&gt;</w:instrText>
      </w:r>
      <w:r w:rsidR="00E41176">
        <w:rPr>
          <w:rFonts w:cs="Arial"/>
          <w:szCs w:val="24"/>
        </w:rPr>
        <w:fldChar w:fldCharType="separate"/>
      </w:r>
      <w:r w:rsidR="003D2237">
        <w:rPr>
          <w:rFonts w:cs="Arial"/>
          <w:noProof/>
          <w:szCs w:val="24"/>
        </w:rPr>
        <w:t>[</w:t>
      </w:r>
      <w:hyperlink w:anchor="_ENREF_16" w:tooltip="Vishvanath, 2024 #18" w:history="1">
        <w:r w:rsidR="00154EC4">
          <w:rPr>
            <w:rFonts w:cs="Arial"/>
            <w:noProof/>
            <w:szCs w:val="24"/>
          </w:rPr>
          <w:t>16</w:t>
        </w:r>
      </w:hyperlink>
      <w:r w:rsidR="003D2237">
        <w:rPr>
          <w:rFonts w:cs="Arial"/>
          <w:noProof/>
          <w:szCs w:val="24"/>
        </w:rPr>
        <w:t>]</w:t>
      </w:r>
      <w:r w:rsidR="00E41176">
        <w:rPr>
          <w:rFonts w:cs="Arial"/>
          <w:szCs w:val="24"/>
        </w:rPr>
        <w:fldChar w:fldCharType="end"/>
      </w:r>
      <w:r w:rsidRPr="00665326">
        <w:rPr>
          <w:rFonts w:cs="Arial"/>
          <w:szCs w:val="24"/>
        </w:rPr>
        <w:t>. Según la forma en que se gestionan las claves involucradas, el cifrado se clasifica en dos grandes familias: el cifrado simétrico y el cifrado asimétrico.</w:t>
      </w:r>
    </w:p>
    <w:p w14:paraId="067C8E54" w14:textId="77777777" w:rsidR="0001768F" w:rsidRPr="00665326" w:rsidRDefault="0001768F" w:rsidP="00157E6D">
      <w:pPr>
        <w:spacing w:after="0" w:line="360" w:lineRule="auto"/>
        <w:jc w:val="both"/>
        <w:rPr>
          <w:rFonts w:cs="Arial"/>
          <w:szCs w:val="24"/>
        </w:rPr>
      </w:pPr>
      <w:r w:rsidRPr="00665326">
        <w:rPr>
          <w:rFonts w:cs="Arial"/>
          <w:b/>
          <w:bCs/>
          <w:szCs w:val="24"/>
        </w:rPr>
        <w:t>Cifrado simétrico</w:t>
      </w:r>
    </w:p>
    <w:p w14:paraId="3D4E8E2C" w14:textId="2D60247B" w:rsidR="00BA293C" w:rsidRDefault="00DF491C" w:rsidP="00157E6D">
      <w:pPr>
        <w:spacing w:after="0" w:line="360" w:lineRule="auto"/>
        <w:jc w:val="both"/>
        <w:rPr>
          <w:rFonts w:cs="Arial"/>
          <w:szCs w:val="24"/>
        </w:rPr>
      </w:pPr>
      <w:r>
        <w:rPr>
          <w:rFonts w:cs="Arial"/>
          <w:szCs w:val="24"/>
        </w:rPr>
        <w:t>E</w:t>
      </w:r>
      <w:r w:rsidR="0001768F" w:rsidRPr="00665326">
        <w:rPr>
          <w:rFonts w:cs="Arial"/>
          <w:szCs w:val="24"/>
        </w:rPr>
        <w:t xml:space="preserve">n el cifrado simétrico, la misma clave se emplea tanto para cifrar como para descifrar la información. </w:t>
      </w:r>
      <w:r w:rsidR="00BA293C">
        <w:rPr>
          <w:rFonts w:cs="Arial"/>
          <w:szCs w:val="24"/>
        </w:rPr>
        <w:t>Las dos</w:t>
      </w:r>
      <w:r w:rsidR="0001768F" w:rsidRPr="00665326">
        <w:rPr>
          <w:rFonts w:cs="Arial"/>
          <w:szCs w:val="24"/>
        </w:rPr>
        <w:t xml:space="preserve"> partes que intervienen en una comunicación deben conocer </w:t>
      </w:r>
      <w:r w:rsidR="0001768F" w:rsidRPr="000D0DAF">
        <w:rPr>
          <w:rFonts w:cs="Arial"/>
          <w:szCs w:val="24"/>
        </w:rPr>
        <w:t xml:space="preserve">y custodiar </w:t>
      </w:r>
      <w:r w:rsidR="00BA293C">
        <w:rPr>
          <w:rFonts w:cs="Arial"/>
          <w:szCs w:val="24"/>
        </w:rPr>
        <w:t>dicha</w:t>
      </w:r>
      <w:r w:rsidR="0001768F" w:rsidRPr="000D0DAF">
        <w:rPr>
          <w:rFonts w:cs="Arial"/>
          <w:szCs w:val="24"/>
        </w:rPr>
        <w:t xml:space="preserve"> clave de forma secreta. Su principal ventaja </w:t>
      </w:r>
      <w:r w:rsidR="00BA293C">
        <w:rPr>
          <w:rFonts w:cs="Arial"/>
          <w:szCs w:val="24"/>
        </w:rPr>
        <w:t xml:space="preserve">radica en </w:t>
      </w:r>
      <w:r w:rsidR="0001768F" w:rsidRPr="000D0DAF">
        <w:rPr>
          <w:rFonts w:cs="Arial"/>
          <w:szCs w:val="24"/>
        </w:rPr>
        <w:t>la eficiencia computacional</w:t>
      </w:r>
      <w:r w:rsidR="002840A7">
        <w:rPr>
          <w:rFonts w:cs="Arial"/>
          <w:szCs w:val="24"/>
        </w:rPr>
        <w:t>. L</w:t>
      </w:r>
      <w:r w:rsidR="0001768F" w:rsidRPr="000D0DAF">
        <w:rPr>
          <w:rFonts w:cs="Arial"/>
          <w:szCs w:val="24"/>
        </w:rPr>
        <w:t>os</w:t>
      </w:r>
      <w:r w:rsidR="0001768F" w:rsidRPr="00665326">
        <w:rPr>
          <w:rFonts w:cs="Arial"/>
          <w:szCs w:val="24"/>
        </w:rPr>
        <w:t xml:space="preserve"> algoritmos simétricos son significativamente más rápidos que sus equivalentes asimétricos y resultan adecuados para cifrar grandes volúmenes de datos </w:t>
      </w:r>
      <w:r w:rsidR="00E41176">
        <w:rPr>
          <w:rFonts w:cs="Arial"/>
          <w:szCs w:val="24"/>
        </w:rPr>
        <w:fldChar w:fldCharType="begin"/>
      </w:r>
      <w:r w:rsidR="003D2237">
        <w:rPr>
          <w:rFonts w:cs="Arial"/>
          <w:szCs w:val="24"/>
        </w:rPr>
        <w:instrText xml:space="preserve"> ADDIN EN.CITE &lt;EndNote&gt;&lt;Cite&gt;&lt;Author&gt;Vishvanath&lt;/Author&gt;&lt;Year&gt;2024&lt;/Year&gt;&lt;RecNum&gt;18&lt;/RecNum&gt;&lt;DisplayText&gt;[16]&lt;/DisplayText&gt;&lt;record&gt;&lt;rec-number&gt;18&lt;/rec-number&gt;&lt;foreign-keys&gt;&lt;key app="EN" db-id="2dzae5adz5tf5ves9f8va5ederdw90t22vrw" timestamp="1778790621"&gt;18&lt;/key&gt;&lt;/foreign-keys&gt;&lt;ref-type name="Journal Article"&gt;17&lt;/ref-type&gt;&lt;contributors&gt;&lt;authors&gt;&lt;author&gt;Vishvanath, AG&lt;/author&gt;&lt;author&gt;Ganesh, D&lt;/author&gt;&lt;/authors&gt;&lt;/contributors&gt;&lt;titles&gt;&lt;title&gt;Cloud Safe: A Survey of Encryption, Access Control, and Network Protection Strategies&lt;/title&gt;&lt;secondary-title&gt;International Journal of Electrical and Electronics Engineering&lt;/secondary-title&gt;&lt;/titles&gt;&lt;periodical&gt;&lt;full-title&gt;International Journal of Electrical and Electronics Engineering&lt;/full-title&gt;&lt;/periodical&gt;&lt;pages&gt;208-209&lt;/pages&gt;&lt;volume&gt;11&lt;/volume&gt;&lt;number&gt;12&lt;/number&gt;&lt;keywords&gt;&lt;keyword&gt;Cloud computing, Security, Data, Encryption, Access control, Network.&lt;/keyword&gt;&lt;/keywords&gt;&lt;dates&gt;&lt;year&gt;2024&lt;/year&gt;&lt;/dates&gt;&lt;isbn&gt;2348-8379&lt;/isbn&gt;&lt;urls&gt;&lt;/urls&gt;&lt;electronic-resource-num&gt;https://doi.org/10.14445/23488379/IJEEE-V11I12P119&lt;/electronic-resource-num&gt;&lt;language&gt;English&lt;/language&gt;&lt;/record&gt;&lt;/Cite&gt;&lt;/EndNote&gt;</w:instrText>
      </w:r>
      <w:r w:rsidR="00E41176">
        <w:rPr>
          <w:rFonts w:cs="Arial"/>
          <w:szCs w:val="24"/>
        </w:rPr>
        <w:fldChar w:fldCharType="separate"/>
      </w:r>
      <w:r w:rsidR="003D2237">
        <w:rPr>
          <w:rFonts w:cs="Arial"/>
          <w:noProof/>
          <w:szCs w:val="24"/>
        </w:rPr>
        <w:t>[</w:t>
      </w:r>
      <w:hyperlink w:anchor="_ENREF_16" w:tooltip="Vishvanath, 2024 #18" w:history="1">
        <w:r w:rsidR="00154EC4">
          <w:rPr>
            <w:rFonts w:cs="Arial"/>
            <w:noProof/>
            <w:szCs w:val="24"/>
          </w:rPr>
          <w:t>16</w:t>
        </w:r>
      </w:hyperlink>
      <w:r w:rsidR="003D2237">
        <w:rPr>
          <w:rFonts w:cs="Arial"/>
          <w:noProof/>
          <w:szCs w:val="24"/>
        </w:rPr>
        <w:t>]</w:t>
      </w:r>
      <w:r w:rsidR="00E41176">
        <w:rPr>
          <w:rFonts w:cs="Arial"/>
          <w:szCs w:val="24"/>
        </w:rPr>
        <w:fldChar w:fldCharType="end"/>
      </w:r>
      <w:r w:rsidR="0001768F" w:rsidRPr="00665326">
        <w:rPr>
          <w:rFonts w:cs="Arial"/>
          <w:szCs w:val="24"/>
        </w:rPr>
        <w:t xml:space="preserve">. </w:t>
      </w:r>
    </w:p>
    <w:p w14:paraId="736CF26C" w14:textId="502D05A9" w:rsidR="0001768F" w:rsidRPr="000D0DAF" w:rsidRDefault="0001768F" w:rsidP="00157E6D">
      <w:pPr>
        <w:spacing w:after="0" w:line="360" w:lineRule="auto"/>
        <w:jc w:val="both"/>
        <w:rPr>
          <w:rFonts w:cs="Arial"/>
          <w:szCs w:val="24"/>
          <w:lang w:val="es-MX"/>
        </w:rPr>
      </w:pPr>
      <w:r w:rsidRPr="00665326">
        <w:rPr>
          <w:rFonts w:cs="Arial"/>
          <w:szCs w:val="24"/>
        </w:rPr>
        <w:t>Su limitación fundamental es el problema de distribución de la clave</w:t>
      </w:r>
      <w:r w:rsidR="00BA293C">
        <w:rPr>
          <w:rFonts w:cs="Arial"/>
          <w:szCs w:val="24"/>
        </w:rPr>
        <w:t>. P</w:t>
      </w:r>
      <w:r w:rsidRPr="00665326">
        <w:rPr>
          <w:rFonts w:cs="Arial"/>
          <w:szCs w:val="24"/>
        </w:rPr>
        <w:t>ara que dos partes puedan comunicarse de forma segura, deben acordar previamente una clave compartida a través de un canal seguro</w:t>
      </w:r>
      <w:r w:rsidR="00BA293C">
        <w:rPr>
          <w:rFonts w:cs="Arial"/>
          <w:szCs w:val="24"/>
        </w:rPr>
        <w:t>. Esto</w:t>
      </w:r>
      <w:r w:rsidR="00046C22">
        <w:rPr>
          <w:rFonts w:cs="Arial"/>
          <w:szCs w:val="24"/>
        </w:rPr>
        <w:t>,</w:t>
      </w:r>
      <w:r w:rsidR="00BA293C">
        <w:rPr>
          <w:rFonts w:cs="Arial"/>
          <w:szCs w:val="24"/>
        </w:rPr>
        <w:t xml:space="preserve"> en </w:t>
      </w:r>
      <w:r w:rsidRPr="00665326">
        <w:rPr>
          <w:rFonts w:cs="Arial"/>
          <w:szCs w:val="24"/>
        </w:rPr>
        <w:t>entornos con múltiples participantes</w:t>
      </w:r>
      <w:r w:rsidR="00046C22">
        <w:rPr>
          <w:rFonts w:cs="Arial"/>
          <w:szCs w:val="24"/>
        </w:rPr>
        <w:t>,</w:t>
      </w:r>
      <w:r w:rsidRPr="00665326">
        <w:rPr>
          <w:rFonts w:cs="Arial"/>
          <w:szCs w:val="24"/>
        </w:rPr>
        <w:t xml:space="preserve"> introduce una complejidad </w:t>
      </w:r>
      <w:r w:rsidR="00BA293C">
        <w:rPr>
          <w:rFonts w:cs="Arial"/>
          <w:szCs w:val="24"/>
        </w:rPr>
        <w:t>que crece con el número de usuarios.</w:t>
      </w:r>
    </w:p>
    <w:p w14:paraId="359D0522" w14:textId="24BBB69A" w:rsidR="0001768F" w:rsidRPr="00665326" w:rsidRDefault="0001768F" w:rsidP="00157E6D">
      <w:pPr>
        <w:spacing w:after="0" w:line="360" w:lineRule="auto"/>
        <w:jc w:val="both"/>
        <w:rPr>
          <w:rFonts w:cs="Arial"/>
          <w:szCs w:val="24"/>
        </w:rPr>
      </w:pPr>
      <w:r w:rsidRPr="00665326">
        <w:rPr>
          <w:rFonts w:cs="Arial"/>
          <w:szCs w:val="24"/>
        </w:rPr>
        <w:t>Los algoritmos simétricos se aplican habitualmente en el cifrado de datos en reposo</w:t>
      </w:r>
      <w:r w:rsidR="00BA293C">
        <w:rPr>
          <w:rFonts w:cs="Arial"/>
          <w:szCs w:val="24"/>
        </w:rPr>
        <w:t xml:space="preserve"> (por ejemplo, </w:t>
      </w:r>
      <w:r w:rsidRPr="00665326">
        <w:rPr>
          <w:rFonts w:cs="Arial"/>
          <w:szCs w:val="24"/>
        </w:rPr>
        <w:t>almacenamiento cifrado de archivos o bases de datos</w:t>
      </w:r>
      <w:r w:rsidR="00BA293C">
        <w:rPr>
          <w:rFonts w:cs="Arial"/>
          <w:szCs w:val="24"/>
        </w:rPr>
        <w:t>)</w:t>
      </w:r>
      <w:r w:rsidRPr="00665326">
        <w:rPr>
          <w:rFonts w:cs="Arial"/>
          <w:szCs w:val="24"/>
        </w:rPr>
        <w:t xml:space="preserve"> y en el cifrado de datos en tránsito dentro de canales ya establecidos </w:t>
      </w:r>
      <w:r w:rsidR="00E828FC">
        <w:rPr>
          <w:rFonts w:cs="Arial"/>
          <w:szCs w:val="24"/>
        </w:rPr>
        <w:fldChar w:fldCharType="begin"/>
      </w:r>
      <w:r w:rsidR="003D2237">
        <w:rPr>
          <w:rFonts w:cs="Arial"/>
          <w:szCs w:val="24"/>
        </w:rPr>
        <w:instrText xml:space="preserve"> ADDIN EN.CITE &lt;EndNote&gt;&lt;Cite&gt;&lt;Author&gt;Gomes&lt;/Author&gt;&lt;Year&gt;2021&lt;/Year&gt;&lt;RecNum&gt;22&lt;/RecNum&gt;&lt;DisplayText&gt;[18]&lt;/DisplayText&gt;&lt;record&gt;&lt;rec-number&gt;22&lt;/rec-number&gt;&lt;foreign-keys&gt;&lt;key app="EN" db-id="2dzae5adz5tf5ves9f8va5ederdw90t22vrw" timestamp="1778813200"&gt;22&lt;/key&gt;&lt;/foreign-keys&gt;&lt;ref-type name="Journal Article"&gt;17&lt;/ref-type&gt;&lt;contributors&gt;&lt;authors&gt;&lt;author&gt;Gomes, André&lt;/author&gt;&lt;author&gt;Santos, Carla&lt;/author&gt;&lt;author&gt;Wanzeller, Cristina&lt;/author&gt;&lt;author&gt;Martins, Pedro&lt;/author&gt;&lt;/authors&gt;&lt;/contributors&gt;&lt;titles&gt;&lt;title&gt;Database encryption for balance between performance and security&lt;/title&gt;&lt;secondary-title&gt;J. Inf. Assur. Cybersec&lt;/secondary-title&gt;&lt;/titles&gt;&lt;periodical&gt;&lt;full-title&gt;J. Inf. Assur. Cybersec&lt;/full-title&gt;&lt;/periodical&gt;&lt;pages&gt;1-9&lt;/pages&gt;&lt;dates&gt;&lt;year&gt;2021&lt;/year&gt;&lt;/dates&gt;&lt;urls&gt;&lt;/urls&gt;&lt;/record&gt;&lt;/Cite&gt;&lt;/EndNote&gt;</w:instrText>
      </w:r>
      <w:r w:rsidR="00E828FC">
        <w:rPr>
          <w:rFonts w:cs="Arial"/>
          <w:szCs w:val="24"/>
        </w:rPr>
        <w:fldChar w:fldCharType="separate"/>
      </w:r>
      <w:r w:rsidR="003D2237">
        <w:rPr>
          <w:rFonts w:cs="Arial"/>
          <w:noProof/>
          <w:szCs w:val="24"/>
        </w:rPr>
        <w:t>[</w:t>
      </w:r>
      <w:hyperlink w:anchor="_ENREF_18" w:tooltip="Gomes, 2021 #22" w:history="1">
        <w:r w:rsidR="00154EC4">
          <w:rPr>
            <w:rFonts w:cs="Arial"/>
            <w:noProof/>
            <w:szCs w:val="24"/>
          </w:rPr>
          <w:t>18</w:t>
        </w:r>
      </w:hyperlink>
      <w:r w:rsidR="003D2237">
        <w:rPr>
          <w:rFonts w:cs="Arial"/>
          <w:noProof/>
          <w:szCs w:val="24"/>
        </w:rPr>
        <w:t>]</w:t>
      </w:r>
      <w:r w:rsidR="00E828FC">
        <w:rPr>
          <w:rFonts w:cs="Arial"/>
          <w:szCs w:val="24"/>
        </w:rPr>
        <w:fldChar w:fldCharType="end"/>
      </w:r>
      <w:r w:rsidRPr="00665326">
        <w:rPr>
          <w:rFonts w:cs="Arial"/>
          <w:szCs w:val="24"/>
        </w:rPr>
        <w:t xml:space="preserve">. </w:t>
      </w:r>
    </w:p>
    <w:p w14:paraId="63DAB268" w14:textId="77777777" w:rsidR="0001768F" w:rsidRPr="00665326" w:rsidRDefault="0001768F" w:rsidP="00157E6D">
      <w:pPr>
        <w:spacing w:after="0" w:line="360" w:lineRule="auto"/>
        <w:jc w:val="both"/>
        <w:rPr>
          <w:rFonts w:cs="Arial"/>
          <w:szCs w:val="24"/>
        </w:rPr>
      </w:pPr>
      <w:r w:rsidRPr="00665326">
        <w:rPr>
          <w:rFonts w:cs="Arial"/>
          <w:b/>
          <w:bCs/>
          <w:szCs w:val="24"/>
        </w:rPr>
        <w:t>Cifrado asimétrico</w:t>
      </w:r>
    </w:p>
    <w:p w14:paraId="57FB1D71" w14:textId="231DC294" w:rsidR="0001768F" w:rsidRPr="00665326" w:rsidRDefault="00AF1C8E" w:rsidP="00157E6D">
      <w:pPr>
        <w:spacing w:after="0" w:line="360" w:lineRule="auto"/>
        <w:jc w:val="both"/>
        <w:rPr>
          <w:rFonts w:cs="Arial"/>
          <w:szCs w:val="24"/>
        </w:rPr>
      </w:pPr>
      <w:r>
        <w:rPr>
          <w:rFonts w:cs="Arial"/>
          <w:szCs w:val="24"/>
        </w:rPr>
        <w:t>E</w:t>
      </w:r>
      <w:r w:rsidR="0001768F" w:rsidRPr="00233D41">
        <w:rPr>
          <w:rFonts w:cs="Arial"/>
          <w:szCs w:val="24"/>
        </w:rPr>
        <w:t>l cifrado asimétrico, también denominado</w:t>
      </w:r>
      <w:r w:rsidR="0001768F" w:rsidRPr="00665326">
        <w:rPr>
          <w:rFonts w:cs="Arial"/>
          <w:szCs w:val="24"/>
        </w:rPr>
        <w:t xml:space="preserve"> criptografía de clave pública, emplea un par de claves matemáticamente relacionadas: una clave pública y una clave privada. </w:t>
      </w:r>
      <w:r>
        <w:rPr>
          <w:rFonts w:cs="Arial"/>
          <w:szCs w:val="24"/>
        </w:rPr>
        <w:t xml:space="preserve">En este esquema </w:t>
      </w:r>
      <w:r w:rsidR="005433FE">
        <w:rPr>
          <w:rFonts w:cs="Arial"/>
          <w:szCs w:val="24"/>
        </w:rPr>
        <w:t>l</w:t>
      </w:r>
      <w:r w:rsidR="0001768F" w:rsidRPr="00665326">
        <w:rPr>
          <w:rFonts w:cs="Arial"/>
          <w:szCs w:val="24"/>
        </w:rPr>
        <w:t>o que se cifra con una de ellas solo puede descifrarse con la otra. La clave pública puede distribuirse libremente</w:t>
      </w:r>
      <w:r w:rsidR="00B679A6">
        <w:rPr>
          <w:rFonts w:cs="Arial"/>
          <w:szCs w:val="24"/>
        </w:rPr>
        <w:t>,</w:t>
      </w:r>
      <w:r w:rsidR="0001768F" w:rsidRPr="00665326">
        <w:rPr>
          <w:rFonts w:cs="Arial"/>
          <w:szCs w:val="24"/>
        </w:rPr>
        <w:t xml:space="preserve"> </w:t>
      </w:r>
      <w:r>
        <w:rPr>
          <w:rFonts w:cs="Arial"/>
          <w:szCs w:val="24"/>
        </w:rPr>
        <w:t xml:space="preserve">mientras que </w:t>
      </w:r>
      <w:r w:rsidR="0001768F" w:rsidRPr="00665326">
        <w:rPr>
          <w:rFonts w:cs="Arial"/>
          <w:szCs w:val="24"/>
        </w:rPr>
        <w:t xml:space="preserve">la clave privada debe permanecer en exclusiva posesión de su propietario y no debe ser compartida ni transmitida bajo ninguna circunstancia </w:t>
      </w:r>
      <w:r w:rsidR="00014DF3">
        <w:rPr>
          <w:rFonts w:cs="Arial"/>
          <w:szCs w:val="24"/>
        </w:rPr>
        <w:fldChar w:fldCharType="begin"/>
      </w:r>
      <w:r w:rsidR="005912F8">
        <w:rPr>
          <w:rFonts w:cs="Arial"/>
          <w:szCs w:val="24"/>
        </w:rPr>
        <w:instrText xml:space="preserve"> ADDIN EN.CITE &lt;EndNote&gt;&lt;Cite&gt;&lt;Author&gt;Alagic&lt;/Author&gt;&lt;Year&gt;2022&lt;/Year&gt;&lt;RecNum&gt;23&lt;/RecNum&gt;&lt;DisplayText&gt;[19]&lt;/DisplayText&gt;&lt;record&gt;&lt;rec-number&gt;23&lt;/rec-number&gt;&lt;foreign-keys&gt;&lt;key app="EN" db-id="2dzae5adz5tf5ves9f8va5ederdw90t22vrw" timestamp="1778813926"&gt;23&lt;/key&gt;&lt;/foreign-keys&gt;&lt;ref-type name="Report"&gt;27&lt;/ref-type&gt;&lt;contributors&gt;&lt;authors&gt;&lt;author&gt;Gorjan Alagic&lt;/author&gt;&lt;author&gt;Daniel Apon&lt;/author&gt;&lt;author&gt;David Cooper&lt;/author&gt;&lt;author&gt;Quynh Dang&lt;/author&gt;&lt;author&gt;Thinh Dang&lt;/author&gt;&lt;author&gt;John Kelsey&lt;/author&gt;&lt;author&gt;Jacob Lichtinger&lt;/author&gt;&lt;author&gt;Yi-Kai Liu&lt;/author&gt;&lt;author&gt;Carl Miller&lt;/author&gt;&lt;author&gt;Dustin Moody&lt;/author&gt;&lt;author&gt;Rene Peralta&lt;/author&gt;&lt;author&gt;Ray Perlner&lt;/author&gt;&lt;author&gt;Angela Robinson&lt;/author&gt;&lt;author&gt;Daniel Smith-Tone&lt;/author&gt;&lt;/authors&gt;&lt;/contributors&gt;&lt;titles&gt;&lt;title&gt;Status report on the third round of the NIST post-quantum cryptography standardization process&lt;/title&gt;&lt;/titles&gt;&lt;dates&gt;&lt;year&gt;2022&lt;/year&gt;&lt;/dates&gt;&lt;publisher&gt;National Institute of Standards and Technology (NIST), &lt;/publisher&gt;&lt;urls&gt;&lt;/urls&gt;&lt;electronic-resource-num&gt;https://doi.org/10.6028/NIST.IR.8413-upd1&lt;/electronic-resource-num&gt;&lt;language&gt;English&lt;/language&gt;&lt;/record&gt;&lt;/Cite&gt;&lt;/EndNote&gt;</w:instrText>
      </w:r>
      <w:r w:rsidR="00014DF3">
        <w:rPr>
          <w:rFonts w:cs="Arial"/>
          <w:szCs w:val="24"/>
        </w:rPr>
        <w:fldChar w:fldCharType="separate"/>
      </w:r>
      <w:r w:rsidR="003D2237">
        <w:rPr>
          <w:rFonts w:cs="Arial"/>
          <w:noProof/>
          <w:szCs w:val="24"/>
        </w:rPr>
        <w:t>[</w:t>
      </w:r>
      <w:hyperlink w:anchor="_ENREF_19" w:tooltip="Alagic, 2022 #23" w:history="1">
        <w:r w:rsidR="00154EC4">
          <w:rPr>
            <w:rFonts w:cs="Arial"/>
            <w:noProof/>
            <w:szCs w:val="24"/>
          </w:rPr>
          <w:t>19</w:t>
        </w:r>
      </w:hyperlink>
      <w:r w:rsidR="003D2237">
        <w:rPr>
          <w:rFonts w:cs="Arial"/>
          <w:noProof/>
          <w:szCs w:val="24"/>
        </w:rPr>
        <w:t>]</w:t>
      </w:r>
      <w:r w:rsidR="00014DF3">
        <w:rPr>
          <w:rFonts w:cs="Arial"/>
          <w:szCs w:val="24"/>
        </w:rPr>
        <w:fldChar w:fldCharType="end"/>
      </w:r>
      <w:r w:rsidR="0001768F" w:rsidRPr="00665326">
        <w:rPr>
          <w:rFonts w:cs="Arial"/>
          <w:szCs w:val="24"/>
        </w:rPr>
        <w:t>.</w:t>
      </w:r>
    </w:p>
    <w:p w14:paraId="57A553D6" w14:textId="33FB36C3" w:rsidR="0001768F" w:rsidRPr="00665326" w:rsidRDefault="0001768F" w:rsidP="00157E6D">
      <w:pPr>
        <w:spacing w:after="0" w:line="360" w:lineRule="auto"/>
        <w:jc w:val="both"/>
        <w:rPr>
          <w:rFonts w:cs="Arial"/>
          <w:szCs w:val="24"/>
        </w:rPr>
      </w:pPr>
      <w:r w:rsidRPr="00665326">
        <w:rPr>
          <w:rFonts w:cs="Arial"/>
          <w:szCs w:val="24"/>
        </w:rPr>
        <w:t xml:space="preserve">Este esquema </w:t>
      </w:r>
      <w:r w:rsidR="00014DF3" w:rsidRPr="00665326">
        <w:rPr>
          <w:rFonts w:cs="Arial"/>
          <w:szCs w:val="24"/>
        </w:rPr>
        <w:t>solucio</w:t>
      </w:r>
      <w:r w:rsidR="00014DF3">
        <w:rPr>
          <w:rFonts w:cs="Arial"/>
          <w:szCs w:val="24"/>
        </w:rPr>
        <w:t>nó</w:t>
      </w:r>
      <w:r w:rsidRPr="00665326">
        <w:rPr>
          <w:rFonts w:cs="Arial"/>
          <w:szCs w:val="24"/>
        </w:rPr>
        <w:t xml:space="preserve"> el problema de distribución inherente al cifrado simétrico</w:t>
      </w:r>
      <w:r w:rsidR="00AF1C8E">
        <w:rPr>
          <w:rFonts w:cs="Arial"/>
          <w:szCs w:val="24"/>
        </w:rPr>
        <w:t>, ya que, para que</w:t>
      </w:r>
      <w:r w:rsidRPr="00665326">
        <w:rPr>
          <w:rFonts w:cs="Arial"/>
          <w:szCs w:val="24"/>
        </w:rPr>
        <w:t xml:space="preserve"> una parte env</w:t>
      </w:r>
      <w:r w:rsidR="00AF1C8E">
        <w:rPr>
          <w:rFonts w:cs="Arial"/>
          <w:szCs w:val="24"/>
        </w:rPr>
        <w:t>í</w:t>
      </w:r>
      <w:r w:rsidRPr="00665326">
        <w:rPr>
          <w:rFonts w:cs="Arial"/>
          <w:szCs w:val="24"/>
        </w:rPr>
        <w:t xml:space="preserve">e información cifrada a otra, basta con </w:t>
      </w:r>
      <w:r w:rsidRPr="00665326">
        <w:rPr>
          <w:rFonts w:cs="Arial"/>
          <w:szCs w:val="24"/>
        </w:rPr>
        <w:lastRenderedPageBreak/>
        <w:t xml:space="preserve">conocer su clave pública, sin necesidad de </w:t>
      </w:r>
      <w:r w:rsidR="00922C0D">
        <w:rPr>
          <w:rFonts w:cs="Arial"/>
          <w:szCs w:val="24"/>
        </w:rPr>
        <w:t xml:space="preserve">establecer previamente </w:t>
      </w:r>
      <w:r w:rsidRPr="00665326">
        <w:rPr>
          <w:rFonts w:cs="Arial"/>
          <w:szCs w:val="24"/>
        </w:rPr>
        <w:t xml:space="preserve">un canal seguro para acordar un secreto compartido. </w:t>
      </w:r>
    </w:p>
    <w:p w14:paraId="7C8E2622" w14:textId="7E13EE5E" w:rsidR="0001768F" w:rsidRPr="00665326" w:rsidRDefault="0001768F" w:rsidP="00157E6D">
      <w:pPr>
        <w:spacing w:after="0" w:line="360" w:lineRule="auto"/>
        <w:jc w:val="both"/>
        <w:rPr>
          <w:rFonts w:cs="Arial"/>
          <w:szCs w:val="24"/>
        </w:rPr>
      </w:pPr>
      <w:r w:rsidRPr="00665326">
        <w:rPr>
          <w:rFonts w:cs="Arial"/>
          <w:szCs w:val="24"/>
        </w:rPr>
        <w:t xml:space="preserve">La seguridad del cifrado asimétrico descansa en la dificultad computacional de resolver </w:t>
      </w:r>
      <w:r w:rsidR="00922C0D">
        <w:rPr>
          <w:rFonts w:cs="Arial"/>
          <w:szCs w:val="24"/>
        </w:rPr>
        <w:t>determinados</w:t>
      </w:r>
      <w:r w:rsidRPr="00665326">
        <w:rPr>
          <w:rFonts w:cs="Arial"/>
          <w:szCs w:val="24"/>
        </w:rPr>
        <w:t xml:space="preserve"> problemas matemáticos, como la factorización de números enteros grandes o el logaritmo discreto en curvas elípticas</w:t>
      </w:r>
      <w:r w:rsidR="001F1509">
        <w:rPr>
          <w:rFonts w:cs="Arial"/>
          <w:szCs w:val="24"/>
        </w:rPr>
        <w:t xml:space="preserve"> </w:t>
      </w:r>
      <w:r w:rsidR="001F1509">
        <w:rPr>
          <w:rFonts w:cs="Arial"/>
          <w:szCs w:val="24"/>
        </w:rPr>
        <w:fldChar w:fldCharType="begin"/>
      </w:r>
      <w:r w:rsidR="005912F8">
        <w:rPr>
          <w:rFonts w:cs="Arial"/>
          <w:szCs w:val="24"/>
        </w:rPr>
        <w:instrText xml:space="preserve"> ADDIN EN.CITE &lt;EndNote&gt;&lt;Cite&gt;&lt;Author&gt;Alagic&lt;/Author&gt;&lt;Year&gt;2022&lt;/Year&gt;&lt;RecNum&gt;23&lt;/RecNum&gt;&lt;DisplayText&gt;[19]&lt;/DisplayText&gt;&lt;record&gt;&lt;rec-number&gt;23&lt;/rec-number&gt;&lt;foreign-keys&gt;&lt;key app="EN" db-id="2dzae5adz5tf5ves9f8va5ederdw90t22vrw" timestamp="1778813926"&gt;23&lt;/key&gt;&lt;/foreign-keys&gt;&lt;ref-type name="Report"&gt;27&lt;/ref-type&gt;&lt;contributors&gt;&lt;authors&gt;&lt;author&gt;Gorjan Alagic&lt;/author&gt;&lt;author&gt;Daniel Apon&lt;/author&gt;&lt;author&gt;David Cooper&lt;/author&gt;&lt;author&gt;Quynh Dang&lt;/author&gt;&lt;author&gt;Thinh Dang&lt;/author&gt;&lt;author&gt;John Kelsey&lt;/author&gt;&lt;author&gt;Jacob Lichtinger&lt;/author&gt;&lt;author&gt;Yi-Kai Liu&lt;/author&gt;&lt;author&gt;Carl Miller&lt;/author&gt;&lt;author&gt;Dustin Moody&lt;/author&gt;&lt;author&gt;Rene Peralta&lt;/author&gt;&lt;author&gt;Ray Perlner&lt;/author&gt;&lt;author&gt;Angela Robinson&lt;/author&gt;&lt;author&gt;Daniel Smith-Tone&lt;/author&gt;&lt;/authors&gt;&lt;/contributors&gt;&lt;titles&gt;&lt;title&gt;Status report on the third round of the NIST post-quantum cryptography standardization process&lt;/title&gt;&lt;/titles&gt;&lt;dates&gt;&lt;year&gt;2022&lt;/year&gt;&lt;/dates&gt;&lt;publisher&gt;National Institute of Standards and Technology (NIST), &lt;/publisher&gt;&lt;urls&gt;&lt;/urls&gt;&lt;electronic-resource-num&gt;https://doi.org/10.6028/NIST.IR.8413-upd1&lt;/electronic-resource-num&gt;&lt;language&gt;English&lt;/language&gt;&lt;/record&gt;&lt;/Cite&gt;&lt;/EndNote&gt;</w:instrText>
      </w:r>
      <w:r w:rsidR="001F1509">
        <w:rPr>
          <w:rFonts w:cs="Arial"/>
          <w:szCs w:val="24"/>
        </w:rPr>
        <w:fldChar w:fldCharType="separate"/>
      </w:r>
      <w:r w:rsidR="003D2237">
        <w:rPr>
          <w:rFonts w:cs="Arial"/>
          <w:noProof/>
          <w:szCs w:val="24"/>
        </w:rPr>
        <w:t>[</w:t>
      </w:r>
      <w:hyperlink w:anchor="_ENREF_19" w:tooltip="Alagic, 2022 #23" w:history="1">
        <w:r w:rsidR="00154EC4">
          <w:rPr>
            <w:rFonts w:cs="Arial"/>
            <w:noProof/>
            <w:szCs w:val="24"/>
          </w:rPr>
          <w:t>19</w:t>
        </w:r>
      </w:hyperlink>
      <w:r w:rsidR="003D2237">
        <w:rPr>
          <w:rFonts w:cs="Arial"/>
          <w:noProof/>
          <w:szCs w:val="24"/>
        </w:rPr>
        <w:t>]</w:t>
      </w:r>
      <w:r w:rsidR="001F1509">
        <w:rPr>
          <w:rFonts w:cs="Arial"/>
          <w:szCs w:val="24"/>
        </w:rPr>
        <w:fldChar w:fldCharType="end"/>
      </w:r>
      <w:r w:rsidRPr="00665326">
        <w:rPr>
          <w:rFonts w:cs="Arial"/>
          <w:szCs w:val="24"/>
        </w:rPr>
        <w:t xml:space="preserve">. Esta </w:t>
      </w:r>
      <w:r w:rsidR="00922C0D">
        <w:rPr>
          <w:rFonts w:cs="Arial"/>
          <w:szCs w:val="24"/>
        </w:rPr>
        <w:t>complejidad</w:t>
      </w:r>
      <w:r w:rsidRPr="00665326">
        <w:rPr>
          <w:rFonts w:cs="Arial"/>
          <w:szCs w:val="24"/>
        </w:rPr>
        <w:t xml:space="preserve"> hace que, </w:t>
      </w:r>
      <w:r w:rsidR="00E42292">
        <w:rPr>
          <w:rFonts w:cs="Arial"/>
          <w:szCs w:val="24"/>
        </w:rPr>
        <w:t>con</w:t>
      </w:r>
      <w:r w:rsidR="00922C0D">
        <w:rPr>
          <w:rFonts w:cs="Arial"/>
          <w:szCs w:val="24"/>
        </w:rPr>
        <w:t xml:space="preserve"> </w:t>
      </w:r>
      <w:r w:rsidRPr="00665326">
        <w:rPr>
          <w:rFonts w:cs="Arial"/>
          <w:szCs w:val="24"/>
        </w:rPr>
        <w:t>los parámetros adecuados, sea computacionalmente inviable deducir la clave privada a partir de la clave pública en un tiempo razonable.</w:t>
      </w:r>
    </w:p>
    <w:p w14:paraId="7459EE0B" w14:textId="356A1AEC" w:rsidR="0001768F" w:rsidRDefault="00192C69" w:rsidP="00157E6D">
      <w:pPr>
        <w:spacing w:after="0" w:line="360" w:lineRule="auto"/>
        <w:jc w:val="both"/>
        <w:rPr>
          <w:rFonts w:cs="Arial"/>
          <w:szCs w:val="24"/>
        </w:rPr>
      </w:pPr>
      <w:r w:rsidRPr="00192C69">
        <w:rPr>
          <w:rFonts w:cs="Arial"/>
          <w:szCs w:val="24"/>
        </w:rPr>
        <w:t>La clave privada constituye uno de los activos más críticos</w:t>
      </w:r>
      <w:r>
        <w:rPr>
          <w:rFonts w:cs="Arial"/>
          <w:szCs w:val="24"/>
        </w:rPr>
        <w:t xml:space="preserve"> </w:t>
      </w:r>
      <w:r w:rsidR="0001768F" w:rsidRPr="00665326">
        <w:rPr>
          <w:rFonts w:cs="Arial"/>
          <w:szCs w:val="24"/>
        </w:rPr>
        <w:t>en cualquier sistema criptográfico asimétrico. Su compromiso invalida toda la información cifrada</w:t>
      </w:r>
      <w:r w:rsidR="00922C0D">
        <w:rPr>
          <w:rFonts w:cs="Arial"/>
          <w:szCs w:val="24"/>
        </w:rPr>
        <w:t xml:space="preserve"> destinada a su propietario</w:t>
      </w:r>
      <w:r w:rsidR="001F1509">
        <w:rPr>
          <w:rFonts w:cs="Arial"/>
          <w:szCs w:val="24"/>
        </w:rPr>
        <w:t xml:space="preserve"> </w:t>
      </w:r>
      <w:r w:rsidR="001F1509">
        <w:rPr>
          <w:rFonts w:cs="Arial"/>
          <w:szCs w:val="24"/>
        </w:rPr>
        <w:fldChar w:fldCharType="begin"/>
      </w:r>
      <w:r w:rsidR="00992A0B">
        <w:rPr>
          <w:rFonts w:cs="Arial"/>
          <w:szCs w:val="24"/>
        </w:rPr>
        <w:instrText xml:space="preserve"> ADDIN EN.CITE &lt;EndNote&gt;&lt;Cite&gt;&lt;Author&gt;Aciobăniței&lt;/Author&gt;&lt;Year&gt;2024&lt;/Year&gt;&lt;RecNum&gt;14&lt;/RecNum&gt;&lt;DisplayText&gt;[10]&lt;/DisplayText&gt;&lt;record&gt;&lt;rec-number&gt;14&lt;/rec-number&gt;&lt;foreign-keys&gt;&lt;key app="EN" db-id="2dzae5adz5tf5ves9f8va5ederdw90t22vrw" timestamp="1778613877"&gt;14&lt;/key&gt;&lt;/foreign-keys&gt;&lt;ref-type name="Journal Article"&gt;17&lt;/ref-type&gt;&lt;contributors&gt;&lt;authors&gt;&lt;author&gt;Aciobăniței, Iulian&lt;/author&gt;&lt;author&gt;Arseni, Ștefan-Ciprian&lt;/author&gt;&lt;author&gt;Bureacă, Emil&lt;/author&gt;&lt;author&gt;Togan, Mihai&lt;/author&gt;&lt;/authors&gt;&lt;/contributors&gt;&lt;titles&gt;&lt;title&gt;A comprehensive and privacy-aware approach for remote qualified electronic signatures&lt;/title&gt;&lt;secondary-title&gt;Electronics&lt;/secondary-title&gt;&lt;/titles&gt;&lt;periodical&gt;&lt;full-title&gt;Electronics&lt;/full-title&gt;&lt;/periodical&gt;&lt;pages&gt;757&lt;/pages&gt;&lt;volume&gt;13&lt;/volume&gt;&lt;number&gt;4&lt;/number&gt;&lt;dates&gt;&lt;year&gt;2024&lt;/year&gt;&lt;/dates&gt;&lt;isbn&gt;2079-9292&lt;/isbn&gt;&lt;urls&gt;&lt;/urls&gt;&lt;language&gt;English&lt;/language&gt;&lt;/record&gt;&lt;/Cite&gt;&lt;/EndNote&gt;</w:instrText>
      </w:r>
      <w:r w:rsidR="001F1509">
        <w:rPr>
          <w:rFonts w:cs="Arial"/>
          <w:szCs w:val="24"/>
        </w:rPr>
        <w:fldChar w:fldCharType="separate"/>
      </w:r>
      <w:r w:rsidR="003D2237">
        <w:rPr>
          <w:rFonts w:cs="Arial"/>
          <w:noProof/>
          <w:szCs w:val="24"/>
        </w:rPr>
        <w:t>[</w:t>
      </w:r>
      <w:hyperlink w:anchor="_ENREF_10" w:tooltip="Aciobăniței, 2024 #14" w:history="1">
        <w:r w:rsidR="00154EC4">
          <w:rPr>
            <w:rFonts w:cs="Arial"/>
            <w:noProof/>
            <w:szCs w:val="24"/>
          </w:rPr>
          <w:t>10</w:t>
        </w:r>
      </w:hyperlink>
      <w:r w:rsidR="003D2237">
        <w:rPr>
          <w:rFonts w:cs="Arial"/>
          <w:noProof/>
          <w:szCs w:val="24"/>
        </w:rPr>
        <w:t>]</w:t>
      </w:r>
      <w:r w:rsidR="001F1509">
        <w:rPr>
          <w:rFonts w:cs="Arial"/>
          <w:szCs w:val="24"/>
        </w:rPr>
        <w:fldChar w:fldCharType="end"/>
      </w:r>
      <w:r w:rsidR="0001768F" w:rsidRPr="00665326">
        <w:rPr>
          <w:rFonts w:cs="Arial"/>
          <w:szCs w:val="24"/>
        </w:rPr>
        <w:t>.</w:t>
      </w:r>
    </w:p>
    <w:p w14:paraId="548ECCC6" w14:textId="05529C9A" w:rsidR="00115A34" w:rsidRDefault="00115A34" w:rsidP="00157E6D">
      <w:pPr>
        <w:spacing w:after="0" w:line="360" w:lineRule="auto"/>
        <w:jc w:val="both"/>
        <w:rPr>
          <w:rFonts w:eastAsia="Arial" w:cs="Arial"/>
          <w:b/>
          <w:bCs/>
          <w:szCs w:val="24"/>
        </w:rPr>
      </w:pPr>
      <w:r w:rsidRPr="00727ECA">
        <w:rPr>
          <w:rFonts w:eastAsia="Arial" w:cs="Arial"/>
          <w:b/>
          <w:bCs/>
          <w:szCs w:val="24"/>
        </w:rPr>
        <w:t xml:space="preserve">Funciones </w:t>
      </w:r>
      <w:r w:rsidRPr="00727ECA">
        <w:rPr>
          <w:rFonts w:eastAsia="Arial" w:cs="Arial"/>
          <w:b/>
          <w:bCs/>
          <w:i/>
          <w:iCs/>
          <w:szCs w:val="24"/>
        </w:rPr>
        <w:t>hash</w:t>
      </w:r>
      <w:r w:rsidRPr="00727ECA">
        <w:rPr>
          <w:rFonts w:eastAsia="Arial" w:cs="Arial"/>
          <w:b/>
          <w:bCs/>
          <w:szCs w:val="24"/>
        </w:rPr>
        <w:t xml:space="preserve"> criptográficas</w:t>
      </w:r>
    </w:p>
    <w:p w14:paraId="6067A664" w14:textId="5B17F48A" w:rsidR="004B0B91" w:rsidRPr="004B0B91" w:rsidRDefault="004B0B91" w:rsidP="004B0B91">
      <w:pPr>
        <w:spacing w:after="0" w:line="360" w:lineRule="auto"/>
        <w:jc w:val="both"/>
        <w:rPr>
          <w:rFonts w:cs="Arial"/>
          <w:szCs w:val="24"/>
          <w:lang w:val="es-MX"/>
        </w:rPr>
      </w:pPr>
      <w:r w:rsidRPr="004B0B91">
        <w:rPr>
          <w:rFonts w:cs="Arial"/>
          <w:szCs w:val="24"/>
        </w:rPr>
        <w:t xml:space="preserve">Una función </w:t>
      </w:r>
      <w:r w:rsidRPr="004B0B91">
        <w:rPr>
          <w:rFonts w:cs="Arial"/>
          <w:i/>
          <w:iCs/>
          <w:szCs w:val="24"/>
        </w:rPr>
        <w:t>hash</w:t>
      </w:r>
      <w:r w:rsidRPr="004B0B91">
        <w:rPr>
          <w:rFonts w:cs="Arial"/>
          <w:szCs w:val="24"/>
        </w:rPr>
        <w:t xml:space="preserve"> criptográfica es una transformación matemática que convierte una entrada de longitud arbitraria en una salida de longitud fija, denominada resumen criptográfico. Esta transformación es determinista, por lo que una misma entrada produce siempre el mismo resumen, y su cálculo resulta computacionalmente eficiente</w:t>
      </w:r>
      <w:r w:rsidR="004F25DB">
        <w:rPr>
          <w:rFonts w:cs="Arial"/>
          <w:szCs w:val="24"/>
        </w:rPr>
        <w:t xml:space="preserve"> </w:t>
      </w:r>
      <w:r w:rsidR="004F25DB">
        <w:rPr>
          <w:rFonts w:cs="Arial"/>
          <w:szCs w:val="24"/>
        </w:rPr>
        <w:fldChar w:fldCharType="begin"/>
      </w:r>
      <w:r w:rsidR="003B2AC5">
        <w:rPr>
          <w:rFonts w:cs="Arial"/>
          <w:szCs w:val="24"/>
        </w:rPr>
        <w:instrText xml:space="preserve"> ADDIN EN.CITE &lt;EndNote&gt;&lt;Cite&gt;&lt;Author&gt;Rana&lt;/Author&gt;&lt;Year&gt;2023&lt;/Year&gt;&lt;RecNum&gt;15&lt;/RecNum&gt;&lt;DisplayText&gt;[11, 20]&lt;/DisplayText&gt;&lt;record&gt;&lt;rec-number&gt;15&lt;/rec-number&gt;&lt;foreign-keys&gt;&lt;key app="EN" db-id="2dzae5adz5tf5ves9f8va5ederdw90t22vrw" timestamp="1778615710"&gt;15&lt;/key&gt;&lt;/foreign-keys&gt;&lt;ref-type name="Journal Article"&gt;17&lt;/ref-type&gt;&lt;contributors&gt;&lt;authors&gt;&lt;author&gt;Rana, Subhabrata&lt;/author&gt;&lt;author&gt;Parast, Fatemeh Khoda&lt;/author&gt;&lt;author&gt;Kelly, Brett&lt;/author&gt;&lt;author&gt;Wang, Yang&lt;/author&gt;&lt;author&gt;Kent, Kenneth B&lt;/author&gt;&lt;/authors&gt;&lt;/contributors&gt;&lt;titles&gt;&lt;title&gt;A comprehensive survey of cryptography key management systems&lt;/title&gt;&lt;secondary-title&gt;Journal of Information Security and Applications&lt;/secondary-title&gt;&lt;/titles&gt;&lt;periodical&gt;&lt;full-title&gt;Journal of Information Security and Applications&lt;/full-title&gt;&lt;/periodical&gt;&lt;pages&gt;103607&lt;/pages&gt;&lt;volume&gt;78&lt;/volume&gt;&lt;dates&gt;&lt;year&gt;2023&lt;/year&gt;&lt;/dates&gt;&lt;isbn&gt;2214-2126&lt;/isbn&gt;&lt;urls&gt;&lt;/urls&gt;&lt;/record&gt;&lt;/Cite&gt;&lt;Cite&gt;&lt;Author&gt;National Institute of Standards and Technology&lt;/Author&gt;&lt;Year&gt;2015&lt;/Year&gt;&lt;RecNum&gt;69&lt;/RecNum&gt;&lt;record&gt;&lt;rec-number&gt;69&lt;/rec-number&gt;&lt;foreign-keys&gt;&lt;key app="EN" db-id="2dzae5adz5tf5ves9f8va5ederdw90t22vrw" timestamp="1780156930"&gt;69&lt;/key&gt;&lt;/foreign-keys&gt;&lt;ref-type name="Report"&gt;27&lt;/ref-type&gt;&lt;contributors&gt;&lt;authors&gt;&lt;author&gt;National Institute of Standards and Technology,&lt;/author&gt;&lt;/authors&gt;&lt;tertiary-authors&gt;&lt;author&gt;U.S. Department of Commerce&lt;/author&gt;&lt;/tertiary-authors&gt;&lt;/contributors&gt;&lt;titles&gt;&lt;title&gt;Secure Hash Standard (SHS)&lt;/title&gt;&lt;/titles&gt;&lt;dates&gt;&lt;year&gt;2015&lt;/year&gt;&lt;/dates&gt;&lt;pub-location&gt;Gaithersburg, MD, USA, &lt;/pub-location&gt;&lt;publisher&gt;National Institute of Standards and Technology&lt;/publisher&gt;&lt;urls&gt;&lt;/urls&gt;&lt;electronic-resource-num&gt;https://doi.org/10.6028/NIST.FIPS.180-4&lt;/electronic-resource-num&gt;&lt;language&gt;English&lt;/language&gt;&lt;/record&gt;&lt;/Cite&gt;&lt;/EndNote&gt;</w:instrText>
      </w:r>
      <w:r w:rsidR="004F25DB">
        <w:rPr>
          <w:rFonts w:cs="Arial"/>
          <w:szCs w:val="24"/>
        </w:rPr>
        <w:fldChar w:fldCharType="separate"/>
      </w:r>
      <w:r w:rsidR="003D2237">
        <w:rPr>
          <w:rFonts w:cs="Arial"/>
          <w:noProof/>
          <w:szCs w:val="24"/>
        </w:rPr>
        <w:t>[</w:t>
      </w:r>
      <w:hyperlink w:anchor="_ENREF_11" w:tooltip="Rana, 2023 #15" w:history="1">
        <w:r w:rsidR="00154EC4">
          <w:rPr>
            <w:rFonts w:cs="Arial"/>
            <w:noProof/>
            <w:szCs w:val="24"/>
          </w:rPr>
          <w:t>11</w:t>
        </w:r>
      </w:hyperlink>
      <w:r w:rsidR="003D2237">
        <w:rPr>
          <w:rFonts w:cs="Arial"/>
          <w:noProof/>
          <w:szCs w:val="24"/>
        </w:rPr>
        <w:t xml:space="preserve">, </w:t>
      </w:r>
      <w:hyperlink w:anchor="_ENREF_20" w:tooltip="National Institute of Standards and Technology, 2015 #69" w:history="1">
        <w:r w:rsidR="00154EC4">
          <w:rPr>
            <w:rFonts w:cs="Arial"/>
            <w:noProof/>
            <w:szCs w:val="24"/>
          </w:rPr>
          <w:t>20</w:t>
        </w:r>
      </w:hyperlink>
      <w:r w:rsidR="003D2237">
        <w:rPr>
          <w:rFonts w:cs="Arial"/>
          <w:noProof/>
          <w:szCs w:val="24"/>
        </w:rPr>
        <w:t>]</w:t>
      </w:r>
      <w:r w:rsidR="004F25DB">
        <w:rPr>
          <w:rFonts w:cs="Arial"/>
          <w:szCs w:val="24"/>
        </w:rPr>
        <w:fldChar w:fldCharType="end"/>
      </w:r>
      <w:r w:rsidRPr="004B0B91">
        <w:rPr>
          <w:rFonts w:cs="Arial"/>
          <w:szCs w:val="24"/>
          <w:lang w:val="es-MX"/>
        </w:rPr>
        <w:t>.</w:t>
      </w:r>
    </w:p>
    <w:p w14:paraId="3DC5AB86" w14:textId="265A5E94" w:rsidR="00A34EE9" w:rsidRPr="00A34EE9" w:rsidRDefault="004B0B91" w:rsidP="00A34EE9">
      <w:pPr>
        <w:spacing w:after="0" w:line="360" w:lineRule="auto"/>
        <w:jc w:val="both"/>
        <w:rPr>
          <w:rFonts w:cs="Arial"/>
          <w:szCs w:val="24"/>
        </w:rPr>
      </w:pPr>
      <w:r w:rsidRPr="004B0B91">
        <w:rPr>
          <w:rFonts w:cs="Arial"/>
          <w:szCs w:val="24"/>
          <w:lang w:val="es-MX"/>
        </w:rPr>
        <w:t xml:space="preserve">Las funciones </w:t>
      </w:r>
      <w:r w:rsidRPr="00904BAF">
        <w:rPr>
          <w:rFonts w:cs="Arial"/>
          <w:i/>
          <w:iCs/>
          <w:szCs w:val="24"/>
          <w:lang w:val="es-MX"/>
        </w:rPr>
        <w:t>hash</w:t>
      </w:r>
      <w:r w:rsidRPr="004B0B91">
        <w:rPr>
          <w:rFonts w:cs="Arial"/>
          <w:szCs w:val="24"/>
          <w:lang w:val="es-MX"/>
        </w:rPr>
        <w:t xml:space="preserve"> criptográficas se distinguen de las funciones </w:t>
      </w:r>
      <w:r w:rsidRPr="00904BAF">
        <w:rPr>
          <w:rFonts w:cs="Arial"/>
          <w:i/>
          <w:iCs/>
          <w:szCs w:val="24"/>
          <w:lang w:val="es-MX"/>
        </w:rPr>
        <w:t>hash</w:t>
      </w:r>
      <w:r w:rsidRPr="004B0B91">
        <w:rPr>
          <w:rFonts w:cs="Arial"/>
          <w:szCs w:val="24"/>
          <w:lang w:val="es-MX"/>
        </w:rPr>
        <w:t xml:space="preserve"> convencionales por satisfacer propiedades de seguridad específicas. La resistencia a la preimagen establece que, dado un resumen </w:t>
      </w:r>
      <w:r w:rsidRPr="004B0B91">
        <w:rPr>
          <w:rFonts w:cs="Arial"/>
          <w:i/>
          <w:iCs/>
          <w:szCs w:val="24"/>
          <w:lang w:val="es-MX"/>
        </w:rPr>
        <w:t>h,</w:t>
      </w:r>
      <w:r w:rsidRPr="004B0B91">
        <w:rPr>
          <w:rFonts w:cs="Arial"/>
          <w:szCs w:val="24"/>
          <w:lang w:val="es-MX"/>
        </w:rPr>
        <w:t xml:space="preserve"> resulta computacionalmente inviable encontrar una entrada </w:t>
      </w:r>
      <w:r w:rsidRPr="004B0B91">
        <w:rPr>
          <w:rFonts w:cs="Arial"/>
          <w:i/>
          <w:iCs/>
          <w:szCs w:val="24"/>
          <w:lang w:val="es-MX"/>
        </w:rPr>
        <w:t>m</w:t>
      </w:r>
      <w:r w:rsidRPr="004B0B91">
        <w:rPr>
          <w:rFonts w:cs="Arial"/>
          <w:szCs w:val="24"/>
          <w:lang w:val="es-MX"/>
        </w:rPr>
        <w:t xml:space="preserve"> tal que </w:t>
      </w:r>
      <w:r w:rsidRPr="004B0B91">
        <w:rPr>
          <w:rFonts w:cs="Arial"/>
          <w:i/>
          <w:iCs/>
          <w:szCs w:val="24"/>
          <w:lang w:val="es-MX"/>
        </w:rPr>
        <w:t>hash(m)=h</w:t>
      </w:r>
      <w:r w:rsidRPr="004B0B91">
        <w:rPr>
          <w:rFonts w:cs="Arial"/>
          <w:szCs w:val="24"/>
          <w:lang w:val="es-MX"/>
        </w:rPr>
        <w:t>, lo que confiere a la función un carácter prácticamente irreversible. La resistencia a la segunda preimagen establece que, dada una entrada m</w:t>
      </w:r>
      <w:r w:rsidRPr="00727ECA">
        <w:rPr>
          <w:rFonts w:cs="Arial"/>
          <w:szCs w:val="24"/>
          <w:vertAlign w:val="subscript"/>
          <w:lang w:val="es-MX"/>
        </w:rPr>
        <w:t>1</w:t>
      </w:r>
      <w:r w:rsidRPr="004B0B91">
        <w:rPr>
          <w:rFonts w:cs="Arial"/>
          <w:szCs w:val="24"/>
          <w:lang w:val="es-MX"/>
        </w:rPr>
        <w:t>, resulta computacionalmente inviable encontrar una entrada distinta m</w:t>
      </w:r>
      <w:r w:rsidRPr="00727ECA">
        <w:rPr>
          <w:rFonts w:cs="Arial"/>
          <w:szCs w:val="24"/>
          <w:vertAlign w:val="subscript"/>
          <w:lang w:val="es-MX"/>
        </w:rPr>
        <w:t>2</w:t>
      </w:r>
      <w:r w:rsidRPr="004B0B91">
        <w:rPr>
          <w:rFonts w:cs="Arial"/>
          <w:szCs w:val="24"/>
          <w:lang w:val="es-MX"/>
        </w:rPr>
        <w:t xml:space="preserve"> que produzca el mismo resumen. Por su parte, la resistencia a colisiones establece que resulta computacionalmente inviable encontrar cualquier par de entradas diferentes </w:t>
      </w:r>
      <w:r w:rsidRPr="00727ECA">
        <w:rPr>
          <w:rFonts w:cs="Arial"/>
          <w:i/>
          <w:iCs/>
          <w:szCs w:val="24"/>
          <w:lang w:val="es-MX"/>
        </w:rPr>
        <w:t>m</w:t>
      </w:r>
      <w:r w:rsidRPr="00727ECA">
        <w:rPr>
          <w:rFonts w:cs="Arial"/>
          <w:i/>
          <w:iCs/>
          <w:szCs w:val="24"/>
          <w:vertAlign w:val="subscript"/>
          <w:lang w:val="es-MX"/>
        </w:rPr>
        <w:t>1</w:t>
      </w:r>
      <w:r w:rsidRPr="00727ECA">
        <w:rPr>
          <w:rFonts w:cs="Arial"/>
          <w:i/>
          <w:iCs/>
          <w:szCs w:val="24"/>
          <w:lang w:val="es-MX"/>
        </w:rPr>
        <w:t xml:space="preserve"> </w:t>
      </w:r>
      <w:r w:rsidRPr="004B0B91">
        <w:rPr>
          <w:rFonts w:cs="Arial"/>
          <w:szCs w:val="24"/>
          <w:lang w:val="es-MX"/>
        </w:rPr>
        <w:t xml:space="preserve">y </w:t>
      </w:r>
      <w:r w:rsidRPr="00727ECA">
        <w:rPr>
          <w:rFonts w:cs="Arial"/>
          <w:i/>
          <w:iCs/>
          <w:szCs w:val="24"/>
          <w:lang w:val="es-MX"/>
        </w:rPr>
        <w:t>m</w:t>
      </w:r>
      <w:r w:rsidRPr="00727ECA">
        <w:rPr>
          <w:rFonts w:cs="Arial"/>
          <w:i/>
          <w:iCs/>
          <w:szCs w:val="24"/>
          <w:vertAlign w:val="subscript"/>
          <w:lang w:val="es-MX"/>
        </w:rPr>
        <w:t>2</w:t>
      </w:r>
      <w:r w:rsidRPr="00727ECA">
        <w:rPr>
          <w:rFonts w:cs="Arial"/>
          <w:i/>
          <w:iCs/>
          <w:szCs w:val="24"/>
          <w:lang w:val="es-MX"/>
        </w:rPr>
        <w:t xml:space="preserve"> </w:t>
      </w:r>
      <w:r w:rsidRPr="004B0B91">
        <w:rPr>
          <w:rFonts w:cs="Arial"/>
          <w:szCs w:val="24"/>
          <w:lang w:val="es-MX"/>
        </w:rPr>
        <w:t>que generen un mismo resumen</w:t>
      </w:r>
      <w:r>
        <w:rPr>
          <w:rFonts w:cs="Arial"/>
          <w:szCs w:val="24"/>
          <w:lang w:val="es-MX"/>
        </w:rPr>
        <w:t xml:space="preserve"> </w:t>
      </w:r>
      <w:r w:rsidR="004F25DB">
        <w:rPr>
          <w:rFonts w:cs="Arial"/>
          <w:szCs w:val="24"/>
        </w:rPr>
        <w:fldChar w:fldCharType="begin"/>
      </w:r>
      <w:r w:rsidR="003B2AC5">
        <w:rPr>
          <w:rFonts w:cs="Arial"/>
          <w:szCs w:val="24"/>
        </w:rPr>
        <w:instrText xml:space="preserve"> ADDIN EN.CITE &lt;EndNote&gt;&lt;Cite&gt;&lt;Author&gt;National Institute of Standards and Technology&lt;/Author&gt;&lt;Year&gt;2015&lt;/Year&gt;&lt;RecNum&gt;69&lt;/RecNum&gt;&lt;DisplayText&gt;[11, 20]&lt;/DisplayText&gt;&lt;record&gt;&lt;rec-number&gt;69&lt;/rec-number&gt;&lt;foreign-keys&gt;&lt;key app="EN" db-id="2dzae5adz5tf5ves9f8va5ederdw90t22vrw" timestamp="1780156930"&gt;69&lt;/key&gt;&lt;/foreign-keys&gt;&lt;ref-type name="Report"&gt;27&lt;/ref-type&gt;&lt;contributors&gt;&lt;authors&gt;&lt;author&gt;National Institute of Standards and Technology,&lt;/author&gt;&lt;/authors&gt;&lt;tertiary-authors&gt;&lt;author&gt;U.S. Department of Commerce&lt;/author&gt;&lt;/tertiary-authors&gt;&lt;/contributors&gt;&lt;titles&gt;&lt;title&gt;Secure Hash Standard (SHS)&lt;/title&gt;&lt;/titles&gt;&lt;dates&gt;&lt;year&gt;2015&lt;/year&gt;&lt;/dates&gt;&lt;pub-location&gt;Gaithersburg, MD, USA, &lt;/pub-location&gt;&lt;publisher&gt;National Institute of Standards and Technology&lt;/publisher&gt;&lt;urls&gt;&lt;/urls&gt;&lt;electronic-resource-num&gt;https://doi.org/10.6028/NIST.FIPS.180-4&lt;/electronic-resource-num&gt;&lt;language&gt;English&lt;/language&gt;&lt;/record&gt;&lt;/Cite&gt;&lt;Cite&gt;&lt;Author&gt;Rana&lt;/Author&gt;&lt;Year&gt;2023&lt;/Year&gt;&lt;RecNum&gt;15&lt;/RecNum&gt;&lt;record&gt;&lt;rec-number&gt;15&lt;/rec-number&gt;&lt;foreign-keys&gt;&lt;key app="EN" db-id="2dzae5adz5tf5ves9f8va5ederdw90t22vrw" timestamp="1778615710"&gt;15&lt;/key&gt;&lt;/foreign-keys&gt;&lt;ref-type name="Journal Article"&gt;17&lt;/ref-type&gt;&lt;contributors&gt;&lt;authors&gt;&lt;author&gt;Rana, Subhabrata&lt;/author&gt;&lt;author&gt;Parast, Fatemeh Khoda&lt;/author&gt;&lt;author&gt;Kelly, Brett&lt;/author&gt;&lt;author&gt;Wang, Yang&lt;/author&gt;&lt;author&gt;Kent, Kenneth B&lt;/author&gt;&lt;/authors&gt;&lt;/contributors&gt;&lt;titles&gt;&lt;title&gt;A comprehensive survey of cryptography key management systems&lt;/title&gt;&lt;secondary-title&gt;Journal of Information Security and Applications&lt;/secondary-title&gt;&lt;/titles&gt;&lt;periodical&gt;&lt;full-title&gt;Journal of Information Security and Applications&lt;/full-title&gt;&lt;/periodical&gt;&lt;pages&gt;103607&lt;/pages&gt;&lt;volume&gt;78&lt;/volume&gt;&lt;dates&gt;&lt;year&gt;2023&lt;/year&gt;&lt;/dates&gt;&lt;isbn&gt;2214-2126&lt;/isbn&gt;&lt;urls&gt;&lt;/urls&gt;&lt;/record&gt;&lt;/Cite&gt;&lt;/EndNote&gt;</w:instrText>
      </w:r>
      <w:r w:rsidR="004F25DB">
        <w:rPr>
          <w:rFonts w:cs="Arial"/>
          <w:szCs w:val="24"/>
        </w:rPr>
        <w:fldChar w:fldCharType="separate"/>
      </w:r>
      <w:r w:rsidR="003D2237">
        <w:rPr>
          <w:rFonts w:cs="Arial"/>
          <w:noProof/>
          <w:szCs w:val="24"/>
        </w:rPr>
        <w:t>[</w:t>
      </w:r>
      <w:hyperlink w:anchor="_ENREF_11" w:tooltip="Rana, 2023 #15" w:history="1">
        <w:r w:rsidR="00154EC4">
          <w:rPr>
            <w:rFonts w:cs="Arial"/>
            <w:noProof/>
            <w:szCs w:val="24"/>
          </w:rPr>
          <w:t>11</w:t>
        </w:r>
      </w:hyperlink>
      <w:r w:rsidR="003D2237">
        <w:rPr>
          <w:rFonts w:cs="Arial"/>
          <w:noProof/>
          <w:szCs w:val="24"/>
        </w:rPr>
        <w:t xml:space="preserve">, </w:t>
      </w:r>
      <w:hyperlink w:anchor="_ENREF_20" w:tooltip="National Institute of Standards and Technology, 2015 #69" w:history="1">
        <w:r w:rsidR="00154EC4">
          <w:rPr>
            <w:rFonts w:cs="Arial"/>
            <w:noProof/>
            <w:szCs w:val="24"/>
          </w:rPr>
          <w:t>20</w:t>
        </w:r>
      </w:hyperlink>
      <w:r w:rsidR="003D2237">
        <w:rPr>
          <w:rFonts w:cs="Arial"/>
          <w:noProof/>
          <w:szCs w:val="24"/>
        </w:rPr>
        <w:t>]</w:t>
      </w:r>
      <w:r w:rsidR="004F25DB">
        <w:rPr>
          <w:rFonts w:cs="Arial"/>
          <w:szCs w:val="24"/>
        </w:rPr>
        <w:fldChar w:fldCharType="end"/>
      </w:r>
      <w:r w:rsidR="00A34EE9" w:rsidRPr="00A34EE9">
        <w:rPr>
          <w:rFonts w:cs="Arial"/>
          <w:szCs w:val="24"/>
        </w:rPr>
        <w:t>.</w:t>
      </w:r>
    </w:p>
    <w:p w14:paraId="78DDF98C" w14:textId="2FA33D91" w:rsidR="00A34EE9" w:rsidRPr="00A34EE9" w:rsidRDefault="004B0B91" w:rsidP="00A34EE9">
      <w:pPr>
        <w:spacing w:after="0" w:line="360" w:lineRule="auto"/>
        <w:jc w:val="both"/>
        <w:rPr>
          <w:rFonts w:cs="Arial"/>
          <w:szCs w:val="24"/>
        </w:rPr>
      </w:pPr>
      <w:r w:rsidRPr="004B0B91">
        <w:rPr>
          <w:rFonts w:cs="Arial"/>
          <w:szCs w:val="24"/>
        </w:rPr>
        <w:t>La resistencia a colisiones tiene una implicación directa en la verificación de integridad descrita en la sección anterior. Debido al efecto avalancha característico de estas funciones, una modificación del contenido, incluso mínima, produce un resumen significativamente diferente e impredecible, lo que permite detectar alteraciones sin necesidad de comparar el documento completo.</w:t>
      </w:r>
    </w:p>
    <w:p w14:paraId="767C3BC1" w14:textId="054DB852" w:rsidR="00115A34" w:rsidRPr="00A34EE9" w:rsidRDefault="004B0B91" w:rsidP="00A34EE9">
      <w:pPr>
        <w:spacing w:after="0" w:line="360" w:lineRule="auto"/>
        <w:jc w:val="both"/>
        <w:rPr>
          <w:rFonts w:cs="Arial"/>
          <w:szCs w:val="24"/>
        </w:rPr>
      </w:pPr>
      <w:r w:rsidRPr="004B0B91">
        <w:rPr>
          <w:rFonts w:cs="Arial"/>
          <w:szCs w:val="24"/>
        </w:rPr>
        <w:lastRenderedPageBreak/>
        <w:t xml:space="preserve">El estándar de referencia para las funciones </w:t>
      </w:r>
      <w:r w:rsidRPr="00904BAF">
        <w:rPr>
          <w:rFonts w:cs="Arial"/>
          <w:i/>
          <w:iCs/>
          <w:szCs w:val="24"/>
        </w:rPr>
        <w:t>hash</w:t>
      </w:r>
      <w:r w:rsidRPr="004B0B91">
        <w:rPr>
          <w:rFonts w:cs="Arial"/>
          <w:szCs w:val="24"/>
        </w:rPr>
        <w:t xml:space="preserve"> criptográficas empleadas en sistemas de seguridad es la familia </w:t>
      </w:r>
      <w:r w:rsidRPr="00727ECA">
        <w:rPr>
          <w:rFonts w:cs="Arial"/>
          <w:i/>
          <w:iCs/>
          <w:szCs w:val="24"/>
        </w:rPr>
        <w:t>SHA</w:t>
      </w:r>
      <w:r w:rsidR="00727ECA">
        <w:rPr>
          <w:rFonts w:cs="Arial"/>
          <w:szCs w:val="24"/>
        </w:rPr>
        <w:t>-</w:t>
      </w:r>
      <w:r w:rsidRPr="004B0B91">
        <w:rPr>
          <w:rFonts w:cs="Arial"/>
          <w:szCs w:val="24"/>
        </w:rPr>
        <w:t>2 (</w:t>
      </w:r>
      <w:proofErr w:type="spellStart"/>
      <w:r w:rsidRPr="00904BAF">
        <w:rPr>
          <w:rFonts w:cs="Arial"/>
          <w:i/>
          <w:iCs/>
          <w:szCs w:val="24"/>
        </w:rPr>
        <w:t>Secure</w:t>
      </w:r>
      <w:proofErr w:type="spellEnd"/>
      <w:r w:rsidRPr="00904BAF">
        <w:rPr>
          <w:rFonts w:cs="Arial"/>
          <w:i/>
          <w:iCs/>
          <w:szCs w:val="24"/>
        </w:rPr>
        <w:t xml:space="preserve"> Hash </w:t>
      </w:r>
      <w:proofErr w:type="spellStart"/>
      <w:r w:rsidRPr="00904BAF">
        <w:rPr>
          <w:rFonts w:cs="Arial"/>
          <w:i/>
          <w:iCs/>
          <w:szCs w:val="24"/>
        </w:rPr>
        <w:t>Algorithm</w:t>
      </w:r>
      <w:proofErr w:type="spellEnd"/>
      <w:r w:rsidRPr="004B0B91">
        <w:rPr>
          <w:rFonts w:cs="Arial"/>
          <w:szCs w:val="24"/>
        </w:rPr>
        <w:t xml:space="preserve"> 2), definida por el </w:t>
      </w:r>
      <w:r w:rsidRPr="00904BAF">
        <w:rPr>
          <w:rFonts w:cs="Arial"/>
          <w:i/>
          <w:iCs/>
          <w:szCs w:val="24"/>
        </w:rPr>
        <w:t>NIST</w:t>
      </w:r>
      <w:r w:rsidRPr="004B0B91">
        <w:rPr>
          <w:rFonts w:cs="Arial"/>
          <w:szCs w:val="24"/>
        </w:rPr>
        <w:t xml:space="preserve"> en el estándar FIPS 180-4</w:t>
      </w:r>
      <w:r>
        <w:rPr>
          <w:rFonts w:cs="Arial"/>
          <w:szCs w:val="24"/>
        </w:rPr>
        <w:t xml:space="preserve"> </w:t>
      </w:r>
      <w:r w:rsidR="004F25DB">
        <w:rPr>
          <w:rFonts w:cs="Arial"/>
          <w:szCs w:val="24"/>
        </w:rPr>
        <w:fldChar w:fldCharType="begin"/>
      </w:r>
      <w:r w:rsidR="003B2AC5">
        <w:rPr>
          <w:rFonts w:cs="Arial"/>
          <w:szCs w:val="24"/>
        </w:rPr>
        <w:instrText xml:space="preserve"> ADDIN EN.CITE &lt;EndNote&gt;&lt;Cite&gt;&lt;Author&gt;National Institute of Standards and Technology&lt;/Author&gt;&lt;Year&gt;2015&lt;/Year&gt;&lt;RecNum&gt;69&lt;/RecNum&gt;&lt;DisplayText&gt;[20]&lt;/DisplayText&gt;&lt;record&gt;&lt;rec-number&gt;69&lt;/rec-number&gt;&lt;foreign-keys&gt;&lt;key app="EN" db-id="2dzae5adz5tf5ves9f8va5ederdw90t22vrw" timestamp="1780156930"&gt;69&lt;/key&gt;&lt;/foreign-keys&gt;&lt;ref-type name="Report"&gt;27&lt;/ref-type&gt;&lt;contributors&gt;&lt;authors&gt;&lt;author&gt;National Institute of Standards and Technology,&lt;/author&gt;&lt;/authors&gt;&lt;tertiary-authors&gt;&lt;author&gt;U.S. Department of Commerce&lt;/author&gt;&lt;/tertiary-authors&gt;&lt;/contributors&gt;&lt;titles&gt;&lt;title&gt;Secure Hash Standard (SHS)&lt;/title&gt;&lt;/titles&gt;&lt;dates&gt;&lt;year&gt;2015&lt;/year&gt;&lt;/dates&gt;&lt;pub-location&gt;Gaithersburg, MD, USA, &lt;/pub-location&gt;&lt;publisher&gt;National Institute of Standards and Technology&lt;/publisher&gt;&lt;urls&gt;&lt;/urls&gt;&lt;electronic-resource-num&gt;https://doi.org/10.6028/NIST.FIPS.180-4&lt;/electronic-resource-num&gt;&lt;language&gt;English&lt;/language&gt;&lt;/record&gt;&lt;/Cite&gt;&lt;/EndNote&gt;</w:instrText>
      </w:r>
      <w:r w:rsidR="004F25DB">
        <w:rPr>
          <w:rFonts w:cs="Arial"/>
          <w:szCs w:val="24"/>
        </w:rPr>
        <w:fldChar w:fldCharType="separate"/>
      </w:r>
      <w:r w:rsidR="003D2237">
        <w:rPr>
          <w:rFonts w:cs="Arial"/>
          <w:noProof/>
          <w:szCs w:val="24"/>
        </w:rPr>
        <w:t>[</w:t>
      </w:r>
      <w:hyperlink w:anchor="_ENREF_20" w:tooltip="National Institute of Standards and Technology, 2015 #69" w:history="1">
        <w:r w:rsidR="00154EC4">
          <w:rPr>
            <w:rFonts w:cs="Arial"/>
            <w:noProof/>
            <w:szCs w:val="24"/>
          </w:rPr>
          <w:t>20</w:t>
        </w:r>
      </w:hyperlink>
      <w:r w:rsidR="003D2237">
        <w:rPr>
          <w:rFonts w:cs="Arial"/>
          <w:noProof/>
          <w:szCs w:val="24"/>
        </w:rPr>
        <w:t>]</w:t>
      </w:r>
      <w:r w:rsidR="004F25DB">
        <w:rPr>
          <w:rFonts w:cs="Arial"/>
          <w:szCs w:val="24"/>
        </w:rPr>
        <w:fldChar w:fldCharType="end"/>
      </w:r>
      <w:r w:rsidR="00A34EE9" w:rsidRPr="00A34EE9">
        <w:rPr>
          <w:rFonts w:cs="Arial"/>
          <w:szCs w:val="24"/>
        </w:rPr>
        <w:t xml:space="preserve">. </w:t>
      </w:r>
      <w:r w:rsidRPr="004B0B91">
        <w:rPr>
          <w:rFonts w:cs="Arial"/>
          <w:szCs w:val="24"/>
        </w:rPr>
        <w:t xml:space="preserve">Esta familia comprende varias variantes, entre las que destacan </w:t>
      </w:r>
      <w:r w:rsidRPr="00727ECA">
        <w:rPr>
          <w:rFonts w:cs="Arial"/>
          <w:i/>
          <w:iCs/>
          <w:szCs w:val="24"/>
        </w:rPr>
        <w:t>SHA</w:t>
      </w:r>
      <w:r w:rsidRPr="004B0B91">
        <w:rPr>
          <w:rFonts w:cs="Arial"/>
          <w:szCs w:val="24"/>
        </w:rPr>
        <w:t xml:space="preserve">-256, </w:t>
      </w:r>
      <w:r w:rsidRPr="00727ECA">
        <w:rPr>
          <w:rFonts w:cs="Arial"/>
          <w:i/>
          <w:iCs/>
          <w:szCs w:val="24"/>
        </w:rPr>
        <w:t>SHA</w:t>
      </w:r>
      <w:r w:rsidRPr="004B0B91">
        <w:rPr>
          <w:rFonts w:cs="Arial"/>
          <w:szCs w:val="24"/>
        </w:rPr>
        <w:t xml:space="preserve">-384 y </w:t>
      </w:r>
      <w:r w:rsidRPr="00727ECA">
        <w:rPr>
          <w:rFonts w:cs="Arial"/>
          <w:i/>
          <w:iCs/>
          <w:szCs w:val="24"/>
        </w:rPr>
        <w:t>SHA</w:t>
      </w:r>
      <w:r w:rsidRPr="004B0B91">
        <w:rPr>
          <w:rFonts w:cs="Arial"/>
          <w:szCs w:val="24"/>
        </w:rPr>
        <w:t xml:space="preserve">-512. </w:t>
      </w:r>
      <w:r w:rsidRPr="00727ECA">
        <w:rPr>
          <w:rFonts w:cs="Arial"/>
          <w:i/>
          <w:iCs/>
          <w:szCs w:val="24"/>
        </w:rPr>
        <w:t>SHA</w:t>
      </w:r>
      <w:r w:rsidRPr="004B0B91">
        <w:rPr>
          <w:rFonts w:cs="Arial"/>
          <w:szCs w:val="24"/>
        </w:rPr>
        <w:t xml:space="preserve">-256 genera resúmenes de 256 bits (32 bytes) y proporciona una resistencia a colisiones equivalente a 128 bits de seguridad; </w:t>
      </w:r>
      <w:r w:rsidRPr="00727ECA">
        <w:rPr>
          <w:rFonts w:cs="Arial"/>
          <w:i/>
          <w:iCs/>
          <w:szCs w:val="24"/>
        </w:rPr>
        <w:t>SHA</w:t>
      </w:r>
      <w:r w:rsidRPr="004B0B91">
        <w:rPr>
          <w:rFonts w:cs="Arial"/>
          <w:szCs w:val="24"/>
        </w:rPr>
        <w:t xml:space="preserve">-384 genera resúmenes de 384 bits (48 bytes) y proporciona una resistencia equivalente a 192 bits; mientras que </w:t>
      </w:r>
      <w:r w:rsidRPr="00727ECA">
        <w:rPr>
          <w:rFonts w:cs="Arial"/>
          <w:i/>
          <w:iCs/>
          <w:szCs w:val="24"/>
        </w:rPr>
        <w:t>SHA</w:t>
      </w:r>
      <w:r w:rsidRPr="004B0B91">
        <w:rPr>
          <w:rFonts w:cs="Arial"/>
          <w:szCs w:val="24"/>
        </w:rPr>
        <w:t>-512 genera resúmenes de 512 bits (64 bytes) y proporciona una resistencia equivalente a 256 bits</w:t>
      </w:r>
      <w:r w:rsidR="004F25DB">
        <w:rPr>
          <w:rFonts w:cs="Arial"/>
          <w:szCs w:val="24"/>
        </w:rPr>
        <w:t xml:space="preserve"> </w:t>
      </w:r>
      <w:r w:rsidR="004F25DB">
        <w:rPr>
          <w:rFonts w:cs="Arial"/>
          <w:szCs w:val="24"/>
        </w:rPr>
        <w:fldChar w:fldCharType="begin"/>
      </w:r>
      <w:r w:rsidR="003B2AC5">
        <w:rPr>
          <w:rFonts w:cs="Arial"/>
          <w:szCs w:val="24"/>
        </w:rPr>
        <w:instrText xml:space="preserve"> ADDIN EN.CITE &lt;EndNote&gt;&lt;Cite&gt;&lt;Author&gt;National Institute of Standards and Technology&lt;/Author&gt;&lt;Year&gt;2015&lt;/Year&gt;&lt;RecNum&gt;69&lt;/RecNum&gt;&lt;DisplayText&gt;[20]&lt;/DisplayText&gt;&lt;record&gt;&lt;rec-number&gt;69&lt;/rec-number&gt;&lt;foreign-keys&gt;&lt;key app="EN" db-id="2dzae5adz5tf5ves9f8va5ederdw90t22vrw" timestamp="1780156930"&gt;69&lt;/key&gt;&lt;/foreign-keys&gt;&lt;ref-type name="Report"&gt;27&lt;/ref-type&gt;&lt;contributors&gt;&lt;authors&gt;&lt;author&gt;National Institute of Standards and Technology,&lt;/author&gt;&lt;/authors&gt;&lt;tertiary-authors&gt;&lt;author&gt;U.S. Department of Commerce&lt;/author&gt;&lt;/tertiary-authors&gt;&lt;/contributors&gt;&lt;titles&gt;&lt;title&gt;Secure Hash Standard (SHS)&lt;/title&gt;&lt;/titles&gt;&lt;dates&gt;&lt;year&gt;2015&lt;/year&gt;&lt;/dates&gt;&lt;pub-location&gt;Gaithersburg, MD, USA, &lt;/pub-location&gt;&lt;publisher&gt;National Institute of Standards and Technology&lt;/publisher&gt;&lt;urls&gt;&lt;/urls&gt;&lt;electronic-resource-num&gt;https://doi.org/10.6028/NIST.FIPS.180-4&lt;/electronic-resource-num&gt;&lt;language&gt;English&lt;/language&gt;&lt;/record&gt;&lt;/Cite&gt;&lt;/EndNote&gt;</w:instrText>
      </w:r>
      <w:r w:rsidR="004F25DB">
        <w:rPr>
          <w:rFonts w:cs="Arial"/>
          <w:szCs w:val="24"/>
        </w:rPr>
        <w:fldChar w:fldCharType="separate"/>
      </w:r>
      <w:r w:rsidR="003D2237">
        <w:rPr>
          <w:rFonts w:cs="Arial"/>
          <w:noProof/>
          <w:szCs w:val="24"/>
        </w:rPr>
        <w:t>[</w:t>
      </w:r>
      <w:hyperlink w:anchor="_ENREF_20" w:tooltip="National Institute of Standards and Technology, 2015 #69" w:history="1">
        <w:r w:rsidR="00154EC4">
          <w:rPr>
            <w:rFonts w:cs="Arial"/>
            <w:noProof/>
            <w:szCs w:val="24"/>
          </w:rPr>
          <w:t>20</w:t>
        </w:r>
      </w:hyperlink>
      <w:r w:rsidR="003D2237">
        <w:rPr>
          <w:rFonts w:cs="Arial"/>
          <w:noProof/>
          <w:szCs w:val="24"/>
        </w:rPr>
        <w:t>]</w:t>
      </w:r>
      <w:r w:rsidR="004F25DB">
        <w:rPr>
          <w:rFonts w:cs="Arial"/>
          <w:szCs w:val="24"/>
        </w:rPr>
        <w:fldChar w:fldCharType="end"/>
      </w:r>
      <w:r w:rsidR="00A34EE9" w:rsidRPr="00A34EE9">
        <w:rPr>
          <w:rFonts w:cs="Arial"/>
          <w:szCs w:val="24"/>
        </w:rPr>
        <w:t xml:space="preserve">. </w:t>
      </w:r>
      <w:r w:rsidRPr="004B0B91">
        <w:rPr>
          <w:rFonts w:cs="Arial"/>
          <w:szCs w:val="24"/>
        </w:rPr>
        <w:t>Estas variantes satisfacen las propiedades de seguridad descritas y cuentan con amplio soporte en las plataformas criptográficas modernas.</w:t>
      </w:r>
    </w:p>
    <w:p w14:paraId="390E1A67" w14:textId="23189002" w:rsidR="0001768F" w:rsidRPr="00467351" w:rsidRDefault="005475C0">
      <w:pPr>
        <w:pStyle w:val="Ttulo3"/>
        <w:keepNext w:val="0"/>
        <w:keepLines w:val="0"/>
        <w:numPr>
          <w:ilvl w:val="2"/>
          <w:numId w:val="5"/>
        </w:numPr>
        <w:spacing w:before="0" w:after="0" w:line="360" w:lineRule="auto"/>
        <w:jc w:val="both"/>
        <w:rPr>
          <w:rFonts w:cs="Arial"/>
          <w:b/>
          <w:bCs/>
          <w:color w:val="auto"/>
          <w:sz w:val="24"/>
          <w:szCs w:val="24"/>
        </w:rPr>
      </w:pPr>
      <w:bookmarkStart w:id="8" w:name="_Toc232844295"/>
      <w:r>
        <w:rPr>
          <w:rFonts w:cs="Arial"/>
          <w:b/>
          <w:bCs/>
          <w:color w:val="auto"/>
          <w:sz w:val="24"/>
          <w:szCs w:val="24"/>
        </w:rPr>
        <w:t>Modelos y mecanismos de c</w:t>
      </w:r>
      <w:r w:rsidR="0001768F" w:rsidRPr="00467351">
        <w:rPr>
          <w:rFonts w:cs="Arial"/>
          <w:b/>
          <w:bCs/>
          <w:color w:val="auto"/>
          <w:sz w:val="24"/>
          <w:szCs w:val="24"/>
        </w:rPr>
        <w:t>ontrol de acceso</w:t>
      </w:r>
      <w:bookmarkEnd w:id="8"/>
    </w:p>
    <w:p w14:paraId="4C86810A" w14:textId="04A8E9AA" w:rsidR="00A2399E" w:rsidRDefault="00A2399E" w:rsidP="00157E6D">
      <w:pPr>
        <w:spacing w:after="0" w:line="360" w:lineRule="auto"/>
        <w:jc w:val="both"/>
        <w:rPr>
          <w:rFonts w:cs="Arial"/>
          <w:szCs w:val="24"/>
        </w:rPr>
      </w:pPr>
      <w:r w:rsidRPr="00A2399E">
        <w:rPr>
          <w:rFonts w:cs="Arial"/>
          <w:szCs w:val="24"/>
        </w:rPr>
        <w:t>El concepto de control de acceso puede entenderse</w:t>
      </w:r>
      <w:r w:rsidR="00DF491C">
        <w:rPr>
          <w:rFonts w:cs="Arial"/>
          <w:szCs w:val="24"/>
        </w:rPr>
        <w:t xml:space="preserve"> </w:t>
      </w:r>
      <w:r w:rsidRPr="00A2399E">
        <w:rPr>
          <w:rFonts w:cs="Arial"/>
          <w:szCs w:val="24"/>
        </w:rPr>
        <w:t>como el conjunto de mecanismos, políticas y modelos destinados a regular y restringir la interacción de los usuarios o entidades con los recursos de un sistema</w:t>
      </w:r>
      <w:r w:rsidR="00DF491C">
        <w:rPr>
          <w:rFonts w:cs="Arial"/>
          <w:szCs w:val="24"/>
        </w:rPr>
        <w:t xml:space="preserve"> </w:t>
      </w:r>
      <w:r w:rsidR="00DF491C">
        <w:rPr>
          <w:rFonts w:cs="Arial"/>
          <w:szCs w:val="24"/>
        </w:rPr>
        <w:fldChar w:fldCharType="begin"/>
      </w:r>
      <w:r w:rsidR="00154EC4">
        <w:rPr>
          <w:rFonts w:cs="Arial"/>
          <w:szCs w:val="24"/>
        </w:rPr>
        <w:instrText xml:space="preserve"> ADDIN EN.CITE &lt;EndNote&gt;&lt;Cite&gt;&lt;Author&gt;Khan&lt;/Author&gt;&lt;Year&gt;2024&lt;/Year&gt;&lt;RecNum&gt;24&lt;/RecNum&gt;&lt;DisplayText&gt;[21]&lt;/DisplayText&gt;&lt;record&gt;&lt;rec-number&gt;24&lt;/rec-number&gt;&lt;foreign-keys&gt;&lt;key app="EN" db-id="2dzae5adz5tf5ves9f8va5ederdw90t22vrw" timestamp="1778818500"&gt;24&lt;/key&gt;&lt;/foreign-keys&gt;&lt;ref-type name="Book Section"&gt;5&lt;/ref-type&gt;&lt;contributors&gt;&lt;authors&gt;&lt;author&gt;Khan, Javed Akhtar&lt;/author&gt;&lt;/authors&gt;&lt;/contributors&gt;&lt;titles&gt;&lt;title&gt;Role-Based Access Control (RBAC) and Attribute-Based Access Control (ABAC) &lt;/title&gt;&lt;secondary-title&gt;Improving security, privacy, and trust in cloud computing&lt;/secondary-title&gt;&lt;/titles&gt;&lt;pages&gt;113-126&lt;/pages&gt;&lt;dates&gt;&lt;year&gt;2024&lt;/year&gt;&lt;/dates&gt;&lt;publisher&gt;IGI Global Scientific Publishing&lt;/publisher&gt;&lt;urls&gt;&lt;/urls&gt;&lt;electronic-resource-num&gt;10.4018/979-8-3693-1431-9.ch005&lt;/electronic-resource-num&gt;&lt;/record&gt;&lt;/Cite&gt;&lt;/EndNote&gt;</w:instrText>
      </w:r>
      <w:r w:rsidR="00DF491C">
        <w:rPr>
          <w:rFonts w:cs="Arial"/>
          <w:szCs w:val="24"/>
        </w:rPr>
        <w:fldChar w:fldCharType="separate"/>
      </w:r>
      <w:r w:rsidR="003D2237">
        <w:rPr>
          <w:rFonts w:cs="Arial"/>
          <w:noProof/>
          <w:szCs w:val="24"/>
        </w:rPr>
        <w:t>[</w:t>
      </w:r>
      <w:hyperlink w:anchor="_ENREF_21" w:tooltip="Khan, 2024 #24" w:history="1">
        <w:r w:rsidR="00154EC4">
          <w:rPr>
            <w:rFonts w:cs="Arial"/>
            <w:noProof/>
            <w:szCs w:val="24"/>
          </w:rPr>
          <w:t>21</w:t>
        </w:r>
      </w:hyperlink>
      <w:r w:rsidR="003D2237">
        <w:rPr>
          <w:rFonts w:cs="Arial"/>
          <w:noProof/>
          <w:szCs w:val="24"/>
        </w:rPr>
        <w:t>]</w:t>
      </w:r>
      <w:r w:rsidR="00DF491C">
        <w:rPr>
          <w:rFonts w:cs="Arial"/>
          <w:szCs w:val="24"/>
        </w:rPr>
        <w:fldChar w:fldCharType="end"/>
      </w:r>
      <w:r>
        <w:rPr>
          <w:rFonts w:cs="Arial"/>
          <w:szCs w:val="24"/>
        </w:rPr>
        <w:t>. Su finalidad consiste en g</w:t>
      </w:r>
      <w:r w:rsidRPr="00A2399E">
        <w:rPr>
          <w:rFonts w:cs="Arial"/>
          <w:szCs w:val="24"/>
        </w:rPr>
        <w:t>arantizar que únicamente los sujetos autorizados puedan realizar acciones específicas sobre la información.</w:t>
      </w:r>
    </w:p>
    <w:p w14:paraId="2473D42C" w14:textId="6421DF10" w:rsidR="00A2399E" w:rsidRDefault="00A2399E" w:rsidP="00157E6D">
      <w:pPr>
        <w:spacing w:after="0" w:line="360" w:lineRule="auto"/>
        <w:jc w:val="both"/>
        <w:rPr>
          <w:rFonts w:cs="Arial"/>
          <w:szCs w:val="24"/>
        </w:rPr>
      </w:pPr>
      <w:r w:rsidRPr="00A2399E">
        <w:rPr>
          <w:rFonts w:cs="Arial"/>
          <w:szCs w:val="24"/>
        </w:rPr>
        <w:t xml:space="preserve">De este modo, el control de acceso </w:t>
      </w:r>
      <w:r w:rsidR="00192C69">
        <w:rPr>
          <w:rFonts w:cs="Arial"/>
          <w:szCs w:val="24"/>
        </w:rPr>
        <w:t>se considera</w:t>
      </w:r>
      <w:r w:rsidRPr="00A2399E">
        <w:rPr>
          <w:rFonts w:cs="Arial"/>
          <w:szCs w:val="24"/>
        </w:rPr>
        <w:t xml:space="preserve"> un componente esencial de la seguridad informática, ya que asegura la confidencialidad, integridad y disponibilidad de los recursos mediante la aplicación de políticas que determinan quién puede acceder, qué puede hacer y bajo qué condiciones.</w:t>
      </w:r>
    </w:p>
    <w:p w14:paraId="369C4003" w14:textId="40FADF53" w:rsidR="009A7206" w:rsidRDefault="00CA55AE" w:rsidP="00157E6D">
      <w:pPr>
        <w:spacing w:after="0" w:line="360" w:lineRule="auto"/>
        <w:jc w:val="both"/>
        <w:rPr>
          <w:rFonts w:cs="Arial"/>
          <w:szCs w:val="24"/>
        </w:rPr>
      </w:pPr>
      <w:r>
        <w:rPr>
          <w:rFonts w:cs="Arial"/>
          <w:szCs w:val="24"/>
        </w:rPr>
        <w:t>Bajo este enfoque</w:t>
      </w:r>
      <w:r w:rsidR="00A2399E" w:rsidRPr="00A2399E">
        <w:rPr>
          <w:rFonts w:cs="Arial"/>
          <w:szCs w:val="24"/>
        </w:rPr>
        <w:t xml:space="preserve">, los modelos de control de acceso permiten definir </w:t>
      </w:r>
      <w:r w:rsidR="00A2399E">
        <w:rPr>
          <w:rFonts w:cs="Arial"/>
          <w:szCs w:val="24"/>
        </w:rPr>
        <w:t xml:space="preserve">las autorizaciones </w:t>
      </w:r>
      <w:r w:rsidR="00A2399E" w:rsidRPr="00A2399E">
        <w:rPr>
          <w:rFonts w:cs="Arial"/>
          <w:szCs w:val="24"/>
        </w:rPr>
        <w:t xml:space="preserve">de manera estructurada y flexible, mediante la asignación de permisos en función de roles predefinidos o de características contextuales del sujeto, del objeto y del entorno. </w:t>
      </w:r>
      <w:r w:rsidR="009F4FAF">
        <w:rPr>
          <w:rFonts w:cs="Arial"/>
          <w:szCs w:val="24"/>
        </w:rPr>
        <w:t xml:space="preserve">Dentro de este contexto, </w:t>
      </w:r>
      <w:r w:rsidR="00D47E7E">
        <w:rPr>
          <w:rFonts w:cs="Arial"/>
          <w:szCs w:val="24"/>
        </w:rPr>
        <w:t xml:space="preserve">se </w:t>
      </w:r>
      <w:r w:rsidR="009F4FAF">
        <w:rPr>
          <w:rFonts w:cs="Arial"/>
          <w:szCs w:val="24"/>
        </w:rPr>
        <w:t xml:space="preserve">destacan </w:t>
      </w:r>
      <w:r w:rsidR="0001768F" w:rsidRPr="00665326">
        <w:rPr>
          <w:rFonts w:cs="Arial"/>
          <w:szCs w:val="24"/>
        </w:rPr>
        <w:t>dos modelos predominantes</w:t>
      </w:r>
      <w:r w:rsidR="005433FE">
        <w:rPr>
          <w:rFonts w:cs="Arial"/>
          <w:szCs w:val="24"/>
        </w:rPr>
        <w:t xml:space="preserve">: el control de acceso basado en roles y el </w:t>
      </w:r>
      <w:r w:rsidR="007605EC">
        <w:rPr>
          <w:rFonts w:cs="Arial"/>
          <w:szCs w:val="24"/>
        </w:rPr>
        <w:t>basado en atributos</w:t>
      </w:r>
      <w:r w:rsidR="009A7206">
        <w:rPr>
          <w:rFonts w:cs="Arial"/>
          <w:szCs w:val="24"/>
        </w:rPr>
        <w:t xml:space="preserve"> </w:t>
      </w:r>
      <w:r w:rsidR="009A7206">
        <w:rPr>
          <w:rFonts w:cs="Arial"/>
          <w:szCs w:val="24"/>
        </w:rPr>
        <w:fldChar w:fldCharType="begin"/>
      </w:r>
      <w:r w:rsidR="00154EC4">
        <w:rPr>
          <w:rFonts w:cs="Arial"/>
          <w:szCs w:val="24"/>
        </w:rPr>
        <w:instrText xml:space="preserve"> ADDIN EN.CITE &lt;EndNote&gt;&lt;Cite&gt;&lt;Author&gt;Khan&lt;/Author&gt;&lt;Year&gt;2024&lt;/Year&gt;&lt;RecNum&gt;24&lt;/RecNum&gt;&lt;DisplayText&gt;[21]&lt;/DisplayText&gt;&lt;record&gt;&lt;rec-number&gt;24&lt;/rec-number&gt;&lt;foreign-keys&gt;&lt;key app="EN" db-id="2dzae5adz5tf5ves9f8va5ederdw90t22vrw" timestamp="1778818500"&gt;24&lt;/key&gt;&lt;/foreign-keys&gt;&lt;ref-type name="Book Section"&gt;5&lt;/ref-type&gt;&lt;contributors&gt;&lt;authors&gt;&lt;author&gt;Khan, Javed Akhtar&lt;/author&gt;&lt;/authors&gt;&lt;/contributors&gt;&lt;titles&gt;&lt;title&gt;Role-Based Access Control (RBAC) and Attribute-Based Access Control (ABAC) &lt;/title&gt;&lt;secondary-title&gt;Improving security, privacy, and trust in cloud computing&lt;/secondary-title&gt;&lt;/titles&gt;&lt;pages&gt;113-126&lt;/pages&gt;&lt;dates&gt;&lt;year&gt;2024&lt;/year&gt;&lt;/dates&gt;&lt;publisher&gt;IGI Global Scientific Publishing&lt;/publisher&gt;&lt;urls&gt;&lt;/urls&gt;&lt;electronic-resource-num&gt;10.4018/979-8-3693-1431-9.ch005&lt;/electronic-resource-num&gt;&lt;/record&gt;&lt;/Cite&gt;&lt;/EndNote&gt;</w:instrText>
      </w:r>
      <w:r w:rsidR="009A7206">
        <w:rPr>
          <w:rFonts w:cs="Arial"/>
          <w:szCs w:val="24"/>
        </w:rPr>
        <w:fldChar w:fldCharType="separate"/>
      </w:r>
      <w:r w:rsidR="003D2237">
        <w:rPr>
          <w:rFonts w:cs="Arial"/>
          <w:noProof/>
          <w:szCs w:val="24"/>
        </w:rPr>
        <w:t>[</w:t>
      </w:r>
      <w:hyperlink w:anchor="_ENREF_21" w:tooltip="Khan, 2024 #24" w:history="1">
        <w:r w:rsidR="00154EC4">
          <w:rPr>
            <w:rFonts w:cs="Arial"/>
            <w:noProof/>
            <w:szCs w:val="24"/>
          </w:rPr>
          <w:t>21</w:t>
        </w:r>
      </w:hyperlink>
      <w:r w:rsidR="003D2237">
        <w:rPr>
          <w:rFonts w:cs="Arial"/>
          <w:noProof/>
          <w:szCs w:val="24"/>
        </w:rPr>
        <w:t>]</w:t>
      </w:r>
      <w:r w:rsidR="009A7206">
        <w:rPr>
          <w:rFonts w:cs="Arial"/>
          <w:szCs w:val="24"/>
        </w:rPr>
        <w:fldChar w:fldCharType="end"/>
      </w:r>
      <w:r w:rsidR="0001768F" w:rsidRPr="00665326">
        <w:rPr>
          <w:rFonts w:cs="Arial"/>
          <w:szCs w:val="24"/>
        </w:rPr>
        <w:t xml:space="preserve">. </w:t>
      </w:r>
    </w:p>
    <w:p w14:paraId="3F304A69" w14:textId="5A4BCFFB" w:rsidR="0001768F" w:rsidRPr="00665326" w:rsidRDefault="0001768F" w:rsidP="00157E6D">
      <w:pPr>
        <w:spacing w:after="0" w:line="360" w:lineRule="auto"/>
        <w:jc w:val="both"/>
        <w:rPr>
          <w:rFonts w:cs="Arial"/>
          <w:szCs w:val="24"/>
        </w:rPr>
      </w:pPr>
      <w:r w:rsidRPr="00665326">
        <w:rPr>
          <w:rFonts w:cs="Arial"/>
          <w:szCs w:val="24"/>
        </w:rPr>
        <w:t>En el control de acceso basado en roles (</w:t>
      </w:r>
      <w:r w:rsidRPr="00D47E7E">
        <w:rPr>
          <w:rFonts w:cs="Arial"/>
          <w:i/>
          <w:iCs/>
          <w:szCs w:val="24"/>
        </w:rPr>
        <w:t>RBAC</w:t>
      </w:r>
      <w:r w:rsidRPr="00665326">
        <w:rPr>
          <w:rFonts w:cs="Arial"/>
          <w:szCs w:val="24"/>
        </w:rPr>
        <w:t xml:space="preserve">, del inglés </w:t>
      </w:r>
      <w:r w:rsidRPr="00665326">
        <w:rPr>
          <w:rFonts w:cs="Arial"/>
          <w:i/>
          <w:iCs/>
          <w:szCs w:val="24"/>
        </w:rPr>
        <w:t>Role-</w:t>
      </w:r>
      <w:proofErr w:type="spellStart"/>
      <w:r w:rsidRPr="00665326">
        <w:rPr>
          <w:rFonts w:cs="Arial"/>
          <w:i/>
          <w:iCs/>
          <w:szCs w:val="24"/>
        </w:rPr>
        <w:t>Based</w:t>
      </w:r>
      <w:proofErr w:type="spellEnd"/>
      <w:r w:rsidRPr="00665326">
        <w:rPr>
          <w:rFonts w:cs="Arial"/>
          <w:i/>
          <w:iCs/>
          <w:szCs w:val="24"/>
        </w:rPr>
        <w:t xml:space="preserve"> Access Control</w:t>
      </w:r>
      <w:r w:rsidRPr="00665326">
        <w:rPr>
          <w:rFonts w:cs="Arial"/>
          <w:szCs w:val="24"/>
        </w:rPr>
        <w:t>), los permisos se asignan a roles</w:t>
      </w:r>
      <w:r w:rsidR="009A7206">
        <w:rPr>
          <w:rFonts w:cs="Arial"/>
          <w:szCs w:val="24"/>
        </w:rPr>
        <w:t>,</w:t>
      </w:r>
      <w:r w:rsidRPr="00665326">
        <w:rPr>
          <w:rFonts w:cs="Arial"/>
          <w:szCs w:val="24"/>
        </w:rPr>
        <w:t xml:space="preserve"> y </w:t>
      </w:r>
      <w:r w:rsidR="009A7206">
        <w:rPr>
          <w:rFonts w:cs="Arial"/>
          <w:szCs w:val="24"/>
        </w:rPr>
        <w:t xml:space="preserve">estos, a su vez, se asignan a </w:t>
      </w:r>
      <w:r w:rsidRPr="00665326">
        <w:rPr>
          <w:rFonts w:cs="Arial"/>
          <w:szCs w:val="24"/>
        </w:rPr>
        <w:t>lo</w:t>
      </w:r>
      <w:r w:rsidR="009A7206">
        <w:rPr>
          <w:rFonts w:cs="Arial"/>
          <w:szCs w:val="24"/>
        </w:rPr>
        <w:t>s</w:t>
      </w:r>
      <w:r w:rsidRPr="00665326">
        <w:rPr>
          <w:rFonts w:cs="Arial"/>
          <w:szCs w:val="24"/>
        </w:rPr>
        <w:t xml:space="preserve"> usuarios. Este modelo es adecuado cuando los patrones de autorización son estables y bien definidos</w:t>
      </w:r>
      <w:r w:rsidR="009A7206">
        <w:rPr>
          <w:rFonts w:cs="Arial"/>
          <w:szCs w:val="24"/>
        </w:rPr>
        <w:t>. Por otra parte,</w:t>
      </w:r>
      <w:r w:rsidR="007605EC">
        <w:rPr>
          <w:rFonts w:cs="Arial"/>
          <w:szCs w:val="24"/>
        </w:rPr>
        <w:t xml:space="preserve"> en </w:t>
      </w:r>
      <w:r w:rsidRPr="00665326">
        <w:rPr>
          <w:rFonts w:cs="Arial"/>
          <w:szCs w:val="24"/>
        </w:rPr>
        <w:t>el control de acceso basado en atributos (</w:t>
      </w:r>
      <w:r w:rsidRPr="00D47E7E">
        <w:rPr>
          <w:rFonts w:cs="Arial"/>
          <w:i/>
          <w:iCs/>
          <w:szCs w:val="24"/>
        </w:rPr>
        <w:t>ABAC</w:t>
      </w:r>
      <w:r w:rsidRPr="00665326">
        <w:rPr>
          <w:rFonts w:cs="Arial"/>
          <w:szCs w:val="24"/>
        </w:rPr>
        <w:t xml:space="preserve">, del inglés </w:t>
      </w:r>
      <w:proofErr w:type="spellStart"/>
      <w:r w:rsidRPr="00665326">
        <w:rPr>
          <w:rFonts w:cs="Arial"/>
          <w:i/>
          <w:iCs/>
          <w:szCs w:val="24"/>
        </w:rPr>
        <w:t>Attribute-Based</w:t>
      </w:r>
      <w:proofErr w:type="spellEnd"/>
      <w:r w:rsidRPr="00665326">
        <w:rPr>
          <w:rFonts w:cs="Arial"/>
          <w:i/>
          <w:iCs/>
          <w:szCs w:val="24"/>
        </w:rPr>
        <w:t xml:space="preserve"> Access Control</w:t>
      </w:r>
      <w:r w:rsidRPr="00665326">
        <w:rPr>
          <w:rFonts w:cs="Arial"/>
          <w:szCs w:val="24"/>
        </w:rPr>
        <w:t xml:space="preserve">), las decisiones de autorización se toman </w:t>
      </w:r>
      <w:r w:rsidR="007605EC">
        <w:rPr>
          <w:rFonts w:cs="Arial"/>
          <w:szCs w:val="24"/>
        </w:rPr>
        <w:t xml:space="preserve">a partir de la </w:t>
      </w:r>
      <w:r w:rsidRPr="00665326">
        <w:rPr>
          <w:rFonts w:cs="Arial"/>
          <w:szCs w:val="24"/>
        </w:rPr>
        <w:t>evalua</w:t>
      </w:r>
      <w:r w:rsidR="007605EC">
        <w:rPr>
          <w:rFonts w:cs="Arial"/>
          <w:szCs w:val="24"/>
        </w:rPr>
        <w:t>ción de los</w:t>
      </w:r>
      <w:r w:rsidRPr="00665326">
        <w:rPr>
          <w:rFonts w:cs="Arial"/>
          <w:szCs w:val="24"/>
        </w:rPr>
        <w:t xml:space="preserve"> atributos </w:t>
      </w:r>
      <w:r w:rsidR="009A7206">
        <w:rPr>
          <w:rFonts w:cs="Arial"/>
          <w:szCs w:val="24"/>
        </w:rPr>
        <w:t>asociados al</w:t>
      </w:r>
      <w:r w:rsidRPr="00665326">
        <w:rPr>
          <w:rFonts w:cs="Arial"/>
          <w:szCs w:val="24"/>
        </w:rPr>
        <w:t xml:space="preserve"> </w:t>
      </w:r>
      <w:r w:rsidRPr="00665326">
        <w:rPr>
          <w:rFonts w:cs="Arial"/>
          <w:szCs w:val="24"/>
        </w:rPr>
        <w:lastRenderedPageBreak/>
        <w:t xml:space="preserve">sujeto, </w:t>
      </w:r>
      <w:r w:rsidR="009A7206">
        <w:rPr>
          <w:rFonts w:cs="Arial"/>
          <w:szCs w:val="24"/>
        </w:rPr>
        <w:t>a</w:t>
      </w:r>
      <w:r w:rsidRPr="00665326">
        <w:rPr>
          <w:rFonts w:cs="Arial"/>
          <w:szCs w:val="24"/>
        </w:rPr>
        <w:t xml:space="preserve">l recurso y </w:t>
      </w:r>
      <w:r w:rsidR="009A7206">
        <w:rPr>
          <w:rFonts w:cs="Arial"/>
          <w:szCs w:val="24"/>
        </w:rPr>
        <w:t>a</w:t>
      </w:r>
      <w:r w:rsidRPr="00665326">
        <w:rPr>
          <w:rFonts w:cs="Arial"/>
          <w:szCs w:val="24"/>
        </w:rPr>
        <w:t>l entorno</w:t>
      </w:r>
      <w:r w:rsidR="009A7206">
        <w:rPr>
          <w:rFonts w:cs="Arial"/>
          <w:szCs w:val="24"/>
        </w:rPr>
        <w:t>. Este enfoque</w:t>
      </w:r>
      <w:r w:rsidRPr="006D261C">
        <w:rPr>
          <w:rFonts w:cs="Arial"/>
          <w:szCs w:val="24"/>
        </w:rPr>
        <w:t xml:space="preserve"> ofrece mayor expresividad</w:t>
      </w:r>
      <w:r w:rsidRPr="00665326">
        <w:rPr>
          <w:rFonts w:cs="Arial"/>
          <w:szCs w:val="24"/>
        </w:rPr>
        <w:t xml:space="preserve"> a costa de mayor complejidad de administración</w:t>
      </w:r>
      <w:r w:rsidR="003A0F33">
        <w:rPr>
          <w:rFonts w:cs="Arial"/>
          <w:szCs w:val="24"/>
        </w:rPr>
        <w:t xml:space="preserve"> </w:t>
      </w:r>
      <w:r w:rsidR="006D261C">
        <w:rPr>
          <w:rFonts w:cs="Arial"/>
          <w:szCs w:val="24"/>
        </w:rPr>
        <w:fldChar w:fldCharType="begin"/>
      </w:r>
      <w:r w:rsidR="00154EC4">
        <w:rPr>
          <w:rFonts w:cs="Arial"/>
          <w:szCs w:val="24"/>
        </w:rPr>
        <w:instrText xml:space="preserve"> ADDIN EN.CITE &lt;EndNote&gt;&lt;Cite&gt;&lt;Author&gt;Khan&lt;/Author&gt;&lt;Year&gt;2024&lt;/Year&gt;&lt;RecNum&gt;24&lt;/RecNum&gt;&lt;DisplayText&gt;[21, 22]&lt;/DisplayText&gt;&lt;record&gt;&lt;rec-number&gt;24&lt;/rec-number&gt;&lt;foreign-keys&gt;&lt;key app="EN" db-id="2dzae5adz5tf5ves9f8va5ederdw90t22vrw" timestamp="1778818500"&gt;24&lt;/key&gt;&lt;/foreign-keys&gt;&lt;ref-type name="Book Section"&gt;5&lt;/ref-type&gt;&lt;contributors&gt;&lt;authors&gt;&lt;author&gt;Khan, Javed Akhtar&lt;/author&gt;&lt;/authors&gt;&lt;/contributors&gt;&lt;titles&gt;&lt;title&gt;Role-Based Access Control (RBAC) and Attribute-Based Access Control (ABAC) &lt;/title&gt;&lt;secondary-title&gt;Improving security, privacy, and trust in cloud computing&lt;/secondary-title&gt;&lt;/titles&gt;&lt;pages&gt;113-126&lt;/pages&gt;&lt;dates&gt;&lt;year&gt;2024&lt;/year&gt;&lt;/dates&gt;&lt;publisher&gt;IGI Global Scientific Publishing&lt;/publisher&gt;&lt;urls&gt;&lt;/urls&gt;&lt;electronic-resource-num&gt;10.4018/979-8-3693-1431-9.ch005&lt;/electronic-resource-num&gt;&lt;/record&gt;&lt;/Cite&gt;&lt;Cite&gt;&lt;Author&gt;Penelova&lt;/Author&gt;&lt;Year&gt;2021&lt;/Year&gt;&lt;RecNum&gt;25&lt;/RecNum&gt;&lt;record&gt;&lt;rec-number&gt;25&lt;/rec-number&gt;&lt;foreign-keys&gt;&lt;key app="EN" db-id="2dzae5adz5tf5ves9f8va5ederdw90t22vrw" timestamp="1778818979"&gt;25&lt;/key&gt;&lt;/foreign-keys&gt;&lt;ref-type name="Journal Article"&gt;17&lt;/ref-type&gt;&lt;contributors&gt;&lt;authors&gt;&lt;author&gt;Penelova, Maria&lt;/author&gt;&lt;/authors&gt;&lt;/contributors&gt;&lt;titles&gt;&lt;title&gt;Access control models&lt;/title&gt;&lt;secondary-title&gt;Cybernetics and Information Technologies&lt;/secondary-title&gt;&lt;/titles&gt;&lt;periodical&gt;&lt;full-title&gt;Cybernetics and Information Technologies&lt;/full-title&gt;&lt;/periodical&gt;&lt;pages&gt;77-104&lt;/pages&gt;&lt;volume&gt;21&lt;/volume&gt;&lt;number&gt;4&lt;/number&gt;&lt;dates&gt;&lt;year&gt;2021&lt;/year&gt;&lt;/dates&gt;&lt;isbn&gt;1314-4081&lt;/isbn&gt;&lt;urls&gt;&lt;/urls&gt;&lt;/record&gt;&lt;/Cite&gt;&lt;/EndNote&gt;</w:instrText>
      </w:r>
      <w:r w:rsidR="006D261C">
        <w:rPr>
          <w:rFonts w:cs="Arial"/>
          <w:szCs w:val="24"/>
        </w:rPr>
        <w:fldChar w:fldCharType="separate"/>
      </w:r>
      <w:r w:rsidR="003D2237">
        <w:rPr>
          <w:rFonts w:cs="Arial"/>
          <w:noProof/>
          <w:szCs w:val="24"/>
        </w:rPr>
        <w:t>[</w:t>
      </w:r>
      <w:hyperlink w:anchor="_ENREF_21" w:tooltip="Khan, 2024 #24" w:history="1">
        <w:r w:rsidR="00154EC4">
          <w:rPr>
            <w:rFonts w:cs="Arial"/>
            <w:noProof/>
            <w:szCs w:val="24"/>
          </w:rPr>
          <w:t>21</w:t>
        </w:r>
      </w:hyperlink>
      <w:r w:rsidR="003D2237">
        <w:rPr>
          <w:rFonts w:cs="Arial"/>
          <w:noProof/>
          <w:szCs w:val="24"/>
        </w:rPr>
        <w:t xml:space="preserve">, </w:t>
      </w:r>
      <w:hyperlink w:anchor="_ENREF_22" w:tooltip="Penelova, 2021 #25" w:history="1">
        <w:r w:rsidR="00154EC4">
          <w:rPr>
            <w:rFonts w:cs="Arial"/>
            <w:noProof/>
            <w:szCs w:val="24"/>
          </w:rPr>
          <w:t>22</w:t>
        </w:r>
      </w:hyperlink>
      <w:r w:rsidR="003D2237">
        <w:rPr>
          <w:rFonts w:cs="Arial"/>
          <w:noProof/>
          <w:szCs w:val="24"/>
        </w:rPr>
        <w:t>]</w:t>
      </w:r>
      <w:r w:rsidR="006D261C">
        <w:rPr>
          <w:rFonts w:cs="Arial"/>
          <w:szCs w:val="24"/>
        </w:rPr>
        <w:fldChar w:fldCharType="end"/>
      </w:r>
      <w:r w:rsidRPr="00665326">
        <w:rPr>
          <w:rFonts w:cs="Arial"/>
          <w:szCs w:val="24"/>
        </w:rPr>
        <w:t>.</w:t>
      </w:r>
    </w:p>
    <w:p w14:paraId="507DD16B" w14:textId="65AC32A1" w:rsidR="00071749" w:rsidRPr="00A3289B" w:rsidRDefault="000C2ACC" w:rsidP="00157E6D">
      <w:pPr>
        <w:spacing w:after="0" w:line="360" w:lineRule="auto"/>
        <w:jc w:val="both"/>
      </w:pPr>
      <w:r>
        <w:t>En este contexto</w:t>
      </w:r>
      <w:r w:rsidR="007605EC">
        <w:t xml:space="preserve">, </w:t>
      </w:r>
      <w:r w:rsidR="00092521" w:rsidRPr="000C5243">
        <w:t>los mecanismos modernos emplean protocolos de autenticación federada</w:t>
      </w:r>
      <w:r w:rsidR="00092521">
        <w:t xml:space="preserve"> </w:t>
      </w:r>
      <w:r w:rsidR="007605EC">
        <w:t>p</w:t>
      </w:r>
      <w:r w:rsidR="00071749" w:rsidRPr="000C5243">
        <w:t xml:space="preserve">ara </w:t>
      </w:r>
      <w:r w:rsidR="00092521">
        <w:t xml:space="preserve">validar la identidad de las </w:t>
      </w:r>
      <w:r w:rsidR="00071749" w:rsidRPr="000C5243">
        <w:t xml:space="preserve">entidades que acceden al sistema. </w:t>
      </w:r>
      <w:r w:rsidR="00DF491C">
        <w:t>E</w:t>
      </w:r>
      <w:r w:rsidR="00A3289B" w:rsidRPr="000C5243">
        <w:t>stos mecanismos</w:t>
      </w:r>
      <w:r w:rsidR="00071749" w:rsidRPr="000C5243">
        <w:t xml:space="preserve"> </w:t>
      </w:r>
      <w:r w:rsidR="00F273D4">
        <w:t>se basan en</w:t>
      </w:r>
      <w:r w:rsidR="00071749" w:rsidRPr="000C5243">
        <w:t xml:space="preserve"> </w:t>
      </w:r>
      <w:proofErr w:type="spellStart"/>
      <w:r w:rsidR="00071749" w:rsidRPr="00467351">
        <w:rPr>
          <w:i/>
          <w:iCs/>
        </w:rPr>
        <w:t>OpenID</w:t>
      </w:r>
      <w:proofErr w:type="spellEnd"/>
      <w:r w:rsidR="00071749" w:rsidRPr="00467351">
        <w:rPr>
          <w:i/>
          <w:iCs/>
        </w:rPr>
        <w:t xml:space="preserve"> </w:t>
      </w:r>
      <w:proofErr w:type="spellStart"/>
      <w:r w:rsidR="00071749" w:rsidRPr="00467351">
        <w:rPr>
          <w:i/>
          <w:iCs/>
        </w:rPr>
        <w:t>Connect</w:t>
      </w:r>
      <w:proofErr w:type="spellEnd"/>
      <w:r w:rsidR="00071749" w:rsidRPr="000C5243">
        <w:t xml:space="preserve"> (</w:t>
      </w:r>
      <w:r w:rsidR="00071749" w:rsidRPr="007605EC">
        <w:rPr>
          <w:i/>
          <w:iCs/>
        </w:rPr>
        <w:t>OIDC</w:t>
      </w:r>
      <w:r w:rsidR="00071749" w:rsidRPr="001D36B8">
        <w:t>), lo que permit</w:t>
      </w:r>
      <w:r w:rsidR="00A3289B" w:rsidRPr="001D36B8">
        <w:t xml:space="preserve">e </w:t>
      </w:r>
      <w:r w:rsidR="00071749" w:rsidRPr="001D36B8">
        <w:t xml:space="preserve">delegar la gestión de identidades </w:t>
      </w:r>
      <w:r w:rsidR="00F273D4" w:rsidRPr="001D36B8">
        <w:t>en</w:t>
      </w:r>
      <w:r w:rsidR="00071749" w:rsidRPr="001D36B8">
        <w:t xml:space="preserve"> proveedores externos mediante el uso de </w:t>
      </w:r>
      <w:r w:rsidR="00071749" w:rsidRPr="001D36B8">
        <w:rPr>
          <w:i/>
          <w:iCs/>
        </w:rPr>
        <w:t>tokens</w:t>
      </w:r>
      <w:r w:rsidR="00071749" w:rsidRPr="001D36B8">
        <w:t xml:space="preserve"> seguros para la validación de usuarios y servicios</w:t>
      </w:r>
      <w:r w:rsidR="001D36B8" w:rsidRPr="001D36B8">
        <w:t xml:space="preserve"> </w:t>
      </w:r>
      <w:r w:rsidR="001D36B8" w:rsidRPr="001D36B8">
        <w:fldChar w:fldCharType="begin"/>
      </w:r>
      <w:r w:rsidR="00D40236">
        <w:instrText xml:space="preserve"> ADDIN EN.CITE &lt;EndNote&gt;&lt;Cite&gt;&lt;Author&gt;Sakimura&lt;/Author&gt;&lt;Year&gt;2014&lt;/Year&gt;&lt;RecNum&gt;55&lt;/RecNum&gt;&lt;DisplayText&gt;[23]&lt;/DisplayText&gt;&lt;record&gt;&lt;rec-number&gt;55&lt;/rec-number&gt;&lt;foreign-keys&gt;&lt;key app="EN" db-id="2dzae5adz5tf5ves9f8va5ederdw90t22vrw" timestamp="1779057020"&gt;55&lt;/key&gt;&lt;/foreign-keys&gt;&lt;ref-type name="Report"&gt;27&lt;/ref-type&gt;&lt;contributors&gt;&lt;authors&gt;&lt;author&gt;N. Sakimura&lt;/author&gt;&lt;author&gt;J. Bradley&lt;/author&gt;&lt;author&gt;M. Jones&lt;/author&gt;&lt;author&gt;B. de Medeiros&lt;/author&gt;&lt;author&gt;C. Mortimore&lt;/author&gt;&lt;/authors&gt;&lt;/contributors&gt;&lt;titles&gt;&lt;title&gt;OpenID Connect Core 1.0 incorporating errata set 1&lt;/title&gt;&lt;/titles&gt;&lt;dates&gt;&lt;year&gt;2014&lt;/year&gt;&lt;/dates&gt;&lt;publisher&gt;OpenID Foundation, &lt;/publisher&gt;&lt;urls&gt;&lt;/urls&gt;&lt;language&gt;English&lt;/language&gt;&lt;/record&gt;&lt;/Cite&gt;&lt;/EndNote&gt;</w:instrText>
      </w:r>
      <w:r w:rsidR="001D36B8" w:rsidRPr="001D36B8">
        <w:fldChar w:fldCharType="separate"/>
      </w:r>
      <w:r w:rsidR="003D2237">
        <w:rPr>
          <w:noProof/>
        </w:rPr>
        <w:t>[</w:t>
      </w:r>
      <w:hyperlink w:anchor="_ENREF_23" w:tooltip="Sakimura, 2014 #55" w:history="1">
        <w:r w:rsidR="00154EC4">
          <w:rPr>
            <w:noProof/>
          </w:rPr>
          <w:t>23</w:t>
        </w:r>
      </w:hyperlink>
      <w:r w:rsidR="003D2237">
        <w:rPr>
          <w:noProof/>
        </w:rPr>
        <w:t>]</w:t>
      </w:r>
      <w:r w:rsidR="001D36B8" w:rsidRPr="001D36B8">
        <w:fldChar w:fldCharType="end"/>
      </w:r>
      <w:r w:rsidR="001D36B8">
        <w:t xml:space="preserve">. </w:t>
      </w:r>
      <w:r w:rsidR="00353FEF">
        <w:t>Igualmente</w:t>
      </w:r>
      <w:r w:rsidR="00071749" w:rsidRPr="000C5243">
        <w:t xml:space="preserve">, </w:t>
      </w:r>
      <w:r w:rsidR="002874A9">
        <w:rPr>
          <w:i/>
          <w:iCs/>
        </w:rPr>
        <w:t>OIDC</w:t>
      </w:r>
      <w:r w:rsidR="00071749" w:rsidRPr="000C5243">
        <w:t xml:space="preserve">, en combinación con </w:t>
      </w:r>
      <w:r w:rsidR="00071749" w:rsidRPr="009F4FAF">
        <w:rPr>
          <w:i/>
          <w:iCs/>
        </w:rPr>
        <w:t>OAuth</w:t>
      </w:r>
      <w:r w:rsidR="00071749" w:rsidRPr="000C5243">
        <w:t xml:space="preserve"> </w:t>
      </w:r>
      <w:r w:rsidR="00071749" w:rsidRPr="00681A8E">
        <w:rPr>
          <w:i/>
          <w:iCs/>
        </w:rPr>
        <w:t>2.0</w:t>
      </w:r>
      <w:r w:rsidR="00071749" w:rsidRPr="000C5243">
        <w:t>, facilit</w:t>
      </w:r>
      <w:r w:rsidR="00A3289B" w:rsidRPr="000C5243">
        <w:t>a</w:t>
      </w:r>
      <w:r w:rsidR="00071749" w:rsidRPr="000C5243">
        <w:t xml:space="preserve"> la obtención de </w:t>
      </w:r>
      <w:r w:rsidR="00071749" w:rsidRPr="007605EC">
        <w:rPr>
          <w:i/>
          <w:iCs/>
        </w:rPr>
        <w:t>tokens</w:t>
      </w:r>
      <w:r w:rsidR="00071749" w:rsidRPr="000C5243">
        <w:t xml:space="preserve"> de acceso en formato </w:t>
      </w:r>
      <w:r w:rsidR="00071749" w:rsidRPr="00467351">
        <w:rPr>
          <w:i/>
          <w:iCs/>
        </w:rPr>
        <w:t>JSON Web Token</w:t>
      </w:r>
      <w:r w:rsidR="00071749" w:rsidRPr="000C5243">
        <w:t xml:space="preserve"> (JWT)</w:t>
      </w:r>
      <w:r w:rsidR="00F273D4">
        <w:t xml:space="preserve">, los cuales </w:t>
      </w:r>
      <w:r w:rsidR="00071749" w:rsidRPr="000C5243">
        <w:t>incorpora</w:t>
      </w:r>
      <w:r w:rsidR="00F273D4">
        <w:t>n</w:t>
      </w:r>
      <w:r w:rsidR="00071749" w:rsidRPr="000C5243">
        <w:t xml:space="preserve"> información sobre la identidad y los privilegios de los usuarios</w:t>
      </w:r>
      <w:r w:rsidR="00DF491C">
        <w:t xml:space="preserve"> </w:t>
      </w:r>
      <w:r w:rsidR="00DF491C">
        <w:fldChar w:fldCharType="begin"/>
      </w:r>
      <w:r w:rsidR="003D2237">
        <w:instrText xml:space="preserve"> ADDIN EN.CITE &lt;EndNote&gt;&lt;Cite&gt;&lt;Author&gt;Primbs&lt;/Author&gt;&lt;Year&gt;2024&lt;/Year&gt;&lt;RecNum&gt;28&lt;/RecNum&gt;&lt;DisplayText&gt;[24]&lt;/DisplayText&gt;&lt;record&gt;&lt;rec-number&gt;28&lt;/rec-number&gt;&lt;foreign-keys&gt;&lt;key app="EN" db-id="2dzae5adz5tf5ves9f8va5ederdw90t22vrw" timestamp="1778822311"&gt;28&lt;/key&gt;&lt;/foreign-keys&gt;&lt;ref-type name="Journal Article"&gt;17&lt;/ref-type&gt;&lt;contributors&gt;&lt;authors&gt;&lt;author&gt;Primbs, Jonas&lt;/author&gt;&lt;author&gt;Menth, Michael&lt;/author&gt;&lt;/authors&gt;&lt;/contributors&gt;&lt;titles&gt;&lt;title&gt;OIDC²: Open Identity Certification With OpenID Connect&lt;/title&gt;&lt;secondary-title&gt;IEEE Open Journal of the Communications Society&lt;/secondary-title&gt;&lt;/titles&gt;&lt;periodical&gt;&lt;full-title&gt;IEEE Open Journal of the Communications Society&lt;/full-title&gt;&lt;/periodical&gt;&lt;pages&gt;1880-1898&lt;/pages&gt;&lt;volume&gt;5&lt;/volume&gt;&lt;dates&gt;&lt;year&gt;2024&lt;/year&gt;&lt;/dates&gt;&lt;isbn&gt;2644-125X&lt;/isbn&gt;&lt;urls&gt;&lt;/urls&gt;&lt;/record&gt;&lt;/Cite&gt;&lt;/EndNote&gt;</w:instrText>
      </w:r>
      <w:r w:rsidR="00DF491C">
        <w:fldChar w:fldCharType="separate"/>
      </w:r>
      <w:r w:rsidR="003D2237">
        <w:rPr>
          <w:noProof/>
        </w:rPr>
        <w:t>[</w:t>
      </w:r>
      <w:hyperlink w:anchor="_ENREF_24" w:tooltip="Primbs, 2024 #28" w:history="1">
        <w:r w:rsidR="00154EC4">
          <w:rPr>
            <w:noProof/>
          </w:rPr>
          <w:t>24</w:t>
        </w:r>
      </w:hyperlink>
      <w:r w:rsidR="003D2237">
        <w:rPr>
          <w:noProof/>
        </w:rPr>
        <w:t>]</w:t>
      </w:r>
      <w:r w:rsidR="00DF491C">
        <w:fldChar w:fldCharType="end"/>
      </w:r>
      <w:r w:rsidR="00F273D4">
        <w:t>.</w:t>
      </w:r>
    </w:p>
    <w:p w14:paraId="2E4FB86D" w14:textId="606277A4" w:rsidR="0001768F" w:rsidRPr="00333CDA" w:rsidRDefault="002F6CD2" w:rsidP="00B679A6">
      <w:pPr>
        <w:pStyle w:val="Ttulo2"/>
        <w:numPr>
          <w:ilvl w:val="1"/>
          <w:numId w:val="15"/>
        </w:numPr>
        <w:spacing w:before="0" w:after="0" w:line="360" w:lineRule="auto"/>
        <w:ind w:hanging="502"/>
        <w:jc w:val="both"/>
        <w:rPr>
          <w:rFonts w:ascii="Arial" w:hAnsi="Arial" w:cs="Arial"/>
          <w:b/>
          <w:bCs/>
          <w:color w:val="000000"/>
          <w:sz w:val="24"/>
          <w:szCs w:val="24"/>
        </w:rPr>
      </w:pPr>
      <w:r>
        <w:rPr>
          <w:rFonts w:ascii="Arial" w:hAnsi="Arial" w:cs="Arial"/>
          <w:b/>
          <w:bCs/>
          <w:color w:val="000000"/>
          <w:sz w:val="24"/>
          <w:szCs w:val="24"/>
        </w:rPr>
        <w:t xml:space="preserve"> </w:t>
      </w:r>
      <w:bookmarkStart w:id="9" w:name="_Toc232844296"/>
      <w:r w:rsidR="0001768F" w:rsidRPr="00333CDA">
        <w:rPr>
          <w:rFonts w:ascii="Arial" w:hAnsi="Arial" w:cs="Arial"/>
          <w:b/>
          <w:bCs/>
          <w:color w:val="000000"/>
          <w:sz w:val="24"/>
          <w:szCs w:val="24"/>
        </w:rPr>
        <w:t>Firma electrónica y firma digital</w:t>
      </w:r>
      <w:bookmarkEnd w:id="9"/>
    </w:p>
    <w:p w14:paraId="4362E99E" w14:textId="6E61A746" w:rsidR="0001768F" w:rsidRPr="00665326" w:rsidRDefault="0001768F" w:rsidP="00157E6D">
      <w:pPr>
        <w:spacing w:after="0" w:line="360" w:lineRule="auto"/>
        <w:jc w:val="both"/>
        <w:rPr>
          <w:rFonts w:cs="Arial"/>
          <w:szCs w:val="24"/>
        </w:rPr>
      </w:pPr>
      <w:r w:rsidRPr="00665326">
        <w:rPr>
          <w:rFonts w:cs="Arial"/>
          <w:szCs w:val="24"/>
        </w:rPr>
        <w:t>La necesidad de atribuir autoría e integridad a los documentos en entornos digitales dio</w:t>
      </w:r>
      <w:r w:rsidR="00546298">
        <w:rPr>
          <w:rFonts w:cs="Arial"/>
          <w:szCs w:val="24"/>
        </w:rPr>
        <w:t xml:space="preserve"> origen</w:t>
      </w:r>
      <w:r w:rsidRPr="00665326">
        <w:rPr>
          <w:rFonts w:cs="Arial"/>
          <w:szCs w:val="24"/>
        </w:rPr>
        <w:t xml:space="preserve"> al concepto de firma electrónica. En términos generales, una firma electrónica </w:t>
      </w:r>
      <w:r w:rsidR="00546298">
        <w:rPr>
          <w:rFonts w:cs="Arial"/>
          <w:szCs w:val="24"/>
        </w:rPr>
        <w:t>se define como</w:t>
      </w:r>
      <w:r w:rsidRPr="00665326">
        <w:rPr>
          <w:rFonts w:cs="Arial"/>
          <w:szCs w:val="24"/>
        </w:rPr>
        <w:t xml:space="preserve"> cualquier dato en formato electrónico asociado a un documento que permite identificar a quien lo suscribe </w:t>
      </w:r>
      <w:r w:rsidR="00467351">
        <w:rPr>
          <w:rFonts w:cs="Arial"/>
          <w:szCs w:val="24"/>
        </w:rPr>
        <w:fldChar w:fldCharType="begin">
          <w:fldData xml:space="preserve">PEVuZE5vdGU+PENpdGU+PEF1dGhvcj5FdXJvcGVhbiBVbmlvbjwvQXV0aG9yPjxZZWFyPjIwMTQ8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</w:fldData>
        </w:fldChar>
      </w:r>
      <w:r w:rsidR="00154EC4">
        <w:rPr>
          <w:rFonts w:cs="Arial"/>
          <w:szCs w:val="24"/>
        </w:rPr>
        <w:instrText xml:space="preserve"> ADDIN EN.CITE </w:instrText>
      </w:r>
      <w:r w:rsidR="00154EC4">
        <w:rPr>
          <w:rFonts w:cs="Arial"/>
          <w:szCs w:val="24"/>
        </w:rPr>
        <w:fldChar w:fldCharType="begin">
          <w:fldData xml:space="preserve">PEVuZE5vdGU+PENpdGU+PEF1dGhvcj5FdXJvcGVhbiBVbmlvbjwvQXV0aG9yPjxZZWFyPjIwMTQ8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</w:fldData>
        </w:fldChar>
      </w:r>
      <w:r w:rsidR="00154EC4">
        <w:rPr>
          <w:rFonts w:cs="Arial"/>
          <w:szCs w:val="24"/>
        </w:rPr>
        <w:instrText xml:space="preserve"> ADDIN EN.CITE.DATA </w:instrText>
      </w:r>
      <w:r w:rsidR="00154EC4">
        <w:rPr>
          <w:rFonts w:cs="Arial"/>
          <w:szCs w:val="24"/>
        </w:rPr>
      </w:r>
      <w:r w:rsidR="00154EC4">
        <w:rPr>
          <w:rFonts w:cs="Arial"/>
          <w:szCs w:val="24"/>
        </w:rPr>
        <w:fldChar w:fldCharType="end"/>
      </w:r>
      <w:r w:rsidR="00467351">
        <w:rPr>
          <w:rFonts w:cs="Arial"/>
          <w:szCs w:val="24"/>
        </w:rPr>
      </w:r>
      <w:r w:rsidR="00467351">
        <w:rPr>
          <w:rFonts w:cs="Arial"/>
          <w:szCs w:val="24"/>
        </w:rPr>
        <w:fldChar w:fldCharType="separate"/>
      </w:r>
      <w:r w:rsidR="003D2237">
        <w:rPr>
          <w:rFonts w:cs="Arial"/>
          <w:noProof/>
          <w:szCs w:val="24"/>
        </w:rPr>
        <w:t>[</w:t>
      </w:r>
      <w:hyperlink w:anchor="_ENREF_10" w:tooltip="Aciobăniței, 2024 #14" w:history="1">
        <w:r w:rsidR="00154EC4">
          <w:rPr>
            <w:rFonts w:cs="Arial"/>
            <w:noProof/>
            <w:szCs w:val="24"/>
          </w:rPr>
          <w:t>10</w:t>
        </w:r>
      </w:hyperlink>
      <w:r w:rsidR="003D2237">
        <w:rPr>
          <w:rFonts w:cs="Arial"/>
          <w:noProof/>
          <w:szCs w:val="24"/>
        </w:rPr>
        <w:t xml:space="preserve">, </w:t>
      </w:r>
      <w:hyperlink w:anchor="_ENREF_25" w:tooltip="European Parliament and Council of the European Union, 2014 #29" w:history="1">
        <w:r w:rsidR="00154EC4">
          <w:rPr>
            <w:rFonts w:cs="Arial"/>
            <w:noProof/>
            <w:szCs w:val="24"/>
          </w:rPr>
          <w:t>25</w:t>
        </w:r>
      </w:hyperlink>
      <w:r w:rsidR="003D2237">
        <w:rPr>
          <w:rFonts w:cs="Arial"/>
          <w:noProof/>
          <w:szCs w:val="24"/>
        </w:rPr>
        <w:t>]</w:t>
      </w:r>
      <w:r w:rsidR="00467351">
        <w:rPr>
          <w:rFonts w:cs="Arial"/>
          <w:szCs w:val="24"/>
        </w:rPr>
        <w:fldChar w:fldCharType="end"/>
      </w:r>
      <w:r w:rsidRPr="00665326">
        <w:rPr>
          <w:rFonts w:cs="Arial"/>
          <w:szCs w:val="24"/>
        </w:rPr>
        <w:t xml:space="preserve">. Su propósito es equivalente al de la firma manuscrita </w:t>
      </w:r>
      <w:r w:rsidR="00546298">
        <w:rPr>
          <w:rFonts w:cs="Arial"/>
          <w:szCs w:val="24"/>
        </w:rPr>
        <w:t xml:space="preserve">en el entorno </w:t>
      </w:r>
      <w:r w:rsidRPr="00665326">
        <w:rPr>
          <w:rFonts w:cs="Arial"/>
          <w:szCs w:val="24"/>
        </w:rPr>
        <w:t>físico</w:t>
      </w:r>
      <w:r w:rsidR="00BB59F0">
        <w:rPr>
          <w:rFonts w:cs="Arial"/>
          <w:szCs w:val="24"/>
        </w:rPr>
        <w:t>;</w:t>
      </w:r>
      <w:r w:rsidR="007605EC">
        <w:rPr>
          <w:rFonts w:cs="Arial"/>
          <w:szCs w:val="24"/>
        </w:rPr>
        <w:t xml:space="preserve"> es decir,</w:t>
      </w:r>
      <w:r w:rsidRPr="00665326">
        <w:rPr>
          <w:rFonts w:cs="Arial"/>
          <w:szCs w:val="24"/>
        </w:rPr>
        <w:t xml:space="preserve"> vincular a una persona con el contenido de un documento de </w:t>
      </w:r>
      <w:r w:rsidR="00546298">
        <w:rPr>
          <w:rFonts w:cs="Arial"/>
          <w:szCs w:val="24"/>
        </w:rPr>
        <w:t>manera</w:t>
      </w:r>
      <w:r w:rsidRPr="00665326">
        <w:rPr>
          <w:rFonts w:cs="Arial"/>
          <w:szCs w:val="24"/>
        </w:rPr>
        <w:t xml:space="preserve"> verificable. Sin embargo, </w:t>
      </w:r>
      <w:r w:rsidR="00546298">
        <w:rPr>
          <w:rFonts w:cs="Arial"/>
          <w:szCs w:val="24"/>
        </w:rPr>
        <w:t>esta</w:t>
      </w:r>
      <w:r w:rsidRPr="00665326">
        <w:rPr>
          <w:rFonts w:cs="Arial"/>
          <w:szCs w:val="24"/>
        </w:rPr>
        <w:t xml:space="preserve"> definición </w:t>
      </w:r>
      <w:r w:rsidR="00546298">
        <w:rPr>
          <w:rFonts w:cs="Arial"/>
          <w:szCs w:val="24"/>
        </w:rPr>
        <w:t xml:space="preserve">abarca </w:t>
      </w:r>
      <w:r w:rsidRPr="00665326">
        <w:rPr>
          <w:rFonts w:cs="Arial"/>
          <w:szCs w:val="24"/>
        </w:rPr>
        <w:t>mecanismos de seguridad</w:t>
      </w:r>
      <w:r w:rsidR="00546298">
        <w:rPr>
          <w:rFonts w:cs="Arial"/>
          <w:szCs w:val="24"/>
        </w:rPr>
        <w:t xml:space="preserve"> heterogéneos que van desde</w:t>
      </w:r>
      <w:r w:rsidRPr="00665326">
        <w:rPr>
          <w:rFonts w:cs="Arial"/>
          <w:szCs w:val="24"/>
        </w:rPr>
        <w:t xml:space="preserve"> un simple nombre escrito al final de un correo electrónico hasta operaciones criptográficas de alta seguridad. Esta diversidad exige una clasificación que distinga los niveles de garantía que </w:t>
      </w:r>
      <w:r w:rsidR="00BB59F0">
        <w:rPr>
          <w:rFonts w:cs="Arial"/>
          <w:szCs w:val="24"/>
        </w:rPr>
        <w:t xml:space="preserve">ofrece </w:t>
      </w:r>
      <w:r w:rsidRPr="00665326">
        <w:rPr>
          <w:rFonts w:cs="Arial"/>
          <w:szCs w:val="24"/>
        </w:rPr>
        <w:t>cada mecanismo.</w:t>
      </w:r>
    </w:p>
    <w:p w14:paraId="217C3018" w14:textId="02093E05" w:rsidR="00F86410" w:rsidRDefault="00192C69" w:rsidP="00157E6D">
      <w:pPr>
        <w:spacing w:after="0" w:line="360" w:lineRule="auto"/>
        <w:jc w:val="both"/>
        <w:rPr>
          <w:rFonts w:cs="Arial"/>
          <w:szCs w:val="24"/>
        </w:rPr>
      </w:pPr>
      <w:r>
        <w:rPr>
          <w:rFonts w:cs="Arial"/>
          <w:szCs w:val="24"/>
        </w:rPr>
        <w:t>Desde esta perspectiva</w:t>
      </w:r>
      <w:r w:rsidR="00467351">
        <w:rPr>
          <w:rFonts w:cs="Arial"/>
          <w:szCs w:val="24"/>
        </w:rPr>
        <w:t xml:space="preserve">, </w:t>
      </w:r>
      <w:r w:rsidR="007745CD">
        <w:rPr>
          <w:rFonts w:cs="Arial"/>
          <w:szCs w:val="24"/>
        </w:rPr>
        <w:t>l</w:t>
      </w:r>
      <w:r w:rsidR="007745CD" w:rsidRPr="007745CD">
        <w:rPr>
          <w:rFonts w:cs="Arial"/>
          <w:szCs w:val="24"/>
        </w:rPr>
        <w:t xml:space="preserve">a firma digital es el resultado de una transformación criptográfica que, cuando se implementa correctamente, permite verificar la autenticidad del origen, la integridad de los datos y el no repudio del firmante. </w:t>
      </w:r>
      <w:r w:rsidR="003D0F93">
        <w:rPr>
          <w:rFonts w:cs="Arial"/>
          <w:szCs w:val="24"/>
        </w:rPr>
        <w:fldChar w:fldCharType="begin"/>
      </w:r>
      <w:r w:rsidR="003B2AC5">
        <w:rPr>
          <w:rFonts w:cs="Arial"/>
          <w:szCs w:val="24"/>
        </w:rPr>
        <w:instrText xml:space="preserve"> ADDIN EN.CITE &lt;EndNote&gt;&lt;Cite&gt;&lt;Author&gt;National Institute of Standards and Technology&lt;/Author&gt;&lt;Year&gt;2023&lt;/Year&gt;&lt;RecNum&gt;63&lt;/RecNum&gt;&lt;DisplayText&gt;[26]&lt;/DisplayText&gt;&lt;record&gt;&lt;rec-number&gt;63&lt;/rec-number&gt;&lt;foreign-keys&gt;&lt;key app="EN" db-id="2dzae5adz5tf5ves9f8va5ederdw90t22vrw" timestamp="1779494822"&gt;63&lt;/key&gt;&lt;/foreign-keys&gt;&lt;ref-type name="Report"&gt;27&lt;/ref-type&gt;&lt;contributors&gt;&lt;authors&gt;&lt;author&gt;National Institute of Standards and Technology,&lt;/author&gt;&lt;/authors&gt;&lt;subsidiary-authors&gt;&lt;author&gt;U.S. Department of Commerce&lt;/author&gt;&lt;/subsidiary-authors&gt;&lt;/contributors&gt;&lt;auth-address&gt;Gaithersburg, Maryland, USA&lt;/auth-address&gt;&lt;titles&gt;&lt;title&gt;Digital Signature Standard (DSS)&lt;/title&gt;&lt;secondary-title&gt;Federal Information Processing Standards Publication&lt;/secondary-title&gt;&lt;/titles&gt;&lt;edition&gt;5th&lt;/edition&gt;&lt;keywords&gt;&lt;keyword&gt;digital signature&lt;/keyword&gt;&lt;keyword&gt;cryptography&lt;/keyword&gt;&lt;keyword&gt;DSS&lt;/keyword&gt;&lt;keyword&gt;FIPS&lt;/keyword&gt;&lt;keyword&gt;asymmetric cryptography&lt;/keyword&gt;&lt;keyword&gt;NIST&lt;/keyword&gt;&lt;/keywords&gt;&lt;dates&gt;&lt;year&gt;2023&lt;/year&gt;&lt;/dates&gt;&lt;pub-location&gt;Gaithersburg, MD, USA, &lt;/pub-location&gt;&lt;publisher&gt;National Institute of Standards and Technology (NIST)&lt;/publisher&gt;&lt;orig-pub&gt;Digital signature algorithms and requirements for federal information systems&lt;/orig-pub&gt;&lt;isbn&gt;FIPS PUB 186-5&lt;/isbn&gt;&lt;work-type&gt;Standard&lt;/work-type&gt;&lt;urls&gt;&lt;related-urls&gt;&lt;url&gt;https://doi.org/10.6028/NIST.FIPS.186-5&lt;/url&gt;&lt;/related-urls&gt;&lt;/urls&gt;&lt;language&gt;English&lt;/language&gt;&lt;/record&gt;&lt;/Cite&gt;&lt;/EndNote&gt;</w:instrText>
      </w:r>
      <w:r w:rsidR="003D0F93">
        <w:rPr>
          <w:rFonts w:cs="Arial"/>
          <w:szCs w:val="24"/>
        </w:rPr>
        <w:fldChar w:fldCharType="separate"/>
      </w:r>
      <w:r w:rsidR="003D2237">
        <w:rPr>
          <w:rFonts w:cs="Arial"/>
          <w:noProof/>
          <w:szCs w:val="24"/>
        </w:rPr>
        <w:t>[</w:t>
      </w:r>
      <w:hyperlink w:anchor="_ENREF_26" w:tooltip="National Institute of Standards and Technology, 2023 #63" w:history="1">
        <w:r w:rsidR="00154EC4">
          <w:rPr>
            <w:rFonts w:cs="Arial"/>
            <w:noProof/>
            <w:szCs w:val="24"/>
          </w:rPr>
          <w:t>26</w:t>
        </w:r>
      </w:hyperlink>
      <w:r w:rsidR="003D2237">
        <w:rPr>
          <w:rFonts w:cs="Arial"/>
          <w:noProof/>
          <w:szCs w:val="24"/>
        </w:rPr>
        <w:t>]</w:t>
      </w:r>
      <w:r w:rsidR="003D0F93">
        <w:rPr>
          <w:rFonts w:cs="Arial"/>
          <w:szCs w:val="24"/>
        </w:rPr>
        <w:fldChar w:fldCharType="end"/>
      </w:r>
      <w:r w:rsidR="0056222A" w:rsidRPr="0056222A">
        <w:rPr>
          <w:rFonts w:cs="Arial"/>
          <w:szCs w:val="24"/>
        </w:rPr>
        <w:t>.</w:t>
      </w:r>
      <w:r w:rsidR="00D46ACF">
        <w:rPr>
          <w:rFonts w:cs="Arial"/>
          <w:szCs w:val="24"/>
        </w:rPr>
        <w:t xml:space="preserve"> </w:t>
      </w:r>
      <w:r w:rsidR="00F75705">
        <w:rPr>
          <w:rFonts w:cs="Arial"/>
          <w:szCs w:val="24"/>
        </w:rPr>
        <w:t>C</w:t>
      </w:r>
      <w:r w:rsidR="00546298">
        <w:rPr>
          <w:rFonts w:cs="Arial"/>
          <w:szCs w:val="24"/>
        </w:rPr>
        <w:t xml:space="preserve">onstituye </w:t>
      </w:r>
      <w:r w:rsidR="0001768F" w:rsidRPr="00665326">
        <w:rPr>
          <w:rFonts w:cs="Arial"/>
          <w:szCs w:val="24"/>
        </w:rPr>
        <w:t xml:space="preserve">el mecanismo criptográfico que sustenta los niveles avanzado y cualificado de la firma electrónica. Su fundamento </w:t>
      </w:r>
      <w:r w:rsidR="00CE4088">
        <w:rPr>
          <w:rFonts w:cs="Arial"/>
          <w:szCs w:val="24"/>
        </w:rPr>
        <w:t>es</w:t>
      </w:r>
      <w:r w:rsidR="0001768F" w:rsidRPr="00665326">
        <w:rPr>
          <w:rFonts w:cs="Arial"/>
          <w:szCs w:val="24"/>
        </w:rPr>
        <w:t xml:space="preserve"> el cifrado asimétrico</w:t>
      </w:r>
      <w:r w:rsidR="007605EC">
        <w:rPr>
          <w:rFonts w:cs="Arial"/>
          <w:szCs w:val="24"/>
        </w:rPr>
        <w:t xml:space="preserve">, </w:t>
      </w:r>
      <w:r w:rsidR="00546298">
        <w:rPr>
          <w:rFonts w:cs="Arial"/>
          <w:szCs w:val="24"/>
        </w:rPr>
        <w:t xml:space="preserve">en </w:t>
      </w:r>
      <w:r w:rsidR="00CE4088">
        <w:rPr>
          <w:rFonts w:cs="Arial"/>
          <w:szCs w:val="24"/>
        </w:rPr>
        <w:t>el</w:t>
      </w:r>
      <w:r w:rsidR="00546298">
        <w:rPr>
          <w:rFonts w:cs="Arial"/>
          <w:szCs w:val="24"/>
        </w:rPr>
        <w:t xml:space="preserve"> cual</w:t>
      </w:r>
      <w:r w:rsidR="0001768F" w:rsidRPr="00665326">
        <w:rPr>
          <w:rFonts w:cs="Arial"/>
          <w:szCs w:val="24"/>
        </w:rPr>
        <w:t xml:space="preserve"> el firmante </w:t>
      </w:r>
      <w:r w:rsidR="00546298">
        <w:rPr>
          <w:rFonts w:cs="Arial"/>
          <w:szCs w:val="24"/>
        </w:rPr>
        <w:t>utiliza</w:t>
      </w:r>
      <w:r w:rsidR="0001768F" w:rsidRPr="00665326">
        <w:rPr>
          <w:rFonts w:cs="Arial"/>
          <w:szCs w:val="24"/>
        </w:rPr>
        <w:t xml:space="preserve"> su clave privada </w:t>
      </w:r>
      <w:r w:rsidR="00546298">
        <w:rPr>
          <w:rFonts w:cs="Arial"/>
          <w:szCs w:val="24"/>
        </w:rPr>
        <w:t xml:space="preserve">para generar una firma </w:t>
      </w:r>
      <w:r w:rsidR="0001768F" w:rsidRPr="00665326">
        <w:rPr>
          <w:rFonts w:cs="Arial"/>
          <w:szCs w:val="24"/>
        </w:rPr>
        <w:t>sobre el resumen criptográfico del documento</w:t>
      </w:r>
      <w:r w:rsidR="00CE4088">
        <w:rPr>
          <w:rFonts w:cs="Arial"/>
          <w:szCs w:val="24"/>
        </w:rPr>
        <w:t xml:space="preserve">, </w:t>
      </w:r>
      <w:r w:rsidR="005E5D59">
        <w:rPr>
          <w:rFonts w:cs="Arial"/>
          <w:szCs w:val="24"/>
        </w:rPr>
        <w:t>de modo que se obtiene</w:t>
      </w:r>
      <w:r w:rsidR="00CA47F3">
        <w:rPr>
          <w:rFonts w:cs="Arial"/>
          <w:szCs w:val="24"/>
        </w:rPr>
        <w:t xml:space="preserve"> </w:t>
      </w:r>
      <w:r w:rsidR="0001768F" w:rsidRPr="00665326">
        <w:rPr>
          <w:rFonts w:cs="Arial"/>
          <w:szCs w:val="24"/>
        </w:rPr>
        <w:t>un valor</w:t>
      </w:r>
      <w:r w:rsidR="00CA47F3">
        <w:rPr>
          <w:rFonts w:cs="Arial"/>
          <w:szCs w:val="24"/>
        </w:rPr>
        <w:t xml:space="preserve"> único asociado al contenido</w:t>
      </w:r>
      <w:r w:rsidR="0001768F" w:rsidRPr="00665326">
        <w:rPr>
          <w:rFonts w:cs="Arial"/>
          <w:szCs w:val="24"/>
        </w:rPr>
        <w:t xml:space="preserve"> que solo él pudo generar</w:t>
      </w:r>
      <w:r w:rsidR="00467351">
        <w:rPr>
          <w:rFonts w:cs="Arial"/>
          <w:szCs w:val="24"/>
        </w:rPr>
        <w:t xml:space="preserve"> </w:t>
      </w:r>
      <w:r w:rsidR="00C37DD9">
        <w:rPr>
          <w:rFonts w:cs="Arial"/>
          <w:szCs w:val="24"/>
        </w:rPr>
        <w:fldChar w:fldCharType="begin"/>
      </w:r>
      <w:r w:rsidR="00992A0B">
        <w:rPr>
          <w:rFonts w:cs="Arial"/>
          <w:szCs w:val="24"/>
        </w:rPr>
        <w:instrText xml:space="preserve"> ADDIN EN.CITE &lt;EndNote&gt;&lt;Cite&gt;&lt;Author&gt;Aggarwal&lt;/Author&gt;&lt;Year&gt;2021&lt;/Year&gt;&lt;RecNum&gt;19&lt;/RecNum&gt;&lt;DisplayText&gt;[10, 27]&lt;/DisplayText&gt;&lt;record&gt;&lt;rec-number&gt;19&lt;/rec-number&gt;&lt;foreign-keys&gt;&lt;key app="EN" db-id="2dzae5adz5tf5ves9f8va5ederdw90t22vrw" timestamp="1778794775"&gt;19&lt;/key&gt;&lt;/foreign-keys&gt;&lt;ref-type name="Book Section"&gt;5&lt;/ref-type&gt;&lt;contributors&gt;&lt;authors&gt;&lt;author&gt;Aggarwal, Shubhani&lt;/author&gt;&lt;author&gt;Kumar, Neeraj&lt;/author&gt;&lt;/authors&gt;&lt;/contributors&gt;&lt;titles&gt;&lt;title&gt;Digital signatures&lt;/title&gt;&lt;secondary-title&gt;Advances in computers&lt;/secondary-title&gt;&lt;/titles&gt;&lt;pages&gt;95-107&lt;/pages&gt;&lt;volume&gt;121&lt;/volume&gt;&lt;dates&gt;&lt;year&gt;2021&lt;/year&gt;&lt;/dates&gt;&lt;publisher&gt;Elsevier&lt;/publisher&gt;&lt;isbn&gt;0065-2458&lt;/isbn&gt;&lt;urls&gt;&lt;/urls&gt;&lt;language&gt;English&lt;/language&gt;&lt;/record&gt;&lt;/Cite&gt;&lt;Cite&gt;&lt;Author&gt;Aciobăniței&lt;/Author&gt;&lt;Year&gt;2024&lt;/Year&gt;&lt;RecNum&gt;14&lt;/RecNum&gt;&lt;record&gt;&lt;rec-number&gt;14&lt;/rec-number&gt;&lt;foreign-keys&gt;&lt;key app="EN" db-id="2dzae5adz5tf5ves9f8va5ederdw90t22vrw" timestamp="1778613877"&gt;14&lt;/key&gt;&lt;/foreign-keys&gt;&lt;ref-type name="Journal Article"&gt;17&lt;/ref-type&gt;&lt;contributors&gt;&lt;authors&gt;&lt;author&gt;Aciobăniței, Iulian&lt;/author&gt;&lt;author&gt;Arseni, Ștefan-Ciprian&lt;/author&gt;&lt;author&gt;Bureacă, Emil&lt;/author&gt;&lt;author&gt;Togan, Mihai&lt;/author&gt;&lt;/authors&gt;&lt;/contributors&gt;&lt;titles&gt;&lt;title&gt;A comprehensive and privacy-aware approach for remote qualified electronic signatures&lt;/title&gt;&lt;secondary-title&gt;Electronics&lt;/secondary-title&gt;&lt;/titles&gt;&lt;periodical&gt;&lt;full-title&gt;Electronics&lt;/full-title&gt;&lt;/periodical&gt;&lt;pages&gt;757&lt;/pages&gt;&lt;volume&gt;13&lt;/volume&gt;&lt;number&gt;4&lt;/number&gt;&lt;dates&gt;&lt;year&gt;2024&lt;/year&gt;&lt;/dates&gt;&lt;isbn&gt;2079-9292&lt;/isbn&gt;&lt;urls&gt;&lt;/urls&gt;&lt;language&gt;English&lt;/language&gt;&lt;/record&gt;&lt;/Cite&gt;&lt;/EndNote&gt;</w:instrText>
      </w:r>
      <w:r w:rsidR="00C37DD9">
        <w:rPr>
          <w:rFonts w:cs="Arial"/>
          <w:szCs w:val="24"/>
        </w:rPr>
        <w:fldChar w:fldCharType="separate"/>
      </w:r>
      <w:r w:rsidR="003D2237">
        <w:rPr>
          <w:rFonts w:cs="Arial"/>
          <w:noProof/>
          <w:szCs w:val="24"/>
        </w:rPr>
        <w:t>[</w:t>
      </w:r>
      <w:hyperlink w:anchor="_ENREF_10" w:tooltip="Aciobăniței, 2024 #14" w:history="1">
        <w:r w:rsidR="00154EC4">
          <w:rPr>
            <w:rFonts w:cs="Arial"/>
            <w:noProof/>
            <w:szCs w:val="24"/>
          </w:rPr>
          <w:t>10</w:t>
        </w:r>
      </w:hyperlink>
      <w:r w:rsidR="003D2237">
        <w:rPr>
          <w:rFonts w:cs="Arial"/>
          <w:noProof/>
          <w:szCs w:val="24"/>
        </w:rPr>
        <w:t xml:space="preserve">, </w:t>
      </w:r>
      <w:hyperlink w:anchor="_ENREF_27" w:tooltip="Aggarwal, 2021 #19" w:history="1">
        <w:r w:rsidR="00154EC4">
          <w:rPr>
            <w:rFonts w:cs="Arial"/>
            <w:noProof/>
            <w:szCs w:val="24"/>
          </w:rPr>
          <w:t>27</w:t>
        </w:r>
      </w:hyperlink>
      <w:r w:rsidR="003D2237">
        <w:rPr>
          <w:rFonts w:cs="Arial"/>
          <w:noProof/>
          <w:szCs w:val="24"/>
        </w:rPr>
        <w:t>]</w:t>
      </w:r>
      <w:r w:rsidR="00C37DD9">
        <w:rPr>
          <w:rFonts w:cs="Arial"/>
          <w:szCs w:val="24"/>
        </w:rPr>
        <w:fldChar w:fldCharType="end"/>
      </w:r>
      <w:r w:rsidR="0001768F" w:rsidRPr="00665326">
        <w:rPr>
          <w:rFonts w:cs="Arial"/>
          <w:szCs w:val="24"/>
        </w:rPr>
        <w:t xml:space="preserve">. </w:t>
      </w:r>
      <w:r w:rsidR="00CA47F3">
        <w:rPr>
          <w:rFonts w:cs="Arial"/>
          <w:szCs w:val="24"/>
        </w:rPr>
        <w:t xml:space="preserve">Dicho valor puede ser verificado por cualquier receptor mediante la clave pública correspondiente, sin necesidad de acceder a la clave privada del firmante. </w:t>
      </w:r>
      <w:r w:rsidR="00CA47F3" w:rsidRPr="00CA47F3">
        <w:rPr>
          <w:rFonts w:cs="Arial"/>
          <w:szCs w:val="24"/>
        </w:rPr>
        <w:t>Este proceso permite garantizar la integridad del documento, al evidenciar cualquier modificación posterior a la firma, así como la autenticidad del origen, al confirmar que la firma fue generada por el titular legítimo de la clave privada asociad</w:t>
      </w:r>
      <w:r w:rsidR="00CA47F3">
        <w:rPr>
          <w:rFonts w:cs="Arial"/>
          <w:szCs w:val="24"/>
        </w:rPr>
        <w:t xml:space="preserve">a </w:t>
      </w:r>
      <w:r w:rsidR="00CA47F3">
        <w:rPr>
          <w:rFonts w:cs="Arial"/>
          <w:szCs w:val="24"/>
        </w:rPr>
        <w:fldChar w:fldCharType="begin"/>
      </w:r>
      <w:r w:rsidR="003D2237">
        <w:rPr>
          <w:rFonts w:cs="Arial"/>
          <w:szCs w:val="24"/>
        </w:rPr>
        <w:instrText xml:space="preserve"> ADDIN EN.CITE &lt;EndNote&gt;&lt;Cite&gt;&lt;Author&gt;Mukhammadovich&lt;/Author&gt;&lt;Year&gt;2023&lt;/Year&gt;&lt;RecNum&gt;31&lt;/RecNum&gt;&lt;DisplayText&gt;[28]&lt;/DisplayText&gt;&lt;record&gt;&lt;rec-number&gt;31&lt;/rec-number&gt;&lt;foreign-keys&gt;&lt;key app="EN" db-id="2dzae5adz5tf5ves9f8va5ederdw90t22vrw" timestamp="1778867526"&gt;31&lt;/key&gt;&lt;/foreign-keys&gt;&lt;ref-type name="Journal Article"&gt;17&lt;/ref-type&gt;&lt;contributors&gt;&lt;authors&gt;&lt;author&gt;Mukhammadovich, Nurullaev Mirkhon&lt;/author&gt;&lt;author&gt;Djuraevich, Aloev Rakhmatillo&lt;/author&gt;&lt;/authors&gt;&lt;/contributors&gt;&lt;titles&gt;&lt;title&gt;Working with cryptographic key information&lt;/title&gt;&lt;secondary-title&gt;International Journal of Electrical and Computer Engineering&lt;/secondary-title&gt;&lt;/titles&gt;&lt;periodical&gt;&lt;full-title&gt;International Journal of Electrical and Computer Engineering&lt;/full-title&gt;&lt;/periodical&gt;&lt;pages&gt;911&lt;/pages&gt;&lt;volume&gt;13&lt;/volume&gt;&lt;number&gt;1&lt;/number&gt;&lt;dates&gt;&lt;year&gt;2023&lt;/year&gt;&lt;/dates&gt;&lt;isbn&gt;2088-8708&lt;/isbn&gt;&lt;urls&gt;&lt;/urls&gt;&lt;/record&gt;&lt;/Cite&gt;&lt;/EndNote&gt;</w:instrText>
      </w:r>
      <w:r w:rsidR="00CA47F3">
        <w:rPr>
          <w:rFonts w:cs="Arial"/>
          <w:szCs w:val="24"/>
        </w:rPr>
        <w:fldChar w:fldCharType="separate"/>
      </w:r>
      <w:r w:rsidR="003D2237">
        <w:rPr>
          <w:rFonts w:cs="Arial"/>
          <w:noProof/>
          <w:szCs w:val="24"/>
        </w:rPr>
        <w:t>[</w:t>
      </w:r>
      <w:hyperlink w:anchor="_ENREF_28" w:tooltip="Mukhammadovich, 2023 #31" w:history="1">
        <w:r w:rsidR="00154EC4">
          <w:rPr>
            <w:rFonts w:cs="Arial"/>
            <w:noProof/>
            <w:szCs w:val="24"/>
          </w:rPr>
          <w:t>28</w:t>
        </w:r>
      </w:hyperlink>
      <w:r w:rsidR="003D2237">
        <w:rPr>
          <w:rFonts w:cs="Arial"/>
          <w:noProof/>
          <w:szCs w:val="24"/>
        </w:rPr>
        <w:t>]</w:t>
      </w:r>
      <w:r w:rsidR="00CA47F3">
        <w:rPr>
          <w:rFonts w:cs="Arial"/>
          <w:szCs w:val="24"/>
        </w:rPr>
        <w:fldChar w:fldCharType="end"/>
      </w:r>
      <w:r w:rsidR="00CA47F3">
        <w:rPr>
          <w:rFonts w:cs="Arial"/>
          <w:szCs w:val="24"/>
        </w:rPr>
        <w:t>.</w:t>
      </w:r>
    </w:p>
    <w:p w14:paraId="62FE3308" w14:textId="59515D7B" w:rsidR="00CA47F3" w:rsidRDefault="00CA47F3" w:rsidP="00157E6D">
      <w:pPr>
        <w:spacing w:after="0" w:line="360" w:lineRule="auto"/>
        <w:jc w:val="both"/>
        <w:rPr>
          <w:rFonts w:cs="Arial"/>
          <w:szCs w:val="24"/>
        </w:rPr>
      </w:pPr>
      <w:r w:rsidRPr="00CA47F3">
        <w:rPr>
          <w:rFonts w:cs="Arial"/>
          <w:szCs w:val="24"/>
        </w:rPr>
        <w:lastRenderedPageBreak/>
        <w:t xml:space="preserve">En conjunto, este mecanismo proporciona tres propiedades esenciales en la seguridad de la información digital: autenticidad, no repudio e integridad </w:t>
      </w:r>
      <w:r w:rsidR="00DC1A08">
        <w:rPr>
          <w:rFonts w:cs="Arial"/>
          <w:szCs w:val="24"/>
        </w:rPr>
        <w:fldChar w:fldCharType="begin"/>
      </w:r>
      <w:r w:rsidR="003D2237">
        <w:rPr>
          <w:rFonts w:cs="Arial"/>
          <w:szCs w:val="24"/>
        </w:rPr>
        <w:instrText xml:space="preserve"> ADDIN EN.CITE &lt;EndNote&gt;&lt;Cite&gt;&lt;Author&gt;Mukhammadovich&lt;/Author&gt;&lt;Year&gt;2023&lt;/Year&gt;&lt;RecNum&gt;31&lt;/RecNum&gt;&lt;DisplayText&gt;[28, 29]&lt;/DisplayText&gt;&lt;record&gt;&lt;rec-number&gt;31&lt;/rec-number&gt;&lt;foreign-keys&gt;&lt;key app="EN" db-id="2dzae5adz5tf5ves9f8va5ederdw90t22vrw" timestamp="1778867526"&gt;31&lt;/key&gt;&lt;/foreign-keys&gt;&lt;ref-type name="Journal Article"&gt;17&lt;/ref-type&gt;&lt;contributors&gt;&lt;authors&gt;&lt;author&gt;Mukhammadovich, Nurullaev Mirkhon&lt;/author&gt;&lt;author&gt;Djuraevich, Aloev Rakhmatillo&lt;/author&gt;&lt;/authors&gt;&lt;/contributors&gt;&lt;titles&gt;&lt;title&gt;Working with cryptographic key information&lt;/title&gt;&lt;secondary-title&gt;International Journal of Electrical and Computer Engineering&lt;/secondary-title&gt;&lt;/titles&gt;&lt;periodical&gt;&lt;full-title&gt;International Journal of Electrical and Computer Engineering&lt;/full-title&gt;&lt;/periodical&gt;&lt;pages&gt;911&lt;/pages&gt;&lt;volume&gt;13&lt;/volume&gt;&lt;number&gt;1&lt;/number&gt;&lt;dates&gt;&lt;year&gt;2023&lt;/year&gt;&lt;/dates&gt;&lt;isbn&gt;2088-8708&lt;/isbn&gt;&lt;urls&gt;&lt;/urls&gt;&lt;/record&gt;&lt;/Cite&gt;&lt;Cite&gt;&lt;Author&gt;Lin&lt;/Author&gt;&lt;Year&gt;2023&lt;/Year&gt;&lt;RecNum&gt;32&lt;/RecNum&gt;&lt;record&gt;&lt;rec-number&gt;32&lt;/rec-number&gt;&lt;foreign-keys&gt;&lt;key app="EN" db-id="2dzae5adz5tf5ves9f8va5ederdw90t22vrw" timestamp="1778873805"&gt;32&lt;/key&gt;&lt;/foreign-keys&gt;&lt;ref-type name="Book Section"&gt;5&lt;/ref-type&gt;&lt;contributors&gt;&lt;authors&gt;&lt;author&gt;Lin, Weyde&lt;/author&gt;&lt;/authors&gt;&lt;/contributors&gt;&lt;titles&gt;&lt;title&gt;Digital signature&lt;/title&gt;&lt;secondary-title&gt;Trends in data protection and encryption technologies&lt;/secondary-title&gt;&lt;/titles&gt;&lt;periodical&gt;&lt;full-title&gt;Trends in data protection and encryption technologies&lt;/full-title&gt;&lt;/periodical&gt;&lt;pages&gt;77-81&lt;/pages&gt;&lt;section&gt;15&lt;/section&gt;&lt;dates&gt;&lt;year&gt;2023&lt;/year&gt;&lt;/dates&gt;&lt;publisher&gt;Springer&lt;/publisher&gt;&lt;urls&gt;&lt;/urls&gt;&lt;electronic-resource-num&gt;https://doi.org/10.1007/978-3-031-33386-6_15&lt;/electronic-resource-num&gt;&lt;language&gt;English&lt;/language&gt;&lt;access-date&gt;May 20, 2026&lt;/access-date&gt;&lt;/record&gt;&lt;/Cite&gt;&lt;/EndNote&gt;</w:instrText>
      </w:r>
      <w:r w:rsidR="00DC1A08">
        <w:rPr>
          <w:rFonts w:cs="Arial"/>
          <w:szCs w:val="24"/>
        </w:rPr>
        <w:fldChar w:fldCharType="separate"/>
      </w:r>
      <w:r w:rsidR="003D2237">
        <w:rPr>
          <w:rFonts w:cs="Arial"/>
          <w:noProof/>
          <w:szCs w:val="24"/>
        </w:rPr>
        <w:t>[</w:t>
      </w:r>
      <w:hyperlink w:anchor="_ENREF_28" w:tooltip="Mukhammadovich, 2023 #31" w:history="1">
        <w:r w:rsidR="00154EC4">
          <w:rPr>
            <w:rFonts w:cs="Arial"/>
            <w:noProof/>
            <w:szCs w:val="24"/>
          </w:rPr>
          <w:t>28</w:t>
        </w:r>
      </w:hyperlink>
      <w:r w:rsidR="003D2237">
        <w:rPr>
          <w:rFonts w:cs="Arial"/>
          <w:noProof/>
          <w:szCs w:val="24"/>
        </w:rPr>
        <w:t xml:space="preserve">, </w:t>
      </w:r>
      <w:hyperlink w:anchor="_ENREF_29" w:tooltip="Lin, 2023 #32" w:history="1">
        <w:r w:rsidR="00154EC4">
          <w:rPr>
            <w:rFonts w:cs="Arial"/>
            <w:noProof/>
            <w:szCs w:val="24"/>
          </w:rPr>
          <w:t>29</w:t>
        </w:r>
      </w:hyperlink>
      <w:r w:rsidR="003D2237">
        <w:rPr>
          <w:rFonts w:cs="Arial"/>
          <w:noProof/>
          <w:szCs w:val="24"/>
        </w:rPr>
        <w:t>]</w:t>
      </w:r>
      <w:r w:rsidR="00DC1A08">
        <w:rPr>
          <w:rFonts w:cs="Arial"/>
          <w:szCs w:val="24"/>
        </w:rPr>
        <w:fldChar w:fldCharType="end"/>
      </w:r>
      <w:r w:rsidRPr="00CA47F3">
        <w:rPr>
          <w:rFonts w:cs="Arial"/>
          <w:szCs w:val="24"/>
        </w:rPr>
        <w:t>. La autenticidad permite identificar de forma inequívoca al firmante; el no repudio impide que este niegue la autoría del documento debido al carácter exclusivo de su clave privada; y la integridad permite detectar cualquier alteración del contenido, por mínima que sea, a través de cambios en el resumen criptográfico</w:t>
      </w:r>
      <w:r w:rsidR="00DC1A08">
        <w:rPr>
          <w:rFonts w:cs="Arial"/>
          <w:szCs w:val="24"/>
        </w:rPr>
        <w:t xml:space="preserve"> </w:t>
      </w:r>
      <w:r w:rsidR="00DC1A08">
        <w:rPr>
          <w:rFonts w:cs="Arial"/>
          <w:szCs w:val="24"/>
        </w:rPr>
        <w:fldChar w:fldCharType="begin"/>
      </w:r>
      <w:r w:rsidR="003D2237">
        <w:rPr>
          <w:rFonts w:cs="Arial"/>
          <w:szCs w:val="24"/>
        </w:rPr>
        <w:instrText xml:space="preserve"> ADDIN EN.CITE &lt;EndNote&gt;&lt;Cite&gt;&lt;Author&gt;Lin&lt;/Author&gt;&lt;Year&gt;2023&lt;/Year&gt;&lt;RecNum&gt;32&lt;/RecNum&gt;&lt;DisplayText&gt;[29]&lt;/DisplayText&gt;&lt;record&gt;&lt;rec-number&gt;32&lt;/rec-number&gt;&lt;foreign-keys&gt;&lt;key app="EN" db-id="2dzae5adz5tf5ves9f8va5ederdw90t22vrw" timestamp="1778873805"&gt;32&lt;/key&gt;&lt;/foreign-keys&gt;&lt;ref-type name="Book Section"&gt;5&lt;/ref-type&gt;&lt;contributors&gt;&lt;authors&gt;&lt;author&gt;Lin, Weyde&lt;/author&gt;&lt;/authors&gt;&lt;/contributors&gt;&lt;titles&gt;&lt;title&gt;Digital signature&lt;/title&gt;&lt;secondary-title&gt;Trends in data protection and encryption technologies&lt;/secondary-title&gt;&lt;/titles&gt;&lt;periodical&gt;&lt;full-title&gt;Trends in data protection and encryption technologies&lt;/full-title&gt;&lt;/periodical&gt;&lt;pages&gt;77-81&lt;/pages&gt;&lt;section&gt;15&lt;/section&gt;&lt;dates&gt;&lt;year&gt;2023&lt;/year&gt;&lt;/dates&gt;&lt;publisher&gt;Springer&lt;/publisher&gt;&lt;urls&gt;&lt;/urls&gt;&lt;electronic-resource-num&gt;https://doi.org/10.1007/978-3-031-33386-6_15&lt;/electronic-resource-num&gt;&lt;language&gt;English&lt;/language&gt;&lt;access-date&gt;May 20, 2026&lt;/access-date&gt;&lt;/record&gt;&lt;/Cite&gt;&lt;/EndNote&gt;</w:instrText>
      </w:r>
      <w:r w:rsidR="00DC1A08">
        <w:rPr>
          <w:rFonts w:cs="Arial"/>
          <w:szCs w:val="24"/>
        </w:rPr>
        <w:fldChar w:fldCharType="separate"/>
      </w:r>
      <w:r w:rsidR="003D2237">
        <w:rPr>
          <w:rFonts w:cs="Arial"/>
          <w:noProof/>
          <w:szCs w:val="24"/>
        </w:rPr>
        <w:t>[</w:t>
      </w:r>
      <w:hyperlink w:anchor="_ENREF_29" w:tooltip="Lin, 2023 #32" w:history="1">
        <w:r w:rsidR="00154EC4">
          <w:rPr>
            <w:rFonts w:cs="Arial"/>
            <w:noProof/>
            <w:szCs w:val="24"/>
          </w:rPr>
          <w:t>29</w:t>
        </w:r>
      </w:hyperlink>
      <w:r w:rsidR="003D2237">
        <w:rPr>
          <w:rFonts w:cs="Arial"/>
          <w:noProof/>
          <w:szCs w:val="24"/>
        </w:rPr>
        <w:t>]</w:t>
      </w:r>
      <w:r w:rsidR="00DC1A08">
        <w:rPr>
          <w:rFonts w:cs="Arial"/>
          <w:szCs w:val="24"/>
        </w:rPr>
        <w:fldChar w:fldCharType="end"/>
      </w:r>
      <w:r w:rsidRPr="00CA47F3">
        <w:rPr>
          <w:rFonts w:cs="Arial"/>
          <w:szCs w:val="24"/>
        </w:rPr>
        <w:t>.</w:t>
      </w:r>
    </w:p>
    <w:p w14:paraId="3EAEC8B2" w14:textId="12CEB284" w:rsidR="00DC1A08" w:rsidRPr="00665326" w:rsidRDefault="00DC1A08" w:rsidP="00DC1A08">
      <w:pPr>
        <w:spacing w:after="0" w:line="360" w:lineRule="auto"/>
        <w:jc w:val="both"/>
        <w:rPr>
          <w:rFonts w:cs="Arial"/>
          <w:szCs w:val="24"/>
        </w:rPr>
      </w:pPr>
      <w:r w:rsidRPr="00665326">
        <w:rPr>
          <w:rFonts w:cs="Arial"/>
          <w:szCs w:val="24"/>
        </w:rPr>
        <w:t xml:space="preserve">Es importante distinguir </w:t>
      </w:r>
      <w:r w:rsidR="009B0D02">
        <w:rPr>
          <w:rFonts w:cs="Arial"/>
          <w:szCs w:val="24"/>
        </w:rPr>
        <w:t>ambos</w:t>
      </w:r>
      <w:r w:rsidRPr="00665326">
        <w:rPr>
          <w:rFonts w:cs="Arial"/>
          <w:szCs w:val="24"/>
        </w:rPr>
        <w:t xml:space="preserve"> términos con precisión: la </w:t>
      </w:r>
      <w:r w:rsidRPr="001F37FF">
        <w:rPr>
          <w:rFonts w:cs="Arial"/>
          <w:szCs w:val="24"/>
        </w:rPr>
        <w:t>firma electrónica</w:t>
      </w:r>
      <w:r w:rsidRPr="00665326">
        <w:rPr>
          <w:rFonts w:cs="Arial"/>
          <w:szCs w:val="24"/>
        </w:rPr>
        <w:t xml:space="preserve"> es el concepto jurídico que describe cualquier mecanismo de atribución de autoría en entornos digitales</w:t>
      </w:r>
      <w:r>
        <w:rPr>
          <w:rFonts w:cs="Arial"/>
          <w:szCs w:val="24"/>
        </w:rPr>
        <w:t xml:space="preserve"> </w:t>
      </w:r>
      <w:r>
        <w:rPr>
          <w:rFonts w:cs="Arial"/>
          <w:szCs w:val="24"/>
        </w:rPr>
        <w:fldChar w:fldCharType="begin">
          <w:fldData xml:space="preserve">PEVuZE5vdGU+PENpdGU+PEF1dGhvcj5FdXJvcGVhbiBVbmlvbjwvQXV0aG9yPjxZZWFyPjIwMTQ8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</w:fldData>
        </w:fldChar>
      </w:r>
      <w:r w:rsidR="00154EC4">
        <w:rPr>
          <w:rFonts w:cs="Arial"/>
          <w:szCs w:val="24"/>
        </w:rPr>
        <w:instrText xml:space="preserve"> ADDIN EN.CITE </w:instrText>
      </w:r>
      <w:r w:rsidR="00154EC4">
        <w:rPr>
          <w:rFonts w:cs="Arial"/>
          <w:szCs w:val="24"/>
        </w:rPr>
        <w:fldChar w:fldCharType="begin">
          <w:fldData xml:space="preserve">PEVuZE5vdGU+PENpdGU+PEF1dGhvcj5FdXJvcGVhbiBVbmlvbjwvQXV0aG9yPjxZZWFyPjIwMTQ8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</w:fldData>
        </w:fldChar>
      </w:r>
      <w:r w:rsidR="00154EC4">
        <w:rPr>
          <w:rFonts w:cs="Arial"/>
          <w:szCs w:val="24"/>
        </w:rPr>
        <w:instrText xml:space="preserve"> ADDIN EN.CITE.DATA </w:instrText>
      </w:r>
      <w:r w:rsidR="00154EC4">
        <w:rPr>
          <w:rFonts w:cs="Arial"/>
          <w:szCs w:val="24"/>
        </w:rPr>
      </w:r>
      <w:r w:rsidR="00154EC4">
        <w:rPr>
          <w:rFonts w:cs="Arial"/>
          <w:szCs w:val="24"/>
        </w:rPr>
        <w:fldChar w:fldCharType="end"/>
      </w:r>
      <w:r>
        <w:rPr>
          <w:rFonts w:cs="Arial"/>
          <w:szCs w:val="24"/>
        </w:rPr>
      </w:r>
      <w:r>
        <w:rPr>
          <w:rFonts w:cs="Arial"/>
          <w:szCs w:val="24"/>
        </w:rPr>
        <w:fldChar w:fldCharType="separate"/>
      </w:r>
      <w:r w:rsidR="003D2237">
        <w:rPr>
          <w:rFonts w:cs="Arial"/>
          <w:noProof/>
          <w:szCs w:val="24"/>
        </w:rPr>
        <w:t>[</w:t>
      </w:r>
      <w:hyperlink w:anchor="_ENREF_25" w:tooltip="European Parliament and Council of the European Union, 2014 #29" w:history="1">
        <w:r w:rsidR="00154EC4">
          <w:rPr>
            <w:rFonts w:cs="Arial"/>
            <w:noProof/>
            <w:szCs w:val="24"/>
          </w:rPr>
          <w:t>25</w:t>
        </w:r>
      </w:hyperlink>
      <w:r w:rsidR="003D2237">
        <w:rPr>
          <w:rFonts w:cs="Arial"/>
          <w:noProof/>
          <w:szCs w:val="24"/>
        </w:rPr>
        <w:t>]</w:t>
      </w:r>
      <w:r>
        <w:rPr>
          <w:rFonts w:cs="Arial"/>
          <w:szCs w:val="24"/>
        </w:rPr>
        <w:fldChar w:fldCharType="end"/>
      </w:r>
      <w:r w:rsidR="009B0D02">
        <w:rPr>
          <w:rFonts w:cs="Arial"/>
          <w:szCs w:val="24"/>
        </w:rPr>
        <w:t xml:space="preserve">, </w:t>
      </w:r>
      <w:r>
        <w:rPr>
          <w:rFonts w:cs="Arial"/>
          <w:szCs w:val="24"/>
        </w:rPr>
        <w:t>mientras que</w:t>
      </w:r>
      <w:r w:rsidRPr="00665326">
        <w:rPr>
          <w:rFonts w:cs="Arial"/>
          <w:szCs w:val="24"/>
        </w:rPr>
        <w:t xml:space="preserve"> la </w:t>
      </w:r>
      <w:r w:rsidRPr="001F37FF">
        <w:rPr>
          <w:rFonts w:cs="Arial"/>
          <w:szCs w:val="24"/>
        </w:rPr>
        <w:t>firma digital</w:t>
      </w:r>
      <w:r w:rsidRPr="00665326">
        <w:rPr>
          <w:rFonts w:cs="Arial"/>
          <w:szCs w:val="24"/>
        </w:rPr>
        <w:t xml:space="preserve"> es el mecanismo técnico criptográfico específico que </w:t>
      </w:r>
      <w:r w:rsidR="009B0D02">
        <w:rPr>
          <w:rFonts w:cs="Arial"/>
          <w:szCs w:val="24"/>
        </w:rPr>
        <w:t xml:space="preserve">permite alcanzar </w:t>
      </w:r>
      <w:r w:rsidRPr="00665326">
        <w:rPr>
          <w:rFonts w:cs="Arial"/>
          <w:szCs w:val="24"/>
        </w:rPr>
        <w:t xml:space="preserve">los niveles </w:t>
      </w:r>
      <w:r w:rsidR="009B0D02">
        <w:rPr>
          <w:rFonts w:cs="Arial"/>
          <w:szCs w:val="24"/>
        </w:rPr>
        <w:t>más altos de</w:t>
      </w:r>
      <w:r w:rsidRPr="00665326">
        <w:rPr>
          <w:rFonts w:cs="Arial"/>
          <w:szCs w:val="24"/>
        </w:rPr>
        <w:t xml:space="preserve"> seguridad de</w:t>
      </w:r>
      <w:r w:rsidR="009B0D02">
        <w:rPr>
          <w:rFonts w:cs="Arial"/>
          <w:szCs w:val="24"/>
        </w:rPr>
        <w:t>ntro de l</w:t>
      </w:r>
      <w:r w:rsidRPr="00665326">
        <w:rPr>
          <w:rFonts w:cs="Arial"/>
          <w:szCs w:val="24"/>
        </w:rPr>
        <w:t>a firma electrónica</w:t>
      </w:r>
      <w:r>
        <w:rPr>
          <w:rFonts w:cs="Arial"/>
          <w:szCs w:val="24"/>
        </w:rPr>
        <w:t xml:space="preserve"> </w:t>
      </w:r>
      <w:r>
        <w:rPr>
          <w:rFonts w:cs="Arial"/>
          <w:szCs w:val="24"/>
        </w:rPr>
        <w:fldChar w:fldCharType="begin"/>
      </w:r>
      <w:r w:rsidR="00992A0B">
        <w:rPr>
          <w:rFonts w:cs="Arial"/>
          <w:szCs w:val="24"/>
        </w:rPr>
        <w:instrText xml:space="preserve"> ADDIN EN.CITE &lt;EndNote&gt;&lt;Cite&gt;&lt;Author&gt;Aggarwal&lt;/Author&gt;&lt;Year&gt;2021&lt;/Year&gt;&lt;RecNum&gt;19&lt;/RecNum&gt;&lt;DisplayText&gt;[27, 29]&lt;/DisplayText&gt;&lt;record&gt;&lt;rec-number&gt;19&lt;/rec-number&gt;&lt;foreign-keys&gt;&lt;key app="EN" db-id="2dzae5adz5tf5ves9f8va5ederdw90t22vrw" timestamp="1778794775"&gt;19&lt;/key&gt;&lt;/foreign-keys&gt;&lt;ref-type name="Book Section"&gt;5&lt;/ref-type&gt;&lt;contributors&gt;&lt;authors&gt;&lt;author&gt;Aggarwal, Shubhani&lt;/author&gt;&lt;author&gt;Kumar, Neeraj&lt;/author&gt;&lt;/authors&gt;&lt;/contributors&gt;&lt;titles&gt;&lt;title&gt;Digital signatures&lt;/title&gt;&lt;secondary-title&gt;Advances in computers&lt;/secondary-title&gt;&lt;/titles&gt;&lt;pages&gt;95-107&lt;/pages&gt;&lt;volume&gt;121&lt;/volume&gt;&lt;dates&gt;&lt;year&gt;2021&lt;/year&gt;&lt;/dates&gt;&lt;publisher&gt;Elsevier&lt;/publisher&gt;&lt;isbn&gt;0065-2458&lt;/isbn&gt;&lt;urls&gt;&lt;/urls&gt;&lt;language&gt;English&lt;/language&gt;&lt;/record&gt;&lt;/Cite&gt;&lt;Cite&gt;&lt;Author&gt;Lin&lt;/Author&gt;&lt;Year&gt;2023&lt;/Year&gt;&lt;RecNum&gt;32&lt;/RecNum&gt;&lt;record&gt;&lt;rec-number&gt;32&lt;/rec-number&gt;&lt;foreign-keys&gt;&lt;key app="EN" db-id="2dzae5adz5tf5ves9f8va5ederdw90t22vrw" timestamp="1778873805"&gt;32&lt;/key&gt;&lt;/foreign-keys&gt;&lt;ref-type name="Book Section"&gt;5&lt;/ref-type&gt;&lt;contributors&gt;&lt;authors&gt;&lt;author&gt;Lin, Weyde&lt;/author&gt;&lt;/authors&gt;&lt;/contributors&gt;&lt;titles&gt;&lt;title&gt;Digital signature&lt;/title&gt;&lt;secondary-title&gt;Trends in data protection and encryption technologies&lt;/secondary-title&gt;&lt;/titles&gt;&lt;periodical&gt;&lt;full-title&gt;Trends in data protection and encryption technologies&lt;/full-title&gt;&lt;/periodical&gt;&lt;pages&gt;77-81&lt;/pages&gt;&lt;section&gt;15&lt;/section&gt;&lt;dates&gt;&lt;year&gt;2023&lt;/year&gt;&lt;/dates&gt;&lt;publisher&gt;Springer&lt;/publisher&gt;&lt;urls&gt;&lt;/urls&gt;&lt;electronic-resource-num&gt;https://doi.org/10.1007/978-3-031-33386-6_15&lt;/electronic-resource-num&gt;&lt;language&gt;English&lt;/language&gt;&lt;access-date&gt;May 20, 2026&lt;/access-date&gt;&lt;/record&gt;&lt;/Cite&gt;&lt;/EndNote&gt;</w:instrText>
      </w:r>
      <w:r>
        <w:rPr>
          <w:rFonts w:cs="Arial"/>
          <w:szCs w:val="24"/>
        </w:rPr>
        <w:fldChar w:fldCharType="separate"/>
      </w:r>
      <w:r w:rsidR="003D2237">
        <w:rPr>
          <w:rFonts w:cs="Arial"/>
          <w:noProof/>
          <w:szCs w:val="24"/>
        </w:rPr>
        <w:t>[</w:t>
      </w:r>
      <w:hyperlink w:anchor="_ENREF_27" w:tooltip="Aggarwal, 2021 #19" w:history="1">
        <w:r w:rsidR="00154EC4">
          <w:rPr>
            <w:rFonts w:cs="Arial"/>
            <w:noProof/>
            <w:szCs w:val="24"/>
          </w:rPr>
          <w:t>27</w:t>
        </w:r>
      </w:hyperlink>
      <w:r w:rsidR="003D2237">
        <w:rPr>
          <w:rFonts w:cs="Arial"/>
          <w:noProof/>
          <w:szCs w:val="24"/>
        </w:rPr>
        <w:t xml:space="preserve">, </w:t>
      </w:r>
      <w:hyperlink w:anchor="_ENREF_29" w:tooltip="Lin, 2023 #32" w:history="1">
        <w:r w:rsidR="00154EC4">
          <w:rPr>
            <w:rFonts w:cs="Arial"/>
            <w:noProof/>
            <w:szCs w:val="24"/>
          </w:rPr>
          <w:t>29</w:t>
        </w:r>
      </w:hyperlink>
      <w:r w:rsidR="003D2237">
        <w:rPr>
          <w:rFonts w:cs="Arial"/>
          <w:noProof/>
          <w:szCs w:val="24"/>
        </w:rPr>
        <w:t>]</w:t>
      </w:r>
      <w:r>
        <w:rPr>
          <w:rFonts w:cs="Arial"/>
          <w:szCs w:val="24"/>
        </w:rPr>
        <w:fldChar w:fldCharType="end"/>
      </w:r>
      <w:r w:rsidRPr="00665326">
        <w:rPr>
          <w:rFonts w:cs="Arial"/>
          <w:szCs w:val="24"/>
        </w:rPr>
        <w:t>. Toda firma digital es una firma electrónica, pero no toda firma electrónica es una firma digital.</w:t>
      </w:r>
    </w:p>
    <w:p w14:paraId="262A7354" w14:textId="09C51950" w:rsidR="0001768F" w:rsidRPr="00C42048" w:rsidRDefault="0001768F">
      <w:pPr>
        <w:pStyle w:val="Ttulo3"/>
        <w:keepNext w:val="0"/>
        <w:keepLines w:val="0"/>
        <w:numPr>
          <w:ilvl w:val="2"/>
          <w:numId w:val="6"/>
        </w:numPr>
        <w:spacing w:before="0" w:after="0" w:line="360" w:lineRule="auto"/>
        <w:jc w:val="both"/>
        <w:rPr>
          <w:rFonts w:cs="Arial"/>
          <w:b/>
          <w:bCs/>
          <w:color w:val="auto"/>
          <w:sz w:val="24"/>
          <w:szCs w:val="24"/>
        </w:rPr>
      </w:pPr>
      <w:bookmarkStart w:id="10" w:name="_Toc232844297"/>
      <w:r w:rsidRPr="00C42048">
        <w:rPr>
          <w:rFonts w:cs="Arial"/>
          <w:b/>
          <w:bCs/>
          <w:color w:val="auto"/>
          <w:sz w:val="24"/>
          <w:szCs w:val="24"/>
        </w:rPr>
        <w:t>Clasificación de la firma electrónica</w:t>
      </w:r>
      <w:bookmarkEnd w:id="10"/>
    </w:p>
    <w:p w14:paraId="45973016" w14:textId="25A58912" w:rsidR="0001768F" w:rsidRPr="00665326" w:rsidRDefault="0001768F" w:rsidP="00157E6D">
      <w:pPr>
        <w:spacing w:after="0" w:line="360" w:lineRule="auto"/>
        <w:jc w:val="both"/>
        <w:rPr>
          <w:rFonts w:cs="Arial"/>
          <w:szCs w:val="24"/>
        </w:rPr>
      </w:pPr>
      <w:r w:rsidRPr="00665326">
        <w:rPr>
          <w:rFonts w:cs="Arial"/>
          <w:szCs w:val="24"/>
        </w:rPr>
        <w:t xml:space="preserve">El marco regulatorio europeo </w:t>
      </w:r>
      <w:proofErr w:type="spellStart"/>
      <w:r w:rsidRPr="007605EC">
        <w:rPr>
          <w:rFonts w:cs="Arial"/>
          <w:i/>
          <w:iCs/>
          <w:szCs w:val="24"/>
        </w:rPr>
        <w:t>eIDAS</w:t>
      </w:r>
      <w:proofErr w:type="spellEnd"/>
      <w:r w:rsidRPr="00665326">
        <w:rPr>
          <w:rFonts w:cs="Arial"/>
          <w:szCs w:val="24"/>
        </w:rPr>
        <w:t xml:space="preserve"> (</w:t>
      </w:r>
      <w:proofErr w:type="spellStart"/>
      <w:r w:rsidRPr="00665326">
        <w:rPr>
          <w:rFonts w:cs="Arial"/>
          <w:i/>
          <w:iCs/>
          <w:szCs w:val="24"/>
        </w:rPr>
        <w:t>electronic</w:t>
      </w:r>
      <w:proofErr w:type="spellEnd"/>
      <w:r w:rsidRPr="00665326">
        <w:rPr>
          <w:rFonts w:cs="Arial"/>
          <w:i/>
          <w:iCs/>
          <w:szCs w:val="24"/>
        </w:rPr>
        <w:t xml:space="preserve"> </w:t>
      </w:r>
      <w:proofErr w:type="spellStart"/>
      <w:r w:rsidRPr="00665326">
        <w:rPr>
          <w:rFonts w:cs="Arial"/>
          <w:i/>
          <w:iCs/>
          <w:szCs w:val="24"/>
        </w:rPr>
        <w:t>IDentification</w:t>
      </w:r>
      <w:proofErr w:type="spellEnd"/>
      <w:r w:rsidRPr="00665326">
        <w:rPr>
          <w:rFonts w:cs="Arial"/>
          <w:i/>
          <w:iCs/>
          <w:szCs w:val="24"/>
        </w:rPr>
        <w:t xml:space="preserve">, </w:t>
      </w:r>
      <w:proofErr w:type="spellStart"/>
      <w:r w:rsidRPr="00665326">
        <w:rPr>
          <w:rFonts w:cs="Arial"/>
          <w:i/>
          <w:iCs/>
          <w:szCs w:val="24"/>
        </w:rPr>
        <w:t>Authentication</w:t>
      </w:r>
      <w:proofErr w:type="spellEnd"/>
      <w:r w:rsidRPr="00665326">
        <w:rPr>
          <w:rFonts w:cs="Arial"/>
          <w:i/>
          <w:iCs/>
          <w:szCs w:val="24"/>
        </w:rPr>
        <w:t xml:space="preserve"> and trust </w:t>
      </w:r>
      <w:proofErr w:type="spellStart"/>
      <w:r w:rsidRPr="00665326">
        <w:rPr>
          <w:rFonts w:cs="Arial"/>
          <w:i/>
          <w:iCs/>
          <w:szCs w:val="24"/>
        </w:rPr>
        <w:t>Services</w:t>
      </w:r>
      <w:proofErr w:type="spellEnd"/>
      <w:r w:rsidRPr="00665326">
        <w:rPr>
          <w:rFonts w:cs="Arial"/>
          <w:szCs w:val="24"/>
        </w:rPr>
        <w:t xml:space="preserve">), Reglamento UE 910/2014, establece la clasificación de referencia internacional para los tipos de firma electrónica </w:t>
      </w:r>
      <w:r w:rsidR="004B2961">
        <w:rPr>
          <w:rFonts w:cs="Arial"/>
          <w:szCs w:val="24"/>
        </w:rPr>
        <w:fldChar w:fldCharType="begin">
          <w:fldData xml:space="preserve">PEVuZE5vdGU+PENpdGU+PEF1dGhvcj5FdXJvcGVhbiBVbmlvbjwvQXV0aG9yPjxZZWFyPjIwMTQ8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</w:fldData>
        </w:fldChar>
      </w:r>
      <w:r w:rsidR="00154EC4">
        <w:rPr>
          <w:rFonts w:cs="Arial"/>
          <w:szCs w:val="24"/>
        </w:rPr>
        <w:instrText xml:space="preserve"> ADDIN EN.CITE </w:instrText>
      </w:r>
      <w:r w:rsidR="00154EC4">
        <w:rPr>
          <w:rFonts w:cs="Arial"/>
          <w:szCs w:val="24"/>
        </w:rPr>
        <w:fldChar w:fldCharType="begin">
          <w:fldData xml:space="preserve">PEVuZE5vdGU+PENpdGU+PEF1dGhvcj5FdXJvcGVhbiBVbmlvbjwvQXV0aG9yPjxZZWFyPjIwMTQ8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</w:fldData>
        </w:fldChar>
      </w:r>
      <w:r w:rsidR="00154EC4">
        <w:rPr>
          <w:rFonts w:cs="Arial"/>
          <w:szCs w:val="24"/>
        </w:rPr>
        <w:instrText xml:space="preserve"> ADDIN EN.CITE.DATA </w:instrText>
      </w:r>
      <w:r w:rsidR="00154EC4">
        <w:rPr>
          <w:rFonts w:cs="Arial"/>
          <w:szCs w:val="24"/>
        </w:rPr>
      </w:r>
      <w:r w:rsidR="00154EC4">
        <w:rPr>
          <w:rFonts w:cs="Arial"/>
          <w:szCs w:val="24"/>
        </w:rPr>
        <w:fldChar w:fldCharType="end"/>
      </w:r>
      <w:r w:rsidR="004B2961">
        <w:rPr>
          <w:rFonts w:cs="Arial"/>
          <w:szCs w:val="24"/>
        </w:rPr>
      </w:r>
      <w:r w:rsidR="004B2961">
        <w:rPr>
          <w:rFonts w:cs="Arial"/>
          <w:szCs w:val="24"/>
        </w:rPr>
        <w:fldChar w:fldCharType="separate"/>
      </w:r>
      <w:r w:rsidR="003D2237">
        <w:rPr>
          <w:rFonts w:cs="Arial"/>
          <w:noProof/>
          <w:szCs w:val="24"/>
        </w:rPr>
        <w:t>[</w:t>
      </w:r>
      <w:hyperlink w:anchor="_ENREF_25" w:tooltip="European Parliament and Council of the European Union, 2014 #29" w:history="1">
        <w:r w:rsidR="00154EC4">
          <w:rPr>
            <w:rFonts w:cs="Arial"/>
            <w:noProof/>
            <w:szCs w:val="24"/>
          </w:rPr>
          <w:t>25</w:t>
        </w:r>
      </w:hyperlink>
      <w:r w:rsidR="003D2237">
        <w:rPr>
          <w:rFonts w:cs="Arial"/>
          <w:noProof/>
          <w:szCs w:val="24"/>
        </w:rPr>
        <w:t>]</w:t>
      </w:r>
      <w:r w:rsidR="004B2961">
        <w:rPr>
          <w:rFonts w:cs="Arial"/>
          <w:szCs w:val="24"/>
        </w:rPr>
        <w:fldChar w:fldCharType="end"/>
      </w:r>
      <w:r w:rsidRPr="00665326">
        <w:rPr>
          <w:rFonts w:cs="Arial"/>
          <w:szCs w:val="24"/>
        </w:rPr>
        <w:t xml:space="preserve">. Aunque </w:t>
      </w:r>
      <w:r w:rsidR="002937C8">
        <w:rPr>
          <w:rFonts w:cs="Arial"/>
          <w:szCs w:val="24"/>
        </w:rPr>
        <w:t>se trata de un</w:t>
      </w:r>
      <w:r w:rsidRPr="00665326">
        <w:rPr>
          <w:rFonts w:cs="Arial"/>
          <w:szCs w:val="24"/>
        </w:rPr>
        <w:t xml:space="preserve"> reglamento de la Unión Europea, su modelo de clasificación es adoptado como referencia técnica en múltiples jurisdicciones fuera de ella, incluidas las normativas cubanas en materia de firma digital.</w:t>
      </w:r>
    </w:p>
    <w:p w14:paraId="541C9C46" w14:textId="29F6F36B" w:rsidR="0001768F" w:rsidRPr="00665326" w:rsidRDefault="0001768F" w:rsidP="00157E6D">
      <w:pPr>
        <w:spacing w:after="0" w:line="360" w:lineRule="auto"/>
        <w:jc w:val="both"/>
        <w:rPr>
          <w:rFonts w:cs="Arial"/>
          <w:szCs w:val="24"/>
        </w:rPr>
      </w:pPr>
      <w:r w:rsidRPr="00665326">
        <w:rPr>
          <w:rFonts w:cs="Arial"/>
          <w:szCs w:val="24"/>
        </w:rPr>
        <w:t xml:space="preserve">La </w:t>
      </w:r>
      <w:r w:rsidRPr="009F221A">
        <w:rPr>
          <w:rFonts w:cs="Arial"/>
          <w:szCs w:val="24"/>
        </w:rPr>
        <w:t>firma electrónica simple</w:t>
      </w:r>
      <w:r w:rsidR="002937C8">
        <w:rPr>
          <w:rFonts w:cs="Arial"/>
          <w:szCs w:val="24"/>
        </w:rPr>
        <w:t xml:space="preserve"> n</w:t>
      </w:r>
      <w:r w:rsidRPr="00665326">
        <w:rPr>
          <w:rFonts w:cs="Arial"/>
          <w:szCs w:val="24"/>
        </w:rPr>
        <w:t xml:space="preserve">o impone requisitos técnicos específicos sobre los mecanismos empleados ni sobre la custodia de las credenciales del firmante. </w:t>
      </w:r>
      <w:r w:rsidR="002937C8">
        <w:rPr>
          <w:rFonts w:cs="Arial"/>
          <w:szCs w:val="24"/>
        </w:rPr>
        <w:t>En consecuencia, s</w:t>
      </w:r>
      <w:r w:rsidRPr="00665326">
        <w:rPr>
          <w:rFonts w:cs="Arial"/>
          <w:szCs w:val="24"/>
        </w:rPr>
        <w:t>u nivel de garantía es el más bajo</w:t>
      </w:r>
      <w:r w:rsidR="007605EC">
        <w:rPr>
          <w:rFonts w:cs="Arial"/>
          <w:szCs w:val="24"/>
        </w:rPr>
        <w:t xml:space="preserve">, </w:t>
      </w:r>
      <w:r w:rsidR="002937C8">
        <w:rPr>
          <w:rFonts w:cs="Arial"/>
          <w:szCs w:val="24"/>
        </w:rPr>
        <w:t>ya que no</w:t>
      </w:r>
      <w:r w:rsidRPr="00665326">
        <w:rPr>
          <w:rFonts w:cs="Arial"/>
          <w:szCs w:val="24"/>
        </w:rPr>
        <w:t xml:space="preserve"> asegura </w:t>
      </w:r>
      <w:r w:rsidR="00277915" w:rsidRPr="00277915">
        <w:rPr>
          <w:rFonts w:cs="Arial"/>
          <w:szCs w:val="24"/>
        </w:rPr>
        <w:t>ni la identidad del firmante ni la integridad del documento frente a posibles alteraciones.</w:t>
      </w:r>
    </w:p>
    <w:p w14:paraId="68A412ED" w14:textId="27EC628F" w:rsidR="0001768F" w:rsidRPr="00665326" w:rsidRDefault="0001768F" w:rsidP="00157E6D">
      <w:pPr>
        <w:spacing w:after="0" w:line="360" w:lineRule="auto"/>
        <w:jc w:val="both"/>
        <w:rPr>
          <w:rFonts w:cs="Arial"/>
          <w:szCs w:val="24"/>
        </w:rPr>
      </w:pPr>
      <w:r w:rsidRPr="00665326">
        <w:rPr>
          <w:rFonts w:cs="Arial"/>
          <w:szCs w:val="24"/>
        </w:rPr>
        <w:t xml:space="preserve">La </w:t>
      </w:r>
      <w:r w:rsidRPr="009F221A">
        <w:rPr>
          <w:rFonts w:cs="Arial"/>
          <w:szCs w:val="24"/>
        </w:rPr>
        <w:t>firma electrónica avanzada</w:t>
      </w:r>
      <w:r w:rsidRPr="00665326">
        <w:rPr>
          <w:rFonts w:cs="Arial"/>
          <w:szCs w:val="24"/>
        </w:rPr>
        <w:t xml:space="preserve"> eleva los requisitos de forma significativa. Debe estar vinculada al firmante de manera única, permitir su identificación, haber sido creada con datos que el firmante puede utilizar bajo su exclusivo control, y ser capaz de detectar cualquier modificación posterior del documento firmado</w:t>
      </w:r>
      <w:r w:rsidR="00567785">
        <w:rPr>
          <w:rFonts w:cs="Arial"/>
          <w:szCs w:val="24"/>
        </w:rPr>
        <w:t xml:space="preserve"> </w:t>
      </w:r>
      <w:r w:rsidR="00567785">
        <w:rPr>
          <w:rFonts w:cs="Arial"/>
          <w:szCs w:val="24"/>
        </w:rPr>
        <w:fldChar w:fldCharType="begin">
          <w:fldData xml:space="preserve">PEVuZE5vdGU+PENpdGU+PEF1dGhvcj5FdXJvcGVhbiBVbmlvbjwvQXV0aG9yPjxZZWFyPjIwMTQ8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</w:fldData>
        </w:fldChar>
      </w:r>
      <w:r w:rsidR="00154EC4">
        <w:rPr>
          <w:rFonts w:cs="Arial"/>
          <w:szCs w:val="24"/>
        </w:rPr>
        <w:instrText xml:space="preserve"> ADDIN EN.CITE </w:instrText>
      </w:r>
      <w:r w:rsidR="00154EC4">
        <w:rPr>
          <w:rFonts w:cs="Arial"/>
          <w:szCs w:val="24"/>
        </w:rPr>
        <w:fldChar w:fldCharType="begin">
          <w:fldData xml:space="preserve">PEVuZE5vdGU+PENpdGU+PEF1dGhvcj5FdXJvcGVhbiBVbmlvbjwvQXV0aG9yPjxZZWFyPjIwMTQ8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</w:fldData>
        </w:fldChar>
      </w:r>
      <w:r w:rsidR="00154EC4">
        <w:rPr>
          <w:rFonts w:cs="Arial"/>
          <w:szCs w:val="24"/>
        </w:rPr>
        <w:instrText xml:space="preserve"> ADDIN EN.CITE.DATA </w:instrText>
      </w:r>
      <w:r w:rsidR="00154EC4">
        <w:rPr>
          <w:rFonts w:cs="Arial"/>
          <w:szCs w:val="24"/>
        </w:rPr>
      </w:r>
      <w:r w:rsidR="00154EC4">
        <w:rPr>
          <w:rFonts w:cs="Arial"/>
          <w:szCs w:val="24"/>
        </w:rPr>
        <w:fldChar w:fldCharType="end"/>
      </w:r>
      <w:r w:rsidR="00567785">
        <w:rPr>
          <w:rFonts w:cs="Arial"/>
          <w:szCs w:val="24"/>
        </w:rPr>
      </w:r>
      <w:r w:rsidR="00567785">
        <w:rPr>
          <w:rFonts w:cs="Arial"/>
          <w:szCs w:val="24"/>
        </w:rPr>
        <w:fldChar w:fldCharType="separate"/>
      </w:r>
      <w:r w:rsidR="003D2237">
        <w:rPr>
          <w:rFonts w:cs="Arial"/>
          <w:noProof/>
          <w:szCs w:val="24"/>
        </w:rPr>
        <w:t>[</w:t>
      </w:r>
      <w:hyperlink w:anchor="_ENREF_25" w:tooltip="European Parliament and Council of the European Union, 2014 #29" w:history="1">
        <w:r w:rsidR="00154EC4">
          <w:rPr>
            <w:rFonts w:cs="Arial"/>
            <w:noProof/>
            <w:szCs w:val="24"/>
          </w:rPr>
          <w:t>25</w:t>
        </w:r>
      </w:hyperlink>
      <w:r w:rsidR="003D2237">
        <w:rPr>
          <w:rFonts w:cs="Arial"/>
          <w:noProof/>
          <w:szCs w:val="24"/>
        </w:rPr>
        <w:t>]</w:t>
      </w:r>
      <w:r w:rsidR="00567785">
        <w:rPr>
          <w:rFonts w:cs="Arial"/>
          <w:szCs w:val="24"/>
        </w:rPr>
        <w:fldChar w:fldCharType="end"/>
      </w:r>
      <w:r w:rsidRPr="00665326">
        <w:rPr>
          <w:rFonts w:cs="Arial"/>
          <w:szCs w:val="24"/>
        </w:rPr>
        <w:t>. Este nivel exige el uso de criptografía asimétrica</w:t>
      </w:r>
      <w:r w:rsidR="00277915">
        <w:rPr>
          <w:rFonts w:cs="Arial"/>
          <w:szCs w:val="24"/>
        </w:rPr>
        <w:t xml:space="preserve">, ya que </w:t>
      </w:r>
      <w:r w:rsidRPr="00665326">
        <w:rPr>
          <w:rFonts w:cs="Arial"/>
          <w:szCs w:val="24"/>
        </w:rPr>
        <w:t>solo mediante</w:t>
      </w:r>
      <w:r w:rsidR="00277915">
        <w:rPr>
          <w:rFonts w:cs="Arial"/>
          <w:szCs w:val="24"/>
        </w:rPr>
        <w:t xml:space="preserve"> el uso de</w:t>
      </w:r>
      <w:r w:rsidRPr="00665326">
        <w:rPr>
          <w:rFonts w:cs="Arial"/>
          <w:szCs w:val="24"/>
        </w:rPr>
        <w:t xml:space="preserve"> una clave privada</w:t>
      </w:r>
      <w:r w:rsidR="00277915">
        <w:rPr>
          <w:rFonts w:cs="Arial"/>
          <w:szCs w:val="24"/>
        </w:rPr>
        <w:t xml:space="preserve"> </w:t>
      </w:r>
      <w:r w:rsidRPr="00665326">
        <w:rPr>
          <w:rFonts w:cs="Arial"/>
          <w:szCs w:val="24"/>
        </w:rPr>
        <w:t>bajo control exclusivo del firmante</w:t>
      </w:r>
      <w:r w:rsidR="00277915">
        <w:rPr>
          <w:rFonts w:cs="Arial"/>
          <w:szCs w:val="24"/>
        </w:rPr>
        <w:t xml:space="preserve"> es posible cumplir</w:t>
      </w:r>
      <w:r w:rsidRPr="00665326">
        <w:rPr>
          <w:rFonts w:cs="Arial"/>
          <w:szCs w:val="24"/>
        </w:rPr>
        <w:t xml:space="preserve"> simultáneamente los requisitos de unicidad, identificación y detección de alteraciones.</w:t>
      </w:r>
    </w:p>
    <w:p w14:paraId="797704B5" w14:textId="7D2245F6" w:rsidR="0001768F" w:rsidRPr="00665326" w:rsidRDefault="0001768F" w:rsidP="00157E6D">
      <w:pPr>
        <w:spacing w:after="0" w:line="360" w:lineRule="auto"/>
        <w:jc w:val="both"/>
        <w:rPr>
          <w:rFonts w:cs="Arial"/>
          <w:szCs w:val="24"/>
        </w:rPr>
      </w:pPr>
      <w:r w:rsidRPr="00665326">
        <w:rPr>
          <w:rFonts w:cs="Arial"/>
          <w:szCs w:val="24"/>
        </w:rPr>
        <w:lastRenderedPageBreak/>
        <w:t xml:space="preserve">La </w:t>
      </w:r>
      <w:r w:rsidRPr="009F221A">
        <w:rPr>
          <w:rFonts w:cs="Arial"/>
          <w:szCs w:val="24"/>
        </w:rPr>
        <w:t>firma electrónica cualificada</w:t>
      </w:r>
      <w:r w:rsidRPr="00665326">
        <w:rPr>
          <w:rFonts w:cs="Arial"/>
          <w:szCs w:val="24"/>
        </w:rPr>
        <w:t xml:space="preserve"> </w:t>
      </w:r>
      <w:r w:rsidR="00277915">
        <w:rPr>
          <w:rFonts w:cs="Arial"/>
          <w:szCs w:val="24"/>
        </w:rPr>
        <w:t>representa</w:t>
      </w:r>
      <w:r w:rsidRPr="00665326">
        <w:rPr>
          <w:rFonts w:cs="Arial"/>
          <w:szCs w:val="24"/>
        </w:rPr>
        <w:t xml:space="preserve"> el nivel de mayor valor jurídico</w:t>
      </w:r>
      <w:r w:rsidR="00277915">
        <w:rPr>
          <w:rFonts w:cs="Arial"/>
          <w:szCs w:val="24"/>
        </w:rPr>
        <w:t xml:space="preserve">, al tener </w:t>
      </w:r>
      <w:r w:rsidRPr="00665326">
        <w:rPr>
          <w:rFonts w:cs="Arial"/>
          <w:szCs w:val="24"/>
        </w:rPr>
        <w:t xml:space="preserve">efecto legal </w:t>
      </w:r>
      <w:r w:rsidR="005943EF">
        <w:rPr>
          <w:rFonts w:cs="Arial"/>
          <w:szCs w:val="24"/>
        </w:rPr>
        <w:t>equivalente al de</w:t>
      </w:r>
      <w:r w:rsidRPr="00665326">
        <w:rPr>
          <w:rFonts w:cs="Arial"/>
          <w:szCs w:val="24"/>
        </w:rPr>
        <w:t xml:space="preserve"> la firma manuscrita. Además de cumplir todos los requisitos de la firma avanzada, exige que la clave privada sea custodiada por un dispositivo de creación de firmas cualificado (</w:t>
      </w:r>
      <w:r w:rsidRPr="006132F7">
        <w:rPr>
          <w:rFonts w:cs="Arial"/>
          <w:i/>
          <w:iCs/>
          <w:szCs w:val="24"/>
        </w:rPr>
        <w:t>QSCD</w:t>
      </w:r>
      <w:r w:rsidRPr="00665326">
        <w:rPr>
          <w:rFonts w:cs="Arial"/>
          <w:szCs w:val="24"/>
        </w:rPr>
        <w:t xml:space="preserve">, del inglés </w:t>
      </w:r>
      <w:proofErr w:type="spellStart"/>
      <w:r w:rsidRPr="00665326">
        <w:rPr>
          <w:rFonts w:cs="Arial"/>
          <w:i/>
          <w:iCs/>
          <w:szCs w:val="24"/>
        </w:rPr>
        <w:t>Qualified</w:t>
      </w:r>
      <w:proofErr w:type="spellEnd"/>
      <w:r w:rsidRPr="00665326">
        <w:rPr>
          <w:rFonts w:cs="Arial"/>
          <w:i/>
          <w:iCs/>
          <w:szCs w:val="24"/>
        </w:rPr>
        <w:t xml:space="preserve"> </w:t>
      </w:r>
      <w:proofErr w:type="spellStart"/>
      <w:r w:rsidRPr="00665326">
        <w:rPr>
          <w:rFonts w:cs="Arial"/>
          <w:i/>
          <w:iCs/>
          <w:szCs w:val="24"/>
        </w:rPr>
        <w:t>Signature</w:t>
      </w:r>
      <w:proofErr w:type="spellEnd"/>
      <w:r w:rsidRPr="00665326">
        <w:rPr>
          <w:rFonts w:cs="Arial"/>
          <w:i/>
          <w:iCs/>
          <w:szCs w:val="24"/>
        </w:rPr>
        <w:t xml:space="preserve"> </w:t>
      </w:r>
      <w:proofErr w:type="spellStart"/>
      <w:r w:rsidRPr="00665326">
        <w:rPr>
          <w:rFonts w:cs="Arial"/>
          <w:i/>
          <w:iCs/>
          <w:szCs w:val="24"/>
        </w:rPr>
        <w:t>Creation</w:t>
      </w:r>
      <w:proofErr w:type="spellEnd"/>
      <w:r w:rsidRPr="00665326">
        <w:rPr>
          <w:rFonts w:cs="Arial"/>
          <w:i/>
          <w:iCs/>
          <w:szCs w:val="24"/>
        </w:rPr>
        <w:t xml:space="preserve"> </w:t>
      </w:r>
      <w:proofErr w:type="spellStart"/>
      <w:r w:rsidRPr="00665326">
        <w:rPr>
          <w:rFonts w:cs="Arial"/>
          <w:i/>
          <w:iCs/>
          <w:szCs w:val="24"/>
        </w:rPr>
        <w:t>Device</w:t>
      </w:r>
      <w:proofErr w:type="spellEnd"/>
      <w:r w:rsidRPr="00665326">
        <w:rPr>
          <w:rFonts w:cs="Arial"/>
          <w:szCs w:val="24"/>
        </w:rPr>
        <w:t xml:space="preserve">) </w:t>
      </w:r>
      <w:r w:rsidR="00567785">
        <w:rPr>
          <w:rFonts w:cs="Arial"/>
          <w:szCs w:val="24"/>
        </w:rPr>
        <w:fldChar w:fldCharType="begin">
          <w:fldData xml:space="preserve">PEVuZE5vdGU+PENpdGU+PEF1dGhvcj5FdXJvcGVhbiBVbmlvbjwvQXV0aG9yPjxZZWFyPjIwMTQ8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==
</w:fldData>
        </w:fldChar>
      </w:r>
      <w:r w:rsidR="00154EC4">
        <w:rPr>
          <w:rFonts w:cs="Arial"/>
          <w:szCs w:val="24"/>
        </w:rPr>
        <w:instrText xml:space="preserve"> ADDIN EN.CITE </w:instrText>
      </w:r>
      <w:r w:rsidR="00154EC4">
        <w:rPr>
          <w:rFonts w:cs="Arial"/>
          <w:szCs w:val="24"/>
        </w:rPr>
        <w:fldChar w:fldCharType="begin">
          <w:fldData xml:space="preserve">PEVuZE5vdGU+PENpdGU+PEF1dGhvcj5FdXJvcGVhbiBVbmlvbjwvQXV0aG9yPjxZZWFyPjIwMTQ8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==
</w:fldData>
        </w:fldChar>
      </w:r>
      <w:r w:rsidR="00154EC4">
        <w:rPr>
          <w:rFonts w:cs="Arial"/>
          <w:szCs w:val="24"/>
        </w:rPr>
        <w:instrText xml:space="preserve"> ADDIN EN.CITE.DATA </w:instrText>
      </w:r>
      <w:r w:rsidR="00154EC4">
        <w:rPr>
          <w:rFonts w:cs="Arial"/>
          <w:szCs w:val="24"/>
        </w:rPr>
      </w:r>
      <w:r w:rsidR="00154EC4">
        <w:rPr>
          <w:rFonts w:cs="Arial"/>
          <w:szCs w:val="24"/>
        </w:rPr>
        <w:fldChar w:fldCharType="end"/>
      </w:r>
      <w:r w:rsidR="00567785">
        <w:rPr>
          <w:rFonts w:cs="Arial"/>
          <w:szCs w:val="24"/>
        </w:rPr>
      </w:r>
      <w:r w:rsidR="00567785">
        <w:rPr>
          <w:rFonts w:cs="Arial"/>
          <w:szCs w:val="24"/>
        </w:rPr>
        <w:fldChar w:fldCharType="separate"/>
      </w:r>
      <w:r w:rsidR="003D2237">
        <w:rPr>
          <w:rFonts w:cs="Arial"/>
          <w:noProof/>
          <w:szCs w:val="24"/>
        </w:rPr>
        <w:t>[</w:t>
      </w:r>
      <w:hyperlink w:anchor="_ENREF_25" w:tooltip="European Parliament and Council of the European Union, 2014 #29" w:history="1">
        <w:r w:rsidR="00154EC4">
          <w:rPr>
            <w:rFonts w:cs="Arial"/>
            <w:noProof/>
            <w:szCs w:val="24"/>
          </w:rPr>
          <w:t>25</w:t>
        </w:r>
      </w:hyperlink>
      <w:r w:rsidR="003D2237">
        <w:rPr>
          <w:rFonts w:cs="Arial"/>
          <w:noProof/>
          <w:szCs w:val="24"/>
        </w:rPr>
        <w:t xml:space="preserve">, </w:t>
      </w:r>
      <w:hyperlink w:anchor="_ENREF_30" w:tooltip="European Parliament and Council of the European Union, 2024 #30" w:history="1">
        <w:r w:rsidR="00154EC4">
          <w:rPr>
            <w:rFonts w:cs="Arial"/>
            <w:noProof/>
            <w:szCs w:val="24"/>
          </w:rPr>
          <w:t>30</w:t>
        </w:r>
      </w:hyperlink>
      <w:r w:rsidR="003D2237">
        <w:rPr>
          <w:rFonts w:cs="Arial"/>
          <w:noProof/>
          <w:szCs w:val="24"/>
        </w:rPr>
        <w:t>]</w:t>
      </w:r>
      <w:r w:rsidR="00567785">
        <w:rPr>
          <w:rFonts w:cs="Arial"/>
          <w:szCs w:val="24"/>
        </w:rPr>
        <w:fldChar w:fldCharType="end"/>
      </w:r>
      <w:r w:rsidRPr="00665326">
        <w:rPr>
          <w:rFonts w:cs="Arial"/>
          <w:szCs w:val="24"/>
        </w:rPr>
        <w:t xml:space="preserve">. Un </w:t>
      </w:r>
      <w:r w:rsidRPr="006132F7">
        <w:rPr>
          <w:rFonts w:cs="Arial"/>
          <w:i/>
          <w:iCs/>
          <w:szCs w:val="24"/>
        </w:rPr>
        <w:t>QSCD</w:t>
      </w:r>
      <w:r w:rsidRPr="00665326">
        <w:rPr>
          <w:rFonts w:cs="Arial"/>
          <w:szCs w:val="24"/>
        </w:rPr>
        <w:t xml:space="preserve"> garantiza que la clave privada se genera en su interior, </w:t>
      </w:r>
      <w:r w:rsidR="00277915">
        <w:rPr>
          <w:rFonts w:cs="Arial"/>
          <w:szCs w:val="24"/>
        </w:rPr>
        <w:t>no lo</w:t>
      </w:r>
      <w:r w:rsidRPr="00665326">
        <w:rPr>
          <w:rFonts w:cs="Arial"/>
          <w:szCs w:val="24"/>
        </w:rPr>
        <w:t xml:space="preserve"> abandona</w:t>
      </w:r>
      <w:r w:rsidR="00277915">
        <w:rPr>
          <w:rFonts w:cs="Arial"/>
          <w:szCs w:val="24"/>
        </w:rPr>
        <w:t xml:space="preserve"> en ningún momento</w:t>
      </w:r>
      <w:r w:rsidRPr="00665326">
        <w:rPr>
          <w:rFonts w:cs="Arial"/>
          <w:szCs w:val="24"/>
        </w:rPr>
        <w:t xml:space="preserve"> y está protegida frente al acceso no autorizado</w:t>
      </w:r>
      <w:r w:rsidR="007E45D9">
        <w:rPr>
          <w:rFonts w:cs="Arial"/>
          <w:szCs w:val="24"/>
        </w:rPr>
        <w:t xml:space="preserve"> </w:t>
      </w:r>
      <w:r w:rsidR="007E45D9">
        <w:rPr>
          <w:rFonts w:cs="Arial"/>
          <w:szCs w:val="24"/>
        </w:rPr>
        <w:fldChar w:fldCharType="begin"/>
      </w:r>
      <w:r w:rsidR="00992A0B">
        <w:rPr>
          <w:rFonts w:cs="Arial"/>
          <w:szCs w:val="24"/>
        </w:rPr>
        <w:instrText xml:space="preserve"> ADDIN EN.CITE &lt;EndNote&gt;&lt;Cite&gt;&lt;Author&gt;Aciobăniței&lt;/Author&gt;&lt;Year&gt;2024&lt;/Year&gt;&lt;RecNum&gt;14&lt;/RecNum&gt;&lt;DisplayText&gt;[10]&lt;/DisplayText&gt;&lt;record&gt;&lt;rec-number&gt;14&lt;/rec-number&gt;&lt;foreign-keys&gt;&lt;key app="EN" db-id="2dzae5adz5tf5ves9f8va5ederdw90t22vrw" timestamp="1778613877"&gt;14&lt;/key&gt;&lt;/foreign-keys&gt;&lt;ref-type name="Journal Article"&gt;17&lt;/ref-type&gt;&lt;contributors&gt;&lt;authors&gt;&lt;author&gt;Aciobăniței, Iulian&lt;/author&gt;&lt;author&gt;Arseni, Ștefan-Ciprian&lt;/author&gt;&lt;author&gt;Bureacă, Emil&lt;/author&gt;&lt;author&gt;Togan, Mihai&lt;/author&gt;&lt;/authors&gt;&lt;/contributors&gt;&lt;titles&gt;&lt;title&gt;A comprehensive and privacy-aware approach for remote qualified electronic signatures&lt;/title&gt;&lt;secondary-title&gt;Electronics&lt;/secondary-title&gt;&lt;/titles&gt;&lt;periodical&gt;&lt;full-title&gt;Electronics&lt;/full-title&gt;&lt;/periodical&gt;&lt;pages&gt;757&lt;/pages&gt;&lt;volume&gt;13&lt;/volume&gt;&lt;number&gt;4&lt;/number&gt;&lt;dates&gt;&lt;year&gt;2024&lt;/year&gt;&lt;/dates&gt;&lt;isbn&gt;2079-9292&lt;/isbn&gt;&lt;urls&gt;&lt;/urls&gt;&lt;language&gt;English&lt;/language&gt;&lt;/record&gt;&lt;/Cite&gt;&lt;/EndNote&gt;</w:instrText>
      </w:r>
      <w:r w:rsidR="007E45D9">
        <w:rPr>
          <w:rFonts w:cs="Arial"/>
          <w:szCs w:val="24"/>
        </w:rPr>
        <w:fldChar w:fldCharType="separate"/>
      </w:r>
      <w:r w:rsidR="003D2237">
        <w:rPr>
          <w:rFonts w:cs="Arial"/>
          <w:noProof/>
          <w:szCs w:val="24"/>
        </w:rPr>
        <w:t>[</w:t>
      </w:r>
      <w:hyperlink w:anchor="_ENREF_10" w:tooltip="Aciobăniței, 2024 #14" w:history="1">
        <w:r w:rsidR="00154EC4">
          <w:rPr>
            <w:rFonts w:cs="Arial"/>
            <w:noProof/>
            <w:szCs w:val="24"/>
          </w:rPr>
          <w:t>10</w:t>
        </w:r>
      </w:hyperlink>
      <w:r w:rsidR="003D2237">
        <w:rPr>
          <w:rFonts w:cs="Arial"/>
          <w:noProof/>
          <w:szCs w:val="24"/>
        </w:rPr>
        <w:t>]</w:t>
      </w:r>
      <w:r w:rsidR="007E45D9">
        <w:rPr>
          <w:rFonts w:cs="Arial"/>
          <w:szCs w:val="24"/>
        </w:rPr>
        <w:fldChar w:fldCharType="end"/>
      </w:r>
      <w:r w:rsidRPr="00665326">
        <w:rPr>
          <w:rFonts w:cs="Arial"/>
          <w:szCs w:val="24"/>
        </w:rPr>
        <w:t>.</w:t>
      </w:r>
    </w:p>
    <w:p w14:paraId="65FC8232" w14:textId="572985DB" w:rsidR="0001768F" w:rsidRPr="00665326" w:rsidRDefault="0001768F" w:rsidP="00157E6D">
      <w:pPr>
        <w:spacing w:after="0" w:line="360" w:lineRule="auto"/>
        <w:jc w:val="both"/>
        <w:rPr>
          <w:rFonts w:cs="Arial"/>
          <w:szCs w:val="24"/>
        </w:rPr>
      </w:pPr>
      <w:r w:rsidRPr="00665326">
        <w:rPr>
          <w:rFonts w:cs="Arial"/>
          <w:szCs w:val="24"/>
        </w:rPr>
        <w:t>La progresión de</w:t>
      </w:r>
      <w:r w:rsidR="00AB7165">
        <w:rPr>
          <w:rFonts w:cs="Arial"/>
          <w:szCs w:val="24"/>
        </w:rPr>
        <w:t>sde la firma</w:t>
      </w:r>
      <w:r w:rsidRPr="00665326">
        <w:rPr>
          <w:rFonts w:cs="Arial"/>
          <w:szCs w:val="24"/>
        </w:rPr>
        <w:t xml:space="preserve"> simple </w:t>
      </w:r>
      <w:r w:rsidR="00AB7165">
        <w:rPr>
          <w:rFonts w:cs="Arial"/>
          <w:szCs w:val="24"/>
        </w:rPr>
        <w:t>hasta l</w:t>
      </w:r>
      <w:r w:rsidRPr="00665326">
        <w:rPr>
          <w:rFonts w:cs="Arial"/>
          <w:szCs w:val="24"/>
        </w:rPr>
        <w:t xml:space="preserve">a cualificada refleja un incremento en los requisitos técnicos que cada nivel impone sobre el mecanismo de firma subyacente. Los niveles avanzado y cualificado no pueden satisfacerse </w:t>
      </w:r>
      <w:r w:rsidR="00AB7165">
        <w:rPr>
          <w:rFonts w:cs="Arial"/>
          <w:szCs w:val="24"/>
        </w:rPr>
        <w:t xml:space="preserve">mediante </w:t>
      </w:r>
      <w:r w:rsidRPr="00665326">
        <w:rPr>
          <w:rFonts w:cs="Arial"/>
          <w:szCs w:val="24"/>
        </w:rPr>
        <w:t>mecanismos arbitrarios</w:t>
      </w:r>
      <w:r w:rsidR="006132F7">
        <w:rPr>
          <w:rFonts w:cs="Arial"/>
          <w:szCs w:val="24"/>
        </w:rPr>
        <w:t xml:space="preserve">, </w:t>
      </w:r>
      <w:r w:rsidR="00AB7165">
        <w:rPr>
          <w:rFonts w:cs="Arial"/>
          <w:szCs w:val="24"/>
        </w:rPr>
        <w:t xml:space="preserve">sino que </w:t>
      </w:r>
      <w:r w:rsidRPr="00665326">
        <w:rPr>
          <w:rFonts w:cs="Arial"/>
          <w:szCs w:val="24"/>
        </w:rPr>
        <w:t>requieren específicamente</w:t>
      </w:r>
      <w:r w:rsidR="00AB7165">
        <w:rPr>
          <w:rFonts w:cs="Arial"/>
          <w:szCs w:val="24"/>
        </w:rPr>
        <w:t xml:space="preserve"> el uso de</w:t>
      </w:r>
      <w:r w:rsidRPr="00665326">
        <w:rPr>
          <w:rFonts w:cs="Arial"/>
          <w:szCs w:val="24"/>
        </w:rPr>
        <w:t xml:space="preserve"> la firma digital basada en criptografía asimétrica</w:t>
      </w:r>
      <w:r w:rsidR="006132F7">
        <w:rPr>
          <w:rFonts w:cs="Arial"/>
          <w:szCs w:val="24"/>
        </w:rPr>
        <w:t>.</w:t>
      </w:r>
    </w:p>
    <w:p w14:paraId="58A6FCA3" w14:textId="36AF00D1" w:rsidR="0001768F" w:rsidRPr="00C42048" w:rsidRDefault="0001768F">
      <w:pPr>
        <w:pStyle w:val="Ttulo3"/>
        <w:keepNext w:val="0"/>
        <w:keepLines w:val="0"/>
        <w:numPr>
          <w:ilvl w:val="2"/>
          <w:numId w:val="6"/>
        </w:numPr>
        <w:spacing w:before="0" w:after="0" w:line="360" w:lineRule="auto"/>
        <w:jc w:val="both"/>
        <w:rPr>
          <w:rFonts w:cs="Arial"/>
          <w:b/>
          <w:bCs/>
          <w:color w:val="auto"/>
          <w:sz w:val="24"/>
          <w:szCs w:val="24"/>
        </w:rPr>
      </w:pPr>
      <w:bookmarkStart w:id="11" w:name="_Toc232844298"/>
      <w:r w:rsidRPr="00C42048">
        <w:rPr>
          <w:rFonts w:cs="Arial"/>
          <w:b/>
          <w:bCs/>
          <w:color w:val="auto"/>
          <w:sz w:val="24"/>
          <w:szCs w:val="24"/>
        </w:rPr>
        <w:t>Modelos de firma</w:t>
      </w:r>
      <w:r w:rsidR="005475C0">
        <w:rPr>
          <w:rFonts w:cs="Arial"/>
          <w:b/>
          <w:bCs/>
          <w:color w:val="auto"/>
          <w:sz w:val="24"/>
          <w:szCs w:val="24"/>
        </w:rPr>
        <w:t xml:space="preserve"> digital</w:t>
      </w:r>
      <w:r w:rsidRPr="00C42048">
        <w:rPr>
          <w:rFonts w:cs="Arial"/>
          <w:b/>
          <w:bCs/>
          <w:color w:val="auto"/>
          <w:sz w:val="24"/>
          <w:szCs w:val="24"/>
        </w:rPr>
        <w:t>: desacoplada y embebida</w:t>
      </w:r>
      <w:bookmarkEnd w:id="11"/>
    </w:p>
    <w:p w14:paraId="1936D89A" w14:textId="6B4F94E0" w:rsidR="0001768F" w:rsidRPr="005202B2" w:rsidRDefault="006B16E4" w:rsidP="00157E6D">
      <w:pPr>
        <w:spacing w:after="0" w:line="360" w:lineRule="auto"/>
        <w:jc w:val="both"/>
        <w:rPr>
          <w:rFonts w:cs="Arial"/>
          <w:szCs w:val="24"/>
        </w:rPr>
      </w:pPr>
      <w:r w:rsidRPr="005202B2">
        <w:rPr>
          <w:rFonts w:cs="Arial"/>
          <w:szCs w:val="24"/>
        </w:rPr>
        <w:t>La relación entre la firma digital y el documento firmado permite identificar dos modelos arquitectónicos fundamentales ampliamente descritos en la literatura criptográfica y en los estándares de firma digital: la firma desacoplada y la firma embebida. Estos modelos se diferencian en la forma en que se estructura, almacena y transmite la evidencia criptográfica respecto del contenido firmado. En ambos casos, se preserva la validez del proceso de verificación basado en criptografía de clave pública</w:t>
      </w:r>
      <w:r w:rsidR="005202B2" w:rsidRPr="005202B2">
        <w:rPr>
          <w:rFonts w:cs="Arial"/>
          <w:szCs w:val="24"/>
        </w:rPr>
        <w:t xml:space="preserve"> </w:t>
      </w:r>
      <w:r w:rsidR="00301DF2" w:rsidRPr="005202B2">
        <w:rPr>
          <w:rFonts w:cs="Arial"/>
          <w:szCs w:val="24"/>
        </w:rPr>
        <w:fldChar w:fldCharType="begin">
          <w:fldData xml:space="preserve">PEVuZE5vdGU+PENpdGU+PEF1dGhvcj5FdXJvcGVhbiBUZWxlY29tbXVuaWNhdGlvbnMgU3RhbmRh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</w:fldData>
        </w:fldChar>
      </w:r>
      <w:r w:rsidR="003D2237">
        <w:rPr>
          <w:rFonts w:cs="Arial"/>
          <w:szCs w:val="24"/>
        </w:rPr>
        <w:instrText xml:space="preserve"> ADDIN EN.CITE </w:instrText>
      </w:r>
      <w:r w:rsidR="003D2237">
        <w:rPr>
          <w:rFonts w:cs="Arial"/>
          <w:szCs w:val="24"/>
        </w:rPr>
        <w:fldChar w:fldCharType="begin">
          <w:fldData xml:space="preserve">PEVuZE5vdGU+PENpdGU+PEF1dGhvcj5FdXJvcGVhbiBUZWxlY29tbXVuaWNhdGlvbnMgU3RhbmRh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</w:fldData>
        </w:fldChar>
      </w:r>
      <w:r w:rsidR="003D2237">
        <w:rPr>
          <w:rFonts w:cs="Arial"/>
          <w:szCs w:val="24"/>
        </w:rPr>
        <w:instrText xml:space="preserve"> ADDIN EN.CITE.DATA </w:instrText>
      </w:r>
      <w:r w:rsidR="003D2237">
        <w:rPr>
          <w:rFonts w:cs="Arial"/>
          <w:szCs w:val="24"/>
        </w:rPr>
      </w:r>
      <w:r w:rsidR="003D2237">
        <w:rPr>
          <w:rFonts w:cs="Arial"/>
          <w:szCs w:val="24"/>
        </w:rPr>
        <w:fldChar w:fldCharType="end"/>
      </w:r>
      <w:r w:rsidR="00301DF2" w:rsidRPr="005202B2">
        <w:rPr>
          <w:rFonts w:cs="Arial"/>
          <w:szCs w:val="24"/>
        </w:rPr>
      </w:r>
      <w:r w:rsidR="00301DF2" w:rsidRPr="005202B2">
        <w:rPr>
          <w:rFonts w:cs="Arial"/>
          <w:szCs w:val="24"/>
        </w:rPr>
        <w:fldChar w:fldCharType="separate"/>
      </w:r>
      <w:r w:rsidR="003D2237">
        <w:rPr>
          <w:rFonts w:cs="Arial"/>
          <w:noProof/>
          <w:szCs w:val="24"/>
        </w:rPr>
        <w:t>[</w:t>
      </w:r>
      <w:hyperlink w:anchor="_ENREF_31" w:tooltip="European Telecommunications Standards Institute (ETSI), 2021 #33" w:history="1">
        <w:r w:rsidR="00154EC4">
          <w:rPr>
            <w:rFonts w:cs="Arial"/>
            <w:noProof/>
            <w:szCs w:val="24"/>
          </w:rPr>
          <w:t>31</w:t>
        </w:r>
      </w:hyperlink>
      <w:r w:rsidR="003D2237">
        <w:rPr>
          <w:rFonts w:cs="Arial"/>
          <w:noProof/>
          <w:szCs w:val="24"/>
        </w:rPr>
        <w:t>]</w:t>
      </w:r>
      <w:r w:rsidR="00301DF2" w:rsidRPr="005202B2">
        <w:rPr>
          <w:rFonts w:cs="Arial"/>
          <w:szCs w:val="24"/>
        </w:rPr>
        <w:fldChar w:fldCharType="end"/>
      </w:r>
      <w:r w:rsidR="0001768F" w:rsidRPr="005202B2">
        <w:rPr>
          <w:rFonts w:cs="Arial"/>
          <w:szCs w:val="24"/>
        </w:rPr>
        <w:t>.</w:t>
      </w:r>
    </w:p>
    <w:p w14:paraId="6820482F" w14:textId="20DF91DD" w:rsidR="0001768F" w:rsidRPr="00665326" w:rsidRDefault="0001768F" w:rsidP="00157E6D">
      <w:pPr>
        <w:spacing w:after="0" w:line="360" w:lineRule="auto"/>
        <w:jc w:val="both"/>
        <w:rPr>
          <w:rFonts w:cs="Arial"/>
          <w:szCs w:val="24"/>
        </w:rPr>
      </w:pPr>
      <w:r w:rsidRPr="005202B2">
        <w:rPr>
          <w:rFonts w:cs="Arial"/>
          <w:szCs w:val="24"/>
        </w:rPr>
        <w:t>El modelo de firma desacoplada</w:t>
      </w:r>
      <w:r w:rsidR="006B16E4" w:rsidRPr="005202B2">
        <w:rPr>
          <w:rFonts w:cs="Arial"/>
          <w:szCs w:val="24"/>
        </w:rPr>
        <w:t xml:space="preserve"> se caracteriza por la existencia de una firma </w:t>
      </w:r>
      <w:r w:rsidR="005202B2" w:rsidRPr="005202B2">
        <w:rPr>
          <w:rFonts w:cs="Arial"/>
          <w:szCs w:val="24"/>
        </w:rPr>
        <w:t xml:space="preserve">digital independiente del documento original. En este esquema, el documento y la firma </w:t>
      </w:r>
      <w:r w:rsidR="00192C69">
        <w:rPr>
          <w:rFonts w:cs="Arial"/>
          <w:szCs w:val="24"/>
        </w:rPr>
        <w:t>se reconocen como</w:t>
      </w:r>
      <w:r w:rsidR="005202B2" w:rsidRPr="005202B2">
        <w:rPr>
          <w:rFonts w:cs="Arial"/>
          <w:szCs w:val="24"/>
        </w:rPr>
        <w:t xml:space="preserve"> artefactos separados, aunque criptográficamente vinculados mediante el valor de verificación derivado del resumen criptográfico del documento. </w:t>
      </w:r>
      <w:r w:rsidRPr="005202B2">
        <w:rPr>
          <w:rFonts w:cs="Arial"/>
          <w:szCs w:val="24"/>
        </w:rPr>
        <w:t xml:space="preserve">El resultado son </w:t>
      </w:r>
      <w:r w:rsidR="003F1570">
        <w:rPr>
          <w:rFonts w:cs="Arial"/>
          <w:szCs w:val="24"/>
        </w:rPr>
        <w:t>dos</w:t>
      </w:r>
      <w:r w:rsidRPr="005202B2">
        <w:rPr>
          <w:rFonts w:cs="Arial"/>
          <w:szCs w:val="24"/>
        </w:rPr>
        <w:t xml:space="preserve"> artefactos independientes: el documento</w:t>
      </w:r>
      <w:r w:rsidR="003F1570">
        <w:rPr>
          <w:rFonts w:cs="Arial"/>
          <w:szCs w:val="24"/>
        </w:rPr>
        <w:t xml:space="preserve"> </w:t>
      </w:r>
      <w:r w:rsidRPr="005202B2">
        <w:rPr>
          <w:rFonts w:cs="Arial"/>
          <w:szCs w:val="24"/>
        </w:rPr>
        <w:t xml:space="preserve">y la firma, que el cliente conserva y distribuye de forma separada. </w:t>
      </w:r>
      <w:r w:rsidR="000137E9" w:rsidRPr="005202B2">
        <w:rPr>
          <w:rFonts w:cs="Arial"/>
          <w:szCs w:val="24"/>
        </w:rPr>
        <w:fldChar w:fldCharType="begin">
          <w:fldData xml:space="preserve">PEVuZE5vdGU+PENpdGU+PEF1dGhvcj5FdXJvcGVhbiBUZWxlY29tbXVuaWNhdGlvbnMgU3RhbmRh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</w:fldData>
        </w:fldChar>
      </w:r>
      <w:r w:rsidR="00154EC4">
        <w:rPr>
          <w:rFonts w:cs="Arial"/>
          <w:szCs w:val="24"/>
        </w:rPr>
        <w:instrText xml:space="preserve"> ADDIN EN.CITE </w:instrText>
      </w:r>
      <w:r w:rsidR="00154EC4">
        <w:rPr>
          <w:rFonts w:cs="Arial"/>
          <w:szCs w:val="24"/>
        </w:rPr>
        <w:fldChar w:fldCharType="begin">
          <w:fldData xml:space="preserve">PEVuZE5vdGU+PENpdGU+PEF1dGhvcj5FdXJvcGVhbiBUZWxlY29tbXVuaWNhdGlvbnMgU3RhbmRh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</w:fldData>
        </w:fldChar>
      </w:r>
      <w:r w:rsidR="00154EC4">
        <w:rPr>
          <w:rFonts w:cs="Arial"/>
          <w:szCs w:val="24"/>
        </w:rPr>
        <w:instrText xml:space="preserve"> ADDIN EN.CITE.DATA </w:instrText>
      </w:r>
      <w:r w:rsidR="00154EC4">
        <w:rPr>
          <w:rFonts w:cs="Arial"/>
          <w:szCs w:val="24"/>
        </w:rPr>
      </w:r>
      <w:r w:rsidR="00154EC4">
        <w:rPr>
          <w:rFonts w:cs="Arial"/>
          <w:szCs w:val="24"/>
        </w:rPr>
        <w:fldChar w:fldCharType="end"/>
      </w:r>
      <w:r w:rsidR="000137E9" w:rsidRPr="005202B2">
        <w:rPr>
          <w:rFonts w:cs="Arial"/>
          <w:szCs w:val="24"/>
        </w:rPr>
      </w:r>
      <w:r w:rsidR="000137E9" w:rsidRPr="005202B2">
        <w:rPr>
          <w:rFonts w:cs="Arial"/>
          <w:szCs w:val="24"/>
        </w:rPr>
        <w:fldChar w:fldCharType="separate"/>
      </w:r>
      <w:r w:rsidR="003D2237">
        <w:rPr>
          <w:rFonts w:cs="Arial"/>
          <w:noProof/>
          <w:szCs w:val="24"/>
        </w:rPr>
        <w:t>[</w:t>
      </w:r>
      <w:hyperlink w:anchor="_ENREF_7" w:tooltip="Aref, 2024 #8" w:history="1">
        <w:r w:rsidR="00154EC4">
          <w:rPr>
            <w:rFonts w:cs="Arial"/>
            <w:noProof/>
            <w:szCs w:val="24"/>
          </w:rPr>
          <w:t>7</w:t>
        </w:r>
      </w:hyperlink>
      <w:r w:rsidR="003D2237">
        <w:rPr>
          <w:rFonts w:cs="Arial"/>
          <w:noProof/>
          <w:szCs w:val="24"/>
        </w:rPr>
        <w:t xml:space="preserve">, </w:t>
      </w:r>
      <w:hyperlink w:anchor="_ENREF_31" w:tooltip="European Telecommunications Standards Institute (ETSI), 2021 #33" w:history="1">
        <w:r w:rsidR="00154EC4">
          <w:rPr>
            <w:rFonts w:cs="Arial"/>
            <w:noProof/>
            <w:szCs w:val="24"/>
          </w:rPr>
          <w:t>31</w:t>
        </w:r>
      </w:hyperlink>
      <w:r w:rsidR="003D2237">
        <w:rPr>
          <w:rFonts w:cs="Arial"/>
          <w:noProof/>
          <w:szCs w:val="24"/>
        </w:rPr>
        <w:t>]</w:t>
      </w:r>
      <w:r w:rsidR="000137E9" w:rsidRPr="005202B2">
        <w:rPr>
          <w:rFonts w:cs="Arial"/>
          <w:szCs w:val="24"/>
        </w:rPr>
        <w:fldChar w:fldCharType="end"/>
      </w:r>
      <w:r w:rsidRPr="005202B2">
        <w:rPr>
          <w:rFonts w:cs="Arial"/>
          <w:szCs w:val="24"/>
        </w:rPr>
        <w:t>.</w:t>
      </w:r>
      <w:r w:rsidR="005202B2" w:rsidRPr="005202B2">
        <w:rPr>
          <w:rFonts w:cs="Arial"/>
          <w:szCs w:val="24"/>
        </w:rPr>
        <w:t xml:space="preserve"> Este modelo facilita la transmisión independiente de los objetos criptográficos, lo que resulta especialmente útil en escenarios donde el documento debe permanecer inalterado o debe distribuirse sin encapsulamiento adicional </w:t>
      </w:r>
      <w:r w:rsidR="005202B2" w:rsidRPr="005202B2">
        <w:rPr>
          <w:rFonts w:cs="Arial"/>
          <w:szCs w:val="24"/>
        </w:rPr>
        <w:fldChar w:fldCharType="begin">
          <w:fldData xml:space="preserve">PEVuZE5vdGU+PENpdGU+PEF1dGhvcj5BY2lvYsSDbmnIm2VpPC9BdXRob3I+PFllYXI+MjAyNDwv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</w:fldData>
        </w:fldChar>
      </w:r>
      <w:r w:rsidR="00992A0B">
        <w:rPr>
          <w:rFonts w:cs="Arial"/>
          <w:szCs w:val="24"/>
        </w:rPr>
        <w:instrText xml:space="preserve"> ADDIN EN.CITE </w:instrText>
      </w:r>
      <w:r w:rsidR="00992A0B">
        <w:rPr>
          <w:rFonts w:cs="Arial"/>
          <w:szCs w:val="24"/>
        </w:rPr>
        <w:fldChar w:fldCharType="begin">
          <w:fldData xml:space="preserve">PEVuZE5vdGU+PENpdGU+PEF1dGhvcj5BY2lvYsSDbmnIm2VpPC9BdXRob3I+PFllYXI+MjAyNDwv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</w:fldData>
        </w:fldChar>
      </w:r>
      <w:r w:rsidR="00992A0B">
        <w:rPr>
          <w:rFonts w:cs="Arial"/>
          <w:szCs w:val="24"/>
        </w:rPr>
        <w:instrText xml:space="preserve"> ADDIN EN.CITE.DATA </w:instrText>
      </w:r>
      <w:r w:rsidR="00992A0B">
        <w:rPr>
          <w:rFonts w:cs="Arial"/>
          <w:szCs w:val="24"/>
        </w:rPr>
      </w:r>
      <w:r w:rsidR="00992A0B">
        <w:rPr>
          <w:rFonts w:cs="Arial"/>
          <w:szCs w:val="24"/>
        </w:rPr>
        <w:fldChar w:fldCharType="end"/>
      </w:r>
      <w:r w:rsidR="005202B2" w:rsidRPr="005202B2">
        <w:rPr>
          <w:rFonts w:cs="Arial"/>
          <w:szCs w:val="24"/>
        </w:rPr>
      </w:r>
      <w:r w:rsidR="005202B2" w:rsidRPr="005202B2">
        <w:rPr>
          <w:rFonts w:cs="Arial"/>
          <w:szCs w:val="24"/>
        </w:rPr>
        <w:fldChar w:fldCharType="separate"/>
      </w:r>
      <w:r w:rsidR="003D2237">
        <w:rPr>
          <w:rFonts w:cs="Arial"/>
          <w:noProof/>
          <w:szCs w:val="24"/>
        </w:rPr>
        <w:t>[</w:t>
      </w:r>
      <w:hyperlink w:anchor="_ENREF_10" w:tooltip="Aciobăniței, 2024 #14" w:history="1">
        <w:r w:rsidR="00154EC4">
          <w:rPr>
            <w:rFonts w:cs="Arial"/>
            <w:noProof/>
            <w:szCs w:val="24"/>
          </w:rPr>
          <w:t>10</w:t>
        </w:r>
      </w:hyperlink>
      <w:r w:rsidR="003D2237">
        <w:rPr>
          <w:rFonts w:cs="Arial"/>
          <w:noProof/>
          <w:szCs w:val="24"/>
        </w:rPr>
        <w:t xml:space="preserve">, </w:t>
      </w:r>
      <w:hyperlink w:anchor="_ENREF_31" w:tooltip="European Telecommunications Standards Institute (ETSI), 2021 #33" w:history="1">
        <w:r w:rsidR="00154EC4">
          <w:rPr>
            <w:rFonts w:cs="Arial"/>
            <w:noProof/>
            <w:szCs w:val="24"/>
          </w:rPr>
          <w:t>31</w:t>
        </w:r>
      </w:hyperlink>
      <w:r w:rsidR="003D2237">
        <w:rPr>
          <w:rFonts w:cs="Arial"/>
          <w:noProof/>
          <w:szCs w:val="24"/>
        </w:rPr>
        <w:t>]</w:t>
      </w:r>
      <w:r w:rsidR="005202B2" w:rsidRPr="005202B2">
        <w:rPr>
          <w:rFonts w:cs="Arial"/>
          <w:szCs w:val="24"/>
        </w:rPr>
        <w:fldChar w:fldCharType="end"/>
      </w:r>
      <w:r w:rsidR="005202B2" w:rsidRPr="005202B2">
        <w:rPr>
          <w:rFonts w:cs="Arial"/>
          <w:szCs w:val="24"/>
        </w:rPr>
        <w:t>.</w:t>
      </w:r>
    </w:p>
    <w:p w14:paraId="40F1CF99" w14:textId="55B3F19E" w:rsidR="00576D52" w:rsidRDefault="005202B2" w:rsidP="00576D52">
      <w:pPr>
        <w:spacing w:after="0" w:line="360" w:lineRule="auto"/>
        <w:jc w:val="both"/>
        <w:rPr>
          <w:rFonts w:cs="Arial"/>
          <w:szCs w:val="24"/>
        </w:rPr>
      </w:pPr>
      <w:r>
        <w:rPr>
          <w:rFonts w:cs="Arial"/>
          <w:szCs w:val="24"/>
        </w:rPr>
        <w:t>Por otro lado, e</w:t>
      </w:r>
      <w:r w:rsidR="0001768F" w:rsidRPr="00665326">
        <w:rPr>
          <w:rFonts w:cs="Arial"/>
          <w:szCs w:val="24"/>
        </w:rPr>
        <w:t xml:space="preserve">n el modelo de </w:t>
      </w:r>
      <w:r w:rsidR="0001768F" w:rsidRPr="000137E9">
        <w:rPr>
          <w:rFonts w:cs="Arial"/>
          <w:szCs w:val="24"/>
        </w:rPr>
        <w:t>firma embebida</w:t>
      </w:r>
      <w:r w:rsidR="0001768F" w:rsidRPr="00665326">
        <w:rPr>
          <w:rFonts w:cs="Arial"/>
          <w:szCs w:val="24"/>
        </w:rPr>
        <w:t>, la firma se incrusta dentro del propio archivo del documento</w:t>
      </w:r>
      <w:r w:rsidR="00B65305">
        <w:rPr>
          <w:rFonts w:cs="Arial"/>
          <w:szCs w:val="24"/>
        </w:rPr>
        <w:t xml:space="preserve"> y </w:t>
      </w:r>
      <w:r w:rsidR="0001768F" w:rsidRPr="00665326">
        <w:rPr>
          <w:rFonts w:cs="Arial"/>
          <w:szCs w:val="24"/>
        </w:rPr>
        <w:t xml:space="preserve">forma un único artefacto que contiene tanto el contenido como la evidencia de integridad </w:t>
      </w:r>
      <w:r w:rsidR="000137E9">
        <w:rPr>
          <w:rFonts w:cs="Arial"/>
          <w:szCs w:val="24"/>
        </w:rPr>
        <w:fldChar w:fldCharType="begin">
          <w:fldData xml:space="preserve">PEVuZE5vdGU+PENpdGU+PEF1dGhvcj5FdXJvcGVhbiBUZWxlY29tbXVuaWNhdGlvbnMgU3RhbmRh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</w:fldData>
        </w:fldChar>
      </w:r>
      <w:r w:rsidR="003D2237">
        <w:rPr>
          <w:rFonts w:cs="Arial"/>
          <w:szCs w:val="24"/>
        </w:rPr>
        <w:instrText xml:space="preserve"> ADDIN EN.CITE </w:instrText>
      </w:r>
      <w:r w:rsidR="003D2237">
        <w:rPr>
          <w:rFonts w:cs="Arial"/>
          <w:szCs w:val="24"/>
        </w:rPr>
        <w:fldChar w:fldCharType="begin">
          <w:fldData xml:space="preserve">PEVuZE5vdGU+PENpdGU+PEF1dGhvcj5FdXJvcGVhbiBUZWxlY29tbXVuaWNhdGlvbnMgU3RhbmRh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</w:fldData>
        </w:fldChar>
      </w:r>
      <w:r w:rsidR="003D2237">
        <w:rPr>
          <w:rFonts w:cs="Arial"/>
          <w:szCs w:val="24"/>
        </w:rPr>
        <w:instrText xml:space="preserve"> ADDIN EN.CITE.DATA </w:instrText>
      </w:r>
      <w:r w:rsidR="003D2237">
        <w:rPr>
          <w:rFonts w:cs="Arial"/>
          <w:szCs w:val="24"/>
        </w:rPr>
      </w:r>
      <w:r w:rsidR="003D2237">
        <w:rPr>
          <w:rFonts w:cs="Arial"/>
          <w:szCs w:val="24"/>
        </w:rPr>
        <w:fldChar w:fldCharType="end"/>
      </w:r>
      <w:r w:rsidR="000137E9">
        <w:rPr>
          <w:rFonts w:cs="Arial"/>
          <w:szCs w:val="24"/>
        </w:rPr>
      </w:r>
      <w:r w:rsidR="000137E9">
        <w:rPr>
          <w:rFonts w:cs="Arial"/>
          <w:szCs w:val="24"/>
        </w:rPr>
        <w:fldChar w:fldCharType="separate"/>
      </w:r>
      <w:r w:rsidR="003D2237">
        <w:rPr>
          <w:rFonts w:cs="Arial"/>
          <w:noProof/>
          <w:szCs w:val="24"/>
        </w:rPr>
        <w:t>[</w:t>
      </w:r>
      <w:hyperlink w:anchor="_ENREF_31" w:tooltip="European Telecommunications Standards Institute (ETSI), 2021 #33" w:history="1">
        <w:r w:rsidR="00154EC4">
          <w:rPr>
            <w:rFonts w:cs="Arial"/>
            <w:noProof/>
            <w:szCs w:val="24"/>
          </w:rPr>
          <w:t>31</w:t>
        </w:r>
      </w:hyperlink>
      <w:r w:rsidR="003D2237">
        <w:rPr>
          <w:rFonts w:cs="Arial"/>
          <w:noProof/>
          <w:szCs w:val="24"/>
        </w:rPr>
        <w:t>]</w:t>
      </w:r>
      <w:r w:rsidR="000137E9">
        <w:rPr>
          <w:rFonts w:cs="Arial"/>
          <w:szCs w:val="24"/>
        </w:rPr>
        <w:fldChar w:fldCharType="end"/>
      </w:r>
      <w:r w:rsidR="0001768F" w:rsidRPr="00665326">
        <w:rPr>
          <w:rFonts w:cs="Arial"/>
          <w:szCs w:val="24"/>
        </w:rPr>
        <w:t xml:space="preserve">. </w:t>
      </w:r>
      <w:r w:rsidR="00576D52" w:rsidRPr="00576D52">
        <w:rPr>
          <w:rFonts w:cs="Arial"/>
          <w:szCs w:val="24"/>
        </w:rPr>
        <w:t>En estos casos, la estructura del archivo almacena simultáneamente los datos y la firma, lo que permite su verificación como una unidad coherente sin necesidad de artefactos externos.</w:t>
      </w:r>
    </w:p>
    <w:p w14:paraId="4E695C83" w14:textId="0476A98C" w:rsidR="009C30F5" w:rsidRPr="00A34EE9" w:rsidRDefault="005202B2" w:rsidP="00A34EE9">
      <w:pPr>
        <w:spacing w:after="0" w:line="360" w:lineRule="auto"/>
        <w:jc w:val="both"/>
        <w:rPr>
          <w:rFonts w:cs="Arial"/>
          <w:szCs w:val="24"/>
        </w:rPr>
      </w:pPr>
      <w:r w:rsidRPr="00576D52">
        <w:rPr>
          <w:rFonts w:cs="Arial"/>
          <w:szCs w:val="24"/>
        </w:rPr>
        <w:lastRenderedPageBreak/>
        <w:t xml:space="preserve">Ambos modelos se fundamentan en los principios de la criptografía asimétrica y en las funciones de </w:t>
      </w:r>
      <w:r w:rsidRPr="00576D52">
        <w:rPr>
          <w:rFonts w:cs="Arial"/>
          <w:i/>
          <w:iCs/>
          <w:szCs w:val="24"/>
        </w:rPr>
        <w:t>hash</w:t>
      </w:r>
      <w:r w:rsidRPr="00576D52">
        <w:rPr>
          <w:rFonts w:cs="Arial"/>
          <w:szCs w:val="24"/>
        </w:rPr>
        <w:t xml:space="preserve"> criptográfico, tal como se establece en las recomendaciones del </w:t>
      </w:r>
      <w:r w:rsidRPr="00CC6279">
        <w:rPr>
          <w:rFonts w:cs="Arial"/>
          <w:i/>
          <w:iCs/>
          <w:szCs w:val="24"/>
        </w:rPr>
        <w:t>NIST</w:t>
      </w:r>
      <w:r w:rsidRPr="00576D52">
        <w:rPr>
          <w:rFonts w:cs="Arial"/>
          <w:szCs w:val="24"/>
        </w:rPr>
        <w:t xml:space="preserve"> para firmas digitales (FIPS 186-5) </w:t>
      </w:r>
      <w:r w:rsidR="003D0F93">
        <w:rPr>
          <w:rFonts w:cs="Arial"/>
          <w:szCs w:val="24"/>
        </w:rPr>
        <w:fldChar w:fldCharType="begin"/>
      </w:r>
      <w:r w:rsidR="003B2AC5">
        <w:rPr>
          <w:rFonts w:cs="Arial"/>
          <w:szCs w:val="24"/>
        </w:rPr>
        <w:instrText xml:space="preserve"> ADDIN EN.CITE &lt;EndNote&gt;&lt;Cite&gt;&lt;Author&gt;National Institute of Standards and Technology&lt;/Author&gt;&lt;Year&gt;2023&lt;/Year&gt;&lt;RecNum&gt;63&lt;/RecNum&gt;&lt;DisplayText&gt;[26]&lt;/DisplayText&gt;&lt;record&gt;&lt;rec-number&gt;63&lt;/rec-number&gt;&lt;foreign-keys&gt;&lt;key app="EN" db-id="2dzae5adz5tf5ves9f8va5ederdw90t22vrw" timestamp="1779494822"&gt;63&lt;/key&gt;&lt;/foreign-keys&gt;&lt;ref-type name="Report"&gt;27&lt;/ref-type&gt;&lt;contributors&gt;&lt;authors&gt;&lt;author&gt;National Institute of Standards and Technology,&lt;/author&gt;&lt;/authors&gt;&lt;subsidiary-authors&gt;&lt;author&gt;U.S. Department of Commerce&lt;/author&gt;&lt;/subsidiary-authors&gt;&lt;/contributors&gt;&lt;auth-address&gt;Gaithersburg, Maryland, USA&lt;/auth-address&gt;&lt;titles&gt;&lt;title&gt;Digital Signature Standard (DSS)&lt;/title&gt;&lt;secondary-title&gt;Federal Information Processing Standards Publication&lt;/secondary-title&gt;&lt;/titles&gt;&lt;edition&gt;5th&lt;/edition&gt;&lt;keywords&gt;&lt;keyword&gt;digital signature&lt;/keyword&gt;&lt;keyword&gt;cryptography&lt;/keyword&gt;&lt;keyword&gt;DSS&lt;/keyword&gt;&lt;keyword&gt;FIPS&lt;/keyword&gt;&lt;keyword&gt;asymmetric cryptography&lt;/keyword&gt;&lt;keyword&gt;NIST&lt;/keyword&gt;&lt;/keywords&gt;&lt;dates&gt;&lt;year&gt;2023&lt;/year&gt;&lt;/dates&gt;&lt;pub-location&gt;Gaithersburg, MD, USA, &lt;/pub-location&gt;&lt;publisher&gt;National Institute of Standards and Technology (NIST)&lt;/publisher&gt;&lt;orig-pub&gt;Digital signature algorithms and requirements for federal information systems&lt;/orig-pub&gt;&lt;isbn&gt;FIPS PUB 186-5&lt;/isbn&gt;&lt;work-type&gt;Standard&lt;/work-type&gt;&lt;urls&gt;&lt;related-urls&gt;&lt;url&gt;https://doi.org/10.6028/NIST.FIPS.186-5&lt;/url&gt;&lt;/related-urls&gt;&lt;/urls&gt;&lt;language&gt;English&lt;/language&gt;&lt;/record&gt;&lt;/Cite&gt;&lt;/EndNote&gt;</w:instrText>
      </w:r>
      <w:r w:rsidR="003D0F93">
        <w:rPr>
          <w:rFonts w:cs="Arial"/>
          <w:szCs w:val="24"/>
        </w:rPr>
        <w:fldChar w:fldCharType="separate"/>
      </w:r>
      <w:r w:rsidR="003D2237">
        <w:rPr>
          <w:rFonts w:cs="Arial"/>
          <w:noProof/>
          <w:szCs w:val="24"/>
        </w:rPr>
        <w:t>[</w:t>
      </w:r>
      <w:hyperlink w:anchor="_ENREF_26" w:tooltip="National Institute of Standards and Technology, 2023 #63" w:history="1">
        <w:r w:rsidR="00154EC4">
          <w:rPr>
            <w:rFonts w:cs="Arial"/>
            <w:noProof/>
            <w:szCs w:val="24"/>
          </w:rPr>
          <w:t>26</w:t>
        </w:r>
      </w:hyperlink>
      <w:r w:rsidR="003D2237">
        <w:rPr>
          <w:rFonts w:cs="Arial"/>
          <w:noProof/>
          <w:szCs w:val="24"/>
        </w:rPr>
        <w:t>]</w:t>
      </w:r>
      <w:r w:rsidR="003D0F93">
        <w:rPr>
          <w:rFonts w:cs="Arial"/>
          <w:szCs w:val="24"/>
        </w:rPr>
        <w:fldChar w:fldCharType="end"/>
      </w:r>
      <w:r w:rsidR="00576D52">
        <w:rPr>
          <w:rFonts w:cs="Arial"/>
          <w:szCs w:val="24"/>
        </w:rPr>
        <w:t>.</w:t>
      </w:r>
      <w:r w:rsidRPr="00576D52">
        <w:rPr>
          <w:rFonts w:cs="Arial"/>
          <w:szCs w:val="24"/>
        </w:rPr>
        <w:t xml:space="preserve"> En consecuencia, la diferencia entre ellos no radica en el mecanismo criptográfico subyacente, sino en la estructura de encapsulación, almacenamiento y distribución del resultado de la firma. Esta distinción resulta relevante desde el punto de vista de interoperabilidad, gestión documental y escenarios de verificación distribuida</w:t>
      </w:r>
      <w:r w:rsidR="00B679A6">
        <w:rPr>
          <w:rFonts w:cs="Arial"/>
          <w:szCs w:val="24"/>
        </w:rPr>
        <w:t>.</w:t>
      </w:r>
    </w:p>
    <w:p w14:paraId="683F806E" w14:textId="02F2E481" w:rsidR="0001768F" w:rsidRPr="00F519C7" w:rsidRDefault="0001768F" w:rsidP="00B679A6">
      <w:pPr>
        <w:pStyle w:val="Ttulo2"/>
        <w:numPr>
          <w:ilvl w:val="1"/>
          <w:numId w:val="15"/>
        </w:numPr>
        <w:spacing w:before="0" w:after="0" w:line="360" w:lineRule="auto"/>
        <w:ind w:hanging="502"/>
        <w:jc w:val="both"/>
        <w:rPr>
          <w:rFonts w:ascii="Arial" w:hAnsi="Arial" w:cs="Arial"/>
          <w:b/>
          <w:bCs/>
          <w:color w:val="000000"/>
          <w:sz w:val="24"/>
          <w:szCs w:val="24"/>
        </w:rPr>
      </w:pPr>
      <w:bookmarkStart w:id="12" w:name="_Toc232844299"/>
      <w:r w:rsidRPr="00F519C7">
        <w:rPr>
          <w:rFonts w:ascii="Arial" w:hAnsi="Arial" w:cs="Arial"/>
          <w:b/>
          <w:bCs/>
          <w:color w:val="000000"/>
          <w:sz w:val="24"/>
          <w:szCs w:val="24"/>
        </w:rPr>
        <w:t>Módulo</w:t>
      </w:r>
      <w:r w:rsidR="00A52CE5">
        <w:rPr>
          <w:rFonts w:ascii="Arial" w:hAnsi="Arial" w:cs="Arial"/>
          <w:b/>
          <w:bCs/>
          <w:color w:val="000000"/>
          <w:sz w:val="24"/>
          <w:szCs w:val="24"/>
        </w:rPr>
        <w:t xml:space="preserve"> criptográfico</w:t>
      </w:r>
      <w:bookmarkEnd w:id="12"/>
    </w:p>
    <w:p w14:paraId="31BB94EA" w14:textId="5D5A890F" w:rsidR="00BD2D34" w:rsidRDefault="00BD2D34" w:rsidP="00157E6D">
      <w:pPr>
        <w:spacing w:after="0" w:line="360" w:lineRule="auto"/>
        <w:jc w:val="both"/>
        <w:rPr>
          <w:rFonts w:cs="Arial"/>
          <w:szCs w:val="24"/>
        </w:rPr>
      </w:pPr>
      <w:r w:rsidRPr="00BD2D34">
        <w:rPr>
          <w:rFonts w:cs="Arial"/>
          <w:szCs w:val="24"/>
        </w:rPr>
        <w:t xml:space="preserve">Un </w:t>
      </w:r>
      <w:r w:rsidR="00F96FAD" w:rsidRPr="00BD2D34">
        <w:rPr>
          <w:rFonts w:cs="Arial"/>
          <w:szCs w:val="24"/>
        </w:rPr>
        <w:t>módulo criptográfico</w:t>
      </w:r>
      <w:r w:rsidRPr="00BD2D34">
        <w:rPr>
          <w:rFonts w:cs="Arial"/>
          <w:szCs w:val="24"/>
        </w:rPr>
        <w:t xml:space="preserve"> es un componente de hardware, software o una combinación de ambos, diseñado para ejecutar operaciones criptográficas y proteger material criptográfico sensible, especialmente claves criptográficas, dentro de un entorno controlado y seguro. Estos módulos implementan mecanismos de generación, almacenamiento, uso, rotación y destrucción de claves, así como operaciones de cifrado, descifrado, firma digital y autenticación, </w:t>
      </w:r>
      <w:r w:rsidR="00A52CE5">
        <w:rPr>
          <w:rFonts w:cs="Arial"/>
          <w:szCs w:val="24"/>
        </w:rPr>
        <w:t xml:space="preserve">y </w:t>
      </w:r>
      <w:r w:rsidRPr="00BD2D34">
        <w:rPr>
          <w:rFonts w:cs="Arial"/>
          <w:szCs w:val="24"/>
        </w:rPr>
        <w:t>garantizan la confidencialidad e integridad del material criptográfico frente a accesos no autorizados</w:t>
      </w:r>
      <w:r w:rsidR="00A52CE5">
        <w:rPr>
          <w:rFonts w:cs="Arial"/>
          <w:szCs w:val="24"/>
        </w:rPr>
        <w:t xml:space="preserve"> </w:t>
      </w:r>
      <w:r w:rsidR="00A52CE5">
        <w:rPr>
          <w:rFonts w:cs="Arial"/>
          <w:szCs w:val="24"/>
        </w:rPr>
        <w:fldChar w:fldCharType="begin">
          <w:fldData xml:space="preserve">PEVuZE5vdGU+PENpdGU+PEF1dGhvcj5JbnRlcm5hdGlvbmFsIE9yZ2FuaXphdGlvbiBmb3IgU3Rh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</w:fldData>
        </w:fldChar>
      </w:r>
      <w:r w:rsidR="00D40236">
        <w:rPr>
          <w:rFonts w:cs="Arial"/>
          <w:szCs w:val="24"/>
        </w:rPr>
        <w:instrText xml:space="preserve"> ADDIN EN.CITE </w:instrText>
      </w:r>
      <w:r w:rsidR="00D40236">
        <w:rPr>
          <w:rFonts w:cs="Arial"/>
          <w:szCs w:val="24"/>
        </w:rPr>
        <w:fldChar w:fldCharType="begin">
          <w:fldData xml:space="preserve">PEVuZE5vdGU+PENpdGU+PEF1dGhvcj5JbnRlcm5hdGlvbmFsIE9yZ2FuaXphdGlvbiBmb3IgU3Rh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</w:fldData>
        </w:fldChar>
      </w:r>
      <w:r w:rsidR="00D40236">
        <w:rPr>
          <w:rFonts w:cs="Arial"/>
          <w:szCs w:val="24"/>
        </w:rPr>
        <w:instrText xml:space="preserve"> ADDIN EN.CITE.DATA </w:instrText>
      </w:r>
      <w:r w:rsidR="00D40236">
        <w:rPr>
          <w:rFonts w:cs="Arial"/>
          <w:szCs w:val="24"/>
        </w:rPr>
      </w:r>
      <w:r w:rsidR="00D40236">
        <w:rPr>
          <w:rFonts w:cs="Arial"/>
          <w:szCs w:val="24"/>
        </w:rPr>
        <w:fldChar w:fldCharType="end"/>
      </w:r>
      <w:r w:rsidR="00A52CE5">
        <w:rPr>
          <w:rFonts w:cs="Arial"/>
          <w:szCs w:val="24"/>
        </w:rPr>
      </w:r>
      <w:r w:rsidR="00A52CE5">
        <w:rPr>
          <w:rFonts w:cs="Arial"/>
          <w:szCs w:val="24"/>
        </w:rPr>
        <w:fldChar w:fldCharType="separate"/>
      </w:r>
      <w:r w:rsidR="003D2237">
        <w:rPr>
          <w:rFonts w:cs="Arial"/>
          <w:noProof/>
          <w:szCs w:val="24"/>
        </w:rPr>
        <w:t>[</w:t>
      </w:r>
      <w:hyperlink w:anchor="_ENREF_32" w:tooltip="International Organization for Standardization, 2025 #46" w:history="1">
        <w:r w:rsidR="00154EC4">
          <w:rPr>
            <w:rFonts w:cs="Arial"/>
            <w:noProof/>
            <w:szCs w:val="24"/>
          </w:rPr>
          <w:t>32</w:t>
        </w:r>
      </w:hyperlink>
      <w:r w:rsidR="003D2237">
        <w:rPr>
          <w:rFonts w:cs="Arial"/>
          <w:noProof/>
          <w:szCs w:val="24"/>
        </w:rPr>
        <w:t>]</w:t>
      </w:r>
      <w:r w:rsidR="00A52CE5">
        <w:rPr>
          <w:rFonts w:cs="Arial"/>
          <w:szCs w:val="24"/>
        </w:rPr>
        <w:fldChar w:fldCharType="end"/>
      </w:r>
      <w:r w:rsidRPr="00BD2D34">
        <w:rPr>
          <w:rFonts w:cs="Arial"/>
          <w:szCs w:val="24"/>
        </w:rPr>
        <w:t>.</w:t>
      </w:r>
    </w:p>
    <w:p w14:paraId="5810E236" w14:textId="3CA1F5AB" w:rsidR="009E7B80" w:rsidRDefault="009E7B80" w:rsidP="00157E6D">
      <w:pPr>
        <w:spacing w:after="0" w:line="360" w:lineRule="auto"/>
        <w:jc w:val="both"/>
        <w:rPr>
          <w:rFonts w:cs="Arial"/>
          <w:szCs w:val="24"/>
        </w:rPr>
      </w:pPr>
      <w:r w:rsidRPr="00665326">
        <w:rPr>
          <w:rFonts w:cs="Arial"/>
          <w:szCs w:val="24"/>
        </w:rPr>
        <w:t xml:space="preserve">La certificación más relevante para los módulos de seguridad </w:t>
      </w:r>
      <w:r>
        <w:rPr>
          <w:rFonts w:cs="Arial"/>
          <w:szCs w:val="24"/>
        </w:rPr>
        <w:t xml:space="preserve">corresponde al </w:t>
      </w:r>
      <w:r w:rsidRPr="00665326">
        <w:rPr>
          <w:rFonts w:cs="Arial"/>
          <w:szCs w:val="24"/>
        </w:rPr>
        <w:t>estándar FIPS 140-</w:t>
      </w:r>
      <w:r w:rsidR="00727ECA">
        <w:rPr>
          <w:rFonts w:cs="Arial"/>
          <w:szCs w:val="24"/>
        </w:rPr>
        <w:t>3</w:t>
      </w:r>
      <w:r w:rsidR="00D164AF">
        <w:rPr>
          <w:rFonts w:cs="Arial"/>
          <w:szCs w:val="24"/>
        </w:rPr>
        <w:t>.</w:t>
      </w:r>
      <w:r w:rsidRPr="00665326">
        <w:rPr>
          <w:rFonts w:cs="Arial"/>
          <w:szCs w:val="24"/>
        </w:rPr>
        <w:t xml:space="preserve"> Este estándar clasifica los módulos criptográficos en cuatro niveles de seguridad crecientes</w:t>
      </w:r>
      <w:r>
        <w:rPr>
          <w:rFonts w:cs="Arial"/>
          <w:szCs w:val="24"/>
        </w:rPr>
        <w:t>. E</w:t>
      </w:r>
      <w:r w:rsidRPr="00665326">
        <w:rPr>
          <w:rFonts w:cs="Arial"/>
          <w:szCs w:val="24"/>
        </w:rPr>
        <w:t xml:space="preserve">l Nivel 1 establece los requisitos mínimos </w:t>
      </w:r>
      <w:r>
        <w:rPr>
          <w:rFonts w:cs="Arial"/>
          <w:szCs w:val="24"/>
        </w:rPr>
        <w:t>relacionados con</w:t>
      </w:r>
      <w:r w:rsidRPr="00665326">
        <w:rPr>
          <w:rFonts w:cs="Arial"/>
          <w:szCs w:val="24"/>
        </w:rPr>
        <w:t xml:space="preserve"> algoritmos y funciones criptográficas</w:t>
      </w:r>
      <w:r>
        <w:rPr>
          <w:rFonts w:cs="Arial"/>
          <w:szCs w:val="24"/>
        </w:rPr>
        <w:t>. E</w:t>
      </w:r>
      <w:r w:rsidRPr="00665326">
        <w:rPr>
          <w:rFonts w:cs="Arial"/>
          <w:szCs w:val="24"/>
        </w:rPr>
        <w:t xml:space="preserve">l Nivel 2 </w:t>
      </w:r>
      <w:r>
        <w:rPr>
          <w:rFonts w:cs="Arial"/>
          <w:szCs w:val="24"/>
        </w:rPr>
        <w:t>incorpora mecanismos de</w:t>
      </w:r>
      <w:r w:rsidRPr="00665326">
        <w:rPr>
          <w:rFonts w:cs="Arial"/>
          <w:szCs w:val="24"/>
        </w:rPr>
        <w:t xml:space="preserve"> evidencia física de manipulación</w:t>
      </w:r>
      <w:r>
        <w:rPr>
          <w:rFonts w:cs="Arial"/>
          <w:szCs w:val="24"/>
        </w:rPr>
        <w:t>. E</w:t>
      </w:r>
      <w:r w:rsidRPr="00665326">
        <w:rPr>
          <w:rFonts w:cs="Arial"/>
          <w:szCs w:val="24"/>
        </w:rPr>
        <w:t>l Nivel 3 exige resistencia activa</w:t>
      </w:r>
      <w:r>
        <w:rPr>
          <w:rFonts w:cs="Arial"/>
          <w:szCs w:val="24"/>
        </w:rPr>
        <w:t xml:space="preserve"> frente a intrusiones</w:t>
      </w:r>
      <w:r w:rsidRPr="00665326">
        <w:rPr>
          <w:rFonts w:cs="Arial"/>
          <w:szCs w:val="24"/>
        </w:rPr>
        <w:t xml:space="preserve"> y destrucción automática de claves ante </w:t>
      </w:r>
      <w:r>
        <w:rPr>
          <w:rFonts w:cs="Arial"/>
          <w:szCs w:val="24"/>
        </w:rPr>
        <w:t xml:space="preserve">intentos de acceso físico no autorizado. Finalmente, </w:t>
      </w:r>
      <w:r w:rsidRPr="00665326">
        <w:rPr>
          <w:rFonts w:cs="Arial"/>
          <w:szCs w:val="24"/>
        </w:rPr>
        <w:t xml:space="preserve">el Nivel </w:t>
      </w:r>
      <w:r w:rsidRPr="00A4448A">
        <w:rPr>
          <w:rFonts w:cs="Arial"/>
          <w:szCs w:val="24"/>
        </w:rPr>
        <w:t>4 representa el mayor nivel de protección al incorporar mecanismos completos de detección</w:t>
      </w:r>
      <w:r w:rsidRPr="00665326">
        <w:rPr>
          <w:rFonts w:cs="Arial"/>
          <w:szCs w:val="24"/>
        </w:rPr>
        <w:t xml:space="preserve"> de ataques </w:t>
      </w:r>
      <w:r>
        <w:rPr>
          <w:rFonts w:cs="Arial"/>
          <w:szCs w:val="24"/>
        </w:rPr>
        <w:t>bajo</w:t>
      </w:r>
      <w:r w:rsidRPr="00665326">
        <w:rPr>
          <w:rFonts w:cs="Arial"/>
          <w:szCs w:val="24"/>
        </w:rPr>
        <w:t xml:space="preserve"> cualquier condición </w:t>
      </w:r>
      <w:r w:rsidR="00A4448A">
        <w:rPr>
          <w:rFonts w:cs="Arial"/>
          <w:szCs w:val="24"/>
        </w:rPr>
        <w:t xml:space="preserve">del entorno </w:t>
      </w:r>
      <w:r w:rsidR="00A4448A">
        <w:rPr>
          <w:rFonts w:cs="Arial"/>
          <w:szCs w:val="24"/>
        </w:rPr>
        <w:fldChar w:fldCharType="begin"/>
      </w:r>
      <w:r w:rsidR="00687DDF">
        <w:rPr>
          <w:rFonts w:cs="Arial"/>
          <w:szCs w:val="24"/>
        </w:rPr>
        <w:instrText xml:space="preserve"> ADDIN EN.CITE &lt;EndNote&gt;&lt;Cite&gt;&lt;Author&gt;National Institute of Standards and Technology&lt;/Author&gt;&lt;Year&gt;2019&lt;/Year&gt;&lt;RecNum&gt;67&lt;/RecNum&gt;&lt;DisplayText&gt;[5]&lt;/DisplayText&gt;&lt;record&gt;&lt;rec-number&gt;67&lt;/rec-number&gt;&lt;foreign-keys&gt;&lt;key app="EN" db-id="2dzae5adz5tf5ves9f8va5ederdw90t22vrw" timestamp="1780154942"&gt;67&lt;/key&gt;&lt;/foreign-keys&gt;&lt;ref-type name="Report"&gt;27&lt;/ref-type&gt;&lt;contributors&gt;&lt;authors&gt;&lt;author&gt;National Institute of Standards and Technology,&lt;/author&gt;&lt;/authors&gt;&lt;tertiary-authors&gt;&lt;author&gt;U.S. Department of Commerce&lt;/author&gt;&lt;/tertiary-authors&gt;&lt;/contributors&gt;&lt;titles&gt;&lt;title&gt;Security Requirements for Cryptographic Modules&lt;/title&gt;&lt;/titles&gt;&lt;keywords&gt;&lt;keyword&gt;computer security&lt;/keyword&gt;&lt;keyword&gt;telecommunication security&lt;/keyword&gt;&lt;keyword&gt;physical security&lt;/keyword&gt;&lt;keyword&gt;software security&lt;/keyword&gt;&lt;keyword&gt;cryptography&lt;/keyword&gt;&lt;keyword&gt;cryptographic modules&lt;/keyword&gt;&lt;keyword&gt;Federal Information Processing Standard (FIPS)&lt;/keyword&gt;&lt;keyword&gt;ISO/IEC&lt;/keyword&gt;&lt;keyword&gt;19790&lt;/keyword&gt;&lt;keyword&gt;ISO/IEC 24759&lt;/keyword&gt;&lt;/keywords&gt;&lt;dates&gt;&lt;year&gt;2019&lt;/year&gt;&lt;/dates&gt;&lt;pub-location&gt;Gaithersburg, MD, USA, &lt;/pub-location&gt;&lt;publisher&gt;National Institute of Standards and Technology (NIST)&lt;/publisher&gt;&lt;isbn&gt;FIPS PUB 140-3&lt;/isbn&gt;&lt;urls&gt;&lt;/urls&gt;&lt;electronic-resource-num&gt;https://doi.org/10.6028/NIST.FIPS.140-3&lt;/electronic-resource-num&gt;&lt;language&gt;English&lt;/language&gt;&lt;/record&gt;&lt;/Cite&gt;&lt;/EndNote&gt;</w:instrText>
      </w:r>
      <w:r w:rsidR="00A4448A">
        <w:rPr>
          <w:rFonts w:cs="Arial"/>
          <w:szCs w:val="24"/>
        </w:rPr>
        <w:fldChar w:fldCharType="separate"/>
      </w:r>
      <w:r w:rsidR="003D2237">
        <w:rPr>
          <w:rFonts w:cs="Arial"/>
          <w:noProof/>
          <w:szCs w:val="24"/>
        </w:rPr>
        <w:t>[</w:t>
      </w:r>
      <w:hyperlink w:anchor="_ENREF_5" w:tooltip="National Institute of Standards and Technology, 2019 #67" w:history="1">
        <w:r w:rsidR="00154EC4">
          <w:rPr>
            <w:rFonts w:cs="Arial"/>
            <w:noProof/>
            <w:szCs w:val="24"/>
          </w:rPr>
          <w:t>5</w:t>
        </w:r>
      </w:hyperlink>
      <w:r w:rsidR="003D2237">
        <w:rPr>
          <w:rFonts w:cs="Arial"/>
          <w:noProof/>
          <w:szCs w:val="24"/>
        </w:rPr>
        <w:t>]</w:t>
      </w:r>
      <w:r w:rsidR="00A4448A">
        <w:rPr>
          <w:rFonts w:cs="Arial"/>
          <w:szCs w:val="24"/>
        </w:rPr>
        <w:fldChar w:fldCharType="end"/>
      </w:r>
      <w:r w:rsidRPr="00665326">
        <w:rPr>
          <w:rFonts w:cs="Arial"/>
          <w:szCs w:val="24"/>
        </w:rPr>
        <w:t>.</w:t>
      </w:r>
    </w:p>
    <w:p w14:paraId="0FEE900C" w14:textId="7915D48E" w:rsidR="0001768F" w:rsidRPr="00C42048" w:rsidRDefault="00A52CE5">
      <w:pPr>
        <w:pStyle w:val="Ttulo3"/>
        <w:keepNext w:val="0"/>
        <w:keepLines w:val="0"/>
        <w:numPr>
          <w:ilvl w:val="2"/>
          <w:numId w:val="7"/>
        </w:numPr>
        <w:spacing w:before="0" w:after="0" w:line="360" w:lineRule="auto"/>
        <w:jc w:val="both"/>
        <w:rPr>
          <w:rFonts w:cs="Arial"/>
          <w:b/>
          <w:bCs/>
          <w:color w:val="auto"/>
          <w:sz w:val="24"/>
          <w:szCs w:val="24"/>
        </w:rPr>
      </w:pPr>
      <w:bookmarkStart w:id="13" w:name="_Toc232844300"/>
      <w:r>
        <w:rPr>
          <w:rFonts w:cs="Arial"/>
          <w:b/>
          <w:bCs/>
          <w:color w:val="auto"/>
          <w:sz w:val="24"/>
          <w:szCs w:val="24"/>
        </w:rPr>
        <w:t xml:space="preserve">Módulo de seguridad </w:t>
      </w:r>
      <w:r w:rsidR="009E7B80">
        <w:rPr>
          <w:rFonts w:cs="Arial"/>
          <w:b/>
          <w:bCs/>
          <w:color w:val="auto"/>
          <w:sz w:val="24"/>
          <w:szCs w:val="24"/>
        </w:rPr>
        <w:t>de hardware</w:t>
      </w:r>
      <w:bookmarkEnd w:id="13"/>
    </w:p>
    <w:p w14:paraId="1D7B0756" w14:textId="7E7B4D92" w:rsidR="00A52CE5" w:rsidRPr="00A52CE5" w:rsidRDefault="00A52CE5" w:rsidP="00A52CE5">
      <w:pPr>
        <w:spacing w:after="0" w:line="360" w:lineRule="auto"/>
        <w:jc w:val="both"/>
        <w:rPr>
          <w:rFonts w:cs="Arial"/>
          <w:szCs w:val="24"/>
        </w:rPr>
      </w:pPr>
      <w:r w:rsidRPr="00A52CE5">
        <w:rPr>
          <w:rFonts w:cs="Arial"/>
          <w:szCs w:val="24"/>
        </w:rPr>
        <w:t>Un módulo de seguridad de hardware (</w:t>
      </w:r>
      <w:r w:rsidRPr="00A52CE5">
        <w:rPr>
          <w:rFonts w:cs="Arial"/>
          <w:i/>
          <w:iCs/>
          <w:szCs w:val="24"/>
        </w:rPr>
        <w:t>HSM</w:t>
      </w:r>
      <w:r w:rsidR="00100FEB">
        <w:rPr>
          <w:rFonts w:cs="Arial"/>
          <w:szCs w:val="24"/>
        </w:rPr>
        <w:t>)</w:t>
      </w:r>
      <w:r w:rsidRPr="00A52CE5">
        <w:rPr>
          <w:rFonts w:cs="Arial"/>
          <w:szCs w:val="24"/>
        </w:rPr>
        <w:t xml:space="preserve"> es un dispositivo especializado</w:t>
      </w:r>
      <w:r w:rsidRPr="009E7B80">
        <w:rPr>
          <w:rFonts w:cs="Arial"/>
          <w:szCs w:val="24"/>
        </w:rPr>
        <w:t xml:space="preserve"> </w:t>
      </w:r>
      <w:r w:rsidR="009E7B80" w:rsidRPr="009E7B80">
        <w:rPr>
          <w:rFonts w:cs="Arial"/>
          <w:szCs w:val="24"/>
        </w:rPr>
        <w:t>que incorpora procesadores criptográficos dedicados y mecanismos seguros de almacenamiento de claves y material sensible</w:t>
      </w:r>
      <w:r w:rsidR="009E7B80">
        <w:rPr>
          <w:rFonts w:cs="Arial"/>
          <w:szCs w:val="24"/>
        </w:rPr>
        <w:t>. Este ha sido</w:t>
      </w:r>
      <w:r w:rsidR="009E7B80" w:rsidRPr="009E7B80">
        <w:rPr>
          <w:rFonts w:cs="Arial"/>
          <w:szCs w:val="24"/>
        </w:rPr>
        <w:t xml:space="preserve"> </w:t>
      </w:r>
      <w:r w:rsidRPr="009E7B80">
        <w:rPr>
          <w:rFonts w:cs="Arial"/>
          <w:szCs w:val="24"/>
        </w:rPr>
        <w:t>diseñado</w:t>
      </w:r>
      <w:r w:rsidRPr="00A52CE5">
        <w:rPr>
          <w:rFonts w:cs="Arial"/>
          <w:szCs w:val="24"/>
        </w:rPr>
        <w:t xml:space="preserve"> para proteger</w:t>
      </w:r>
      <w:r w:rsidR="009E7B80">
        <w:rPr>
          <w:rFonts w:cs="Arial"/>
          <w:szCs w:val="24"/>
        </w:rPr>
        <w:t xml:space="preserve"> el</w:t>
      </w:r>
      <w:r w:rsidRPr="00A52CE5">
        <w:rPr>
          <w:rFonts w:cs="Arial"/>
          <w:szCs w:val="24"/>
        </w:rPr>
        <w:t xml:space="preserve"> material criptográfico y ejecutar operaciones de firma y cifrado en un entorno aislado y controlado </w:t>
      </w:r>
      <w:r w:rsidRPr="00A52CE5">
        <w:rPr>
          <w:rFonts w:cs="Arial"/>
          <w:szCs w:val="24"/>
        </w:rPr>
        <w:fldChar w:fldCharType="begin"/>
      </w:r>
      <w:r w:rsidR="003D2237">
        <w:rPr>
          <w:rFonts w:cs="Arial"/>
          <w:szCs w:val="24"/>
        </w:rPr>
        <w:instrText xml:space="preserve"> ADDIN EN.CITE &lt;EndNote&gt;&lt;Cite&gt;&lt;Author&gt;Sommerhalder&lt;/Author&gt;&lt;Year&gt;2023&lt;/Year&gt;&lt;RecNum&gt;36&lt;/RecNum&gt;&lt;DisplayText&gt;[33, 34]&lt;/DisplayText&gt;&lt;record&gt;&lt;rec-number&gt;36&lt;/rec-number&gt;&lt;foreign-keys&gt;&lt;key app="EN" db-id="2dzae5adz5tf5ves9f8va5ederdw90t22vrw" timestamp="1778882342"&gt;36&lt;/key&gt;&lt;/foreign-keys&gt;&lt;ref-type name="Book Section"&gt;5&lt;/ref-type&gt;&lt;contributors&gt;&lt;authors&gt;&lt;author&gt;Sommerhalder, Maria&lt;/author&gt;&lt;/authors&gt;&lt;/contributors&gt;&lt;titles&gt;&lt;title&gt;Hardware security module&lt;/title&gt;&lt;secondary-title&gt;Trends in Data Protection and Encryption Technologies&lt;/secondary-title&gt;&lt;/titles&gt;&lt;periodical&gt;&lt;full-title&gt;Trends in data protection and encryption technologies&lt;/full-title&gt;&lt;/periodical&gt;&lt;pages&gt;83-87&lt;/pages&gt;&lt;section&gt;16&lt;/section&gt;&lt;dates&gt;&lt;year&gt;2023&lt;/year&gt;&lt;/dates&gt;&lt;publisher&gt;Springer&lt;/publisher&gt;&lt;urls&gt;&lt;/urls&gt;&lt;electronic-resource-num&gt;https://doi.org/10.1007/978-3-031-33386-6_16&lt;/electronic-resource-num&gt;&lt;language&gt;English&lt;/language&gt;&lt;access-date&gt;May 15, 2026&lt;/access-date&gt;&lt;/record&gt;&lt;/Cite&gt;&lt;Cite&gt;&lt;Author&gt;Mulder&lt;/Author&gt;&lt;Year&gt;2023&lt;/Year&gt;&lt;RecNum&gt;37&lt;/RecNum&gt;&lt;record&gt;&lt;rec-number&gt;37&lt;/rec-number&gt;&lt;foreign-keys&gt;&lt;key app="EN" db-id="2dzae5adz5tf5ves9f8va5ederdw90t22vrw" timestamp="1778882823"&gt;37&lt;/key&gt;&lt;/foreign-keys&gt;&lt;ref-type name="Book"&gt;6&lt;/ref-type&gt;&lt;contributors&gt;&lt;authors&gt;&lt;author&gt;Mulder, Valentin&lt;/author&gt;&lt;author&gt;Mermoud, Alain&lt;/author&gt;&lt;author&gt;Lenders, Vincent&lt;/author&gt;&lt;author&gt;Tellenbach, Bernhard&lt;/author&gt;&lt;/authors&gt;&lt;/contributors&gt;&lt;titles&gt;&lt;title&gt;Trends in data protection and encryption technologies&lt;/title&gt;&lt;/titles&gt;&lt;dates&gt;&lt;year&gt;2023&lt;/year&gt;&lt;/dates&gt;&lt;publisher&gt;Springer&lt;/publisher&gt;&lt;isbn&gt;3031333861&lt;/isbn&gt;&lt;urls&gt;&lt;/urls&gt;&lt;/record&gt;&lt;/Cite&gt;&lt;/EndNote&gt;</w:instrText>
      </w:r>
      <w:r w:rsidRPr="00A52CE5">
        <w:rPr>
          <w:rFonts w:cs="Arial"/>
          <w:szCs w:val="24"/>
        </w:rPr>
        <w:fldChar w:fldCharType="separate"/>
      </w:r>
      <w:r w:rsidR="003D2237">
        <w:rPr>
          <w:rFonts w:cs="Arial"/>
          <w:noProof/>
          <w:szCs w:val="24"/>
        </w:rPr>
        <w:t>[</w:t>
      </w:r>
      <w:hyperlink w:anchor="_ENREF_33" w:tooltip="Sommerhalder, 2023 #36" w:history="1">
        <w:r w:rsidR="00154EC4">
          <w:rPr>
            <w:rFonts w:cs="Arial"/>
            <w:noProof/>
            <w:szCs w:val="24"/>
          </w:rPr>
          <w:t>33</w:t>
        </w:r>
      </w:hyperlink>
      <w:r w:rsidR="003D2237">
        <w:rPr>
          <w:rFonts w:cs="Arial"/>
          <w:noProof/>
          <w:szCs w:val="24"/>
        </w:rPr>
        <w:t xml:space="preserve">, </w:t>
      </w:r>
      <w:hyperlink w:anchor="_ENREF_34" w:tooltip="Mulder, 2023 #37" w:history="1">
        <w:r w:rsidR="00154EC4">
          <w:rPr>
            <w:rFonts w:cs="Arial"/>
            <w:noProof/>
            <w:szCs w:val="24"/>
          </w:rPr>
          <w:t>34</w:t>
        </w:r>
      </w:hyperlink>
      <w:r w:rsidR="003D2237">
        <w:rPr>
          <w:rFonts w:cs="Arial"/>
          <w:noProof/>
          <w:szCs w:val="24"/>
        </w:rPr>
        <w:t>]</w:t>
      </w:r>
      <w:r w:rsidRPr="00A52CE5">
        <w:rPr>
          <w:rFonts w:cs="Arial"/>
          <w:szCs w:val="24"/>
        </w:rPr>
        <w:fldChar w:fldCharType="end"/>
      </w:r>
      <w:r w:rsidRPr="00A52CE5">
        <w:rPr>
          <w:rFonts w:cs="Arial"/>
          <w:szCs w:val="24"/>
        </w:rPr>
        <w:t xml:space="preserve">. Su propiedad fundamental es la no exposición de la clave privada debido a que las operaciones criptográficas ocurren en el interior del módulo y el sistema externo recibe únicamente el </w:t>
      </w:r>
      <w:r w:rsidRPr="00A52CE5">
        <w:rPr>
          <w:rFonts w:cs="Arial"/>
          <w:szCs w:val="24"/>
        </w:rPr>
        <w:lastRenderedPageBreak/>
        <w:t>resultado. Este enfoque permite garantizar la custodia segura del material criptográfico y se corresponde directamente con los principios de protección y aislamiento requeridos para la gestión segura de claves</w:t>
      </w:r>
      <w:r w:rsidR="00975E3B">
        <w:rPr>
          <w:rFonts w:cs="Arial"/>
          <w:szCs w:val="24"/>
        </w:rPr>
        <w:t>.</w:t>
      </w:r>
    </w:p>
    <w:p w14:paraId="2851BD45" w14:textId="128EB338" w:rsidR="0001768F" w:rsidRPr="00665326" w:rsidRDefault="00544494" w:rsidP="00157E6D">
      <w:pPr>
        <w:spacing w:after="0" w:line="360" w:lineRule="auto"/>
        <w:jc w:val="both"/>
        <w:rPr>
          <w:rFonts w:cs="Arial"/>
          <w:szCs w:val="24"/>
        </w:rPr>
      </w:pPr>
      <w:r>
        <w:rPr>
          <w:rFonts w:cs="Arial"/>
          <w:szCs w:val="24"/>
        </w:rPr>
        <w:t>Estos dispositivos</w:t>
      </w:r>
      <w:r w:rsidR="0001768F" w:rsidRPr="00665326">
        <w:rPr>
          <w:rFonts w:cs="Arial"/>
          <w:szCs w:val="24"/>
        </w:rPr>
        <w:t xml:space="preserve"> incorporan mecanismos de resistencia a la manipulación </w:t>
      </w:r>
      <w:r w:rsidR="0001768F" w:rsidRPr="00D164AF">
        <w:rPr>
          <w:rFonts w:cs="Arial"/>
          <w:szCs w:val="24"/>
        </w:rPr>
        <w:t>(</w:t>
      </w:r>
      <w:proofErr w:type="spellStart"/>
      <w:r w:rsidR="0001768F" w:rsidRPr="00D164AF">
        <w:rPr>
          <w:rFonts w:cs="Arial"/>
          <w:i/>
          <w:iCs/>
          <w:szCs w:val="24"/>
        </w:rPr>
        <w:t>tamper-resistant</w:t>
      </w:r>
      <w:proofErr w:type="spellEnd"/>
      <w:r w:rsidR="0001768F" w:rsidRPr="00D164AF">
        <w:rPr>
          <w:rFonts w:cs="Arial"/>
          <w:szCs w:val="24"/>
        </w:rPr>
        <w:t>)</w:t>
      </w:r>
      <w:r w:rsidR="0001768F" w:rsidRPr="00665326">
        <w:rPr>
          <w:rFonts w:cs="Arial"/>
          <w:szCs w:val="24"/>
        </w:rPr>
        <w:t xml:space="preserve"> y detección de manipulación </w:t>
      </w:r>
      <w:r w:rsidR="0001768F" w:rsidRPr="00D164AF">
        <w:rPr>
          <w:rFonts w:cs="Arial"/>
          <w:szCs w:val="24"/>
        </w:rPr>
        <w:t>(</w:t>
      </w:r>
      <w:proofErr w:type="spellStart"/>
      <w:r w:rsidR="0001768F" w:rsidRPr="00D164AF">
        <w:rPr>
          <w:rFonts w:cs="Arial"/>
          <w:i/>
          <w:iCs/>
          <w:szCs w:val="24"/>
        </w:rPr>
        <w:t>tamper-evident</w:t>
      </w:r>
      <w:proofErr w:type="spellEnd"/>
      <w:r w:rsidR="0001768F" w:rsidRPr="00D164AF">
        <w:rPr>
          <w:rFonts w:cs="Arial"/>
          <w:szCs w:val="24"/>
        </w:rPr>
        <w:t>)</w:t>
      </w:r>
      <w:r w:rsidR="00991BB4" w:rsidRPr="00D164AF">
        <w:rPr>
          <w:rFonts w:cs="Arial"/>
          <w:szCs w:val="24"/>
        </w:rPr>
        <w:t>.</w:t>
      </w:r>
      <w:r w:rsidR="00991BB4">
        <w:rPr>
          <w:rFonts w:cs="Arial"/>
          <w:szCs w:val="24"/>
        </w:rPr>
        <w:t xml:space="preserve"> A</w:t>
      </w:r>
      <w:r w:rsidR="0001768F" w:rsidRPr="00665326">
        <w:rPr>
          <w:rFonts w:cs="Arial"/>
          <w:szCs w:val="24"/>
        </w:rPr>
        <w:t xml:space="preserve">nte </w:t>
      </w:r>
      <w:r w:rsidR="00991BB4">
        <w:rPr>
          <w:rFonts w:cs="Arial"/>
          <w:szCs w:val="24"/>
        </w:rPr>
        <w:t>cualquier</w:t>
      </w:r>
      <w:r w:rsidR="0001768F" w:rsidRPr="00665326">
        <w:rPr>
          <w:rFonts w:cs="Arial"/>
          <w:szCs w:val="24"/>
        </w:rPr>
        <w:t xml:space="preserve"> intento de apertura o intrusión física</w:t>
      </w:r>
      <w:r w:rsidR="00991BB4">
        <w:rPr>
          <w:rFonts w:cs="Arial"/>
          <w:szCs w:val="24"/>
        </w:rPr>
        <w:t>,</w:t>
      </w:r>
      <w:r w:rsidR="0001768F" w:rsidRPr="00665326">
        <w:rPr>
          <w:rFonts w:cs="Arial"/>
          <w:szCs w:val="24"/>
        </w:rPr>
        <w:t xml:space="preserve"> el dispositivo </w:t>
      </w:r>
      <w:r w:rsidR="002C69AD">
        <w:rPr>
          <w:rFonts w:cs="Arial"/>
          <w:szCs w:val="24"/>
        </w:rPr>
        <w:t>puede</w:t>
      </w:r>
      <w:r w:rsidR="00975E3B">
        <w:rPr>
          <w:rFonts w:cs="Arial"/>
          <w:szCs w:val="24"/>
        </w:rPr>
        <w:t xml:space="preserve"> destruir</w:t>
      </w:r>
      <w:r w:rsidR="0001768F" w:rsidRPr="00665326">
        <w:rPr>
          <w:rFonts w:cs="Arial"/>
          <w:szCs w:val="24"/>
        </w:rPr>
        <w:t xml:space="preserve"> automáticamente las claves </w:t>
      </w:r>
      <w:r w:rsidR="006D6D54">
        <w:rPr>
          <w:rFonts w:cs="Arial"/>
          <w:szCs w:val="24"/>
        </w:rPr>
        <w:t xml:space="preserve">criptográficas </w:t>
      </w:r>
      <w:r w:rsidR="0001768F" w:rsidRPr="00665326">
        <w:rPr>
          <w:rFonts w:cs="Arial"/>
          <w:szCs w:val="24"/>
        </w:rPr>
        <w:t>almacenadas</w:t>
      </w:r>
      <w:r w:rsidR="000973A0">
        <w:rPr>
          <w:rFonts w:cs="Arial"/>
          <w:szCs w:val="24"/>
        </w:rPr>
        <w:t xml:space="preserve"> </w:t>
      </w:r>
      <w:r w:rsidR="000973A0">
        <w:rPr>
          <w:rFonts w:cs="Arial"/>
          <w:szCs w:val="24"/>
        </w:rPr>
        <w:fldChar w:fldCharType="begin"/>
      </w:r>
      <w:r w:rsidR="003D2237">
        <w:rPr>
          <w:rFonts w:cs="Arial"/>
          <w:szCs w:val="24"/>
        </w:rPr>
        <w:instrText xml:space="preserve"> ADDIN EN.CITE &lt;EndNote&gt;&lt;Cite&gt;&lt;Author&gt;Sommerhalder&lt;/Author&gt;&lt;Year&gt;2023&lt;/Year&gt;&lt;RecNum&gt;36&lt;/RecNum&gt;&lt;DisplayText&gt;[33, 35]&lt;/DisplayText&gt;&lt;record&gt;&lt;rec-number&gt;36&lt;/rec-number&gt;&lt;foreign-keys&gt;&lt;key app="EN" db-id="2dzae5adz5tf5ves9f8va5ederdw90t22vrw" timestamp="1778882342"&gt;36&lt;/key&gt;&lt;/foreign-keys&gt;&lt;ref-type name="Book Section"&gt;5&lt;/ref-type&gt;&lt;contributors&gt;&lt;authors&gt;&lt;author&gt;Sommerhalder, Maria&lt;/author&gt;&lt;/authors&gt;&lt;/contributors&gt;&lt;titles&gt;&lt;title&gt;Hardware security module&lt;/title&gt;&lt;secondary-title&gt;Trends in Data Protection and Encryption Technologies&lt;/secondary-title&gt;&lt;/titles&gt;&lt;periodical&gt;&lt;full-title&gt;Trends in data protection and encryption technologies&lt;/full-title&gt;&lt;/periodical&gt;&lt;pages&gt;83-87&lt;/pages&gt;&lt;section&gt;16&lt;/section&gt;&lt;dates&gt;&lt;year&gt;2023&lt;/year&gt;&lt;/dates&gt;&lt;publisher&gt;Springer&lt;/publisher&gt;&lt;urls&gt;&lt;/urls&gt;&lt;electronic-resource-num&gt;https://doi.org/10.1007/978-3-031-33386-6_16&lt;/electronic-resource-num&gt;&lt;language&gt;English&lt;/language&gt;&lt;access-date&gt;May 15, 2026&lt;/access-date&gt;&lt;/record&gt;&lt;/Cite&gt;&lt;Cite&gt;&lt;Author&gt;Shaikh&lt;/Author&gt;&lt;Year&gt;2025&lt;/Year&gt;&lt;RecNum&gt;38&lt;/RecNum&gt;&lt;record&gt;&lt;rec-number&gt;38&lt;/rec-number&gt;&lt;foreign-keys&gt;&lt;key app="EN" db-id="2dzae5adz5tf5ves9f8va5ederdw90t22vrw" timestamp="1778884974"&gt;38&lt;/key&gt;&lt;/foreign-keys&gt;&lt;ref-type name="Journal Article"&gt;17&lt;/ref-type&gt;&lt;contributors&gt;&lt;authors&gt;&lt;author&gt;Shaikh, Shams&lt;/author&gt;&lt;author&gt;Fizardo, Trima P&lt;/author&gt;&lt;/authors&gt;&lt;/contributors&gt;&lt;titles&gt;&lt;title&gt;HSM and TPM Failures in Cloud: A Real-World Taxonomy and Emerging Defenses&lt;/title&gt;&lt;secondary-title&gt;arXiv preprint arXiv:2507.17655&lt;/secondary-title&gt;&lt;/titles&gt;&lt;periodical&gt;&lt;full-title&gt;arXiv preprint arXiv:2507.17655&lt;/full-title&gt;&lt;/periodical&gt;&lt;dates&gt;&lt;year&gt;2025&lt;/year&gt;&lt;/dates&gt;&lt;urls&gt;&lt;/urls&gt;&lt;/record&gt;&lt;/Cite&gt;&lt;/EndNote&gt;</w:instrText>
      </w:r>
      <w:r w:rsidR="000973A0">
        <w:rPr>
          <w:rFonts w:cs="Arial"/>
          <w:szCs w:val="24"/>
        </w:rPr>
        <w:fldChar w:fldCharType="separate"/>
      </w:r>
      <w:r w:rsidR="003D2237">
        <w:rPr>
          <w:rFonts w:cs="Arial"/>
          <w:noProof/>
          <w:szCs w:val="24"/>
        </w:rPr>
        <w:t>[</w:t>
      </w:r>
      <w:hyperlink w:anchor="_ENREF_33" w:tooltip="Sommerhalder, 2023 #36" w:history="1">
        <w:r w:rsidR="00154EC4">
          <w:rPr>
            <w:rFonts w:cs="Arial"/>
            <w:noProof/>
            <w:szCs w:val="24"/>
          </w:rPr>
          <w:t>33</w:t>
        </w:r>
      </w:hyperlink>
      <w:r w:rsidR="003D2237">
        <w:rPr>
          <w:rFonts w:cs="Arial"/>
          <w:noProof/>
          <w:szCs w:val="24"/>
        </w:rPr>
        <w:t xml:space="preserve">, </w:t>
      </w:r>
      <w:hyperlink w:anchor="_ENREF_35" w:tooltip="Shaikh, 2025 #38" w:history="1">
        <w:r w:rsidR="00154EC4">
          <w:rPr>
            <w:rFonts w:cs="Arial"/>
            <w:noProof/>
            <w:szCs w:val="24"/>
          </w:rPr>
          <w:t>35</w:t>
        </w:r>
      </w:hyperlink>
      <w:r w:rsidR="003D2237">
        <w:rPr>
          <w:rFonts w:cs="Arial"/>
          <w:noProof/>
          <w:szCs w:val="24"/>
        </w:rPr>
        <w:t>]</w:t>
      </w:r>
      <w:r w:rsidR="000973A0">
        <w:rPr>
          <w:rFonts w:cs="Arial"/>
          <w:szCs w:val="24"/>
        </w:rPr>
        <w:fldChar w:fldCharType="end"/>
      </w:r>
      <w:r w:rsidR="0001768F" w:rsidRPr="00665326">
        <w:rPr>
          <w:rFonts w:cs="Arial"/>
          <w:szCs w:val="24"/>
        </w:rPr>
        <w:t>. Esta propiedad garantiza que incluso un</w:t>
      </w:r>
      <w:r w:rsidR="006D6D54">
        <w:rPr>
          <w:rFonts w:cs="Arial"/>
          <w:szCs w:val="24"/>
        </w:rPr>
        <w:t xml:space="preserve"> atacante con</w:t>
      </w:r>
      <w:r w:rsidR="0001768F" w:rsidRPr="00665326">
        <w:rPr>
          <w:rFonts w:cs="Arial"/>
          <w:szCs w:val="24"/>
        </w:rPr>
        <w:t xml:space="preserve"> acceso físico al dispositivo no p</w:t>
      </w:r>
      <w:r w:rsidR="006D6D54">
        <w:rPr>
          <w:rFonts w:cs="Arial"/>
          <w:szCs w:val="24"/>
        </w:rPr>
        <w:t>ueda</w:t>
      </w:r>
      <w:r w:rsidR="0001768F" w:rsidRPr="00665326">
        <w:rPr>
          <w:rFonts w:cs="Arial"/>
          <w:szCs w:val="24"/>
        </w:rPr>
        <w:t xml:space="preserve"> extraer el material criptográfico</w:t>
      </w:r>
      <w:r w:rsidR="006D6D54">
        <w:rPr>
          <w:rFonts w:cs="Arial"/>
          <w:szCs w:val="24"/>
        </w:rPr>
        <w:t xml:space="preserve"> protegido</w:t>
      </w:r>
      <w:r w:rsidR="0001768F" w:rsidRPr="00665326">
        <w:rPr>
          <w:rFonts w:cs="Arial"/>
          <w:szCs w:val="24"/>
        </w:rPr>
        <w:t>.</w:t>
      </w:r>
    </w:p>
    <w:p w14:paraId="659DE008" w14:textId="54B94C56" w:rsidR="0001768F" w:rsidRPr="00665326" w:rsidRDefault="0001768F" w:rsidP="00157E6D">
      <w:pPr>
        <w:spacing w:after="0" w:line="360" w:lineRule="auto"/>
        <w:jc w:val="both"/>
        <w:rPr>
          <w:rFonts w:cs="Arial"/>
          <w:szCs w:val="24"/>
        </w:rPr>
      </w:pPr>
      <w:r w:rsidRPr="00665326">
        <w:rPr>
          <w:rFonts w:cs="Arial"/>
          <w:szCs w:val="24"/>
        </w:rPr>
        <w:t xml:space="preserve">Los </w:t>
      </w:r>
      <w:r w:rsidRPr="00A4448A">
        <w:rPr>
          <w:rFonts w:cs="Arial"/>
          <w:i/>
          <w:iCs/>
          <w:szCs w:val="24"/>
        </w:rPr>
        <w:t>HSM</w:t>
      </w:r>
      <w:r w:rsidRPr="00665326">
        <w:rPr>
          <w:rFonts w:cs="Arial"/>
          <w:szCs w:val="24"/>
        </w:rPr>
        <w:t xml:space="preserve"> </w:t>
      </w:r>
      <w:r w:rsidR="006D6D54">
        <w:rPr>
          <w:rFonts w:cs="Arial"/>
          <w:szCs w:val="24"/>
        </w:rPr>
        <w:t>utilizados</w:t>
      </w:r>
      <w:r w:rsidRPr="00665326">
        <w:rPr>
          <w:rFonts w:cs="Arial"/>
          <w:szCs w:val="24"/>
        </w:rPr>
        <w:t xml:space="preserve"> en infraestructuras críticas, como autoridades de certificación </w:t>
      </w:r>
      <w:r w:rsidR="006D6D54">
        <w:rPr>
          <w:rFonts w:cs="Arial"/>
          <w:szCs w:val="24"/>
        </w:rPr>
        <w:t>y</w:t>
      </w:r>
      <w:r w:rsidRPr="00665326">
        <w:rPr>
          <w:rFonts w:cs="Arial"/>
          <w:szCs w:val="24"/>
        </w:rPr>
        <w:t xml:space="preserve"> sistemas bancarios, </w:t>
      </w:r>
      <w:r w:rsidR="006D6D54">
        <w:rPr>
          <w:rFonts w:cs="Arial"/>
          <w:szCs w:val="24"/>
        </w:rPr>
        <w:t>operan habitualmente con certificaciones de</w:t>
      </w:r>
      <w:r w:rsidRPr="00665326">
        <w:rPr>
          <w:rFonts w:cs="Arial"/>
          <w:szCs w:val="24"/>
        </w:rPr>
        <w:t xml:space="preserve"> Nivel 3</w:t>
      </w:r>
      <w:r w:rsidR="006D6D54">
        <w:rPr>
          <w:rFonts w:cs="Arial"/>
          <w:szCs w:val="24"/>
        </w:rPr>
        <w:t xml:space="preserve"> o superior</w:t>
      </w:r>
      <w:r w:rsidR="0086507F">
        <w:rPr>
          <w:rFonts w:cs="Arial"/>
          <w:szCs w:val="24"/>
        </w:rPr>
        <w:t xml:space="preserve"> </w:t>
      </w:r>
      <w:r w:rsidR="00CE7F81">
        <w:rPr>
          <w:rFonts w:cs="Arial"/>
          <w:szCs w:val="24"/>
        </w:rPr>
        <w:fldChar w:fldCharType="begin"/>
      </w:r>
      <w:r w:rsidR="003D2237">
        <w:rPr>
          <w:rFonts w:cs="Arial"/>
          <w:szCs w:val="24"/>
        </w:rPr>
        <w:instrText xml:space="preserve"> ADDIN EN.CITE &lt;EndNote&gt;&lt;Cite&gt;&lt;Author&gt;Goldschmidt&lt;/Author&gt;&lt;Year&gt;2025&lt;/Year&gt;&lt;RecNum&gt;39&lt;/RecNum&gt;&lt;DisplayText&gt;[36]&lt;/DisplayText&gt;&lt;record&gt;&lt;rec-number&gt;39&lt;/rec-number&gt;&lt;foreign-keys&gt;&lt;key app="EN" db-id="2dzae5adz5tf5ves9f8va5ederdw90t22vrw" timestamp="1778885315"&gt;39&lt;/key&gt;&lt;/foreign-keys&gt;&lt;ref-type name="Thesis"&gt;32&lt;/ref-type&gt;&lt;contributors&gt;&lt;authors&gt;&lt;author&gt;Goldschmidt, Stephan&lt;/author&gt;&lt;/authors&gt;&lt;/contributors&gt;&lt;titles&gt;&lt;title&gt;Suitability of Hardware Security Modules for Securing Remote Access in High-Performance Environments&lt;/title&gt;&lt;/titles&gt;&lt;dates&gt;&lt;year&gt;2025&lt;/year&gt;&lt;/dates&gt;&lt;publisher&gt;Technische Universität Wien&lt;/publisher&gt;&lt;work-type&gt;Diploma thesis&lt;/work-type&gt;&lt;urls&gt;&lt;/urls&gt;&lt;/record&gt;&lt;/Cite&gt;&lt;/EndNote&gt;</w:instrText>
      </w:r>
      <w:r w:rsidR="00CE7F81">
        <w:rPr>
          <w:rFonts w:cs="Arial"/>
          <w:szCs w:val="24"/>
        </w:rPr>
        <w:fldChar w:fldCharType="separate"/>
      </w:r>
      <w:r w:rsidR="003D2237">
        <w:rPr>
          <w:rFonts w:cs="Arial"/>
          <w:noProof/>
          <w:szCs w:val="24"/>
        </w:rPr>
        <w:t>[</w:t>
      </w:r>
      <w:hyperlink w:anchor="_ENREF_36" w:tooltip="Goldschmidt, 2025 #39" w:history="1">
        <w:r w:rsidR="00154EC4">
          <w:rPr>
            <w:rFonts w:cs="Arial"/>
            <w:noProof/>
            <w:szCs w:val="24"/>
          </w:rPr>
          <w:t>36</w:t>
        </w:r>
      </w:hyperlink>
      <w:r w:rsidR="003D2237">
        <w:rPr>
          <w:rFonts w:cs="Arial"/>
          <w:noProof/>
          <w:szCs w:val="24"/>
        </w:rPr>
        <w:t>]</w:t>
      </w:r>
      <w:r w:rsidR="00CE7F81">
        <w:rPr>
          <w:rFonts w:cs="Arial"/>
          <w:szCs w:val="24"/>
        </w:rPr>
        <w:fldChar w:fldCharType="end"/>
      </w:r>
      <w:r w:rsidRPr="00665326">
        <w:rPr>
          <w:rFonts w:cs="Arial"/>
          <w:szCs w:val="24"/>
        </w:rPr>
        <w:t>.</w:t>
      </w:r>
      <w:r w:rsidR="009E7B80">
        <w:rPr>
          <w:rFonts w:cs="Arial"/>
          <w:szCs w:val="24"/>
        </w:rPr>
        <w:t xml:space="preserve"> </w:t>
      </w:r>
      <w:r w:rsidR="001966C9" w:rsidRPr="001966C9">
        <w:rPr>
          <w:rFonts w:cs="Arial"/>
          <w:szCs w:val="24"/>
        </w:rPr>
        <w:t xml:space="preserve">A pesar de sus ventajas en materia de seguridad, </w:t>
      </w:r>
      <w:r w:rsidR="001966C9">
        <w:rPr>
          <w:rFonts w:cs="Arial"/>
          <w:szCs w:val="24"/>
        </w:rPr>
        <w:t>los</w:t>
      </w:r>
      <w:r w:rsidRPr="00665326">
        <w:rPr>
          <w:rFonts w:cs="Arial"/>
          <w:szCs w:val="24"/>
        </w:rPr>
        <w:t xml:space="preserve"> </w:t>
      </w:r>
      <w:r w:rsidRPr="00232382">
        <w:rPr>
          <w:rFonts w:cs="Arial"/>
          <w:i/>
          <w:iCs/>
          <w:szCs w:val="24"/>
        </w:rPr>
        <w:t>HSM</w:t>
      </w:r>
      <w:r w:rsidRPr="00665326">
        <w:rPr>
          <w:rFonts w:cs="Arial"/>
          <w:szCs w:val="24"/>
        </w:rPr>
        <w:t xml:space="preserve"> </w:t>
      </w:r>
      <w:r w:rsidR="001966C9">
        <w:rPr>
          <w:rFonts w:cs="Arial"/>
          <w:szCs w:val="24"/>
        </w:rPr>
        <w:t xml:space="preserve">presentan elevados </w:t>
      </w:r>
      <w:r w:rsidR="006D6D54">
        <w:rPr>
          <w:rFonts w:cs="Arial"/>
          <w:szCs w:val="24"/>
        </w:rPr>
        <w:t>costo</w:t>
      </w:r>
      <w:r w:rsidR="00975E3B">
        <w:rPr>
          <w:rFonts w:cs="Arial"/>
          <w:szCs w:val="24"/>
        </w:rPr>
        <w:t>s</w:t>
      </w:r>
      <w:r w:rsidR="006D6D54">
        <w:rPr>
          <w:rFonts w:cs="Arial"/>
          <w:szCs w:val="24"/>
        </w:rPr>
        <w:t xml:space="preserve"> de adquisición e implementación. </w:t>
      </w:r>
      <w:r w:rsidR="001966C9">
        <w:rPr>
          <w:rFonts w:cs="Arial"/>
          <w:szCs w:val="24"/>
        </w:rPr>
        <w:t>Además</w:t>
      </w:r>
      <w:r w:rsidR="002C69AD">
        <w:rPr>
          <w:rFonts w:cs="Arial"/>
          <w:szCs w:val="24"/>
        </w:rPr>
        <w:t>, l</w:t>
      </w:r>
      <w:r w:rsidR="002C69AD" w:rsidRPr="002C69AD">
        <w:rPr>
          <w:rFonts w:cs="Arial"/>
          <w:szCs w:val="24"/>
        </w:rPr>
        <w:t xml:space="preserve">a </w:t>
      </w:r>
      <w:r w:rsidR="001966C9">
        <w:rPr>
          <w:rFonts w:cs="Arial"/>
          <w:szCs w:val="24"/>
        </w:rPr>
        <w:t>adopción</w:t>
      </w:r>
      <w:r w:rsidR="002C69AD" w:rsidRPr="002C69AD">
        <w:rPr>
          <w:rFonts w:cs="Arial"/>
          <w:szCs w:val="24"/>
        </w:rPr>
        <w:t xml:space="preserve"> de dispositivos certificados bajo FIPS 140-</w:t>
      </w:r>
      <w:r w:rsidR="00A4448A">
        <w:rPr>
          <w:rFonts w:cs="Arial"/>
          <w:szCs w:val="24"/>
        </w:rPr>
        <w:t>3</w:t>
      </w:r>
      <w:r w:rsidR="002C69AD" w:rsidRPr="002C69AD">
        <w:rPr>
          <w:rFonts w:cs="Arial"/>
          <w:szCs w:val="24"/>
        </w:rPr>
        <w:t xml:space="preserve"> Nivel 3 requiere infraestructura especializada, procesos de integración complejos y personal técnico capacitado para su administración y mantenimiento</w:t>
      </w:r>
      <w:r w:rsidR="002C69AD">
        <w:rPr>
          <w:rFonts w:cs="Arial"/>
          <w:szCs w:val="24"/>
        </w:rPr>
        <w:t xml:space="preserve"> </w:t>
      </w:r>
      <w:r w:rsidR="00CE7F81">
        <w:rPr>
          <w:rFonts w:cs="Arial"/>
          <w:szCs w:val="24"/>
        </w:rPr>
        <w:fldChar w:fldCharType="begin">
          <w:fldData xml:space="preserve">PEVuZE5vdGU+PENpdGU+PEF1dGhvcj5NdWxkZXI8L0F1dGhvcj48WWVhcj4yMDIzPC9ZZWFyPjxS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==
</w:fldData>
        </w:fldChar>
      </w:r>
      <w:r w:rsidR="00687DDF">
        <w:rPr>
          <w:rFonts w:cs="Arial"/>
          <w:szCs w:val="24"/>
        </w:rPr>
        <w:instrText xml:space="preserve"> ADDIN EN.CITE </w:instrText>
      </w:r>
      <w:r w:rsidR="00687DDF">
        <w:rPr>
          <w:rFonts w:cs="Arial"/>
          <w:szCs w:val="24"/>
        </w:rPr>
        <w:fldChar w:fldCharType="begin">
          <w:fldData xml:space="preserve">PEVuZE5vdGU+PENpdGU+PEF1dGhvcj5NdWxkZXI8L0F1dGhvcj48WWVhcj4yMDIzPC9ZZWFyPjxS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==
</w:fldData>
        </w:fldChar>
      </w:r>
      <w:r w:rsidR="00687DDF">
        <w:rPr>
          <w:rFonts w:cs="Arial"/>
          <w:szCs w:val="24"/>
        </w:rPr>
        <w:instrText xml:space="preserve"> ADDIN EN.CITE.DATA </w:instrText>
      </w:r>
      <w:r w:rsidR="00687DDF">
        <w:rPr>
          <w:rFonts w:cs="Arial"/>
          <w:szCs w:val="24"/>
        </w:rPr>
      </w:r>
      <w:r w:rsidR="00687DDF">
        <w:rPr>
          <w:rFonts w:cs="Arial"/>
          <w:szCs w:val="24"/>
        </w:rPr>
        <w:fldChar w:fldCharType="end"/>
      </w:r>
      <w:r w:rsidR="00CE7F81">
        <w:rPr>
          <w:rFonts w:cs="Arial"/>
          <w:szCs w:val="24"/>
        </w:rPr>
      </w:r>
      <w:r w:rsidR="00CE7F81">
        <w:rPr>
          <w:rFonts w:cs="Arial"/>
          <w:szCs w:val="24"/>
        </w:rPr>
        <w:fldChar w:fldCharType="separate"/>
      </w:r>
      <w:r w:rsidR="003D2237">
        <w:rPr>
          <w:rFonts w:cs="Arial"/>
          <w:noProof/>
          <w:szCs w:val="24"/>
        </w:rPr>
        <w:t>[</w:t>
      </w:r>
      <w:hyperlink w:anchor="_ENREF_5" w:tooltip="National Institute of Standards and Technology, 2019 #67" w:history="1">
        <w:r w:rsidR="00154EC4">
          <w:rPr>
            <w:rFonts w:cs="Arial"/>
            <w:noProof/>
            <w:szCs w:val="24"/>
          </w:rPr>
          <w:t>5</w:t>
        </w:r>
      </w:hyperlink>
      <w:r w:rsidR="003D2237">
        <w:rPr>
          <w:rFonts w:cs="Arial"/>
          <w:noProof/>
          <w:szCs w:val="24"/>
        </w:rPr>
        <w:t xml:space="preserve">, </w:t>
      </w:r>
      <w:hyperlink w:anchor="_ENREF_6" w:tooltip="Amael, 2024 #7" w:history="1">
        <w:r w:rsidR="00154EC4">
          <w:rPr>
            <w:rFonts w:cs="Arial"/>
            <w:noProof/>
            <w:szCs w:val="24"/>
          </w:rPr>
          <w:t>6</w:t>
        </w:r>
      </w:hyperlink>
      <w:r w:rsidR="003D2237">
        <w:rPr>
          <w:rFonts w:cs="Arial"/>
          <w:noProof/>
          <w:szCs w:val="24"/>
        </w:rPr>
        <w:t xml:space="preserve">, </w:t>
      </w:r>
      <w:hyperlink w:anchor="_ENREF_34" w:tooltip="Mulder, 2023 #37" w:history="1">
        <w:r w:rsidR="00154EC4">
          <w:rPr>
            <w:rFonts w:cs="Arial"/>
            <w:noProof/>
            <w:szCs w:val="24"/>
          </w:rPr>
          <w:t>34</w:t>
        </w:r>
      </w:hyperlink>
      <w:r w:rsidR="003D2237">
        <w:rPr>
          <w:rFonts w:cs="Arial"/>
          <w:noProof/>
          <w:szCs w:val="24"/>
        </w:rPr>
        <w:t>]</w:t>
      </w:r>
      <w:r w:rsidR="00CE7F81">
        <w:rPr>
          <w:rFonts w:cs="Arial"/>
          <w:szCs w:val="24"/>
        </w:rPr>
        <w:fldChar w:fldCharType="end"/>
      </w:r>
      <w:r w:rsidRPr="00665326">
        <w:rPr>
          <w:rFonts w:cs="Arial"/>
          <w:szCs w:val="24"/>
        </w:rPr>
        <w:t>.</w:t>
      </w:r>
      <w:r w:rsidR="001966C9">
        <w:rPr>
          <w:rFonts w:cs="Arial"/>
          <w:szCs w:val="24"/>
        </w:rPr>
        <w:t xml:space="preserve"> </w:t>
      </w:r>
      <w:r w:rsidR="001966C9" w:rsidRPr="001966C9">
        <w:rPr>
          <w:rFonts w:cs="Arial"/>
          <w:szCs w:val="24"/>
        </w:rPr>
        <w:t>Estas exigencias dificultan su utilización en entornos con recursos limitados y favorecen el empleo de alternativas basadas en software.</w:t>
      </w:r>
    </w:p>
    <w:p w14:paraId="74A87FD9" w14:textId="4812DD35" w:rsidR="0001768F" w:rsidRPr="00C42048" w:rsidRDefault="00ED335C">
      <w:pPr>
        <w:pStyle w:val="Ttulo3"/>
        <w:keepNext w:val="0"/>
        <w:keepLines w:val="0"/>
        <w:numPr>
          <w:ilvl w:val="2"/>
          <w:numId w:val="7"/>
        </w:numPr>
        <w:spacing w:before="0" w:after="0" w:line="360" w:lineRule="auto"/>
        <w:jc w:val="both"/>
        <w:rPr>
          <w:rFonts w:cs="Arial"/>
          <w:b/>
          <w:bCs/>
          <w:color w:val="auto"/>
          <w:sz w:val="24"/>
          <w:szCs w:val="24"/>
        </w:rPr>
      </w:pPr>
      <w:bookmarkStart w:id="14" w:name="_Toc232844301"/>
      <w:r>
        <w:rPr>
          <w:rFonts w:cs="Arial"/>
          <w:b/>
          <w:bCs/>
          <w:color w:val="auto"/>
          <w:sz w:val="24"/>
          <w:szCs w:val="24"/>
        </w:rPr>
        <w:t>Módulo de seguridad</w:t>
      </w:r>
      <w:r w:rsidR="0001768F" w:rsidRPr="00C42048">
        <w:rPr>
          <w:rFonts w:cs="Arial"/>
          <w:b/>
          <w:bCs/>
          <w:color w:val="auto"/>
          <w:sz w:val="24"/>
          <w:szCs w:val="24"/>
        </w:rPr>
        <w:t xml:space="preserve"> </w:t>
      </w:r>
      <w:r w:rsidR="00835220">
        <w:rPr>
          <w:rFonts w:cs="Arial"/>
          <w:b/>
          <w:bCs/>
          <w:color w:val="auto"/>
          <w:sz w:val="24"/>
          <w:szCs w:val="24"/>
        </w:rPr>
        <w:t>basado en software</w:t>
      </w:r>
      <w:bookmarkEnd w:id="14"/>
    </w:p>
    <w:p w14:paraId="7F3DAC14" w14:textId="2025BBBA" w:rsidR="0001768F" w:rsidRDefault="0001768F" w:rsidP="00157E6D">
      <w:pPr>
        <w:spacing w:after="0" w:line="360" w:lineRule="auto"/>
        <w:jc w:val="both"/>
        <w:rPr>
          <w:rFonts w:cs="Arial"/>
          <w:szCs w:val="24"/>
        </w:rPr>
      </w:pPr>
      <w:r w:rsidRPr="00665326">
        <w:rPr>
          <w:rFonts w:cs="Arial"/>
          <w:szCs w:val="24"/>
        </w:rPr>
        <w:t xml:space="preserve">El </w:t>
      </w:r>
      <w:r w:rsidRPr="00CC6A88">
        <w:rPr>
          <w:rFonts w:cs="Arial"/>
          <w:i/>
          <w:iCs/>
          <w:szCs w:val="24"/>
        </w:rPr>
        <w:t>HSM</w:t>
      </w:r>
      <w:r w:rsidRPr="00232382">
        <w:rPr>
          <w:rFonts w:cs="Arial"/>
          <w:i/>
          <w:iCs/>
          <w:szCs w:val="24"/>
        </w:rPr>
        <w:t xml:space="preserve"> </w:t>
      </w:r>
      <w:r w:rsidR="00544494">
        <w:rPr>
          <w:rFonts w:cs="Arial"/>
          <w:szCs w:val="24"/>
        </w:rPr>
        <w:t>por</w:t>
      </w:r>
      <w:r w:rsidRPr="00665326">
        <w:rPr>
          <w:rFonts w:cs="Arial"/>
          <w:szCs w:val="24"/>
        </w:rPr>
        <w:t xml:space="preserve"> </w:t>
      </w:r>
      <w:r w:rsidRPr="008D282B">
        <w:rPr>
          <w:rFonts w:cs="Arial"/>
          <w:szCs w:val="24"/>
        </w:rPr>
        <w:t>software</w:t>
      </w:r>
      <w:r w:rsidRPr="00665326">
        <w:rPr>
          <w:rFonts w:cs="Arial"/>
          <w:szCs w:val="24"/>
        </w:rPr>
        <w:t xml:space="preserve"> es una implementación de las funciones de un</w:t>
      </w:r>
      <w:r w:rsidRPr="00232382">
        <w:rPr>
          <w:rFonts w:cs="Arial"/>
          <w:i/>
          <w:iCs/>
          <w:szCs w:val="24"/>
        </w:rPr>
        <w:t xml:space="preserve"> </w:t>
      </w:r>
      <w:r w:rsidRPr="00CC6A88">
        <w:rPr>
          <w:rFonts w:cs="Arial"/>
          <w:i/>
          <w:iCs/>
          <w:szCs w:val="24"/>
        </w:rPr>
        <w:t>HSM</w:t>
      </w:r>
      <w:r w:rsidRPr="00AA7E13">
        <w:rPr>
          <w:rFonts w:cs="Arial"/>
          <w:szCs w:val="24"/>
        </w:rPr>
        <w:t xml:space="preserve"> </w:t>
      </w:r>
      <w:r w:rsidRPr="00665326">
        <w:rPr>
          <w:rFonts w:cs="Arial"/>
          <w:szCs w:val="24"/>
        </w:rPr>
        <w:t>mediante código, sin</w:t>
      </w:r>
      <w:r w:rsidR="00445533">
        <w:rPr>
          <w:rFonts w:cs="Arial"/>
          <w:szCs w:val="24"/>
        </w:rPr>
        <w:t xml:space="preserve"> la utilización de un</w:t>
      </w:r>
      <w:r w:rsidRPr="00665326">
        <w:rPr>
          <w:rFonts w:cs="Arial"/>
          <w:szCs w:val="24"/>
        </w:rPr>
        <w:t xml:space="preserve"> componente de hardware dedicado. </w:t>
      </w:r>
      <w:r w:rsidR="00544494">
        <w:rPr>
          <w:rFonts w:cs="Arial"/>
          <w:szCs w:val="24"/>
        </w:rPr>
        <w:t>Est</w:t>
      </w:r>
      <w:r w:rsidR="00AA7E13">
        <w:rPr>
          <w:rFonts w:cs="Arial"/>
          <w:szCs w:val="24"/>
        </w:rPr>
        <w:t>e</w:t>
      </w:r>
      <w:r w:rsidR="00544494">
        <w:rPr>
          <w:rFonts w:cs="Arial"/>
          <w:szCs w:val="24"/>
        </w:rPr>
        <w:t xml:space="preserve"> s</w:t>
      </w:r>
      <w:r w:rsidRPr="00665326">
        <w:rPr>
          <w:rFonts w:cs="Arial"/>
          <w:szCs w:val="24"/>
        </w:rPr>
        <w:t xml:space="preserve">e despliega sobre </w:t>
      </w:r>
      <w:r w:rsidR="00445533">
        <w:rPr>
          <w:rFonts w:cs="Arial"/>
          <w:szCs w:val="24"/>
        </w:rPr>
        <w:t>servidores</w:t>
      </w:r>
      <w:r w:rsidRPr="00665326">
        <w:rPr>
          <w:rFonts w:cs="Arial"/>
          <w:szCs w:val="24"/>
        </w:rPr>
        <w:t xml:space="preserve"> convenciona</w:t>
      </w:r>
      <w:r w:rsidR="00445533">
        <w:rPr>
          <w:rFonts w:cs="Arial"/>
          <w:szCs w:val="24"/>
        </w:rPr>
        <w:t>les</w:t>
      </w:r>
      <w:r w:rsidRPr="00665326">
        <w:rPr>
          <w:rFonts w:cs="Arial"/>
          <w:szCs w:val="24"/>
        </w:rPr>
        <w:t xml:space="preserve"> o en entorno</w:t>
      </w:r>
      <w:r w:rsidR="00445533">
        <w:rPr>
          <w:rFonts w:cs="Arial"/>
          <w:szCs w:val="24"/>
        </w:rPr>
        <w:t>s</w:t>
      </w:r>
      <w:r w:rsidRPr="00665326">
        <w:rPr>
          <w:rFonts w:cs="Arial"/>
          <w:szCs w:val="24"/>
        </w:rPr>
        <w:t xml:space="preserve"> virtualizado</w:t>
      </w:r>
      <w:r w:rsidR="00445533">
        <w:rPr>
          <w:rFonts w:cs="Arial"/>
          <w:szCs w:val="24"/>
        </w:rPr>
        <w:t>s</w:t>
      </w:r>
      <w:r w:rsidR="00AA7E13">
        <w:rPr>
          <w:rFonts w:cs="Arial"/>
          <w:szCs w:val="24"/>
        </w:rPr>
        <w:t>,</w:t>
      </w:r>
      <w:r w:rsidRPr="00665326">
        <w:rPr>
          <w:rFonts w:cs="Arial"/>
          <w:szCs w:val="24"/>
        </w:rPr>
        <w:t xml:space="preserve"> y </w:t>
      </w:r>
      <w:r w:rsidR="00445533">
        <w:rPr>
          <w:rFonts w:cs="Arial"/>
          <w:szCs w:val="24"/>
        </w:rPr>
        <w:t>proporciona</w:t>
      </w:r>
      <w:r w:rsidRPr="00665326">
        <w:rPr>
          <w:rFonts w:cs="Arial"/>
          <w:szCs w:val="24"/>
        </w:rPr>
        <w:t xml:space="preserve"> </w:t>
      </w:r>
      <w:r w:rsidR="00445533">
        <w:rPr>
          <w:rFonts w:cs="Arial"/>
          <w:szCs w:val="24"/>
        </w:rPr>
        <w:t>un conjunto de operaciones criptográficas entre las que se incluyen la</w:t>
      </w:r>
      <w:r w:rsidRPr="00665326">
        <w:rPr>
          <w:rFonts w:cs="Arial"/>
          <w:szCs w:val="24"/>
        </w:rPr>
        <w:t xml:space="preserve"> generación interna de claves, </w:t>
      </w:r>
      <w:r w:rsidR="00445533">
        <w:rPr>
          <w:rFonts w:cs="Arial"/>
          <w:szCs w:val="24"/>
        </w:rPr>
        <w:t xml:space="preserve">la </w:t>
      </w:r>
      <w:r w:rsidRPr="00665326">
        <w:rPr>
          <w:rFonts w:cs="Arial"/>
          <w:szCs w:val="24"/>
        </w:rPr>
        <w:t>firma digital,</w:t>
      </w:r>
      <w:r w:rsidR="00445533">
        <w:rPr>
          <w:rFonts w:cs="Arial"/>
          <w:szCs w:val="24"/>
        </w:rPr>
        <w:t xml:space="preserve"> la</w:t>
      </w:r>
      <w:r w:rsidRPr="00665326">
        <w:rPr>
          <w:rFonts w:cs="Arial"/>
          <w:szCs w:val="24"/>
        </w:rPr>
        <w:t xml:space="preserve"> gestión del ciclo de vida</w:t>
      </w:r>
      <w:r w:rsidR="00445533">
        <w:rPr>
          <w:rFonts w:cs="Arial"/>
          <w:szCs w:val="24"/>
        </w:rPr>
        <w:t xml:space="preserve"> de las claves</w:t>
      </w:r>
      <w:r w:rsidRPr="00665326">
        <w:rPr>
          <w:rFonts w:cs="Arial"/>
          <w:szCs w:val="24"/>
        </w:rPr>
        <w:t xml:space="preserve"> y </w:t>
      </w:r>
      <w:r w:rsidR="00445533">
        <w:rPr>
          <w:rFonts w:cs="Arial"/>
          <w:szCs w:val="24"/>
        </w:rPr>
        <w:t xml:space="preserve">el </w:t>
      </w:r>
      <w:r w:rsidRPr="00665326">
        <w:rPr>
          <w:rFonts w:cs="Arial"/>
          <w:szCs w:val="24"/>
        </w:rPr>
        <w:t>registro de auditoría</w:t>
      </w:r>
      <w:r w:rsidR="00CE7F81">
        <w:rPr>
          <w:rFonts w:cs="Arial"/>
          <w:szCs w:val="24"/>
        </w:rPr>
        <w:t xml:space="preserve"> </w:t>
      </w:r>
      <w:r w:rsidR="00CE7F81">
        <w:rPr>
          <w:rFonts w:cs="Arial"/>
          <w:szCs w:val="24"/>
        </w:rPr>
        <w:fldChar w:fldCharType="begin"/>
      </w:r>
      <w:r w:rsidR="003D2237">
        <w:rPr>
          <w:rFonts w:cs="Arial"/>
          <w:szCs w:val="24"/>
        </w:rPr>
        <w:instrText xml:space="preserve"> ADDIN EN.CITE &lt;EndNote&gt;&lt;Cite&gt;&lt;Author&gt;Amael&lt;/Author&gt;&lt;Year&gt;2024&lt;/Year&gt;&lt;RecNum&gt;7&lt;/RecNum&gt;&lt;DisplayText&gt;[6]&lt;/DisplayText&gt;&lt;record&gt;&lt;rec-number&gt;7&lt;/rec-number&gt;&lt;foreign-keys&gt;&lt;key app="EN" db-id="2dzae5adz5tf5ves9f8va5ederdw90t22vrw" timestamp="1778563657"&gt;7&lt;/key&gt;&lt;/foreign-keys&gt;&lt;ref-type name="Journal Article"&gt;17&lt;/ref-type&gt;&lt;contributors&gt;&lt;authors&gt;&lt;author&gt;Amael, Joshua Tito&lt;/author&gt;&lt;author&gt;Istiyanto, Jazi Eko&lt;/author&gt;&lt;author&gt;Natan, Oskar&lt;/author&gt;&lt;/authors&gt;&lt;/contributors&gt;&lt;titles&gt;&lt;title&gt;Enhancing Industrial Cybersecurity: SoftHSM Implementation on SBCs for Mitigating MITM Attacks&lt;/title&gt;&lt;secondary-title&gt;arXiv preprint arXiv:2409.09948&lt;/secondary-title&gt;&lt;/titles&gt;&lt;periodical&gt;&lt;full-title&gt;arXiv preprint arXiv:2409.09948&lt;/full-title&gt;&lt;/periodical&gt;&lt;dates&gt;&lt;year&gt;2024&lt;/year&gt;&lt;/dates&gt;&lt;urls&gt;&lt;/urls&gt;&lt;/record&gt;&lt;/Cite&gt;&lt;/EndNote&gt;</w:instrText>
      </w:r>
      <w:r w:rsidR="00CE7F81">
        <w:rPr>
          <w:rFonts w:cs="Arial"/>
          <w:szCs w:val="24"/>
        </w:rPr>
        <w:fldChar w:fldCharType="separate"/>
      </w:r>
      <w:r w:rsidR="003D2237">
        <w:rPr>
          <w:rFonts w:cs="Arial"/>
          <w:noProof/>
          <w:szCs w:val="24"/>
        </w:rPr>
        <w:t>[</w:t>
      </w:r>
      <w:hyperlink w:anchor="_ENREF_6" w:tooltip="Amael, 2024 #7" w:history="1">
        <w:r w:rsidR="00154EC4">
          <w:rPr>
            <w:rFonts w:cs="Arial"/>
            <w:noProof/>
            <w:szCs w:val="24"/>
          </w:rPr>
          <w:t>6</w:t>
        </w:r>
      </w:hyperlink>
      <w:r w:rsidR="003D2237">
        <w:rPr>
          <w:rFonts w:cs="Arial"/>
          <w:noProof/>
          <w:szCs w:val="24"/>
        </w:rPr>
        <w:t>]</w:t>
      </w:r>
      <w:r w:rsidR="00CE7F81">
        <w:rPr>
          <w:rFonts w:cs="Arial"/>
          <w:szCs w:val="24"/>
        </w:rPr>
        <w:fldChar w:fldCharType="end"/>
      </w:r>
      <w:r w:rsidRPr="00665326">
        <w:rPr>
          <w:rFonts w:cs="Arial"/>
          <w:szCs w:val="24"/>
        </w:rPr>
        <w:t>.</w:t>
      </w:r>
    </w:p>
    <w:p w14:paraId="48AB3B8A" w14:textId="62DCFF4E" w:rsidR="00E16DA9" w:rsidRDefault="0001768F" w:rsidP="00157E6D">
      <w:pPr>
        <w:spacing w:after="0" w:line="360" w:lineRule="auto"/>
        <w:jc w:val="both"/>
        <w:rPr>
          <w:rFonts w:cs="Arial"/>
          <w:szCs w:val="24"/>
        </w:rPr>
      </w:pPr>
      <w:r w:rsidRPr="00665326">
        <w:rPr>
          <w:rFonts w:cs="Arial"/>
          <w:szCs w:val="24"/>
        </w:rPr>
        <w:t xml:space="preserve">Su </w:t>
      </w:r>
      <w:r w:rsidR="00445533">
        <w:rPr>
          <w:rFonts w:cs="Arial"/>
          <w:szCs w:val="24"/>
        </w:rPr>
        <w:t xml:space="preserve">principal </w:t>
      </w:r>
      <w:r w:rsidRPr="00665326">
        <w:rPr>
          <w:rFonts w:cs="Arial"/>
          <w:szCs w:val="24"/>
        </w:rPr>
        <w:t xml:space="preserve">ventaja </w:t>
      </w:r>
      <w:r w:rsidR="008757A6">
        <w:rPr>
          <w:rFonts w:cs="Arial"/>
          <w:szCs w:val="24"/>
        </w:rPr>
        <w:t>frente</w:t>
      </w:r>
      <w:r w:rsidRPr="00665326">
        <w:rPr>
          <w:rFonts w:cs="Arial"/>
          <w:szCs w:val="24"/>
        </w:rPr>
        <w:t xml:space="preserve"> al </w:t>
      </w:r>
      <w:r w:rsidRPr="00232382">
        <w:rPr>
          <w:rFonts w:cs="Arial"/>
          <w:i/>
          <w:iCs/>
          <w:szCs w:val="24"/>
        </w:rPr>
        <w:t>HSM</w:t>
      </w:r>
      <w:r w:rsidRPr="00665326">
        <w:rPr>
          <w:rFonts w:cs="Arial"/>
          <w:szCs w:val="24"/>
        </w:rPr>
        <w:t xml:space="preserve"> </w:t>
      </w:r>
      <w:r w:rsidR="00445533">
        <w:rPr>
          <w:rFonts w:cs="Arial"/>
          <w:szCs w:val="24"/>
        </w:rPr>
        <w:t xml:space="preserve">radica en su menor costo </w:t>
      </w:r>
      <w:r w:rsidRPr="00665326">
        <w:rPr>
          <w:rFonts w:cs="Arial"/>
          <w:szCs w:val="24"/>
        </w:rPr>
        <w:t xml:space="preserve">y </w:t>
      </w:r>
      <w:r w:rsidR="00445533">
        <w:rPr>
          <w:rFonts w:cs="Arial"/>
          <w:szCs w:val="24"/>
        </w:rPr>
        <w:t xml:space="preserve">en </w:t>
      </w:r>
      <w:r w:rsidRPr="00665326">
        <w:rPr>
          <w:rFonts w:cs="Arial"/>
          <w:szCs w:val="24"/>
        </w:rPr>
        <w:t>la facilidad de despliegue</w:t>
      </w:r>
      <w:r w:rsidR="00445533">
        <w:rPr>
          <w:rFonts w:cs="Arial"/>
          <w:szCs w:val="24"/>
        </w:rPr>
        <w:t>, ya que</w:t>
      </w:r>
      <w:r w:rsidRPr="00665326">
        <w:rPr>
          <w:rFonts w:cs="Arial"/>
          <w:szCs w:val="24"/>
        </w:rPr>
        <w:t xml:space="preserve"> no requiere adquisición de hardware especializado</w:t>
      </w:r>
      <w:r w:rsidR="00445533">
        <w:rPr>
          <w:rFonts w:cs="Arial"/>
          <w:szCs w:val="24"/>
        </w:rPr>
        <w:t xml:space="preserve">. Además, </w:t>
      </w:r>
      <w:r w:rsidRPr="00665326">
        <w:rPr>
          <w:rFonts w:cs="Arial"/>
          <w:szCs w:val="24"/>
        </w:rPr>
        <w:t xml:space="preserve">puede </w:t>
      </w:r>
      <w:r w:rsidR="00445533">
        <w:rPr>
          <w:rFonts w:cs="Arial"/>
          <w:szCs w:val="24"/>
        </w:rPr>
        <w:t>implementarse</w:t>
      </w:r>
      <w:r w:rsidRPr="00665326">
        <w:rPr>
          <w:rFonts w:cs="Arial"/>
          <w:szCs w:val="24"/>
        </w:rPr>
        <w:t xml:space="preserve"> </w:t>
      </w:r>
      <w:r w:rsidR="00445533" w:rsidRPr="00445533">
        <w:rPr>
          <w:rFonts w:cs="Arial"/>
          <w:szCs w:val="24"/>
        </w:rPr>
        <w:t xml:space="preserve">mediante tecnologías estándar de </w:t>
      </w:r>
      <w:proofErr w:type="spellStart"/>
      <w:r w:rsidR="00445533" w:rsidRPr="00445533">
        <w:rPr>
          <w:rFonts w:cs="Arial"/>
          <w:szCs w:val="24"/>
        </w:rPr>
        <w:t>contenedorización</w:t>
      </w:r>
      <w:proofErr w:type="spellEnd"/>
      <w:r w:rsidR="00445533">
        <w:rPr>
          <w:rFonts w:cs="Arial"/>
          <w:szCs w:val="24"/>
        </w:rPr>
        <w:t xml:space="preserve"> </w:t>
      </w:r>
      <w:r w:rsidRPr="00665326">
        <w:rPr>
          <w:rFonts w:cs="Arial"/>
          <w:szCs w:val="24"/>
        </w:rPr>
        <w:t>y escalar</w:t>
      </w:r>
      <w:r w:rsidR="00445533">
        <w:rPr>
          <w:rFonts w:cs="Arial"/>
          <w:szCs w:val="24"/>
        </w:rPr>
        <w:t>se</w:t>
      </w:r>
      <w:r w:rsidRPr="00665326">
        <w:rPr>
          <w:rFonts w:cs="Arial"/>
          <w:szCs w:val="24"/>
        </w:rPr>
        <w:t xml:space="preserve"> horizontalmente según la demanda</w:t>
      </w:r>
      <w:r w:rsidR="00445533">
        <w:rPr>
          <w:rFonts w:cs="Arial"/>
          <w:szCs w:val="24"/>
        </w:rPr>
        <w:t xml:space="preserve"> de </w:t>
      </w:r>
      <w:r w:rsidR="008757A6">
        <w:rPr>
          <w:rFonts w:cs="Arial"/>
          <w:szCs w:val="24"/>
        </w:rPr>
        <w:t xml:space="preserve">los </w:t>
      </w:r>
      <w:r w:rsidR="00445533">
        <w:rPr>
          <w:rFonts w:cs="Arial"/>
          <w:szCs w:val="24"/>
        </w:rPr>
        <w:t>sistemas</w:t>
      </w:r>
      <w:r w:rsidRPr="00665326">
        <w:rPr>
          <w:rFonts w:cs="Arial"/>
          <w:szCs w:val="24"/>
        </w:rPr>
        <w:t xml:space="preserve"> </w:t>
      </w:r>
      <w:r w:rsidR="00CE7F81">
        <w:rPr>
          <w:rFonts w:cs="Arial"/>
          <w:szCs w:val="24"/>
        </w:rPr>
        <w:fldChar w:fldCharType="begin"/>
      </w:r>
      <w:r w:rsidR="003D2237">
        <w:rPr>
          <w:rFonts w:cs="Arial"/>
          <w:szCs w:val="24"/>
        </w:rPr>
        <w:instrText xml:space="preserve"> ADDIN EN.CITE &lt;EndNote&gt;&lt;Cite&gt;&lt;Author&gt;Amael&lt;/Author&gt;&lt;Year&gt;2024&lt;/Year&gt;&lt;RecNum&gt;7&lt;/RecNum&gt;&lt;DisplayText&gt;[6]&lt;/DisplayText&gt;&lt;record&gt;&lt;rec-number&gt;7&lt;/rec-number&gt;&lt;foreign-keys&gt;&lt;key app="EN" db-id="2dzae5adz5tf5ves9f8va5ederdw90t22vrw" timestamp="1778563657"&gt;7&lt;/key&gt;&lt;/foreign-keys&gt;&lt;ref-type name="Journal Article"&gt;17&lt;/ref-type&gt;&lt;contributors&gt;&lt;authors&gt;&lt;author&gt;Amael, Joshua Tito&lt;/author&gt;&lt;author&gt;Istiyanto, Jazi Eko&lt;/author&gt;&lt;author&gt;Natan, Oskar&lt;/author&gt;&lt;/authors&gt;&lt;/contributors&gt;&lt;titles&gt;&lt;title&gt;Enhancing Industrial Cybersecurity: SoftHSM Implementation on SBCs for Mitigating MITM Attacks&lt;/title&gt;&lt;secondary-title&gt;arXiv preprint arXiv:2409.09948&lt;/secondary-title&gt;&lt;/titles&gt;&lt;periodical&gt;&lt;full-title&gt;arXiv preprint arXiv:2409.09948&lt;/full-title&gt;&lt;/periodical&gt;&lt;dates&gt;&lt;year&gt;2024&lt;/year&gt;&lt;/dates&gt;&lt;urls&gt;&lt;/urls&gt;&lt;/record&gt;&lt;/Cite&gt;&lt;/EndNote&gt;</w:instrText>
      </w:r>
      <w:r w:rsidR="00CE7F81">
        <w:rPr>
          <w:rFonts w:cs="Arial"/>
          <w:szCs w:val="24"/>
        </w:rPr>
        <w:fldChar w:fldCharType="separate"/>
      </w:r>
      <w:r w:rsidR="003D2237">
        <w:rPr>
          <w:rFonts w:cs="Arial"/>
          <w:noProof/>
          <w:szCs w:val="24"/>
        </w:rPr>
        <w:t>[</w:t>
      </w:r>
      <w:hyperlink w:anchor="_ENREF_6" w:tooltip="Amael, 2024 #7" w:history="1">
        <w:r w:rsidR="00154EC4">
          <w:rPr>
            <w:rFonts w:cs="Arial"/>
            <w:noProof/>
            <w:szCs w:val="24"/>
          </w:rPr>
          <w:t>6</w:t>
        </w:r>
      </w:hyperlink>
      <w:r w:rsidR="003D2237">
        <w:rPr>
          <w:rFonts w:cs="Arial"/>
          <w:noProof/>
          <w:szCs w:val="24"/>
        </w:rPr>
        <w:t>]</w:t>
      </w:r>
      <w:r w:rsidR="00CE7F81">
        <w:rPr>
          <w:rFonts w:cs="Arial"/>
          <w:szCs w:val="24"/>
        </w:rPr>
        <w:fldChar w:fldCharType="end"/>
      </w:r>
      <w:r w:rsidRPr="00665326">
        <w:rPr>
          <w:rFonts w:cs="Arial"/>
          <w:szCs w:val="24"/>
        </w:rPr>
        <w:t xml:space="preserve">. </w:t>
      </w:r>
      <w:r w:rsidR="00445533">
        <w:rPr>
          <w:rFonts w:cs="Arial"/>
          <w:szCs w:val="24"/>
        </w:rPr>
        <w:t>Sin embargo, presenta como</w:t>
      </w:r>
      <w:r w:rsidRPr="00665326">
        <w:rPr>
          <w:rFonts w:cs="Arial"/>
          <w:szCs w:val="24"/>
        </w:rPr>
        <w:t xml:space="preserve"> limitación </w:t>
      </w:r>
      <w:r w:rsidR="00445533">
        <w:rPr>
          <w:rFonts w:cs="Arial"/>
          <w:szCs w:val="24"/>
        </w:rPr>
        <w:t xml:space="preserve">la imposibilidad de </w:t>
      </w:r>
      <w:r w:rsidRPr="00665326">
        <w:rPr>
          <w:rFonts w:cs="Arial"/>
          <w:szCs w:val="24"/>
        </w:rPr>
        <w:t>alcanzar niveles superiores de certificación FIPS 140-</w:t>
      </w:r>
      <w:r w:rsidR="00A4448A">
        <w:rPr>
          <w:rFonts w:cs="Arial"/>
          <w:szCs w:val="24"/>
        </w:rPr>
        <w:t>3</w:t>
      </w:r>
      <w:r w:rsidRPr="00665326">
        <w:rPr>
          <w:rFonts w:cs="Arial"/>
          <w:szCs w:val="24"/>
        </w:rPr>
        <w:t xml:space="preserve"> sin </w:t>
      </w:r>
      <w:r w:rsidR="00445533">
        <w:rPr>
          <w:rFonts w:cs="Arial"/>
          <w:szCs w:val="24"/>
        </w:rPr>
        <w:t xml:space="preserve">controles de </w:t>
      </w:r>
      <w:r w:rsidR="00E16DA9">
        <w:rPr>
          <w:rFonts w:cs="Arial"/>
          <w:szCs w:val="24"/>
        </w:rPr>
        <w:t xml:space="preserve">seguridad física </w:t>
      </w:r>
      <w:r w:rsidR="008757A6">
        <w:rPr>
          <w:rFonts w:cs="Arial"/>
          <w:szCs w:val="24"/>
        </w:rPr>
        <w:t xml:space="preserve">certificados </w:t>
      </w:r>
      <w:r w:rsidR="008757A6" w:rsidRPr="008757A6">
        <w:rPr>
          <w:rFonts w:cs="Arial"/>
          <w:szCs w:val="24"/>
        </w:rPr>
        <w:t>o hardware de soporte</w:t>
      </w:r>
      <w:r w:rsidRPr="00665326">
        <w:rPr>
          <w:rFonts w:cs="Arial"/>
          <w:szCs w:val="24"/>
        </w:rPr>
        <w:t xml:space="preserve">, </w:t>
      </w:r>
      <w:r w:rsidR="00E16DA9">
        <w:rPr>
          <w:rFonts w:cs="Arial"/>
          <w:szCs w:val="24"/>
        </w:rPr>
        <w:t>debido a</w:t>
      </w:r>
      <w:r w:rsidRPr="00665326">
        <w:rPr>
          <w:rFonts w:cs="Arial"/>
          <w:szCs w:val="24"/>
        </w:rPr>
        <w:t xml:space="preserve"> que la protección </w:t>
      </w:r>
      <w:r w:rsidR="00E16DA9">
        <w:rPr>
          <w:rFonts w:cs="Arial"/>
          <w:szCs w:val="24"/>
        </w:rPr>
        <w:t xml:space="preserve">frente a </w:t>
      </w:r>
      <w:r w:rsidRPr="00665326">
        <w:rPr>
          <w:rFonts w:cs="Arial"/>
          <w:szCs w:val="24"/>
        </w:rPr>
        <w:t xml:space="preserve">ataques físicos depende del </w:t>
      </w:r>
      <w:r w:rsidR="00E16DA9">
        <w:rPr>
          <w:rFonts w:cs="Arial"/>
          <w:szCs w:val="24"/>
        </w:rPr>
        <w:t>entorno de ejecución q</w:t>
      </w:r>
      <w:r w:rsidRPr="00665326">
        <w:rPr>
          <w:rFonts w:cs="Arial"/>
          <w:szCs w:val="24"/>
        </w:rPr>
        <w:t>ue lo aloja</w:t>
      </w:r>
      <w:r w:rsidR="00E6345C">
        <w:rPr>
          <w:rFonts w:cs="Arial"/>
          <w:szCs w:val="24"/>
        </w:rPr>
        <w:t xml:space="preserve"> </w:t>
      </w:r>
      <w:r w:rsidR="00E6345C">
        <w:rPr>
          <w:rFonts w:cs="Arial"/>
          <w:szCs w:val="24"/>
        </w:rPr>
        <w:fldChar w:fldCharType="begin"/>
      </w:r>
      <w:r w:rsidR="00687DDF">
        <w:rPr>
          <w:rFonts w:cs="Arial"/>
          <w:szCs w:val="24"/>
        </w:rPr>
        <w:instrText xml:space="preserve"> ADDIN EN.CITE &lt;EndNote&gt;&lt;Cite&gt;&lt;Author&gt;National Institute of Standards and Technology&lt;/Author&gt;&lt;Year&gt;2019&lt;/Year&gt;&lt;RecNum&gt;67&lt;/RecNum&gt;&lt;DisplayText&gt;[5]&lt;/DisplayText&gt;&lt;record&gt;&lt;rec-number&gt;67&lt;/rec-number&gt;&lt;foreign-keys&gt;&lt;key app="EN" db-id="2dzae5adz5tf5ves9f8va5ederdw90t22vrw" timestamp="1780154942"&gt;67&lt;/key&gt;&lt;/foreign-keys&gt;&lt;ref-type name="Report"&gt;27&lt;/ref-type&gt;&lt;contributors&gt;&lt;authors&gt;&lt;author&gt;National Institute of Standards and Technology,&lt;/author&gt;&lt;/authors&gt;&lt;tertiary-authors&gt;&lt;author&gt;U.S. Department of Commerce&lt;/author&gt;&lt;/tertiary-authors&gt;&lt;/contributors&gt;&lt;titles&gt;&lt;title&gt;Security Requirements for Cryptographic Modules&lt;/title&gt;&lt;/titles&gt;&lt;keywords&gt;&lt;keyword&gt;computer security&lt;/keyword&gt;&lt;keyword&gt;telecommunication security&lt;/keyword&gt;&lt;keyword&gt;physical security&lt;/keyword&gt;&lt;keyword&gt;software security&lt;/keyword&gt;&lt;keyword&gt;cryptography&lt;/keyword&gt;&lt;keyword&gt;cryptographic modules&lt;/keyword&gt;&lt;keyword&gt;Federal Information Processing Standard (FIPS)&lt;/keyword&gt;&lt;keyword&gt;ISO/IEC&lt;/keyword&gt;&lt;keyword&gt;19790&lt;/keyword&gt;&lt;keyword&gt;ISO/IEC 24759&lt;/keyword&gt;&lt;/keywords&gt;&lt;dates&gt;&lt;year&gt;2019&lt;/year&gt;&lt;/dates&gt;&lt;pub-location&gt;Gaithersburg, MD, USA, &lt;/pub-location&gt;&lt;publisher&gt;National Institute of Standards and Technology (NIST)&lt;/publisher&gt;&lt;isbn&gt;FIPS PUB 140-3&lt;/isbn&gt;&lt;urls&gt;&lt;/urls&gt;&lt;electronic-resource-num&gt;https://doi.org/10.6028/NIST.FIPS.140-3&lt;/electronic-resource-num&gt;&lt;language&gt;English&lt;/language&gt;&lt;/record&gt;&lt;/Cite&gt;&lt;/EndNote&gt;</w:instrText>
      </w:r>
      <w:r w:rsidR="00E6345C">
        <w:rPr>
          <w:rFonts w:cs="Arial"/>
          <w:szCs w:val="24"/>
        </w:rPr>
        <w:fldChar w:fldCharType="separate"/>
      </w:r>
      <w:r w:rsidR="003D2237">
        <w:rPr>
          <w:rFonts w:cs="Arial"/>
          <w:noProof/>
          <w:szCs w:val="24"/>
        </w:rPr>
        <w:t>[</w:t>
      </w:r>
      <w:hyperlink w:anchor="_ENREF_5" w:tooltip="National Institute of Standards and Technology, 2019 #67" w:history="1">
        <w:r w:rsidR="00154EC4">
          <w:rPr>
            <w:rFonts w:cs="Arial"/>
            <w:noProof/>
            <w:szCs w:val="24"/>
          </w:rPr>
          <w:t>5</w:t>
        </w:r>
      </w:hyperlink>
      <w:r w:rsidR="003D2237">
        <w:rPr>
          <w:rFonts w:cs="Arial"/>
          <w:noProof/>
          <w:szCs w:val="24"/>
        </w:rPr>
        <w:t>]</w:t>
      </w:r>
      <w:r w:rsidR="00E6345C">
        <w:rPr>
          <w:rFonts w:cs="Arial"/>
          <w:szCs w:val="24"/>
        </w:rPr>
        <w:fldChar w:fldCharType="end"/>
      </w:r>
      <w:r w:rsidRPr="00665326">
        <w:rPr>
          <w:rFonts w:cs="Arial"/>
          <w:szCs w:val="24"/>
        </w:rPr>
        <w:t xml:space="preserve">. </w:t>
      </w:r>
    </w:p>
    <w:p w14:paraId="7BFF6C08" w14:textId="6B585D46" w:rsidR="0001768F" w:rsidRPr="00665326" w:rsidRDefault="0001768F" w:rsidP="00157E6D">
      <w:pPr>
        <w:spacing w:after="0" w:line="360" w:lineRule="auto"/>
        <w:jc w:val="both"/>
        <w:rPr>
          <w:rFonts w:cs="Arial"/>
          <w:szCs w:val="24"/>
        </w:rPr>
      </w:pPr>
      <w:r w:rsidRPr="00105BE5">
        <w:rPr>
          <w:rFonts w:cs="Arial"/>
          <w:szCs w:val="24"/>
        </w:rPr>
        <w:lastRenderedPageBreak/>
        <w:t xml:space="preserve">Esta limitación </w:t>
      </w:r>
      <w:r w:rsidR="00105BE5">
        <w:rPr>
          <w:rFonts w:cs="Arial"/>
          <w:szCs w:val="24"/>
        </w:rPr>
        <w:t>puede</w:t>
      </w:r>
      <w:r w:rsidRPr="00105BE5">
        <w:rPr>
          <w:rFonts w:cs="Arial"/>
          <w:szCs w:val="24"/>
        </w:rPr>
        <w:t xml:space="preserve"> mitiga</w:t>
      </w:r>
      <w:r w:rsidR="00105BE5">
        <w:rPr>
          <w:rFonts w:cs="Arial"/>
          <w:szCs w:val="24"/>
        </w:rPr>
        <w:t>rse</w:t>
      </w:r>
      <w:r w:rsidRPr="00105BE5">
        <w:rPr>
          <w:rFonts w:cs="Arial"/>
          <w:szCs w:val="24"/>
        </w:rPr>
        <w:t xml:space="preserve"> mediante controles compensatorios</w:t>
      </w:r>
      <w:r w:rsidR="00232382" w:rsidRPr="00105BE5">
        <w:rPr>
          <w:rFonts w:cs="Arial"/>
          <w:szCs w:val="24"/>
        </w:rPr>
        <w:t xml:space="preserve">, </w:t>
      </w:r>
      <w:r w:rsidR="00105BE5">
        <w:rPr>
          <w:rFonts w:cs="Arial"/>
          <w:szCs w:val="24"/>
        </w:rPr>
        <w:t>entre los que se incluyen el</w:t>
      </w:r>
      <w:r w:rsidRPr="00105BE5">
        <w:rPr>
          <w:rFonts w:cs="Arial"/>
          <w:szCs w:val="24"/>
        </w:rPr>
        <w:t xml:space="preserve"> cifrado del material criptográfico</w:t>
      </w:r>
      <w:r w:rsidRPr="00665326">
        <w:rPr>
          <w:rFonts w:cs="Arial"/>
          <w:szCs w:val="24"/>
        </w:rPr>
        <w:t xml:space="preserve"> en reposo </w:t>
      </w:r>
      <w:r w:rsidR="00105BE5">
        <w:rPr>
          <w:rFonts w:cs="Arial"/>
          <w:szCs w:val="24"/>
        </w:rPr>
        <w:t xml:space="preserve">mediante </w:t>
      </w:r>
      <w:r w:rsidRPr="00665326">
        <w:rPr>
          <w:rFonts w:cs="Arial"/>
          <w:szCs w:val="24"/>
        </w:rPr>
        <w:t>una clave maestra no persiste</w:t>
      </w:r>
      <w:r w:rsidR="00105BE5">
        <w:rPr>
          <w:rFonts w:cs="Arial"/>
          <w:szCs w:val="24"/>
        </w:rPr>
        <w:t>nte</w:t>
      </w:r>
      <w:r w:rsidRPr="00665326">
        <w:rPr>
          <w:rFonts w:cs="Arial"/>
          <w:szCs w:val="24"/>
        </w:rPr>
        <w:t xml:space="preserve"> en la base de datos, </w:t>
      </w:r>
      <w:r w:rsidR="00105BE5">
        <w:rPr>
          <w:rFonts w:cs="Arial"/>
          <w:szCs w:val="24"/>
        </w:rPr>
        <w:t xml:space="preserve">el uso de </w:t>
      </w:r>
      <w:r w:rsidRPr="00665326">
        <w:rPr>
          <w:rFonts w:cs="Arial"/>
          <w:szCs w:val="24"/>
        </w:rPr>
        <w:t xml:space="preserve">autenticación federada, </w:t>
      </w:r>
      <w:r w:rsidR="00105BE5">
        <w:rPr>
          <w:rFonts w:cs="Arial"/>
          <w:szCs w:val="24"/>
        </w:rPr>
        <w:t xml:space="preserve">la aplicación de </w:t>
      </w:r>
      <w:r w:rsidRPr="00665326">
        <w:rPr>
          <w:rFonts w:cs="Arial"/>
          <w:szCs w:val="24"/>
        </w:rPr>
        <w:t>control</w:t>
      </w:r>
      <w:r w:rsidR="00105BE5">
        <w:rPr>
          <w:rFonts w:cs="Arial"/>
          <w:szCs w:val="24"/>
        </w:rPr>
        <w:t>es</w:t>
      </w:r>
      <w:r w:rsidRPr="00665326">
        <w:rPr>
          <w:rFonts w:cs="Arial"/>
          <w:szCs w:val="24"/>
        </w:rPr>
        <w:t xml:space="preserve"> de acceso estricto y </w:t>
      </w:r>
      <w:r w:rsidR="00105BE5">
        <w:rPr>
          <w:rFonts w:cs="Arial"/>
          <w:szCs w:val="24"/>
        </w:rPr>
        <w:t xml:space="preserve">la implementación de mecanismos de </w:t>
      </w:r>
      <w:r w:rsidRPr="00665326">
        <w:rPr>
          <w:rFonts w:cs="Arial"/>
          <w:szCs w:val="24"/>
        </w:rPr>
        <w:t xml:space="preserve">auditoría inmutable </w:t>
      </w:r>
      <w:r w:rsidR="00105BE5">
        <w:rPr>
          <w:rFonts w:cs="Arial"/>
          <w:szCs w:val="24"/>
        </w:rPr>
        <w:t>para</w:t>
      </w:r>
      <w:r w:rsidRPr="00665326">
        <w:rPr>
          <w:rFonts w:cs="Arial"/>
          <w:szCs w:val="24"/>
        </w:rPr>
        <w:t xml:space="preserve"> todas las operaciones</w:t>
      </w:r>
      <w:r w:rsidR="00105BE5">
        <w:rPr>
          <w:rFonts w:cs="Arial"/>
          <w:szCs w:val="24"/>
        </w:rPr>
        <w:t xml:space="preserve"> realizadas</w:t>
      </w:r>
      <w:r w:rsidRPr="00665326">
        <w:rPr>
          <w:rFonts w:cs="Arial"/>
          <w:szCs w:val="24"/>
        </w:rPr>
        <w:t xml:space="preserve">. </w:t>
      </w:r>
      <w:r w:rsidR="00105BE5">
        <w:rPr>
          <w:rFonts w:cs="Arial"/>
          <w:szCs w:val="24"/>
        </w:rPr>
        <w:t>En escenarios</w:t>
      </w:r>
      <w:r w:rsidRPr="00665326">
        <w:rPr>
          <w:rFonts w:cs="Arial"/>
          <w:szCs w:val="24"/>
        </w:rPr>
        <w:t xml:space="preserve"> donde el modelo de amenaza </w:t>
      </w:r>
      <w:r w:rsidR="00105BE5">
        <w:rPr>
          <w:rFonts w:cs="Arial"/>
          <w:szCs w:val="24"/>
        </w:rPr>
        <w:t>excluye</w:t>
      </w:r>
      <w:r w:rsidRPr="00665326">
        <w:rPr>
          <w:rFonts w:cs="Arial"/>
          <w:szCs w:val="24"/>
        </w:rPr>
        <w:t xml:space="preserve"> </w:t>
      </w:r>
      <w:r w:rsidR="00105BE5">
        <w:rPr>
          <w:rFonts w:cs="Arial"/>
          <w:szCs w:val="24"/>
        </w:rPr>
        <w:t xml:space="preserve">el </w:t>
      </w:r>
      <w:r w:rsidRPr="00665326">
        <w:rPr>
          <w:rFonts w:cs="Arial"/>
          <w:szCs w:val="24"/>
        </w:rPr>
        <w:t xml:space="preserve">acceso físico al servidor y el costo de un </w:t>
      </w:r>
      <w:r w:rsidRPr="00232382">
        <w:rPr>
          <w:rFonts w:cs="Arial"/>
          <w:i/>
          <w:iCs/>
          <w:szCs w:val="24"/>
        </w:rPr>
        <w:t>HSM</w:t>
      </w:r>
      <w:r w:rsidRPr="00665326">
        <w:rPr>
          <w:rFonts w:cs="Arial"/>
          <w:szCs w:val="24"/>
        </w:rPr>
        <w:t xml:space="preserve"> </w:t>
      </w:r>
      <w:r w:rsidR="00105BE5">
        <w:rPr>
          <w:rFonts w:cs="Arial"/>
          <w:szCs w:val="24"/>
        </w:rPr>
        <w:t xml:space="preserve">no resulta </w:t>
      </w:r>
      <w:r w:rsidR="00087540">
        <w:rPr>
          <w:rFonts w:cs="Arial"/>
          <w:szCs w:val="24"/>
        </w:rPr>
        <w:t>viable</w:t>
      </w:r>
      <w:r w:rsidRPr="00665326">
        <w:rPr>
          <w:rFonts w:cs="Arial"/>
          <w:szCs w:val="24"/>
        </w:rPr>
        <w:t xml:space="preserve">, el </w:t>
      </w:r>
      <w:r w:rsidRPr="00B06072">
        <w:rPr>
          <w:rFonts w:cs="Arial"/>
          <w:i/>
          <w:iCs/>
          <w:szCs w:val="24"/>
        </w:rPr>
        <w:t>HSM</w:t>
      </w:r>
      <w:r w:rsidRPr="00665326">
        <w:rPr>
          <w:rFonts w:cs="Arial"/>
          <w:szCs w:val="24"/>
        </w:rPr>
        <w:t xml:space="preserve"> por software </w:t>
      </w:r>
      <w:r w:rsidR="00192C69">
        <w:rPr>
          <w:rFonts w:cs="Arial"/>
          <w:szCs w:val="24"/>
        </w:rPr>
        <w:t xml:space="preserve">representa </w:t>
      </w:r>
      <w:r w:rsidRPr="00665326">
        <w:rPr>
          <w:rFonts w:cs="Arial"/>
          <w:szCs w:val="24"/>
        </w:rPr>
        <w:t>una alternativa técnicamente válida</w:t>
      </w:r>
      <w:r w:rsidR="004766A0">
        <w:rPr>
          <w:rFonts w:cs="Arial"/>
          <w:szCs w:val="24"/>
        </w:rPr>
        <w:t xml:space="preserve"> </w:t>
      </w:r>
      <w:r w:rsidR="004766A0">
        <w:rPr>
          <w:rFonts w:cs="Arial"/>
          <w:szCs w:val="24"/>
        </w:rPr>
        <w:fldChar w:fldCharType="begin"/>
      </w:r>
      <w:r w:rsidR="00154EC4">
        <w:rPr>
          <w:rFonts w:cs="Arial"/>
          <w:szCs w:val="24"/>
        </w:rPr>
        <w:instrText xml:space="preserve"> ADDIN EN.CITE &lt;EndNote&gt;&lt;Cite&gt;&lt;Author&gt;Aref&lt;/Author&gt;&lt;Year&gt;2024&lt;/Year&gt;&lt;RecNum&gt;8&lt;/RecNum&gt;&lt;DisplayText&gt;[7]&lt;/DisplayText&gt;&lt;record&gt;&lt;rec-number&gt;8&lt;/rec-number&gt;&lt;foreign-keys&gt;&lt;key app="EN" db-id="2dzae5adz5tf5ves9f8va5ederdw90t22vrw" timestamp="1778564038"&gt;8&lt;/key&gt;&lt;/foreign-keys&gt;&lt;ref-type name="Journal Article"&gt;17&lt;/ref-type&gt;&lt;contributors&gt;&lt;authors&gt;&lt;author&gt;Aref, Yazan&lt;/author&gt;&lt;author&gt;Ouda, Abdelkader&lt;/author&gt;&lt;/authors&gt;&lt;/contributors&gt;&lt;titles&gt;&lt;title&gt;HSM4SSL: Leveraging hsms for enhanced intra-domain security&lt;/title&gt;&lt;secondary-title&gt;Future Internet&lt;/secondary-title&gt;&lt;/titles&gt;&lt;periodical&gt;&lt;full-title&gt;Future Internet&lt;/full-title&gt;&lt;/periodical&gt;&lt;pages&gt;148&lt;/pages&gt;&lt;volume&gt;16&lt;/volume&gt;&lt;number&gt;5&lt;/number&gt;&lt;dates&gt;&lt;year&gt;2024&lt;/year&gt;&lt;/dates&gt;&lt;isbn&gt;1999-5903&lt;/isbn&gt;&lt;urls&gt;&lt;/urls&gt;&lt;/record&gt;&lt;/Cite&gt;&lt;/EndNote&gt;</w:instrText>
      </w:r>
      <w:r w:rsidR="004766A0">
        <w:rPr>
          <w:rFonts w:cs="Arial"/>
          <w:szCs w:val="24"/>
        </w:rPr>
        <w:fldChar w:fldCharType="separate"/>
      </w:r>
      <w:r w:rsidR="003D2237">
        <w:rPr>
          <w:rFonts w:cs="Arial"/>
          <w:noProof/>
          <w:szCs w:val="24"/>
        </w:rPr>
        <w:t>[</w:t>
      </w:r>
      <w:hyperlink w:anchor="_ENREF_7" w:tooltip="Aref, 2024 #8" w:history="1">
        <w:r w:rsidR="00154EC4">
          <w:rPr>
            <w:rFonts w:cs="Arial"/>
            <w:noProof/>
            <w:szCs w:val="24"/>
          </w:rPr>
          <w:t>7</w:t>
        </w:r>
      </w:hyperlink>
      <w:r w:rsidR="003D2237">
        <w:rPr>
          <w:rFonts w:cs="Arial"/>
          <w:noProof/>
          <w:szCs w:val="24"/>
        </w:rPr>
        <w:t>]</w:t>
      </w:r>
      <w:r w:rsidR="004766A0">
        <w:rPr>
          <w:rFonts w:cs="Arial"/>
          <w:szCs w:val="24"/>
        </w:rPr>
        <w:fldChar w:fldCharType="end"/>
      </w:r>
      <w:r w:rsidRPr="00665326">
        <w:rPr>
          <w:rFonts w:cs="Arial"/>
          <w:szCs w:val="24"/>
        </w:rPr>
        <w:t>.</w:t>
      </w:r>
    </w:p>
    <w:p w14:paraId="0F250E44" w14:textId="6361674B" w:rsidR="0001768F" w:rsidRDefault="00AB7D8A" w:rsidP="00AB7D8A">
      <w:pPr>
        <w:tabs>
          <w:tab w:val="left" w:pos="5670"/>
        </w:tabs>
        <w:spacing w:after="0" w:line="360" w:lineRule="auto"/>
        <w:jc w:val="both"/>
        <w:rPr>
          <w:rFonts w:cs="Arial"/>
          <w:szCs w:val="24"/>
        </w:rPr>
      </w:pPr>
      <w:r w:rsidRPr="00AB7D8A">
        <w:rPr>
          <w:rFonts w:cs="Arial"/>
          <w:szCs w:val="24"/>
        </w:rPr>
        <w:t xml:space="preserve">La elección entre el </w:t>
      </w:r>
      <w:r w:rsidRPr="002D5429">
        <w:rPr>
          <w:rFonts w:cs="Arial"/>
          <w:i/>
          <w:iCs/>
          <w:szCs w:val="24"/>
        </w:rPr>
        <w:t>HSM</w:t>
      </w:r>
      <w:r w:rsidRPr="00AB7D8A">
        <w:rPr>
          <w:rFonts w:cs="Arial"/>
          <w:szCs w:val="24"/>
        </w:rPr>
        <w:t xml:space="preserve"> y el </w:t>
      </w:r>
      <w:r w:rsidRPr="002D5429">
        <w:rPr>
          <w:rFonts w:cs="Arial"/>
          <w:i/>
          <w:iCs/>
          <w:szCs w:val="24"/>
        </w:rPr>
        <w:t>HSM</w:t>
      </w:r>
      <w:r w:rsidRPr="00AB7D8A">
        <w:rPr>
          <w:rFonts w:cs="Arial"/>
          <w:szCs w:val="24"/>
        </w:rPr>
        <w:t xml:space="preserve"> por software depende del modelo de amenaza, los requisitos normativos y las restricciones presupuestarias del proyecto</w:t>
      </w:r>
      <w:r>
        <w:rPr>
          <w:rFonts w:cs="Arial"/>
          <w:szCs w:val="24"/>
        </w:rPr>
        <w:t xml:space="preserve"> </w:t>
      </w:r>
      <w:r w:rsidR="00B21638">
        <w:rPr>
          <w:rFonts w:cs="Arial"/>
          <w:szCs w:val="24"/>
        </w:rPr>
        <w:fldChar w:fldCharType="begin"/>
      </w:r>
      <w:r w:rsidR="003D2237">
        <w:rPr>
          <w:rFonts w:cs="Arial"/>
          <w:szCs w:val="24"/>
        </w:rPr>
        <w:instrText xml:space="preserve"> ADDIN EN.CITE &lt;EndNote&gt;&lt;Cite&gt;&lt;Author&gt;Mulder&lt;/Author&gt;&lt;Year&gt;2023&lt;/Year&gt;&lt;RecNum&gt;37&lt;/RecNum&gt;&lt;DisplayText&gt;[34]&lt;/DisplayText&gt;&lt;record&gt;&lt;rec-number&gt;37&lt;/rec-number&gt;&lt;foreign-keys&gt;&lt;key app="EN" db-id="2dzae5adz5tf5ves9f8va5ederdw90t22vrw" timestamp="1778882823"&gt;37&lt;/key&gt;&lt;/foreign-keys&gt;&lt;ref-type name="Book"&gt;6&lt;/ref-type&gt;&lt;contributors&gt;&lt;authors&gt;&lt;author&gt;Mulder, Valentin&lt;/author&gt;&lt;author&gt;Mermoud, Alain&lt;/author&gt;&lt;author&gt;Lenders, Vincent&lt;/author&gt;&lt;author&gt;Tellenbach, Bernhard&lt;/author&gt;&lt;/authors&gt;&lt;/contributors&gt;&lt;titles&gt;&lt;title&gt;Trends in data protection and encryption technologies&lt;/title&gt;&lt;/titles&gt;&lt;dates&gt;&lt;year&gt;2023&lt;/year&gt;&lt;/dates&gt;&lt;publisher&gt;Springer&lt;/publisher&gt;&lt;isbn&gt;3031333861&lt;/isbn&gt;&lt;urls&gt;&lt;/urls&gt;&lt;/record&gt;&lt;/Cite&gt;&lt;/EndNote&gt;</w:instrText>
      </w:r>
      <w:r w:rsidR="00B21638">
        <w:rPr>
          <w:rFonts w:cs="Arial"/>
          <w:szCs w:val="24"/>
        </w:rPr>
        <w:fldChar w:fldCharType="separate"/>
      </w:r>
      <w:r w:rsidR="003D2237">
        <w:rPr>
          <w:rFonts w:cs="Arial"/>
          <w:noProof/>
          <w:szCs w:val="24"/>
        </w:rPr>
        <w:t>[</w:t>
      </w:r>
      <w:hyperlink w:anchor="_ENREF_34" w:tooltip="Mulder, 2023 #37" w:history="1">
        <w:r w:rsidR="00154EC4">
          <w:rPr>
            <w:rFonts w:cs="Arial"/>
            <w:noProof/>
            <w:szCs w:val="24"/>
          </w:rPr>
          <w:t>34</w:t>
        </w:r>
      </w:hyperlink>
      <w:r w:rsidR="003D2237">
        <w:rPr>
          <w:rFonts w:cs="Arial"/>
          <w:noProof/>
          <w:szCs w:val="24"/>
        </w:rPr>
        <w:t>]</w:t>
      </w:r>
      <w:r w:rsidR="00B21638">
        <w:rPr>
          <w:rFonts w:cs="Arial"/>
          <w:szCs w:val="24"/>
        </w:rPr>
        <w:fldChar w:fldCharType="end"/>
      </w:r>
      <w:r w:rsidR="0001768F" w:rsidRPr="00665326">
        <w:rPr>
          <w:rFonts w:cs="Arial"/>
          <w:szCs w:val="24"/>
        </w:rPr>
        <w:t xml:space="preserve">. </w:t>
      </w:r>
      <w:r w:rsidRPr="00AB7D8A">
        <w:rPr>
          <w:rFonts w:cs="Arial"/>
          <w:szCs w:val="24"/>
        </w:rPr>
        <w:t xml:space="preserve">El </w:t>
      </w:r>
      <w:r w:rsidRPr="002D5429">
        <w:rPr>
          <w:rFonts w:cs="Arial"/>
          <w:i/>
          <w:iCs/>
          <w:szCs w:val="24"/>
        </w:rPr>
        <w:t>HSM</w:t>
      </w:r>
      <w:r w:rsidRPr="00AB7D8A">
        <w:rPr>
          <w:rFonts w:cs="Arial"/>
          <w:szCs w:val="24"/>
        </w:rPr>
        <w:t xml:space="preserve"> resulta apropiado cuando se contemplan ataques físicos al servidor o se exige certificación FIPS 140-</w:t>
      </w:r>
      <w:r w:rsidR="00E6345C">
        <w:rPr>
          <w:rFonts w:cs="Arial"/>
          <w:szCs w:val="24"/>
        </w:rPr>
        <w:t>3</w:t>
      </w:r>
      <w:r w:rsidRPr="00AB7D8A">
        <w:rPr>
          <w:rFonts w:cs="Arial"/>
          <w:szCs w:val="24"/>
        </w:rPr>
        <w:t xml:space="preserve"> Nivel 3 o superior</w:t>
      </w:r>
      <w:r w:rsidR="00E6345C">
        <w:rPr>
          <w:rFonts w:cs="Arial"/>
          <w:szCs w:val="24"/>
        </w:rPr>
        <w:t xml:space="preserve"> </w:t>
      </w:r>
      <w:r w:rsidR="00E6345C">
        <w:rPr>
          <w:rFonts w:cs="Arial"/>
          <w:szCs w:val="24"/>
        </w:rPr>
        <w:fldChar w:fldCharType="begin"/>
      </w:r>
      <w:r w:rsidR="00687DDF">
        <w:rPr>
          <w:rFonts w:cs="Arial"/>
          <w:szCs w:val="24"/>
        </w:rPr>
        <w:instrText xml:space="preserve"> ADDIN EN.CITE &lt;EndNote&gt;&lt;Cite&gt;&lt;Author&gt;National Institute of Standards and Technology&lt;/Author&gt;&lt;Year&gt;2019&lt;/Year&gt;&lt;RecNum&gt;67&lt;/RecNum&gt;&lt;DisplayText&gt;[5]&lt;/DisplayText&gt;&lt;record&gt;&lt;rec-number&gt;67&lt;/rec-number&gt;&lt;foreign-keys&gt;&lt;key app="EN" db-id="2dzae5adz5tf5ves9f8va5ederdw90t22vrw" timestamp="1780154942"&gt;67&lt;/key&gt;&lt;/foreign-keys&gt;&lt;ref-type name="Report"&gt;27&lt;/ref-type&gt;&lt;contributors&gt;&lt;authors&gt;&lt;author&gt;National Institute of Standards and Technology,&lt;/author&gt;&lt;/authors&gt;&lt;tertiary-authors&gt;&lt;author&gt;U.S. Department of Commerce&lt;/author&gt;&lt;/tertiary-authors&gt;&lt;/contributors&gt;&lt;titles&gt;&lt;title&gt;Security Requirements for Cryptographic Modules&lt;/title&gt;&lt;/titles&gt;&lt;keywords&gt;&lt;keyword&gt;computer security&lt;/keyword&gt;&lt;keyword&gt;telecommunication security&lt;/keyword&gt;&lt;keyword&gt;physical security&lt;/keyword&gt;&lt;keyword&gt;software security&lt;/keyword&gt;&lt;keyword&gt;cryptography&lt;/keyword&gt;&lt;keyword&gt;cryptographic modules&lt;/keyword&gt;&lt;keyword&gt;Federal Information Processing Standard (FIPS)&lt;/keyword&gt;&lt;keyword&gt;ISO/IEC&lt;/keyword&gt;&lt;keyword&gt;19790&lt;/keyword&gt;&lt;keyword&gt;ISO/IEC 24759&lt;/keyword&gt;&lt;/keywords&gt;&lt;dates&gt;&lt;year&gt;2019&lt;/year&gt;&lt;/dates&gt;&lt;pub-location&gt;Gaithersburg, MD, USA, &lt;/pub-location&gt;&lt;publisher&gt;National Institute of Standards and Technology (NIST)&lt;/publisher&gt;&lt;isbn&gt;FIPS PUB 140-3&lt;/isbn&gt;&lt;urls&gt;&lt;/urls&gt;&lt;electronic-resource-num&gt;https://doi.org/10.6028/NIST.FIPS.140-3&lt;/electronic-resource-num&gt;&lt;language&gt;English&lt;/language&gt;&lt;/record&gt;&lt;/Cite&gt;&lt;/EndNote&gt;</w:instrText>
      </w:r>
      <w:r w:rsidR="00E6345C">
        <w:rPr>
          <w:rFonts w:cs="Arial"/>
          <w:szCs w:val="24"/>
        </w:rPr>
        <w:fldChar w:fldCharType="separate"/>
      </w:r>
      <w:r w:rsidR="003D2237">
        <w:rPr>
          <w:rFonts w:cs="Arial"/>
          <w:noProof/>
          <w:szCs w:val="24"/>
        </w:rPr>
        <w:t>[</w:t>
      </w:r>
      <w:hyperlink w:anchor="_ENREF_5" w:tooltip="National Institute of Standards and Technology, 2019 #67" w:history="1">
        <w:r w:rsidR="00154EC4">
          <w:rPr>
            <w:rFonts w:cs="Arial"/>
            <w:noProof/>
            <w:szCs w:val="24"/>
          </w:rPr>
          <w:t>5</w:t>
        </w:r>
      </w:hyperlink>
      <w:r w:rsidR="003D2237">
        <w:rPr>
          <w:rFonts w:cs="Arial"/>
          <w:noProof/>
          <w:szCs w:val="24"/>
        </w:rPr>
        <w:t>]</w:t>
      </w:r>
      <w:r w:rsidR="00E6345C">
        <w:rPr>
          <w:rFonts w:cs="Arial"/>
          <w:szCs w:val="24"/>
        </w:rPr>
        <w:fldChar w:fldCharType="end"/>
      </w:r>
      <w:r w:rsidR="0001768F" w:rsidRPr="00665326">
        <w:rPr>
          <w:rFonts w:cs="Arial"/>
          <w:szCs w:val="24"/>
        </w:rPr>
        <w:t xml:space="preserve">. </w:t>
      </w:r>
      <w:r w:rsidRPr="00AB7D8A">
        <w:rPr>
          <w:rFonts w:cs="Arial"/>
          <w:szCs w:val="24"/>
        </w:rPr>
        <w:t xml:space="preserve">En contraste, el </w:t>
      </w:r>
      <w:r w:rsidRPr="002D5429">
        <w:rPr>
          <w:rFonts w:cs="Arial"/>
          <w:i/>
          <w:iCs/>
          <w:szCs w:val="24"/>
        </w:rPr>
        <w:t xml:space="preserve">HSM </w:t>
      </w:r>
      <w:r w:rsidRPr="00AB7D8A">
        <w:rPr>
          <w:rFonts w:cs="Arial"/>
          <w:szCs w:val="24"/>
        </w:rPr>
        <w:t xml:space="preserve">por software </w:t>
      </w:r>
      <w:r w:rsidR="00192C69">
        <w:rPr>
          <w:rFonts w:cs="Arial"/>
          <w:szCs w:val="24"/>
        </w:rPr>
        <w:t>representa</w:t>
      </w:r>
      <w:r w:rsidRPr="00AB7D8A">
        <w:rPr>
          <w:rFonts w:cs="Arial"/>
          <w:szCs w:val="24"/>
        </w:rPr>
        <w:t xml:space="preserve"> una alternativa viable cuando no se considera el acceso físico como vector de amenaza y existen limitaciones para la adquisición de hardware certificado, siempre que se complemente con controles de seguridad adecuados</w:t>
      </w:r>
      <w:r>
        <w:rPr>
          <w:rFonts w:cs="Arial"/>
          <w:szCs w:val="24"/>
        </w:rPr>
        <w:t xml:space="preserve"> </w:t>
      </w:r>
      <w:r w:rsidR="00B21638">
        <w:rPr>
          <w:rFonts w:cs="Arial"/>
          <w:szCs w:val="24"/>
        </w:rPr>
        <w:fldChar w:fldCharType="begin"/>
      </w:r>
      <w:r w:rsidR="00154EC4">
        <w:rPr>
          <w:rFonts w:cs="Arial"/>
          <w:szCs w:val="24"/>
        </w:rPr>
        <w:instrText xml:space="preserve"> ADDIN EN.CITE &lt;EndNote&gt;&lt;Cite&gt;&lt;Author&gt;Amael&lt;/Author&gt;&lt;Year&gt;2024&lt;/Year&gt;&lt;RecNum&gt;7&lt;/RecNum&gt;&lt;DisplayText&gt;[6, 7]&lt;/DisplayText&gt;&lt;record&gt;&lt;rec-number&gt;7&lt;/rec-number&gt;&lt;foreign-keys&gt;&lt;key app="EN" db-id="2dzae5adz5tf5ves9f8va5ederdw90t22vrw" timestamp="1778563657"&gt;7&lt;/key&gt;&lt;/foreign-keys&gt;&lt;ref-type name="Journal Article"&gt;17&lt;/ref-type&gt;&lt;contributors&gt;&lt;authors&gt;&lt;author&gt;Amael, Joshua Tito&lt;/author&gt;&lt;author&gt;Istiyanto, Jazi Eko&lt;/author&gt;&lt;author&gt;Natan, Oskar&lt;/author&gt;&lt;/authors&gt;&lt;/contributors&gt;&lt;titles&gt;&lt;title&gt;Enhancing Industrial Cybersecurity: SoftHSM Implementation on SBCs for Mitigating MITM Attacks&lt;/title&gt;&lt;secondary-title&gt;arXiv preprint arXiv:2409.09948&lt;/secondary-title&gt;&lt;/titles&gt;&lt;periodical&gt;&lt;full-title&gt;arXiv preprint arXiv:2409.09948&lt;/full-title&gt;&lt;/periodical&gt;&lt;dates&gt;&lt;year&gt;2024&lt;/year&gt;&lt;/dates&gt;&lt;urls&gt;&lt;/urls&gt;&lt;/record&gt;&lt;/Cite&gt;&lt;Cite&gt;&lt;Author&gt;Aref&lt;/Author&gt;&lt;Year&gt;2024&lt;/Year&gt;&lt;RecNum&gt;8&lt;/RecNum&gt;&lt;record&gt;&lt;rec-number&gt;8&lt;/rec-number&gt;&lt;foreign-keys&gt;&lt;key app="EN" db-id="2dzae5adz5tf5ves9f8va5ederdw90t22vrw" timestamp="1778564038"&gt;8&lt;/key&gt;&lt;/foreign-keys&gt;&lt;ref-type name="Journal Article"&gt;17&lt;/ref-type&gt;&lt;contributors&gt;&lt;authors&gt;&lt;author&gt;Aref, Yazan&lt;/author&gt;&lt;author&gt;Ouda, Abdelkader&lt;/author&gt;&lt;/authors&gt;&lt;/contributors&gt;&lt;titles&gt;&lt;title&gt;HSM4SSL: Leveraging hsms for enhanced intra-domain security&lt;/title&gt;&lt;secondary-title&gt;Future Internet&lt;/secondary-title&gt;&lt;/titles&gt;&lt;periodical&gt;&lt;full-title&gt;Future Internet&lt;/full-title&gt;&lt;/periodical&gt;&lt;pages&gt;148&lt;/pages&gt;&lt;volume&gt;16&lt;/volume&gt;&lt;number&gt;5&lt;/number&gt;&lt;dates&gt;&lt;year&gt;2024&lt;/year&gt;&lt;/dates&gt;&lt;isbn&gt;1999-5903&lt;/isbn&gt;&lt;urls&gt;&lt;/urls&gt;&lt;/record&gt;&lt;/Cite&gt;&lt;/EndNote&gt;</w:instrText>
      </w:r>
      <w:r w:rsidR="00B21638">
        <w:rPr>
          <w:rFonts w:cs="Arial"/>
          <w:szCs w:val="24"/>
        </w:rPr>
        <w:fldChar w:fldCharType="separate"/>
      </w:r>
      <w:r w:rsidR="003D2237">
        <w:rPr>
          <w:rFonts w:cs="Arial"/>
          <w:noProof/>
          <w:szCs w:val="24"/>
        </w:rPr>
        <w:t>[</w:t>
      </w:r>
      <w:hyperlink w:anchor="_ENREF_6" w:tooltip="Amael, 2024 #7" w:history="1">
        <w:r w:rsidR="00154EC4">
          <w:rPr>
            <w:rFonts w:cs="Arial"/>
            <w:noProof/>
            <w:szCs w:val="24"/>
          </w:rPr>
          <w:t>6</w:t>
        </w:r>
      </w:hyperlink>
      <w:r w:rsidR="003D2237">
        <w:rPr>
          <w:rFonts w:cs="Arial"/>
          <w:noProof/>
          <w:szCs w:val="24"/>
        </w:rPr>
        <w:t xml:space="preserve">, </w:t>
      </w:r>
      <w:hyperlink w:anchor="_ENREF_7" w:tooltip="Aref, 2024 #8" w:history="1">
        <w:r w:rsidR="00154EC4">
          <w:rPr>
            <w:rFonts w:cs="Arial"/>
            <w:noProof/>
            <w:szCs w:val="24"/>
          </w:rPr>
          <w:t>7</w:t>
        </w:r>
      </w:hyperlink>
      <w:r w:rsidR="003D2237">
        <w:rPr>
          <w:rFonts w:cs="Arial"/>
          <w:noProof/>
          <w:szCs w:val="24"/>
        </w:rPr>
        <w:t>]</w:t>
      </w:r>
      <w:r w:rsidR="00B21638">
        <w:rPr>
          <w:rFonts w:cs="Arial"/>
          <w:szCs w:val="24"/>
        </w:rPr>
        <w:fldChar w:fldCharType="end"/>
      </w:r>
      <w:r w:rsidR="00B21638">
        <w:rPr>
          <w:rFonts w:cs="Arial"/>
          <w:szCs w:val="24"/>
        </w:rPr>
        <w:t>.</w:t>
      </w:r>
    </w:p>
    <w:p w14:paraId="1BA11096" w14:textId="283AB50D" w:rsidR="0001768F" w:rsidRPr="00F519C7" w:rsidRDefault="0001768F" w:rsidP="00895EF6">
      <w:pPr>
        <w:pStyle w:val="Ttulo2"/>
        <w:numPr>
          <w:ilvl w:val="1"/>
          <w:numId w:val="15"/>
        </w:numPr>
        <w:spacing w:before="0" w:after="0" w:line="360" w:lineRule="auto"/>
        <w:ind w:hanging="502"/>
        <w:jc w:val="both"/>
        <w:rPr>
          <w:rFonts w:ascii="Arial" w:hAnsi="Arial" w:cs="Arial"/>
          <w:b/>
          <w:bCs/>
          <w:color w:val="000000"/>
          <w:sz w:val="24"/>
          <w:szCs w:val="24"/>
        </w:rPr>
      </w:pPr>
      <w:bookmarkStart w:id="15" w:name="_Toc232844302"/>
      <w:r w:rsidRPr="00F519C7">
        <w:rPr>
          <w:rFonts w:ascii="Arial" w:hAnsi="Arial" w:cs="Arial"/>
          <w:b/>
          <w:bCs/>
          <w:color w:val="000000"/>
          <w:sz w:val="24"/>
          <w:szCs w:val="24"/>
        </w:rPr>
        <w:t>Gestión del ciclo de vida de claves criptográficas</w:t>
      </w:r>
      <w:bookmarkEnd w:id="15"/>
    </w:p>
    <w:p w14:paraId="0D0601B8" w14:textId="66B6E42A" w:rsidR="0001768F" w:rsidRPr="00665326" w:rsidRDefault="006D6F5B" w:rsidP="00CA02F1">
      <w:pPr>
        <w:spacing w:after="0" w:line="360" w:lineRule="auto"/>
        <w:jc w:val="both"/>
        <w:rPr>
          <w:rFonts w:cs="Arial"/>
          <w:szCs w:val="24"/>
        </w:rPr>
      </w:pPr>
      <w:r w:rsidRPr="006D6F5B">
        <w:rPr>
          <w:rFonts w:cs="Arial"/>
          <w:szCs w:val="24"/>
        </w:rPr>
        <w:t>La gestión del ciclo de vida de claves criptográficas puede definirse como el conjunto de políticas, procesos y mecanismos técnicos destinados a controlar las claves criptográficas desde su generación hasta su destrucción segura</w:t>
      </w:r>
      <w:r w:rsidR="007152DF">
        <w:rPr>
          <w:rFonts w:cs="Arial"/>
          <w:szCs w:val="24"/>
        </w:rPr>
        <w:t xml:space="preserve"> </w:t>
      </w:r>
      <w:r>
        <w:rPr>
          <w:rFonts w:cs="Arial"/>
          <w:szCs w:val="24"/>
        </w:rPr>
        <w:fldChar w:fldCharType="begin"/>
      </w:r>
      <w:r w:rsidR="003D2237">
        <w:rPr>
          <w:rFonts w:cs="Arial"/>
          <w:szCs w:val="24"/>
        </w:rPr>
        <w:instrText xml:space="preserve"> ADDIN EN.CITE &lt;EndNote&gt;&lt;Cite&gt;&lt;Author&gt;Barker&lt;/Author&gt;&lt;Year&gt;2020&lt;/Year&gt;&lt;RecNum&gt;41&lt;/RecNum&gt;&lt;DisplayText&gt;[17]&lt;/DisplayText&gt;&lt;record&gt;&lt;rec-number&gt;41&lt;/rec-number&gt;&lt;foreign-keys&gt;&lt;key app="EN" db-id="2dzae5adz5tf5ves9f8va5ederdw90t22vrw" timestamp="1778891655"&gt;41&lt;/key&gt;&lt;/foreign-keys&gt;&lt;ref-type name="Report"&gt;27&lt;/ref-type&gt;&lt;contributors&gt;&lt;authors&gt;&lt;author&gt;Barker, Elaine&lt;/author&gt;&lt;/authors&gt;&lt;/contributors&gt;&lt;titles&gt;&lt;title&gt;Recommendation for key management: Part 1 – General&lt;/title&gt;&lt;/titles&gt;&lt;keywords&gt;&lt;keyword&gt;key management&lt;/keyword&gt;&lt;keyword&gt;cryptographic lifecycle&lt;/keyword&gt;&lt;keyword&gt;key rotation&lt;/keyword&gt;&lt;keyword&gt;cryptography&lt;/keyword&gt;&lt;keyword&gt;symmetric keys&lt;/keyword&gt;&lt;keyword&gt;asymmetric keys&lt;/keyword&gt;&lt;keyword&gt;NIST&lt;/keyword&gt;&lt;keyword&gt;security standards&lt;/keyword&gt;&lt;/keywords&gt;&lt;dates&gt;&lt;year&gt;2020&lt;/year&gt;&lt;/dates&gt;&lt;pub-location&gt;Gaithersburg, MD, USA&lt;/pub-location&gt;&lt;publisher&gt;National Institute of Standards and Technology (NIST)&lt;/publisher&gt;&lt;orig-pub&gt;Key management lifecycle, cryptographic key states, algorithms, key lengths, security recommendations, key destruction, cryptoperiods&lt;/orig-pub&gt;&lt;isbn&gt;NIST SP 800-57 Part 1 Rev. 5&lt;/isbn&gt;&lt;work-type&gt;Technical Report (Government Report / NIST Special Publication)&lt;/work-type&gt;&lt;urls&gt;&lt;related-urls&gt;&lt;url&gt;https://csrc.nist.gov/publications/detail/sp/800-57-part-1/rev-5/final&lt;/url&gt;&lt;/related-urls&gt;&lt;/urls&gt;&lt;electronic-resource-num&gt;10.6028/NIST.SP.800-57pt1r5&lt;/electronic-resource-num&gt;&lt;research-notes&gt;Defines four key states (active, revoked, expired, destroyed) and establishes cryptoperiod guidelines and algorithm usage recommendations.&lt;/research-notes&gt;&lt;language&gt;English&lt;/language&gt;&lt;access-date&gt;May 15, 2026&lt;/access-date&gt;&lt;/record&gt;&lt;/Cite&gt;&lt;/EndNote&gt;</w:instrText>
      </w:r>
      <w:r>
        <w:rPr>
          <w:rFonts w:cs="Arial"/>
          <w:szCs w:val="24"/>
        </w:rPr>
        <w:fldChar w:fldCharType="separate"/>
      </w:r>
      <w:r w:rsidR="003D2237">
        <w:rPr>
          <w:rFonts w:cs="Arial"/>
          <w:noProof/>
          <w:szCs w:val="24"/>
        </w:rPr>
        <w:t>[</w:t>
      </w:r>
      <w:hyperlink w:anchor="_ENREF_17" w:tooltip="Barker, 2020 #41" w:history="1">
        <w:r w:rsidR="00154EC4">
          <w:rPr>
            <w:rFonts w:cs="Arial"/>
            <w:noProof/>
            <w:szCs w:val="24"/>
          </w:rPr>
          <w:t>17</w:t>
        </w:r>
      </w:hyperlink>
      <w:r w:rsidR="003D2237">
        <w:rPr>
          <w:rFonts w:cs="Arial"/>
          <w:noProof/>
          <w:szCs w:val="24"/>
        </w:rPr>
        <w:t>]</w:t>
      </w:r>
      <w:r>
        <w:rPr>
          <w:rFonts w:cs="Arial"/>
          <w:szCs w:val="24"/>
        </w:rPr>
        <w:fldChar w:fldCharType="end"/>
      </w:r>
      <w:r w:rsidRPr="006D6F5B">
        <w:rPr>
          <w:rFonts w:cs="Arial"/>
          <w:szCs w:val="24"/>
        </w:rPr>
        <w:t xml:space="preserve">. </w:t>
      </w:r>
      <w:r w:rsidR="00B96AF5">
        <w:rPr>
          <w:rFonts w:cs="Arial"/>
          <w:szCs w:val="24"/>
        </w:rPr>
        <w:t xml:space="preserve">La administración de este ciclo </w:t>
      </w:r>
      <w:r w:rsidR="00192C69">
        <w:rPr>
          <w:rFonts w:cs="Arial"/>
          <w:szCs w:val="24"/>
        </w:rPr>
        <w:t>se considera</w:t>
      </w:r>
      <w:r w:rsidR="00B96AF5">
        <w:rPr>
          <w:rFonts w:cs="Arial"/>
          <w:szCs w:val="24"/>
        </w:rPr>
        <w:t xml:space="preserve"> </w:t>
      </w:r>
      <w:r w:rsidRPr="006D6F5B">
        <w:rPr>
          <w:rFonts w:cs="Arial"/>
          <w:szCs w:val="24"/>
        </w:rPr>
        <w:t xml:space="preserve">un componente esencial de la infraestructura de seguridad criptográfica, debido a que la </w:t>
      </w:r>
      <w:r w:rsidR="00BC0123">
        <w:rPr>
          <w:rFonts w:cs="Arial"/>
          <w:szCs w:val="24"/>
        </w:rPr>
        <w:t>seguridad</w:t>
      </w:r>
      <w:r w:rsidRPr="006D6F5B">
        <w:rPr>
          <w:rFonts w:cs="Arial"/>
          <w:szCs w:val="24"/>
        </w:rPr>
        <w:t xml:space="preserve"> de los sistemas de cifrado y firma digital depende no solo de los algoritmos empleados, sino también de la protección y </w:t>
      </w:r>
      <w:r w:rsidR="00B96AF5">
        <w:rPr>
          <w:rFonts w:cs="Arial"/>
          <w:szCs w:val="24"/>
        </w:rPr>
        <w:t>gestión</w:t>
      </w:r>
      <w:r w:rsidRPr="006D6F5B">
        <w:rPr>
          <w:rFonts w:cs="Arial"/>
          <w:szCs w:val="24"/>
        </w:rPr>
        <w:t xml:space="preserve"> adecuada de las claves </w:t>
      </w:r>
      <w:r w:rsidR="00B96AF5">
        <w:rPr>
          <w:rFonts w:cs="Arial"/>
          <w:szCs w:val="24"/>
        </w:rPr>
        <w:t>durante</w:t>
      </w:r>
      <w:r w:rsidRPr="006D6F5B">
        <w:rPr>
          <w:rFonts w:cs="Arial"/>
          <w:szCs w:val="24"/>
        </w:rPr>
        <w:t xml:space="preserve"> todo su </w:t>
      </w:r>
      <w:r w:rsidR="00B96AF5">
        <w:rPr>
          <w:rFonts w:cs="Arial"/>
          <w:szCs w:val="24"/>
        </w:rPr>
        <w:t>periodo de validez</w:t>
      </w:r>
      <w:r w:rsidR="007C624E">
        <w:rPr>
          <w:rFonts w:cs="Arial"/>
          <w:szCs w:val="24"/>
        </w:rPr>
        <w:t xml:space="preserve"> </w:t>
      </w:r>
      <w:r w:rsidR="007C624E">
        <w:rPr>
          <w:rFonts w:cs="Arial"/>
          <w:szCs w:val="24"/>
        </w:rPr>
        <w:fldChar w:fldCharType="begin"/>
      </w:r>
      <w:r w:rsidR="003D2237">
        <w:rPr>
          <w:rFonts w:cs="Arial"/>
          <w:szCs w:val="24"/>
        </w:rPr>
        <w:instrText xml:space="preserve"> ADDIN EN.CITE &lt;EndNote&gt;&lt;Cite&gt;&lt;Author&gt;Barker&lt;/Author&gt;&lt;Year&gt;2020&lt;/Year&gt;&lt;RecNum&gt;41&lt;/RecNum&gt;&lt;DisplayText&gt;[17]&lt;/DisplayText&gt;&lt;record&gt;&lt;rec-number&gt;41&lt;/rec-number&gt;&lt;foreign-keys&gt;&lt;key app="EN" db-id="2dzae5adz5tf5ves9f8va5ederdw90t22vrw" timestamp="1778891655"&gt;41&lt;/key&gt;&lt;/foreign-keys&gt;&lt;ref-type name="Report"&gt;27&lt;/ref-type&gt;&lt;contributors&gt;&lt;authors&gt;&lt;author&gt;Barker, Elaine&lt;/author&gt;&lt;/authors&gt;&lt;/contributors&gt;&lt;titles&gt;&lt;title&gt;Recommendation for key management: Part 1 – General&lt;/title&gt;&lt;/titles&gt;&lt;keywords&gt;&lt;keyword&gt;key management&lt;/keyword&gt;&lt;keyword&gt;cryptographic lifecycle&lt;/keyword&gt;&lt;keyword&gt;key rotation&lt;/keyword&gt;&lt;keyword&gt;cryptography&lt;/keyword&gt;&lt;keyword&gt;symmetric keys&lt;/keyword&gt;&lt;keyword&gt;asymmetric keys&lt;/keyword&gt;&lt;keyword&gt;NIST&lt;/keyword&gt;&lt;keyword&gt;security standards&lt;/keyword&gt;&lt;/keywords&gt;&lt;dates&gt;&lt;year&gt;2020&lt;/year&gt;&lt;/dates&gt;&lt;pub-location&gt;Gaithersburg, MD, USA&lt;/pub-location&gt;&lt;publisher&gt;National Institute of Standards and Technology (NIST)&lt;/publisher&gt;&lt;orig-pub&gt;Key management lifecycle, cryptographic key states, algorithms, key lengths, security recommendations, key destruction, cryptoperiods&lt;/orig-pub&gt;&lt;isbn&gt;NIST SP 800-57 Part 1 Rev. 5&lt;/isbn&gt;&lt;work-type&gt;Technical Report (Government Report / NIST Special Publication)&lt;/work-type&gt;&lt;urls&gt;&lt;related-urls&gt;&lt;url&gt;https://csrc.nist.gov/publications/detail/sp/800-57-part-1/rev-5/final&lt;/url&gt;&lt;/related-urls&gt;&lt;/urls&gt;&lt;electronic-resource-num&gt;10.6028/NIST.SP.800-57pt1r5&lt;/electronic-resource-num&gt;&lt;research-notes&gt;Defines four key states (active, revoked, expired, destroyed) and establishes cryptoperiod guidelines and algorithm usage recommendations.&lt;/research-notes&gt;&lt;language&gt;English&lt;/language&gt;&lt;access-date&gt;May 15, 2026&lt;/access-date&gt;&lt;/record&gt;&lt;/Cite&gt;&lt;/EndNote&gt;</w:instrText>
      </w:r>
      <w:r w:rsidR="007C624E">
        <w:rPr>
          <w:rFonts w:cs="Arial"/>
          <w:szCs w:val="24"/>
        </w:rPr>
        <w:fldChar w:fldCharType="separate"/>
      </w:r>
      <w:r w:rsidR="003D2237">
        <w:rPr>
          <w:rFonts w:cs="Arial"/>
          <w:noProof/>
          <w:szCs w:val="24"/>
        </w:rPr>
        <w:t>[</w:t>
      </w:r>
      <w:hyperlink w:anchor="_ENREF_17" w:tooltip="Barker, 2020 #41" w:history="1">
        <w:r w:rsidR="00154EC4">
          <w:rPr>
            <w:rFonts w:cs="Arial"/>
            <w:noProof/>
            <w:szCs w:val="24"/>
          </w:rPr>
          <w:t>17</w:t>
        </w:r>
      </w:hyperlink>
      <w:r w:rsidR="003D2237">
        <w:rPr>
          <w:rFonts w:cs="Arial"/>
          <w:noProof/>
          <w:szCs w:val="24"/>
        </w:rPr>
        <w:t>]</w:t>
      </w:r>
      <w:r w:rsidR="007C624E">
        <w:rPr>
          <w:rFonts w:cs="Arial"/>
          <w:szCs w:val="24"/>
        </w:rPr>
        <w:fldChar w:fldCharType="end"/>
      </w:r>
      <w:r w:rsidR="007C624E">
        <w:rPr>
          <w:rFonts w:cs="Arial"/>
          <w:szCs w:val="24"/>
        </w:rPr>
        <w:t xml:space="preserve"> </w:t>
      </w:r>
      <w:r w:rsidR="00B96AF5">
        <w:rPr>
          <w:rFonts w:cs="Arial"/>
          <w:szCs w:val="24"/>
        </w:rPr>
        <w:t xml:space="preserve">. </w:t>
      </w:r>
      <w:r w:rsidR="00240654">
        <w:rPr>
          <w:rFonts w:cs="Arial"/>
          <w:szCs w:val="24"/>
        </w:rPr>
        <w:t>Desde esta perspectiva</w:t>
      </w:r>
      <w:r w:rsidR="00B96AF5">
        <w:rPr>
          <w:rFonts w:cs="Arial"/>
          <w:szCs w:val="24"/>
        </w:rPr>
        <w:t>, l</w:t>
      </w:r>
      <w:r w:rsidR="00F64979">
        <w:rPr>
          <w:rFonts w:cs="Arial"/>
          <w:szCs w:val="24"/>
        </w:rPr>
        <w:t>a g</w:t>
      </w:r>
      <w:r w:rsidR="0001768F" w:rsidRPr="00665326">
        <w:rPr>
          <w:rFonts w:cs="Arial"/>
          <w:szCs w:val="24"/>
        </w:rPr>
        <w:t>esti</w:t>
      </w:r>
      <w:r w:rsidR="00F64979">
        <w:rPr>
          <w:rFonts w:cs="Arial"/>
          <w:szCs w:val="24"/>
        </w:rPr>
        <w:t>ó</w:t>
      </w:r>
      <w:r w:rsidR="0001768F" w:rsidRPr="00665326">
        <w:rPr>
          <w:rFonts w:cs="Arial"/>
          <w:szCs w:val="24"/>
        </w:rPr>
        <w:t>n</w:t>
      </w:r>
      <w:r w:rsidR="00F64979">
        <w:rPr>
          <w:rFonts w:cs="Arial"/>
          <w:szCs w:val="24"/>
        </w:rPr>
        <w:t xml:space="preserve"> controlada y auditable de</w:t>
      </w:r>
      <w:r w:rsidR="00BC0123">
        <w:rPr>
          <w:rFonts w:cs="Arial"/>
          <w:szCs w:val="24"/>
        </w:rPr>
        <w:t>l</w:t>
      </w:r>
      <w:r w:rsidR="00F64979">
        <w:rPr>
          <w:rFonts w:cs="Arial"/>
          <w:szCs w:val="24"/>
        </w:rPr>
        <w:t xml:space="preserve"> ciclo de vida </w:t>
      </w:r>
      <w:r w:rsidR="00B96AF5">
        <w:rPr>
          <w:rFonts w:cs="Arial"/>
          <w:szCs w:val="24"/>
        </w:rPr>
        <w:t>de las claves representa</w:t>
      </w:r>
      <w:r w:rsidR="00F64979">
        <w:rPr>
          <w:rFonts w:cs="Arial"/>
          <w:szCs w:val="24"/>
        </w:rPr>
        <w:t xml:space="preserve"> una </w:t>
      </w:r>
      <w:r w:rsidR="0001768F" w:rsidRPr="00665326">
        <w:rPr>
          <w:rFonts w:cs="Arial"/>
          <w:szCs w:val="24"/>
        </w:rPr>
        <w:t xml:space="preserve">responsabilidad </w:t>
      </w:r>
      <w:r w:rsidR="00B96AF5">
        <w:rPr>
          <w:rFonts w:cs="Arial"/>
          <w:szCs w:val="24"/>
        </w:rPr>
        <w:t>fundamental</w:t>
      </w:r>
      <w:r w:rsidR="0001768F" w:rsidRPr="00665326">
        <w:rPr>
          <w:rFonts w:cs="Arial"/>
          <w:szCs w:val="24"/>
        </w:rPr>
        <w:t xml:space="preserve"> </w:t>
      </w:r>
      <w:r w:rsidR="00F64979" w:rsidRPr="00665326">
        <w:rPr>
          <w:rFonts w:cs="Arial"/>
          <w:szCs w:val="24"/>
        </w:rPr>
        <w:t xml:space="preserve">de </w:t>
      </w:r>
      <w:r w:rsidR="00F64979">
        <w:rPr>
          <w:rFonts w:cs="Arial"/>
          <w:szCs w:val="24"/>
        </w:rPr>
        <w:t>los</w:t>
      </w:r>
      <w:r w:rsidR="00F64979" w:rsidRPr="00665326">
        <w:rPr>
          <w:rFonts w:cs="Arial"/>
          <w:szCs w:val="24"/>
        </w:rPr>
        <w:t xml:space="preserve"> módulos</w:t>
      </w:r>
      <w:r w:rsidR="0001768F" w:rsidRPr="00665326">
        <w:rPr>
          <w:rFonts w:cs="Arial"/>
          <w:szCs w:val="24"/>
        </w:rPr>
        <w:t xml:space="preserve"> de seguridad, tanto físico</w:t>
      </w:r>
      <w:r w:rsidR="00F64979">
        <w:rPr>
          <w:rFonts w:cs="Arial"/>
          <w:szCs w:val="24"/>
        </w:rPr>
        <w:t>s</w:t>
      </w:r>
      <w:r w:rsidR="0001768F" w:rsidRPr="00665326">
        <w:rPr>
          <w:rFonts w:cs="Arial"/>
          <w:szCs w:val="24"/>
        </w:rPr>
        <w:t xml:space="preserve"> como por software.</w:t>
      </w:r>
    </w:p>
    <w:p w14:paraId="3A7C9E4D" w14:textId="69151F69" w:rsidR="0001768F" w:rsidRPr="00C42048" w:rsidRDefault="0001768F">
      <w:pPr>
        <w:pStyle w:val="Ttulo3"/>
        <w:numPr>
          <w:ilvl w:val="2"/>
          <w:numId w:val="8"/>
        </w:numPr>
        <w:spacing w:before="0" w:after="0" w:line="360" w:lineRule="auto"/>
        <w:jc w:val="both"/>
        <w:rPr>
          <w:rFonts w:cs="Arial"/>
          <w:b/>
          <w:bCs/>
          <w:color w:val="auto"/>
          <w:sz w:val="24"/>
          <w:szCs w:val="24"/>
        </w:rPr>
      </w:pPr>
      <w:bookmarkStart w:id="16" w:name="_Toc232844303"/>
      <w:r w:rsidRPr="00C42048">
        <w:rPr>
          <w:rFonts w:cs="Arial"/>
          <w:b/>
          <w:bCs/>
          <w:color w:val="auto"/>
          <w:sz w:val="24"/>
          <w:szCs w:val="24"/>
        </w:rPr>
        <w:t>Ciclo de vida de</w:t>
      </w:r>
      <w:r w:rsidR="00835220">
        <w:rPr>
          <w:rFonts w:cs="Arial"/>
          <w:b/>
          <w:bCs/>
          <w:color w:val="auto"/>
          <w:sz w:val="24"/>
          <w:szCs w:val="24"/>
        </w:rPr>
        <w:t xml:space="preserve"> claves criptográficas</w:t>
      </w:r>
      <w:bookmarkEnd w:id="16"/>
    </w:p>
    <w:p w14:paraId="40F6178A" w14:textId="7EF91644" w:rsidR="006D6F5B" w:rsidRDefault="006D6F5B" w:rsidP="00CA02F1">
      <w:pPr>
        <w:spacing w:after="0" w:line="360" w:lineRule="auto"/>
        <w:jc w:val="both"/>
        <w:rPr>
          <w:rFonts w:cs="Arial"/>
          <w:szCs w:val="24"/>
        </w:rPr>
      </w:pPr>
      <w:r w:rsidRPr="00665326">
        <w:rPr>
          <w:rFonts w:cs="Arial"/>
          <w:szCs w:val="24"/>
        </w:rPr>
        <w:t xml:space="preserve">Una clave criptográfica no </w:t>
      </w:r>
      <w:r w:rsidR="004F1BB1">
        <w:rPr>
          <w:rFonts w:cs="Arial"/>
          <w:szCs w:val="24"/>
        </w:rPr>
        <w:t>se reconoce como</w:t>
      </w:r>
      <w:r>
        <w:rPr>
          <w:rFonts w:cs="Arial"/>
          <w:szCs w:val="24"/>
        </w:rPr>
        <w:t xml:space="preserve"> </w:t>
      </w:r>
      <w:r w:rsidRPr="00665326">
        <w:rPr>
          <w:rFonts w:cs="Arial"/>
          <w:szCs w:val="24"/>
        </w:rPr>
        <w:t>un recurso estático</w:t>
      </w:r>
      <w:r>
        <w:rPr>
          <w:rFonts w:cs="Arial"/>
          <w:szCs w:val="24"/>
        </w:rPr>
        <w:t xml:space="preserve"> ya que su </w:t>
      </w:r>
      <w:r w:rsidRPr="00665326">
        <w:rPr>
          <w:rFonts w:cs="Arial"/>
          <w:szCs w:val="24"/>
        </w:rPr>
        <w:t>utilidad y nivel de seguridad varían a lo largo del tiempo</w:t>
      </w:r>
      <w:r>
        <w:rPr>
          <w:rFonts w:cs="Arial"/>
          <w:szCs w:val="24"/>
        </w:rPr>
        <w:t>. U</w:t>
      </w:r>
      <w:r w:rsidRPr="00665326">
        <w:rPr>
          <w:rFonts w:cs="Arial"/>
          <w:szCs w:val="24"/>
        </w:rPr>
        <w:t xml:space="preserve">na clave activa </w:t>
      </w:r>
      <w:r>
        <w:rPr>
          <w:rFonts w:cs="Arial"/>
          <w:szCs w:val="24"/>
        </w:rPr>
        <w:t>puede requerir reemplazo debido a</w:t>
      </w:r>
      <w:r w:rsidRPr="00665326">
        <w:rPr>
          <w:rFonts w:cs="Arial"/>
          <w:szCs w:val="24"/>
        </w:rPr>
        <w:t xml:space="preserve"> políticas de rotación, quedar comprometida </w:t>
      </w:r>
      <w:r>
        <w:rPr>
          <w:rFonts w:cs="Arial"/>
          <w:szCs w:val="24"/>
        </w:rPr>
        <w:t xml:space="preserve">como consecuencia de </w:t>
      </w:r>
      <w:r w:rsidRPr="00665326">
        <w:rPr>
          <w:rFonts w:cs="Arial"/>
          <w:szCs w:val="24"/>
        </w:rPr>
        <w:t xml:space="preserve">un incidente de seguridad o expirar al superar el período </w:t>
      </w:r>
      <w:r>
        <w:rPr>
          <w:rFonts w:cs="Arial"/>
          <w:szCs w:val="24"/>
        </w:rPr>
        <w:t xml:space="preserve">de validez previsto </w:t>
      </w:r>
      <w:r>
        <w:rPr>
          <w:rFonts w:cs="Arial"/>
          <w:szCs w:val="24"/>
        </w:rPr>
        <w:fldChar w:fldCharType="begin"/>
      </w:r>
      <w:r w:rsidR="003D2237">
        <w:rPr>
          <w:rFonts w:cs="Arial"/>
          <w:szCs w:val="24"/>
        </w:rPr>
        <w:instrText xml:space="preserve"> ADDIN EN.CITE &lt;EndNote&gt;&lt;Cite&gt;&lt;Author&gt;Rana&lt;/Author&gt;&lt;Year&gt;2023&lt;/Year&gt;&lt;RecNum&gt;15&lt;/RecNum&gt;&lt;DisplayText&gt;[11, 37]&lt;/DisplayText&gt;&lt;record&gt;&lt;rec-number&gt;15&lt;/rec-number&gt;&lt;foreign-keys&gt;&lt;key app="EN" db-id="2dzae5adz5tf5ves9f8va5ederdw90t22vrw" timestamp="1778615710"&gt;15&lt;/key&gt;&lt;/foreign-keys&gt;&lt;ref-type name="Journal Article"&gt;17&lt;/ref-type&gt;&lt;contributors&gt;&lt;authors&gt;&lt;author&gt;Rana, Subhabrata&lt;/author&gt;&lt;author&gt;Parast, Fatemeh Khoda&lt;/author&gt;&lt;author&gt;Kelly, Brett&lt;/author&gt;&lt;author&gt;Wang, Yang&lt;/author&gt;&lt;author&gt;Kent, Kenneth B&lt;/author&gt;&lt;/authors&gt;&lt;/contributors&gt;&lt;titles&gt;&lt;title&gt;A comprehensive survey of cryptography key management systems&lt;/title&gt;&lt;secondary-title&gt;Journal of Information Security and Applications&lt;/secondary-title&gt;&lt;/titles&gt;&lt;periodical&gt;&lt;full-title&gt;Journal of Information Security and Applications&lt;/full-title&gt;&lt;/periodical&gt;&lt;pages&gt;103607&lt;/pages&gt;&lt;volume&gt;78&lt;/volume&gt;&lt;dates&gt;&lt;year&gt;2023&lt;/year&gt;&lt;/dates&gt;&lt;isbn&gt;2214-2126&lt;/isbn&gt;&lt;urls&gt;&lt;/urls&gt;&lt;/record&gt;&lt;/Cite&gt;&lt;Cite&gt;&lt;Author&gt;Li&lt;/Author&gt;&lt;Year&gt;2023&lt;/Year&gt;&lt;RecNum&gt;40&lt;/RecNum&gt;&lt;record&gt;&lt;rec-number&gt;40&lt;/rec-number&gt;&lt;foreign-keys&gt;&lt;key app="EN" db-id="2dzae5adz5tf5ves9f8va5ederdw90t22vrw" timestamp="1778889831"&gt;40&lt;/key&gt;&lt;/foreign-keys&gt;&lt;ref-type name="Journal Article"&gt;17&lt;/ref-type&gt;&lt;contributors&gt;&lt;authors&gt;&lt;author&gt;Li, Silong&lt;/author&gt;&lt;author&gt;Chen, Yuxiang&lt;/author&gt;&lt;author&gt;Chen, Lin&lt;/author&gt;&lt;author&gt;Liao, Jing&lt;/author&gt;&lt;author&gt;Kuang, Chanchan&lt;/author&gt;&lt;author&gt;Li, Kuanching&lt;/author&gt;&lt;author&gt;Liang, Wei&lt;/author&gt;&lt;author&gt;Xiong, Naixue&lt;/author&gt;&lt;/authors&gt;&lt;/contributors&gt;&lt;titles&gt;&lt;title&gt;Post-quantum security: Opportunities and challenges&lt;/title&gt;&lt;secondary-title&gt;Sensors&lt;/secondary-title&gt;&lt;/titles&gt;&lt;periodical&gt;&lt;full-title&gt;Sensors&lt;/full-title&gt;&lt;/periodical&gt;&lt;pages&gt;8744&lt;/pages&gt;&lt;volume&gt;23&lt;/volume&gt;&lt;number&gt;21&lt;/number&gt;&lt;dates&gt;&lt;year&gt;2023&lt;/year&gt;&lt;/dates&gt;&lt;isbn&gt;1424-8220&lt;/isbn&gt;&lt;urls&gt;&lt;/urls&gt;&lt;/record&gt;&lt;/Cite&gt;&lt;/EndNote&gt;</w:instrText>
      </w:r>
      <w:r>
        <w:rPr>
          <w:rFonts w:cs="Arial"/>
          <w:szCs w:val="24"/>
        </w:rPr>
        <w:fldChar w:fldCharType="separate"/>
      </w:r>
      <w:r w:rsidR="003D2237">
        <w:rPr>
          <w:rFonts w:cs="Arial"/>
          <w:noProof/>
          <w:szCs w:val="24"/>
        </w:rPr>
        <w:t>[</w:t>
      </w:r>
      <w:hyperlink w:anchor="_ENREF_11" w:tooltip="Rana, 2023 #15" w:history="1">
        <w:r w:rsidR="00154EC4">
          <w:rPr>
            <w:rFonts w:cs="Arial"/>
            <w:noProof/>
            <w:szCs w:val="24"/>
          </w:rPr>
          <w:t>11</w:t>
        </w:r>
      </w:hyperlink>
      <w:r w:rsidR="003D2237">
        <w:rPr>
          <w:rFonts w:cs="Arial"/>
          <w:noProof/>
          <w:szCs w:val="24"/>
        </w:rPr>
        <w:t xml:space="preserve">, </w:t>
      </w:r>
      <w:hyperlink w:anchor="_ENREF_37" w:tooltip="Li, 2023 #40" w:history="1">
        <w:r w:rsidR="00154EC4">
          <w:rPr>
            <w:rFonts w:cs="Arial"/>
            <w:noProof/>
            <w:szCs w:val="24"/>
          </w:rPr>
          <w:t>37</w:t>
        </w:r>
      </w:hyperlink>
      <w:r w:rsidR="003D2237">
        <w:rPr>
          <w:rFonts w:cs="Arial"/>
          <w:noProof/>
          <w:szCs w:val="24"/>
        </w:rPr>
        <w:t>]</w:t>
      </w:r>
      <w:r>
        <w:rPr>
          <w:rFonts w:cs="Arial"/>
          <w:szCs w:val="24"/>
        </w:rPr>
        <w:fldChar w:fldCharType="end"/>
      </w:r>
      <w:r w:rsidRPr="00665326">
        <w:rPr>
          <w:rFonts w:cs="Arial"/>
          <w:szCs w:val="24"/>
        </w:rPr>
        <w:t>.</w:t>
      </w:r>
    </w:p>
    <w:p w14:paraId="59D1BB20" w14:textId="1A9666B7" w:rsidR="0001768F" w:rsidRPr="00665326" w:rsidRDefault="0001768F" w:rsidP="00CA02F1">
      <w:pPr>
        <w:spacing w:after="0" w:line="360" w:lineRule="auto"/>
        <w:jc w:val="both"/>
        <w:rPr>
          <w:rFonts w:cs="Arial"/>
          <w:szCs w:val="24"/>
        </w:rPr>
      </w:pPr>
      <w:r w:rsidRPr="00665326">
        <w:rPr>
          <w:rFonts w:cs="Arial"/>
          <w:szCs w:val="24"/>
        </w:rPr>
        <w:lastRenderedPageBreak/>
        <w:t xml:space="preserve">El ciclo de vida de una clave criptográfica </w:t>
      </w:r>
      <w:r w:rsidR="00C71AE8">
        <w:rPr>
          <w:rFonts w:cs="Arial"/>
          <w:szCs w:val="24"/>
        </w:rPr>
        <w:t>comprende</w:t>
      </w:r>
      <w:r w:rsidRPr="00665326">
        <w:rPr>
          <w:rFonts w:cs="Arial"/>
          <w:szCs w:val="24"/>
        </w:rPr>
        <w:t xml:space="preserve"> el conjunto de estados por los que transita desde su creación hasta su destrucción definitiva, así como las operaciones permitidas en cada </w:t>
      </w:r>
      <w:r w:rsidR="0070710C">
        <w:rPr>
          <w:rFonts w:cs="Arial"/>
          <w:szCs w:val="24"/>
        </w:rPr>
        <w:t>uno de ellos.</w:t>
      </w:r>
      <w:r w:rsidRPr="00665326">
        <w:rPr>
          <w:rFonts w:cs="Arial"/>
          <w:szCs w:val="24"/>
        </w:rPr>
        <w:t xml:space="preserve"> </w:t>
      </w:r>
      <w:r w:rsidR="0087546B">
        <w:rPr>
          <w:rFonts w:cs="Arial"/>
          <w:szCs w:val="24"/>
        </w:rPr>
        <w:t>La guía</w:t>
      </w:r>
      <w:r w:rsidRPr="00665326">
        <w:rPr>
          <w:rFonts w:cs="Arial"/>
          <w:szCs w:val="24"/>
        </w:rPr>
        <w:t xml:space="preserve"> </w:t>
      </w:r>
      <w:r w:rsidRPr="008D282B">
        <w:rPr>
          <w:rFonts w:cs="Arial"/>
          <w:i/>
          <w:iCs/>
          <w:szCs w:val="24"/>
        </w:rPr>
        <w:t>NIST</w:t>
      </w:r>
      <w:r w:rsidRPr="00665326">
        <w:rPr>
          <w:rFonts w:cs="Arial"/>
          <w:szCs w:val="24"/>
        </w:rPr>
        <w:t xml:space="preserve"> SP 800-57 formaliza este ciclo </w:t>
      </w:r>
      <w:r w:rsidR="0087546B">
        <w:rPr>
          <w:rFonts w:cs="Arial"/>
          <w:szCs w:val="24"/>
        </w:rPr>
        <w:t xml:space="preserve">mediante una máquina de estados que contempla seis estados: </w:t>
      </w:r>
      <w:r w:rsidR="0087546B" w:rsidRPr="00F952CB">
        <w:rPr>
          <w:rFonts w:cs="Arial"/>
          <w:szCs w:val="24"/>
        </w:rPr>
        <w:t>preactivación</w:t>
      </w:r>
      <w:r w:rsidR="0087546B">
        <w:rPr>
          <w:rFonts w:cs="Arial"/>
          <w:szCs w:val="24"/>
        </w:rPr>
        <w:t xml:space="preserve"> (</w:t>
      </w:r>
      <w:proofErr w:type="spellStart"/>
      <w:r w:rsidR="0087546B" w:rsidRPr="001F44C5">
        <w:rPr>
          <w:rFonts w:cs="Arial"/>
          <w:i/>
          <w:iCs/>
          <w:szCs w:val="24"/>
        </w:rPr>
        <w:t>pre-activation</w:t>
      </w:r>
      <w:proofErr w:type="spellEnd"/>
      <w:r w:rsidR="0087546B">
        <w:rPr>
          <w:rFonts w:cs="Arial"/>
          <w:szCs w:val="24"/>
        </w:rPr>
        <w:t>), activo (</w:t>
      </w:r>
      <w:r w:rsidR="0087546B" w:rsidRPr="001F44C5">
        <w:rPr>
          <w:rFonts w:cs="Arial"/>
          <w:i/>
          <w:iCs/>
          <w:szCs w:val="24"/>
        </w:rPr>
        <w:t>active</w:t>
      </w:r>
      <w:r w:rsidR="0087546B">
        <w:rPr>
          <w:rFonts w:cs="Arial"/>
          <w:szCs w:val="24"/>
        </w:rPr>
        <w:t>), suspendido (</w:t>
      </w:r>
      <w:r w:rsidR="0087546B" w:rsidRPr="001F44C5">
        <w:rPr>
          <w:rFonts w:cs="Arial"/>
          <w:i/>
          <w:iCs/>
          <w:szCs w:val="24"/>
        </w:rPr>
        <w:t>suspended</w:t>
      </w:r>
      <w:r w:rsidR="0087546B">
        <w:rPr>
          <w:rFonts w:cs="Arial"/>
          <w:szCs w:val="24"/>
        </w:rPr>
        <w:t>), desactivado (</w:t>
      </w:r>
      <w:proofErr w:type="spellStart"/>
      <w:r w:rsidR="0087546B" w:rsidRPr="001F44C5">
        <w:rPr>
          <w:rFonts w:cs="Arial"/>
          <w:i/>
          <w:iCs/>
          <w:szCs w:val="24"/>
        </w:rPr>
        <w:t>deactivated</w:t>
      </w:r>
      <w:proofErr w:type="spellEnd"/>
      <w:r w:rsidR="0087546B">
        <w:rPr>
          <w:rFonts w:cs="Arial"/>
          <w:szCs w:val="24"/>
        </w:rPr>
        <w:t>), comprometido (</w:t>
      </w:r>
      <w:proofErr w:type="spellStart"/>
      <w:r w:rsidR="0087546B" w:rsidRPr="001F44C5">
        <w:rPr>
          <w:rFonts w:cs="Arial"/>
          <w:i/>
          <w:iCs/>
          <w:szCs w:val="24"/>
        </w:rPr>
        <w:t>compromised</w:t>
      </w:r>
      <w:proofErr w:type="spellEnd"/>
      <w:r w:rsidR="0087546B">
        <w:rPr>
          <w:rFonts w:cs="Arial"/>
          <w:szCs w:val="24"/>
        </w:rPr>
        <w:t>) y destruido (</w:t>
      </w:r>
      <w:proofErr w:type="spellStart"/>
      <w:r w:rsidR="0087546B" w:rsidRPr="001F44C5">
        <w:rPr>
          <w:rFonts w:cs="Arial"/>
          <w:i/>
          <w:iCs/>
          <w:szCs w:val="24"/>
        </w:rPr>
        <w:t>destroyed</w:t>
      </w:r>
      <w:proofErr w:type="spellEnd"/>
      <w:r w:rsidR="0087546B">
        <w:rPr>
          <w:rFonts w:cs="Arial"/>
          <w:szCs w:val="24"/>
        </w:rPr>
        <w:t>)</w:t>
      </w:r>
      <w:r w:rsidR="006E066D">
        <w:rPr>
          <w:rFonts w:cs="Arial"/>
          <w:szCs w:val="24"/>
        </w:rPr>
        <w:t xml:space="preserve"> </w:t>
      </w:r>
      <w:r w:rsidR="006E066D">
        <w:rPr>
          <w:rFonts w:cs="Arial"/>
          <w:szCs w:val="24"/>
        </w:rPr>
        <w:fldChar w:fldCharType="begin"/>
      </w:r>
      <w:r w:rsidR="003D2237">
        <w:rPr>
          <w:rFonts w:cs="Arial"/>
          <w:szCs w:val="24"/>
        </w:rPr>
        <w:instrText xml:space="preserve"> ADDIN EN.CITE &lt;EndNote&gt;&lt;Cite&gt;&lt;Author&gt;Barker&lt;/Author&gt;&lt;Year&gt;2020&lt;/Year&gt;&lt;RecNum&gt;41&lt;/RecNum&gt;&lt;DisplayText&gt;[17]&lt;/DisplayText&gt;&lt;record&gt;&lt;rec-number&gt;41&lt;/rec-number&gt;&lt;foreign-keys&gt;&lt;key app="EN" db-id="2dzae5adz5tf5ves9f8va5ederdw90t22vrw" timestamp="1778891655"&gt;41&lt;/key&gt;&lt;/foreign-keys&gt;&lt;ref-type name="Report"&gt;27&lt;/ref-type&gt;&lt;contributors&gt;&lt;authors&gt;&lt;author&gt;Barker, Elaine&lt;/author&gt;&lt;/authors&gt;&lt;/contributors&gt;&lt;titles&gt;&lt;title&gt;Recommendation for key management: Part 1 – General&lt;/title&gt;&lt;/titles&gt;&lt;keywords&gt;&lt;keyword&gt;key management&lt;/keyword&gt;&lt;keyword&gt;cryptographic lifecycle&lt;/keyword&gt;&lt;keyword&gt;key rotation&lt;/keyword&gt;&lt;keyword&gt;cryptography&lt;/keyword&gt;&lt;keyword&gt;symmetric keys&lt;/keyword&gt;&lt;keyword&gt;asymmetric keys&lt;/keyword&gt;&lt;keyword&gt;NIST&lt;/keyword&gt;&lt;keyword&gt;security standards&lt;/keyword&gt;&lt;/keywords&gt;&lt;dates&gt;&lt;year&gt;2020&lt;/year&gt;&lt;/dates&gt;&lt;pub-location&gt;Gaithersburg, MD, USA&lt;/pub-location&gt;&lt;publisher&gt;National Institute of Standards and Technology (NIST)&lt;/publisher&gt;&lt;orig-pub&gt;Key management lifecycle, cryptographic key states, algorithms, key lengths, security recommendations, key destruction, cryptoperiods&lt;/orig-pub&gt;&lt;isbn&gt;NIST SP 800-57 Part 1 Rev. 5&lt;/isbn&gt;&lt;work-type&gt;Technical Report (Government Report / NIST Special Publication)&lt;/work-type&gt;&lt;urls&gt;&lt;related-urls&gt;&lt;url&gt;https://csrc.nist.gov/publications/detail/sp/800-57-part-1/rev-5/final&lt;/url&gt;&lt;/related-urls&gt;&lt;/urls&gt;&lt;electronic-resource-num&gt;10.6028/NIST.SP.800-57pt1r5&lt;/electronic-resource-num&gt;&lt;research-notes&gt;Defines four key states (active, revoked, expired, destroyed) and establishes cryptoperiod guidelines and algorithm usage recommendations.&lt;/research-notes&gt;&lt;language&gt;English&lt;/language&gt;&lt;access-date&gt;May 15, 2026&lt;/access-date&gt;&lt;/record&gt;&lt;/Cite&gt;&lt;/EndNote&gt;</w:instrText>
      </w:r>
      <w:r w:rsidR="006E066D">
        <w:rPr>
          <w:rFonts w:cs="Arial"/>
          <w:szCs w:val="24"/>
        </w:rPr>
        <w:fldChar w:fldCharType="separate"/>
      </w:r>
      <w:r w:rsidR="003D2237">
        <w:rPr>
          <w:rFonts w:cs="Arial"/>
          <w:noProof/>
          <w:szCs w:val="24"/>
        </w:rPr>
        <w:t>[</w:t>
      </w:r>
      <w:hyperlink w:anchor="_ENREF_17" w:tooltip="Barker, 2020 #41" w:history="1">
        <w:r w:rsidR="00154EC4">
          <w:rPr>
            <w:rFonts w:cs="Arial"/>
            <w:noProof/>
            <w:szCs w:val="24"/>
          </w:rPr>
          <w:t>17</w:t>
        </w:r>
      </w:hyperlink>
      <w:r w:rsidR="003D2237">
        <w:rPr>
          <w:rFonts w:cs="Arial"/>
          <w:noProof/>
          <w:szCs w:val="24"/>
        </w:rPr>
        <w:t>]</w:t>
      </w:r>
      <w:r w:rsidR="006E066D">
        <w:rPr>
          <w:rFonts w:cs="Arial"/>
          <w:szCs w:val="24"/>
        </w:rPr>
        <w:fldChar w:fldCharType="end"/>
      </w:r>
      <w:r w:rsidRPr="00665326">
        <w:rPr>
          <w:rFonts w:cs="Arial"/>
          <w:szCs w:val="24"/>
        </w:rPr>
        <w:t>.</w:t>
      </w:r>
      <w:r w:rsidR="0087546B">
        <w:rPr>
          <w:rFonts w:cs="Arial"/>
          <w:szCs w:val="24"/>
        </w:rPr>
        <w:t xml:space="preserve"> </w:t>
      </w:r>
      <w:r w:rsidR="0087546B" w:rsidRPr="00F952CB">
        <w:rPr>
          <w:rFonts w:cs="Arial"/>
          <w:szCs w:val="24"/>
        </w:rPr>
        <w:t>El presente trabajo adopta un modelo simplificado de cuatro estados derivado de este ciclo, en el que los estados suspendido y comprometido se consolidan operativamente en el estado revocado, por resultar suficiente para los requisitos de seguridad y simplicidad operativa del módulo desarrollado.</w:t>
      </w:r>
    </w:p>
    <w:p w14:paraId="586666D5" w14:textId="4F21D929" w:rsidR="006D6F5B" w:rsidRDefault="0001768F" w:rsidP="00CA02F1">
      <w:pPr>
        <w:spacing w:after="0" w:line="360" w:lineRule="auto"/>
        <w:jc w:val="both"/>
        <w:rPr>
          <w:rFonts w:cs="Arial"/>
          <w:szCs w:val="24"/>
        </w:rPr>
      </w:pPr>
      <w:r w:rsidRPr="00313F0F">
        <w:rPr>
          <w:rFonts w:cs="Arial"/>
          <w:szCs w:val="24"/>
        </w:rPr>
        <w:t xml:space="preserve">Una clave en estado activo ha sido generada correctamente y </w:t>
      </w:r>
      <w:r w:rsidR="0070710C" w:rsidRPr="00313F0F">
        <w:rPr>
          <w:rFonts w:cs="Arial"/>
          <w:szCs w:val="24"/>
        </w:rPr>
        <w:t>se encuentra</w:t>
      </w:r>
      <w:r w:rsidRPr="00313F0F">
        <w:rPr>
          <w:rFonts w:cs="Arial"/>
          <w:szCs w:val="24"/>
        </w:rPr>
        <w:t xml:space="preserve"> habilitada para realizar operaciones criptográficas</w:t>
      </w:r>
      <w:r w:rsidR="0070710C" w:rsidRPr="00313F0F">
        <w:rPr>
          <w:rFonts w:cs="Arial"/>
          <w:szCs w:val="24"/>
        </w:rPr>
        <w:t xml:space="preserve"> durante su periodo de validez</w:t>
      </w:r>
      <w:r w:rsidRPr="00313F0F">
        <w:rPr>
          <w:rFonts w:cs="Arial"/>
          <w:szCs w:val="24"/>
        </w:rPr>
        <w:t>. Una clave revocada ha sido des</w:t>
      </w:r>
      <w:r w:rsidR="0070710C" w:rsidRPr="00313F0F">
        <w:rPr>
          <w:rFonts w:cs="Arial"/>
          <w:szCs w:val="24"/>
        </w:rPr>
        <w:t>habilitada</w:t>
      </w:r>
      <w:r w:rsidRPr="00313F0F">
        <w:rPr>
          <w:rFonts w:cs="Arial"/>
          <w:szCs w:val="24"/>
        </w:rPr>
        <w:t xml:space="preserve"> de forma explícita antes de su expiración natural, por </w:t>
      </w:r>
      <w:r w:rsidR="0079760C" w:rsidRPr="00313F0F">
        <w:rPr>
          <w:rFonts w:cs="Arial"/>
          <w:szCs w:val="24"/>
        </w:rPr>
        <w:t>ejemplo,</w:t>
      </w:r>
      <w:r w:rsidRPr="00313F0F">
        <w:rPr>
          <w:rFonts w:cs="Arial"/>
          <w:szCs w:val="24"/>
        </w:rPr>
        <w:t xml:space="preserve"> como resultado de una rotación planificada o de la sospecha de compromiso. </w:t>
      </w:r>
      <w:r w:rsidR="0070710C" w:rsidRPr="00313F0F">
        <w:rPr>
          <w:rFonts w:cs="Arial"/>
          <w:szCs w:val="24"/>
        </w:rPr>
        <w:t>Aunque</w:t>
      </w:r>
      <w:r w:rsidRPr="00313F0F">
        <w:rPr>
          <w:rFonts w:cs="Arial"/>
          <w:szCs w:val="24"/>
        </w:rPr>
        <w:t xml:space="preserve"> no puede </w:t>
      </w:r>
      <w:r w:rsidR="0070710C" w:rsidRPr="00313F0F">
        <w:rPr>
          <w:rFonts w:cs="Arial"/>
          <w:szCs w:val="24"/>
        </w:rPr>
        <w:t>utilizarse</w:t>
      </w:r>
      <w:r w:rsidRPr="00313F0F">
        <w:rPr>
          <w:rFonts w:cs="Arial"/>
          <w:szCs w:val="24"/>
        </w:rPr>
        <w:t xml:space="preserve"> para nuevas operaciones</w:t>
      </w:r>
      <w:r w:rsidR="0070710C" w:rsidRPr="00313F0F">
        <w:rPr>
          <w:rFonts w:cs="Arial"/>
          <w:szCs w:val="24"/>
        </w:rPr>
        <w:t xml:space="preserve"> criptográficas</w:t>
      </w:r>
      <w:r w:rsidRPr="00313F0F">
        <w:rPr>
          <w:rFonts w:cs="Arial"/>
          <w:szCs w:val="24"/>
        </w:rPr>
        <w:t xml:space="preserve">, las firmas </w:t>
      </w:r>
      <w:r w:rsidR="0070710C" w:rsidRPr="00313F0F">
        <w:rPr>
          <w:rFonts w:cs="Arial"/>
          <w:szCs w:val="24"/>
        </w:rPr>
        <w:t>generadas</w:t>
      </w:r>
      <w:r w:rsidRPr="00313F0F">
        <w:rPr>
          <w:rFonts w:cs="Arial"/>
          <w:szCs w:val="24"/>
        </w:rPr>
        <w:t xml:space="preserve"> antes de la revocación </w:t>
      </w:r>
      <w:r w:rsidR="0070710C" w:rsidRPr="00313F0F">
        <w:rPr>
          <w:rFonts w:cs="Arial"/>
          <w:szCs w:val="24"/>
        </w:rPr>
        <w:t>permanecen</w:t>
      </w:r>
      <w:r w:rsidRPr="00313F0F">
        <w:rPr>
          <w:rFonts w:cs="Arial"/>
          <w:szCs w:val="24"/>
        </w:rPr>
        <w:t xml:space="preserve"> verificables, lo que preserva la validez de </w:t>
      </w:r>
      <w:r w:rsidR="0070710C" w:rsidRPr="00313F0F">
        <w:rPr>
          <w:rFonts w:cs="Arial"/>
          <w:szCs w:val="24"/>
        </w:rPr>
        <w:t xml:space="preserve">los </w:t>
      </w:r>
      <w:r w:rsidRPr="00313F0F">
        <w:rPr>
          <w:rFonts w:cs="Arial"/>
          <w:szCs w:val="24"/>
        </w:rPr>
        <w:t>documentos previamente</w:t>
      </w:r>
      <w:r w:rsidR="0070710C" w:rsidRPr="00313F0F">
        <w:rPr>
          <w:rFonts w:cs="Arial"/>
          <w:szCs w:val="24"/>
        </w:rPr>
        <w:t xml:space="preserve"> firmados</w:t>
      </w:r>
      <w:r w:rsidRPr="00313F0F">
        <w:rPr>
          <w:rFonts w:cs="Arial"/>
          <w:szCs w:val="24"/>
        </w:rPr>
        <w:t xml:space="preserve">. </w:t>
      </w:r>
      <w:r w:rsidR="0070710C" w:rsidRPr="00313F0F">
        <w:rPr>
          <w:rFonts w:cs="Arial"/>
          <w:szCs w:val="24"/>
        </w:rPr>
        <w:t>Por su parte, u</w:t>
      </w:r>
      <w:r w:rsidRPr="00313F0F">
        <w:rPr>
          <w:rFonts w:cs="Arial"/>
          <w:szCs w:val="24"/>
        </w:rPr>
        <w:t xml:space="preserve">na clave expirada ha superado su </w:t>
      </w:r>
      <w:r w:rsidR="0070710C" w:rsidRPr="00313F0F">
        <w:rPr>
          <w:rFonts w:cs="Arial"/>
          <w:szCs w:val="24"/>
        </w:rPr>
        <w:t>periodo d</w:t>
      </w:r>
      <w:r w:rsidRPr="00313F0F">
        <w:rPr>
          <w:rFonts w:cs="Arial"/>
          <w:szCs w:val="24"/>
        </w:rPr>
        <w:t xml:space="preserve">e validez y </w:t>
      </w:r>
      <w:r w:rsidR="00621541">
        <w:rPr>
          <w:rFonts w:cs="Arial"/>
          <w:szCs w:val="24"/>
        </w:rPr>
        <w:t xml:space="preserve">no </w:t>
      </w:r>
      <w:r w:rsidR="0070710C" w:rsidRPr="00313F0F">
        <w:rPr>
          <w:rFonts w:cs="Arial"/>
          <w:szCs w:val="24"/>
        </w:rPr>
        <w:t>puede emplearse para nuevas operaciones</w:t>
      </w:r>
      <w:r w:rsidRPr="00313F0F">
        <w:rPr>
          <w:rFonts w:cs="Arial"/>
          <w:szCs w:val="24"/>
        </w:rPr>
        <w:t xml:space="preserve">. Finalmente, una clave destruida ha </w:t>
      </w:r>
      <w:r w:rsidR="0070710C" w:rsidRPr="00313F0F">
        <w:rPr>
          <w:rFonts w:cs="Arial"/>
          <w:szCs w:val="24"/>
        </w:rPr>
        <w:t xml:space="preserve">sido </w:t>
      </w:r>
      <w:r w:rsidRPr="00313F0F">
        <w:rPr>
          <w:rFonts w:cs="Arial"/>
          <w:szCs w:val="24"/>
        </w:rPr>
        <w:t>eliminad</w:t>
      </w:r>
      <w:r w:rsidR="0070710C" w:rsidRPr="00313F0F">
        <w:rPr>
          <w:rFonts w:cs="Arial"/>
          <w:szCs w:val="24"/>
        </w:rPr>
        <w:t>a</w:t>
      </w:r>
      <w:r w:rsidRPr="00313F0F">
        <w:rPr>
          <w:rFonts w:cs="Arial"/>
          <w:szCs w:val="24"/>
        </w:rPr>
        <w:t xml:space="preserve"> de forma irreversible </w:t>
      </w:r>
      <w:r w:rsidR="00313F0F" w:rsidRPr="00313F0F">
        <w:rPr>
          <w:rFonts w:cs="Arial"/>
          <w:szCs w:val="24"/>
        </w:rPr>
        <w:t xml:space="preserve">tanto </w:t>
      </w:r>
      <w:r w:rsidRPr="00313F0F">
        <w:rPr>
          <w:rFonts w:cs="Arial"/>
          <w:szCs w:val="24"/>
        </w:rPr>
        <w:t xml:space="preserve">en memoria </w:t>
      </w:r>
      <w:r w:rsidR="00313F0F" w:rsidRPr="00313F0F">
        <w:rPr>
          <w:rFonts w:cs="Arial"/>
          <w:szCs w:val="24"/>
        </w:rPr>
        <w:t>como</w:t>
      </w:r>
      <w:r w:rsidRPr="00313F0F">
        <w:rPr>
          <w:rFonts w:cs="Arial"/>
          <w:szCs w:val="24"/>
        </w:rPr>
        <w:t xml:space="preserve"> en almacenamiento persistente</w:t>
      </w:r>
      <w:r w:rsidR="007143A7" w:rsidRPr="00313F0F">
        <w:rPr>
          <w:rFonts w:cs="Arial"/>
          <w:szCs w:val="24"/>
        </w:rPr>
        <w:t xml:space="preserve"> </w:t>
      </w:r>
      <w:r w:rsidR="007143A7" w:rsidRPr="00313F0F">
        <w:rPr>
          <w:rFonts w:cs="Arial"/>
          <w:szCs w:val="24"/>
        </w:rPr>
        <w:fldChar w:fldCharType="begin"/>
      </w:r>
      <w:r w:rsidR="003D2237">
        <w:rPr>
          <w:rFonts w:cs="Arial"/>
          <w:szCs w:val="24"/>
        </w:rPr>
        <w:instrText xml:space="preserve"> ADDIN EN.CITE &lt;EndNote&gt;&lt;Cite&gt;&lt;Author&gt;Barker&lt;/Author&gt;&lt;Year&gt;2020&lt;/Year&gt;&lt;RecNum&gt;41&lt;/RecNum&gt;&lt;DisplayText&gt;[17]&lt;/DisplayText&gt;&lt;record&gt;&lt;rec-number&gt;41&lt;/rec-number&gt;&lt;foreign-keys&gt;&lt;key app="EN" db-id="2dzae5adz5tf5ves9f8va5ederdw90t22vrw" timestamp="1778891655"&gt;41&lt;/key&gt;&lt;/foreign-keys&gt;&lt;ref-type name="Report"&gt;27&lt;/ref-type&gt;&lt;contributors&gt;&lt;authors&gt;&lt;author&gt;Barker, Elaine&lt;/author&gt;&lt;/authors&gt;&lt;/contributors&gt;&lt;titles&gt;&lt;title&gt;Recommendation for key management: Part 1 – General&lt;/title&gt;&lt;/titles&gt;&lt;keywords&gt;&lt;keyword&gt;key management&lt;/keyword&gt;&lt;keyword&gt;cryptographic lifecycle&lt;/keyword&gt;&lt;keyword&gt;key rotation&lt;/keyword&gt;&lt;keyword&gt;cryptography&lt;/keyword&gt;&lt;keyword&gt;symmetric keys&lt;/keyword&gt;&lt;keyword&gt;asymmetric keys&lt;/keyword&gt;&lt;keyword&gt;NIST&lt;/keyword&gt;&lt;keyword&gt;security standards&lt;/keyword&gt;&lt;/keywords&gt;&lt;dates&gt;&lt;year&gt;2020&lt;/year&gt;&lt;/dates&gt;&lt;pub-location&gt;Gaithersburg, MD, USA&lt;/pub-location&gt;&lt;publisher&gt;National Institute of Standards and Technology (NIST)&lt;/publisher&gt;&lt;orig-pub&gt;Key management lifecycle, cryptographic key states, algorithms, key lengths, security recommendations, key destruction, cryptoperiods&lt;/orig-pub&gt;&lt;isbn&gt;NIST SP 800-57 Part 1 Rev. 5&lt;/isbn&gt;&lt;work-type&gt;Technical Report (Government Report / NIST Special Publication)&lt;/work-type&gt;&lt;urls&gt;&lt;related-urls&gt;&lt;url&gt;https://csrc.nist.gov/publications/detail/sp/800-57-part-1/rev-5/final&lt;/url&gt;&lt;/related-urls&gt;&lt;/urls&gt;&lt;electronic-resource-num&gt;10.6028/NIST.SP.800-57pt1r5&lt;/electronic-resource-num&gt;&lt;research-notes&gt;Defines four key states (active, revoked, expired, destroyed) and establishes cryptoperiod guidelines and algorithm usage recommendations.&lt;/research-notes&gt;&lt;language&gt;English&lt;/language&gt;&lt;access-date&gt;May 15, 2026&lt;/access-date&gt;&lt;/record&gt;&lt;/Cite&gt;&lt;/EndNote&gt;</w:instrText>
      </w:r>
      <w:r w:rsidR="007143A7" w:rsidRPr="00313F0F">
        <w:rPr>
          <w:rFonts w:cs="Arial"/>
          <w:szCs w:val="24"/>
        </w:rPr>
        <w:fldChar w:fldCharType="separate"/>
      </w:r>
      <w:r w:rsidR="003D2237">
        <w:rPr>
          <w:rFonts w:cs="Arial"/>
          <w:noProof/>
          <w:szCs w:val="24"/>
        </w:rPr>
        <w:t>[</w:t>
      </w:r>
      <w:hyperlink w:anchor="_ENREF_17" w:tooltip="Barker, 2020 #41" w:history="1">
        <w:r w:rsidR="00154EC4">
          <w:rPr>
            <w:rFonts w:cs="Arial"/>
            <w:noProof/>
            <w:szCs w:val="24"/>
          </w:rPr>
          <w:t>17</w:t>
        </w:r>
      </w:hyperlink>
      <w:r w:rsidR="003D2237">
        <w:rPr>
          <w:rFonts w:cs="Arial"/>
          <w:noProof/>
          <w:szCs w:val="24"/>
        </w:rPr>
        <w:t>]</w:t>
      </w:r>
      <w:r w:rsidR="007143A7" w:rsidRPr="00313F0F">
        <w:rPr>
          <w:rFonts w:cs="Arial"/>
          <w:szCs w:val="24"/>
        </w:rPr>
        <w:fldChar w:fldCharType="end"/>
      </w:r>
      <w:r w:rsidRPr="00313F0F">
        <w:rPr>
          <w:rFonts w:cs="Arial"/>
          <w:szCs w:val="24"/>
        </w:rPr>
        <w:t xml:space="preserve">. Tras </w:t>
      </w:r>
      <w:r w:rsidR="00313F0F" w:rsidRPr="00313F0F">
        <w:rPr>
          <w:rFonts w:cs="Arial"/>
          <w:szCs w:val="24"/>
        </w:rPr>
        <w:t>este proceso</w:t>
      </w:r>
      <w:r w:rsidRPr="00313F0F">
        <w:rPr>
          <w:rFonts w:cs="Arial"/>
          <w:szCs w:val="24"/>
        </w:rPr>
        <w:t xml:space="preserve">, el material criptográfico deja de existir, aunque el registro de metadatos </w:t>
      </w:r>
      <w:r w:rsidR="00313F0F" w:rsidRPr="00313F0F">
        <w:rPr>
          <w:rFonts w:cs="Arial"/>
          <w:szCs w:val="24"/>
        </w:rPr>
        <w:t>asociado a</w:t>
      </w:r>
      <w:r w:rsidRPr="00313F0F">
        <w:rPr>
          <w:rFonts w:cs="Arial"/>
          <w:szCs w:val="24"/>
        </w:rPr>
        <w:t xml:space="preserve"> la clave se conserva</w:t>
      </w:r>
      <w:r w:rsidR="00313F0F">
        <w:rPr>
          <w:rFonts w:cs="Arial"/>
          <w:szCs w:val="24"/>
        </w:rPr>
        <w:t xml:space="preserve"> con fines de auditoría y trazabilidad.</w:t>
      </w:r>
    </w:p>
    <w:p w14:paraId="71D17E9D" w14:textId="608A5C34" w:rsidR="0001768F" w:rsidRPr="00665326" w:rsidRDefault="0001768F" w:rsidP="00CA02F1">
      <w:pPr>
        <w:spacing w:after="0" w:line="360" w:lineRule="auto"/>
        <w:jc w:val="both"/>
        <w:rPr>
          <w:rFonts w:cs="Arial"/>
          <w:szCs w:val="24"/>
        </w:rPr>
      </w:pPr>
      <w:r w:rsidRPr="00665326">
        <w:rPr>
          <w:rFonts w:cs="Arial"/>
          <w:szCs w:val="24"/>
        </w:rPr>
        <w:t xml:space="preserve">Las operaciones que componen este ciclo </w:t>
      </w:r>
      <w:r w:rsidR="00313F0F">
        <w:rPr>
          <w:rFonts w:cs="Arial"/>
          <w:szCs w:val="24"/>
        </w:rPr>
        <w:t xml:space="preserve">incluyen </w:t>
      </w:r>
      <w:r w:rsidRPr="00665326">
        <w:rPr>
          <w:rFonts w:cs="Arial"/>
          <w:szCs w:val="24"/>
        </w:rPr>
        <w:t>la generación interna de la clave dentro del módulo seguro, su activación para uso</w:t>
      </w:r>
      <w:r w:rsidR="00313F0F">
        <w:rPr>
          <w:rFonts w:cs="Arial"/>
          <w:szCs w:val="24"/>
        </w:rPr>
        <w:t xml:space="preserve"> criptográfico</w:t>
      </w:r>
      <w:r w:rsidRPr="00665326">
        <w:rPr>
          <w:rFonts w:cs="Arial"/>
          <w:szCs w:val="24"/>
        </w:rPr>
        <w:t xml:space="preserve">, la rotación que </w:t>
      </w:r>
      <w:r w:rsidR="00313F0F">
        <w:rPr>
          <w:rFonts w:cs="Arial"/>
          <w:szCs w:val="24"/>
        </w:rPr>
        <w:t>produce</w:t>
      </w:r>
      <w:r w:rsidRPr="00665326">
        <w:rPr>
          <w:rFonts w:cs="Arial"/>
          <w:szCs w:val="24"/>
        </w:rPr>
        <w:t xml:space="preserve"> una nueva versión activa y </w:t>
      </w:r>
      <w:r w:rsidR="00313F0F">
        <w:rPr>
          <w:rFonts w:cs="Arial"/>
          <w:szCs w:val="24"/>
        </w:rPr>
        <w:t>transfiere</w:t>
      </w:r>
      <w:r w:rsidRPr="00665326">
        <w:rPr>
          <w:rFonts w:cs="Arial"/>
          <w:szCs w:val="24"/>
        </w:rPr>
        <w:t xml:space="preserve"> la anterior al estado revocado, </w:t>
      </w:r>
      <w:r w:rsidR="00313F0F">
        <w:rPr>
          <w:rFonts w:cs="Arial"/>
          <w:szCs w:val="24"/>
        </w:rPr>
        <w:t>así como</w:t>
      </w:r>
      <w:r w:rsidRPr="00665326">
        <w:rPr>
          <w:rFonts w:cs="Arial"/>
          <w:szCs w:val="24"/>
        </w:rPr>
        <w:t xml:space="preserve"> la destrucción segura </w:t>
      </w:r>
      <w:r w:rsidR="007143A7">
        <w:rPr>
          <w:rFonts w:cs="Arial"/>
          <w:szCs w:val="24"/>
        </w:rPr>
        <w:fldChar w:fldCharType="begin"/>
      </w:r>
      <w:r w:rsidR="003D2237">
        <w:rPr>
          <w:rFonts w:cs="Arial"/>
          <w:szCs w:val="24"/>
        </w:rPr>
        <w:instrText xml:space="preserve"> ADDIN EN.CITE &lt;EndNote&gt;&lt;Cite&gt;&lt;Author&gt;Barker&lt;/Author&gt;&lt;Year&gt;2020&lt;/Year&gt;&lt;RecNum&gt;41&lt;/RecNum&gt;&lt;DisplayText&gt;[17]&lt;/DisplayText&gt;&lt;record&gt;&lt;rec-number&gt;41&lt;/rec-number&gt;&lt;foreign-keys&gt;&lt;key app="EN" db-id="2dzae5adz5tf5ves9f8va5ederdw90t22vrw" timestamp="1778891655"&gt;41&lt;/key&gt;&lt;/foreign-keys&gt;&lt;ref-type name="Report"&gt;27&lt;/ref-type&gt;&lt;contributors&gt;&lt;authors&gt;&lt;author&gt;Barker, Elaine&lt;/author&gt;&lt;/authors&gt;&lt;/contributors&gt;&lt;titles&gt;&lt;title&gt;Recommendation for key management: Part 1 – General&lt;/title&gt;&lt;/titles&gt;&lt;keywords&gt;&lt;keyword&gt;key management&lt;/keyword&gt;&lt;keyword&gt;cryptographic lifecycle&lt;/keyword&gt;&lt;keyword&gt;key rotation&lt;/keyword&gt;&lt;keyword&gt;cryptography&lt;/keyword&gt;&lt;keyword&gt;symmetric keys&lt;/keyword&gt;&lt;keyword&gt;asymmetric keys&lt;/keyword&gt;&lt;keyword&gt;NIST&lt;/keyword&gt;&lt;keyword&gt;security standards&lt;/keyword&gt;&lt;/keywords&gt;&lt;dates&gt;&lt;year&gt;2020&lt;/year&gt;&lt;/dates&gt;&lt;pub-location&gt;Gaithersburg, MD, USA&lt;/pub-location&gt;&lt;publisher&gt;National Institute of Standards and Technology (NIST)&lt;/publisher&gt;&lt;orig-pub&gt;Key management lifecycle, cryptographic key states, algorithms, key lengths, security recommendations, key destruction, cryptoperiods&lt;/orig-pub&gt;&lt;isbn&gt;NIST SP 800-57 Part 1 Rev. 5&lt;/isbn&gt;&lt;work-type&gt;Technical Report (Government Report / NIST Special Publication)&lt;/work-type&gt;&lt;urls&gt;&lt;related-urls&gt;&lt;url&gt;https://csrc.nist.gov/publications/detail/sp/800-57-part-1/rev-5/final&lt;/url&gt;&lt;/related-urls&gt;&lt;/urls&gt;&lt;electronic-resource-num&gt;10.6028/NIST.SP.800-57pt1r5&lt;/electronic-resource-num&gt;&lt;research-notes&gt;Defines four key states (active, revoked, expired, destroyed) and establishes cryptoperiod guidelines and algorithm usage recommendations.&lt;/research-notes&gt;&lt;language&gt;English&lt;/language&gt;&lt;access-date&gt;May 15, 2026&lt;/access-date&gt;&lt;/record&gt;&lt;/Cite&gt;&lt;/EndNote&gt;</w:instrText>
      </w:r>
      <w:r w:rsidR="007143A7">
        <w:rPr>
          <w:rFonts w:cs="Arial"/>
          <w:szCs w:val="24"/>
        </w:rPr>
        <w:fldChar w:fldCharType="separate"/>
      </w:r>
      <w:r w:rsidR="003D2237">
        <w:rPr>
          <w:rFonts w:cs="Arial"/>
          <w:noProof/>
          <w:szCs w:val="24"/>
        </w:rPr>
        <w:t>[</w:t>
      </w:r>
      <w:hyperlink w:anchor="_ENREF_17" w:tooltip="Barker, 2020 #41" w:history="1">
        <w:r w:rsidR="00154EC4">
          <w:rPr>
            <w:rFonts w:cs="Arial"/>
            <w:noProof/>
            <w:szCs w:val="24"/>
          </w:rPr>
          <w:t>17</w:t>
        </w:r>
      </w:hyperlink>
      <w:r w:rsidR="003D2237">
        <w:rPr>
          <w:rFonts w:cs="Arial"/>
          <w:noProof/>
          <w:szCs w:val="24"/>
        </w:rPr>
        <w:t>]</w:t>
      </w:r>
      <w:r w:rsidR="007143A7">
        <w:rPr>
          <w:rFonts w:cs="Arial"/>
          <w:szCs w:val="24"/>
        </w:rPr>
        <w:fldChar w:fldCharType="end"/>
      </w:r>
      <w:r w:rsidRPr="00665326">
        <w:rPr>
          <w:rFonts w:cs="Arial"/>
          <w:szCs w:val="24"/>
        </w:rPr>
        <w:t>. Un principio derivado de este modelo, recogido en el estándar FIPS 140-</w:t>
      </w:r>
      <w:r w:rsidR="00E6345C">
        <w:rPr>
          <w:rFonts w:cs="Arial"/>
          <w:szCs w:val="24"/>
        </w:rPr>
        <w:t>3 e ISO/IEC 19790</w:t>
      </w:r>
      <w:r w:rsidRPr="00665326">
        <w:rPr>
          <w:rFonts w:cs="Arial"/>
          <w:szCs w:val="24"/>
        </w:rPr>
        <w:t xml:space="preserve">, </w:t>
      </w:r>
      <w:r w:rsidR="00313F0F">
        <w:rPr>
          <w:rFonts w:cs="Arial"/>
          <w:szCs w:val="24"/>
        </w:rPr>
        <w:t>establece</w:t>
      </w:r>
      <w:r w:rsidRPr="00665326">
        <w:rPr>
          <w:rFonts w:cs="Arial"/>
          <w:szCs w:val="24"/>
        </w:rPr>
        <w:t xml:space="preserve"> que las claves privadas deben generarse siempre dentro del módulo</w:t>
      </w:r>
      <w:r w:rsidR="00D84A70">
        <w:rPr>
          <w:rFonts w:cs="Arial"/>
          <w:szCs w:val="24"/>
        </w:rPr>
        <w:t xml:space="preserve">. </w:t>
      </w:r>
      <w:r w:rsidR="00D84A70" w:rsidRPr="008724CA">
        <w:rPr>
          <w:rFonts w:cs="Arial"/>
          <w:szCs w:val="24"/>
        </w:rPr>
        <w:t>S</w:t>
      </w:r>
      <w:r w:rsidRPr="008724CA">
        <w:rPr>
          <w:rFonts w:cs="Arial"/>
          <w:szCs w:val="24"/>
        </w:rPr>
        <w:t xml:space="preserve">i una clave privada </w:t>
      </w:r>
      <w:r w:rsidR="00313F0F" w:rsidRPr="008724CA">
        <w:rPr>
          <w:rFonts w:cs="Arial"/>
          <w:szCs w:val="24"/>
        </w:rPr>
        <w:t xml:space="preserve">se genera </w:t>
      </w:r>
      <w:r w:rsidRPr="008724CA">
        <w:rPr>
          <w:rFonts w:cs="Arial"/>
          <w:szCs w:val="24"/>
        </w:rPr>
        <w:t xml:space="preserve">fuera de </w:t>
      </w:r>
      <w:r w:rsidR="00313F0F" w:rsidRPr="008724CA">
        <w:rPr>
          <w:rFonts w:cs="Arial"/>
          <w:szCs w:val="24"/>
        </w:rPr>
        <w:t>este entorno y posteriormente es</w:t>
      </w:r>
      <w:r w:rsidRPr="008724CA">
        <w:rPr>
          <w:rFonts w:cs="Arial"/>
          <w:szCs w:val="24"/>
        </w:rPr>
        <w:t xml:space="preserve"> importada</w:t>
      </w:r>
      <w:r w:rsidR="00313F0F" w:rsidRPr="008724CA">
        <w:rPr>
          <w:rFonts w:cs="Arial"/>
          <w:szCs w:val="24"/>
        </w:rPr>
        <w:t xml:space="preserve">, </w:t>
      </w:r>
      <w:r w:rsidRPr="008724CA">
        <w:rPr>
          <w:rFonts w:cs="Arial"/>
          <w:szCs w:val="24"/>
        </w:rPr>
        <w:t xml:space="preserve">no puede garantizarse que no haya sido </w:t>
      </w:r>
      <w:r w:rsidR="008724CA" w:rsidRPr="008724CA">
        <w:rPr>
          <w:rFonts w:cs="Arial"/>
          <w:szCs w:val="24"/>
        </w:rPr>
        <w:t>expuesta</w:t>
      </w:r>
      <w:r w:rsidRPr="008724CA">
        <w:rPr>
          <w:rFonts w:cs="Arial"/>
          <w:szCs w:val="24"/>
        </w:rPr>
        <w:t xml:space="preserve"> durante su creación o traslado, lo que </w:t>
      </w:r>
      <w:r w:rsidR="00313F0F" w:rsidRPr="008724CA">
        <w:rPr>
          <w:rFonts w:cs="Arial"/>
          <w:szCs w:val="24"/>
        </w:rPr>
        <w:t>compromete la integridad de la cadena d</w:t>
      </w:r>
      <w:r w:rsidRPr="008724CA">
        <w:rPr>
          <w:rFonts w:cs="Arial"/>
          <w:szCs w:val="24"/>
        </w:rPr>
        <w:t>e custodia</w:t>
      </w:r>
      <w:r w:rsidR="00E6345C">
        <w:rPr>
          <w:rFonts w:cs="Arial"/>
          <w:szCs w:val="24"/>
        </w:rPr>
        <w:t xml:space="preserve"> </w:t>
      </w:r>
      <w:r w:rsidR="00E6345C">
        <w:rPr>
          <w:rFonts w:cs="Arial"/>
          <w:szCs w:val="24"/>
        </w:rPr>
        <w:fldChar w:fldCharType="begin">
          <w:fldData xml:space="preserve">PEVuZE5vdGU+PENpdGU+PEF1dGhvcj5OYXRpb25hbCBJbnN0aXR1dGUgb2YgU3RhbmRhcmRzIGFu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</w:fldData>
        </w:fldChar>
      </w:r>
      <w:r w:rsidR="00D40236">
        <w:rPr>
          <w:rFonts w:cs="Arial"/>
          <w:szCs w:val="24"/>
        </w:rPr>
        <w:instrText xml:space="preserve"> ADDIN EN.CITE </w:instrText>
      </w:r>
      <w:r w:rsidR="00D40236">
        <w:rPr>
          <w:rFonts w:cs="Arial"/>
          <w:szCs w:val="24"/>
        </w:rPr>
        <w:fldChar w:fldCharType="begin">
          <w:fldData xml:space="preserve">PEVuZE5vdGU+PENpdGU+PEF1dGhvcj5OYXRpb25hbCBJbnN0aXR1dGUgb2YgU3RhbmRhcmRzIGFu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</w:fldData>
        </w:fldChar>
      </w:r>
      <w:r w:rsidR="00D40236">
        <w:rPr>
          <w:rFonts w:cs="Arial"/>
          <w:szCs w:val="24"/>
        </w:rPr>
        <w:instrText xml:space="preserve"> ADDIN EN.CITE.DATA </w:instrText>
      </w:r>
      <w:r w:rsidR="00D40236">
        <w:rPr>
          <w:rFonts w:cs="Arial"/>
          <w:szCs w:val="24"/>
        </w:rPr>
      </w:r>
      <w:r w:rsidR="00D40236">
        <w:rPr>
          <w:rFonts w:cs="Arial"/>
          <w:szCs w:val="24"/>
        </w:rPr>
        <w:fldChar w:fldCharType="end"/>
      </w:r>
      <w:r w:rsidR="00E6345C">
        <w:rPr>
          <w:rFonts w:cs="Arial"/>
          <w:szCs w:val="24"/>
        </w:rPr>
      </w:r>
      <w:r w:rsidR="00E6345C">
        <w:rPr>
          <w:rFonts w:cs="Arial"/>
          <w:szCs w:val="24"/>
        </w:rPr>
        <w:fldChar w:fldCharType="separate"/>
      </w:r>
      <w:r w:rsidR="003D2237">
        <w:rPr>
          <w:rFonts w:cs="Arial"/>
          <w:noProof/>
          <w:szCs w:val="24"/>
        </w:rPr>
        <w:t>[</w:t>
      </w:r>
      <w:hyperlink w:anchor="_ENREF_5" w:tooltip="National Institute of Standards and Technology, 2019 #67" w:history="1">
        <w:r w:rsidR="00154EC4">
          <w:rPr>
            <w:rFonts w:cs="Arial"/>
            <w:noProof/>
            <w:szCs w:val="24"/>
          </w:rPr>
          <w:t>5</w:t>
        </w:r>
      </w:hyperlink>
      <w:r w:rsidR="003D2237">
        <w:rPr>
          <w:rFonts w:cs="Arial"/>
          <w:noProof/>
          <w:szCs w:val="24"/>
        </w:rPr>
        <w:t xml:space="preserve">, </w:t>
      </w:r>
      <w:hyperlink w:anchor="_ENREF_32" w:tooltip="International Organization for Standardization, 2025 #46" w:history="1">
        <w:r w:rsidR="00154EC4">
          <w:rPr>
            <w:rFonts w:cs="Arial"/>
            <w:noProof/>
            <w:szCs w:val="24"/>
          </w:rPr>
          <w:t>32</w:t>
        </w:r>
      </w:hyperlink>
      <w:r w:rsidR="003D2237">
        <w:rPr>
          <w:rFonts w:cs="Arial"/>
          <w:noProof/>
          <w:szCs w:val="24"/>
        </w:rPr>
        <w:t>]</w:t>
      </w:r>
      <w:r w:rsidR="00E6345C">
        <w:rPr>
          <w:rFonts w:cs="Arial"/>
          <w:szCs w:val="24"/>
        </w:rPr>
        <w:fldChar w:fldCharType="end"/>
      </w:r>
      <w:r w:rsidRPr="00665326">
        <w:rPr>
          <w:rFonts w:cs="Arial"/>
          <w:szCs w:val="24"/>
        </w:rPr>
        <w:t>.</w:t>
      </w:r>
    </w:p>
    <w:p w14:paraId="78466B9C" w14:textId="1DA302A3" w:rsidR="00464603" w:rsidRPr="00464603" w:rsidRDefault="00464603" w:rsidP="00795C7F">
      <w:pPr>
        <w:pStyle w:val="Ttulo3"/>
        <w:numPr>
          <w:ilvl w:val="2"/>
          <w:numId w:val="8"/>
        </w:numPr>
        <w:spacing w:before="0" w:after="0" w:line="360" w:lineRule="auto"/>
        <w:ind w:left="0" w:firstLine="0"/>
        <w:jc w:val="both"/>
        <w:rPr>
          <w:rFonts w:cs="Arial"/>
          <w:b/>
          <w:bCs/>
          <w:color w:val="auto"/>
          <w:sz w:val="24"/>
          <w:szCs w:val="24"/>
        </w:rPr>
      </w:pPr>
      <w:bookmarkStart w:id="17" w:name="_Toc232844304"/>
      <w:r w:rsidRPr="00464603">
        <w:rPr>
          <w:rFonts w:cs="Arial"/>
          <w:b/>
          <w:bCs/>
          <w:color w:val="auto"/>
          <w:sz w:val="24"/>
          <w:szCs w:val="24"/>
        </w:rPr>
        <w:lastRenderedPageBreak/>
        <w:t>Protocolo de interoperabilidad para la gestión de claves criptográficas</w:t>
      </w:r>
      <w:bookmarkEnd w:id="17"/>
    </w:p>
    <w:p w14:paraId="6BA7DD2F" w14:textId="37EB2D28" w:rsidR="0001768F" w:rsidRPr="00665326" w:rsidRDefault="007143A7" w:rsidP="00464603">
      <w:pPr>
        <w:spacing w:after="0" w:line="360" w:lineRule="auto"/>
        <w:jc w:val="both"/>
        <w:rPr>
          <w:rFonts w:cs="Arial"/>
          <w:szCs w:val="24"/>
        </w:rPr>
      </w:pPr>
      <w:r w:rsidRPr="007143A7">
        <w:rPr>
          <w:rFonts w:cs="Arial"/>
          <w:szCs w:val="24"/>
        </w:rPr>
        <w:t xml:space="preserve">La estandarización del ciclo de vida de claves </w:t>
      </w:r>
      <w:r w:rsidR="00B96AF5">
        <w:rPr>
          <w:rFonts w:cs="Arial"/>
          <w:szCs w:val="24"/>
        </w:rPr>
        <w:t xml:space="preserve">criptográficas plantea un problema de </w:t>
      </w:r>
      <w:r w:rsidRPr="007143A7">
        <w:rPr>
          <w:rFonts w:cs="Arial"/>
          <w:szCs w:val="24"/>
        </w:rPr>
        <w:t xml:space="preserve">interoperabilidad: si cada fabricante o desarrollador de módulos de seguridad </w:t>
      </w:r>
      <w:r w:rsidR="00C71AE8">
        <w:rPr>
          <w:rFonts w:cs="Arial"/>
          <w:szCs w:val="24"/>
        </w:rPr>
        <w:t>establece</w:t>
      </w:r>
      <w:r w:rsidRPr="007143A7">
        <w:rPr>
          <w:rFonts w:cs="Arial"/>
          <w:szCs w:val="24"/>
        </w:rPr>
        <w:t xml:space="preserve"> sus propias operaciones y estados, los sistemas que interactúan con ellos quedan vinculados a una implementación específica.</w:t>
      </w:r>
      <w:r w:rsidR="0001768F" w:rsidRPr="00665326">
        <w:rPr>
          <w:rFonts w:cs="Arial"/>
          <w:szCs w:val="24"/>
        </w:rPr>
        <w:t xml:space="preserve"> Para resolver </w:t>
      </w:r>
      <w:r w:rsidR="00F50D7F">
        <w:rPr>
          <w:rFonts w:cs="Arial"/>
          <w:szCs w:val="24"/>
        </w:rPr>
        <w:t>esta problemática</w:t>
      </w:r>
      <w:r w:rsidR="0001768F" w:rsidRPr="00665326">
        <w:rPr>
          <w:rFonts w:cs="Arial"/>
          <w:szCs w:val="24"/>
        </w:rPr>
        <w:t xml:space="preserve">, la organización </w:t>
      </w:r>
      <w:r w:rsidR="0001768F" w:rsidRPr="009E7A07">
        <w:rPr>
          <w:rFonts w:cs="Arial"/>
          <w:i/>
          <w:iCs/>
          <w:szCs w:val="24"/>
        </w:rPr>
        <w:t>OASIS</w:t>
      </w:r>
      <w:r w:rsidR="0001768F" w:rsidRPr="009E7A07">
        <w:rPr>
          <w:rFonts w:cs="Arial"/>
          <w:szCs w:val="24"/>
        </w:rPr>
        <w:t xml:space="preserve"> (</w:t>
      </w:r>
      <w:r w:rsidR="00975E3B" w:rsidRPr="009E7A07">
        <w:rPr>
          <w:rFonts w:cs="Arial"/>
          <w:szCs w:val="24"/>
        </w:rPr>
        <w:t xml:space="preserve">del inglés, </w:t>
      </w:r>
      <w:proofErr w:type="spellStart"/>
      <w:r w:rsidR="0001768F" w:rsidRPr="009E7A07">
        <w:rPr>
          <w:rFonts w:cs="Arial"/>
          <w:i/>
          <w:iCs/>
          <w:szCs w:val="24"/>
        </w:rPr>
        <w:t>Organization</w:t>
      </w:r>
      <w:proofErr w:type="spellEnd"/>
      <w:r w:rsidR="0001768F" w:rsidRPr="009E7A07">
        <w:rPr>
          <w:rFonts w:cs="Arial"/>
          <w:i/>
          <w:iCs/>
          <w:szCs w:val="24"/>
        </w:rPr>
        <w:t xml:space="preserve"> </w:t>
      </w:r>
      <w:proofErr w:type="spellStart"/>
      <w:r w:rsidR="0001768F" w:rsidRPr="009E7A07">
        <w:rPr>
          <w:rFonts w:cs="Arial"/>
          <w:i/>
          <w:iCs/>
          <w:szCs w:val="24"/>
        </w:rPr>
        <w:t>for</w:t>
      </w:r>
      <w:proofErr w:type="spellEnd"/>
      <w:r w:rsidR="0001768F" w:rsidRPr="009E7A07">
        <w:rPr>
          <w:rFonts w:cs="Arial"/>
          <w:i/>
          <w:iCs/>
          <w:szCs w:val="24"/>
        </w:rPr>
        <w:t xml:space="preserve"> </w:t>
      </w:r>
      <w:proofErr w:type="spellStart"/>
      <w:r w:rsidR="0001768F" w:rsidRPr="009E7A07">
        <w:rPr>
          <w:rFonts w:cs="Arial"/>
          <w:i/>
          <w:iCs/>
          <w:szCs w:val="24"/>
        </w:rPr>
        <w:t>the</w:t>
      </w:r>
      <w:proofErr w:type="spellEnd"/>
      <w:r w:rsidR="0001768F" w:rsidRPr="009E7A07">
        <w:rPr>
          <w:rFonts w:cs="Arial"/>
          <w:i/>
          <w:iCs/>
          <w:szCs w:val="24"/>
        </w:rPr>
        <w:t xml:space="preserve"> </w:t>
      </w:r>
      <w:proofErr w:type="spellStart"/>
      <w:r w:rsidR="0001768F" w:rsidRPr="009E7A07">
        <w:rPr>
          <w:rFonts w:cs="Arial"/>
          <w:i/>
          <w:iCs/>
          <w:szCs w:val="24"/>
        </w:rPr>
        <w:t>Advancement</w:t>
      </w:r>
      <w:proofErr w:type="spellEnd"/>
      <w:r w:rsidR="0001768F" w:rsidRPr="009E7A07">
        <w:rPr>
          <w:rFonts w:cs="Arial"/>
          <w:i/>
          <w:iCs/>
          <w:szCs w:val="24"/>
        </w:rPr>
        <w:t xml:space="preserve"> </w:t>
      </w:r>
      <w:proofErr w:type="spellStart"/>
      <w:r w:rsidR="0001768F" w:rsidRPr="009E7A07">
        <w:rPr>
          <w:rFonts w:cs="Arial"/>
          <w:i/>
          <w:iCs/>
          <w:szCs w:val="24"/>
        </w:rPr>
        <w:t>of</w:t>
      </w:r>
      <w:proofErr w:type="spellEnd"/>
      <w:r w:rsidR="0001768F" w:rsidRPr="009E7A07">
        <w:rPr>
          <w:rFonts w:cs="Arial"/>
          <w:i/>
          <w:iCs/>
          <w:szCs w:val="24"/>
        </w:rPr>
        <w:t xml:space="preserve"> </w:t>
      </w:r>
      <w:proofErr w:type="spellStart"/>
      <w:r w:rsidR="0001768F" w:rsidRPr="009E7A07">
        <w:rPr>
          <w:rFonts w:cs="Arial"/>
          <w:i/>
          <w:iCs/>
          <w:szCs w:val="24"/>
        </w:rPr>
        <w:t>Structured</w:t>
      </w:r>
      <w:proofErr w:type="spellEnd"/>
      <w:r w:rsidR="0001768F" w:rsidRPr="009E7A07">
        <w:rPr>
          <w:rFonts w:cs="Arial"/>
          <w:i/>
          <w:iCs/>
          <w:szCs w:val="24"/>
        </w:rPr>
        <w:t xml:space="preserve"> </w:t>
      </w:r>
      <w:proofErr w:type="spellStart"/>
      <w:r w:rsidR="0001768F" w:rsidRPr="009E7A07">
        <w:rPr>
          <w:rFonts w:cs="Arial"/>
          <w:i/>
          <w:iCs/>
          <w:szCs w:val="24"/>
        </w:rPr>
        <w:t>Information</w:t>
      </w:r>
      <w:proofErr w:type="spellEnd"/>
      <w:r w:rsidR="0001768F" w:rsidRPr="009E7A07">
        <w:rPr>
          <w:rFonts w:cs="Arial"/>
          <w:i/>
          <w:iCs/>
          <w:szCs w:val="24"/>
        </w:rPr>
        <w:t xml:space="preserve"> </w:t>
      </w:r>
      <w:proofErr w:type="spellStart"/>
      <w:r w:rsidR="0001768F" w:rsidRPr="009E7A07">
        <w:rPr>
          <w:rFonts w:cs="Arial"/>
          <w:i/>
          <w:iCs/>
          <w:szCs w:val="24"/>
        </w:rPr>
        <w:t>Standards</w:t>
      </w:r>
      <w:proofErr w:type="spellEnd"/>
      <w:r w:rsidR="0001768F" w:rsidRPr="009E7A07">
        <w:rPr>
          <w:rFonts w:cs="Arial"/>
          <w:szCs w:val="24"/>
        </w:rPr>
        <w:t>)</w:t>
      </w:r>
      <w:r w:rsidR="0001768F" w:rsidRPr="00665326">
        <w:rPr>
          <w:rFonts w:cs="Arial"/>
          <w:szCs w:val="24"/>
        </w:rPr>
        <w:t xml:space="preserve"> publicó el protocolo </w:t>
      </w:r>
      <w:r w:rsidR="0001768F" w:rsidRPr="00554FFD">
        <w:rPr>
          <w:rFonts w:cs="Arial"/>
          <w:i/>
          <w:iCs/>
          <w:szCs w:val="24"/>
        </w:rPr>
        <w:t>KMIP</w:t>
      </w:r>
      <w:r w:rsidR="0001768F" w:rsidRPr="00665326">
        <w:rPr>
          <w:rFonts w:cs="Arial"/>
          <w:szCs w:val="24"/>
        </w:rPr>
        <w:t xml:space="preserve"> (</w:t>
      </w:r>
      <w:r w:rsidR="00F50D7F" w:rsidRPr="009E7A07">
        <w:rPr>
          <w:rFonts w:cs="Arial"/>
          <w:szCs w:val="24"/>
        </w:rPr>
        <w:t>del ing</w:t>
      </w:r>
      <w:r w:rsidR="00AA7E13">
        <w:rPr>
          <w:rFonts w:cs="Arial"/>
          <w:szCs w:val="24"/>
        </w:rPr>
        <w:t>l</w:t>
      </w:r>
      <w:r w:rsidR="00F50D7F" w:rsidRPr="009E7A07">
        <w:rPr>
          <w:rFonts w:cs="Arial"/>
          <w:szCs w:val="24"/>
        </w:rPr>
        <w:t xml:space="preserve">és </w:t>
      </w:r>
      <w:r w:rsidR="0001768F" w:rsidRPr="009E7A07">
        <w:rPr>
          <w:rFonts w:cs="Arial"/>
          <w:i/>
          <w:iCs/>
          <w:szCs w:val="24"/>
        </w:rPr>
        <w:t xml:space="preserve">Key Management </w:t>
      </w:r>
      <w:proofErr w:type="spellStart"/>
      <w:r w:rsidR="0001768F" w:rsidRPr="009E7A07">
        <w:rPr>
          <w:rFonts w:cs="Arial"/>
          <w:i/>
          <w:iCs/>
          <w:szCs w:val="24"/>
        </w:rPr>
        <w:t>Interoperability</w:t>
      </w:r>
      <w:proofErr w:type="spellEnd"/>
      <w:r w:rsidR="0001768F" w:rsidRPr="009E7A07">
        <w:rPr>
          <w:rFonts w:cs="Arial"/>
          <w:i/>
          <w:iCs/>
          <w:szCs w:val="24"/>
        </w:rPr>
        <w:t xml:space="preserve"> </w:t>
      </w:r>
      <w:proofErr w:type="spellStart"/>
      <w:r w:rsidR="0001768F" w:rsidRPr="009E7A07">
        <w:rPr>
          <w:rFonts w:cs="Arial"/>
          <w:i/>
          <w:iCs/>
          <w:szCs w:val="24"/>
        </w:rPr>
        <w:t>Protocol</w:t>
      </w:r>
      <w:proofErr w:type="spellEnd"/>
      <w:r w:rsidR="0001768F" w:rsidRPr="009E7A07">
        <w:rPr>
          <w:rFonts w:cs="Arial"/>
          <w:szCs w:val="24"/>
        </w:rPr>
        <w:t>),</w:t>
      </w:r>
      <w:r w:rsidR="0001768F" w:rsidRPr="00665326">
        <w:rPr>
          <w:rFonts w:cs="Arial"/>
          <w:szCs w:val="24"/>
        </w:rPr>
        <w:t xml:space="preserve"> un estándar internacional que </w:t>
      </w:r>
      <w:r w:rsidR="00C71AE8">
        <w:rPr>
          <w:rFonts w:cs="Arial"/>
          <w:szCs w:val="24"/>
        </w:rPr>
        <w:t>establece</w:t>
      </w:r>
      <w:r w:rsidR="0001768F" w:rsidRPr="00665326">
        <w:rPr>
          <w:rFonts w:cs="Arial"/>
          <w:szCs w:val="24"/>
        </w:rPr>
        <w:t xml:space="preserve"> un lenguaje común para la gestión de objetos criptográficos entre módulos de seguridad y las aplicaciones que los utilizan</w:t>
      </w:r>
      <w:r>
        <w:rPr>
          <w:rFonts w:cs="Arial"/>
          <w:szCs w:val="24"/>
        </w:rPr>
        <w:t xml:space="preserve"> </w:t>
      </w:r>
      <w:r w:rsidR="003A1868">
        <w:rPr>
          <w:rFonts w:cs="Arial"/>
          <w:szCs w:val="24"/>
        </w:rPr>
        <w:fldChar w:fldCharType="begin"/>
      </w:r>
      <w:r w:rsidR="00992A0B">
        <w:rPr>
          <w:rFonts w:cs="Arial"/>
          <w:szCs w:val="24"/>
        </w:rPr>
        <w:instrText xml:space="preserve"> ADDIN EN.CITE &lt;EndNote&gt;&lt;Cite&gt;&lt;Author&gt;Open&lt;/Author&gt;&lt;Year&gt;2020&lt;/Year&gt;&lt;RecNum&gt;42&lt;/RecNum&gt;&lt;DisplayText&gt;[38]&lt;/DisplayText&gt;&lt;record&gt;&lt;rec-number&gt;42&lt;/rec-number&gt;&lt;foreign-keys&gt;&lt;key app="EN" db-id="2dzae5adz5tf5ves9f8va5ederdw90t22vrw" timestamp="1778901112"&gt;42&lt;/key&gt;&lt;/foreign-keys&gt;&lt;ref-type name="Report"&gt;27&lt;/ref-type&gt;&lt;contributors&gt;&lt;authors&gt;&lt;author&gt;OASIS Open,&lt;/author&gt;&lt;/authors&gt;&lt;tertiary-authors&gt;&lt;author&gt;OASIS Open&lt;/author&gt;&lt;/tertiary-authors&gt;&lt;/contributors&gt;&lt;titles&gt;&lt;title&gt;Key Management Interoperability Protocol Specification Version 2.1&lt;/title&gt;&lt;secondary-title&gt;OASIS Standard&lt;/secondary-title&gt;&lt;alt-title&gt;Key Management Interoperability Protocol (KMIP) Specification v2.1&lt;/alt-title&gt;&lt;short-title&gt;KMIP Specification v2.1&lt;/short-title&gt;&lt;/titles&gt;&lt;edition&gt;Version 2.1&lt;/edition&gt;&lt;keywords&gt;&lt;keyword&gt;KMIP&lt;/keyword&gt;&lt;keyword&gt;cryptographic key management&lt;/keyword&gt;&lt;keyword&gt;interoperability&lt;/keyword&gt;&lt;keyword&gt;cryptographic protocols&lt;/keyword&gt;&lt;keyword&gt;security standards&lt;/keyword&gt;&lt;keyword&gt;key lifecycle management&lt;/keyword&gt;&lt;/keywords&gt;&lt;dates&gt;&lt;year&gt;2020&lt;/year&gt;&lt;pub-dates&gt;&lt;date&gt;May&lt;/date&gt;&lt;/pub-dates&gt;&lt;/dates&gt;&lt;publisher&gt;OASIS Open&lt;/publisher&gt;&lt;orig-pub&gt;Specification of the Key Management Interoperability Protocol (KMIP) version 2.1 for interoperable cryptographic key management systems.&lt;/orig-pub&gt;&lt;label&gt;KMIP v2.1&lt;/label&gt;&lt;work-type&gt;Technical Standard&lt;/work-type&gt;&lt;urls&gt;&lt;related-urls&gt;&lt;url&gt;https://docs.oasis-open.org/kmip/kmip-spec/v2.1/os/kmip-spec-v2.1-os.html&lt;/url&gt;&lt;/related-urls&gt;&lt;/urls&gt;&lt;remote-database-name&gt;OASIS Open Document Repository&lt;/remote-database-name&gt;&lt;remote-database-provider&gt;OASIS Open&lt;/remote-database-provider&gt;&lt;research-notes&gt;Relevant reference for interoperability and lifecycle management of cryptographic keys in software and hardware security modules.&lt;/research-notes&gt;&lt;language&gt;English&lt;/language&gt;&lt;access-date&gt;May 15, 2026&lt;/access-date&gt;&lt;/record&gt;&lt;/Cite&gt;&lt;/EndNote&gt;</w:instrText>
      </w:r>
      <w:r w:rsidR="003A1868">
        <w:rPr>
          <w:rFonts w:cs="Arial"/>
          <w:szCs w:val="24"/>
        </w:rPr>
        <w:fldChar w:fldCharType="separate"/>
      </w:r>
      <w:r w:rsidR="003D2237">
        <w:rPr>
          <w:rFonts w:cs="Arial"/>
          <w:noProof/>
          <w:szCs w:val="24"/>
        </w:rPr>
        <w:t>[</w:t>
      </w:r>
      <w:hyperlink w:anchor="_ENREF_38" w:tooltip="OASIS Open, 2020 #42" w:history="1">
        <w:r w:rsidR="00154EC4">
          <w:rPr>
            <w:rFonts w:cs="Arial"/>
            <w:noProof/>
            <w:szCs w:val="24"/>
          </w:rPr>
          <w:t>38</w:t>
        </w:r>
      </w:hyperlink>
      <w:r w:rsidR="003D2237">
        <w:rPr>
          <w:rFonts w:cs="Arial"/>
          <w:noProof/>
          <w:szCs w:val="24"/>
        </w:rPr>
        <w:t>]</w:t>
      </w:r>
      <w:r w:rsidR="003A1868">
        <w:rPr>
          <w:rFonts w:cs="Arial"/>
          <w:szCs w:val="24"/>
        </w:rPr>
        <w:fldChar w:fldCharType="end"/>
      </w:r>
      <w:r w:rsidR="0001768F" w:rsidRPr="00665326">
        <w:rPr>
          <w:rFonts w:cs="Arial"/>
          <w:szCs w:val="24"/>
        </w:rPr>
        <w:t>.</w:t>
      </w:r>
    </w:p>
    <w:p w14:paraId="1A7728EC" w14:textId="0D92EE31" w:rsidR="00F50D7F" w:rsidRDefault="00A1192A" w:rsidP="00CA02F1">
      <w:pPr>
        <w:spacing w:after="0" w:line="360" w:lineRule="auto"/>
        <w:jc w:val="both"/>
        <w:rPr>
          <w:rFonts w:cs="Arial"/>
          <w:szCs w:val="24"/>
        </w:rPr>
      </w:pPr>
      <w:r w:rsidRPr="00554FFD">
        <w:rPr>
          <w:rFonts w:cs="Arial"/>
          <w:i/>
          <w:iCs/>
          <w:szCs w:val="24"/>
        </w:rPr>
        <w:t>KMIP</w:t>
      </w:r>
      <w:r w:rsidRPr="00A1192A">
        <w:rPr>
          <w:rFonts w:cs="Arial"/>
          <w:szCs w:val="24"/>
        </w:rPr>
        <w:t xml:space="preserve"> no define algoritmos criptográficos ni especifica la forma en que deben implementarse internamente las operaciones. En su lugar, </w:t>
      </w:r>
      <w:r w:rsidR="00C71AE8">
        <w:rPr>
          <w:rFonts w:cs="Arial"/>
          <w:szCs w:val="24"/>
        </w:rPr>
        <w:t>propone</w:t>
      </w:r>
      <w:r w:rsidRPr="00A1192A">
        <w:rPr>
          <w:rFonts w:cs="Arial"/>
          <w:szCs w:val="24"/>
        </w:rPr>
        <w:t xml:space="preserve"> </w:t>
      </w:r>
      <w:r w:rsidR="00F50D7F">
        <w:rPr>
          <w:rFonts w:cs="Arial"/>
          <w:szCs w:val="24"/>
        </w:rPr>
        <w:t>un conjunto estandarizado de</w:t>
      </w:r>
      <w:r w:rsidRPr="00A1192A">
        <w:rPr>
          <w:rFonts w:cs="Arial"/>
          <w:szCs w:val="24"/>
        </w:rPr>
        <w:t xml:space="preserve"> operaciones</w:t>
      </w:r>
      <w:r w:rsidR="00F50D7F">
        <w:rPr>
          <w:rFonts w:cs="Arial"/>
          <w:szCs w:val="24"/>
        </w:rPr>
        <w:t xml:space="preserve"> y tipos de objetos criptográficos</w:t>
      </w:r>
      <w:r w:rsidRPr="00A1192A">
        <w:rPr>
          <w:rFonts w:cs="Arial"/>
          <w:szCs w:val="24"/>
        </w:rPr>
        <w:t xml:space="preserve"> que </w:t>
      </w:r>
      <w:r w:rsidR="00F50D7F">
        <w:rPr>
          <w:rFonts w:cs="Arial"/>
          <w:szCs w:val="24"/>
        </w:rPr>
        <w:t>los</w:t>
      </w:r>
      <w:r w:rsidRPr="00A1192A">
        <w:rPr>
          <w:rFonts w:cs="Arial"/>
          <w:szCs w:val="24"/>
        </w:rPr>
        <w:t xml:space="preserve"> módulo</w:t>
      </w:r>
      <w:r w:rsidR="00F50D7F">
        <w:rPr>
          <w:rFonts w:cs="Arial"/>
          <w:szCs w:val="24"/>
        </w:rPr>
        <w:t>s</w:t>
      </w:r>
      <w:r w:rsidRPr="00A1192A">
        <w:rPr>
          <w:rFonts w:cs="Arial"/>
          <w:szCs w:val="24"/>
        </w:rPr>
        <w:t xml:space="preserve"> de seguridad compatible</w:t>
      </w:r>
      <w:r w:rsidR="00AA7E13">
        <w:rPr>
          <w:rFonts w:cs="Arial"/>
          <w:szCs w:val="24"/>
        </w:rPr>
        <w:t>s</w:t>
      </w:r>
      <w:r w:rsidRPr="00A1192A">
        <w:rPr>
          <w:rFonts w:cs="Arial"/>
          <w:szCs w:val="24"/>
        </w:rPr>
        <w:t xml:space="preserve"> debe</w:t>
      </w:r>
      <w:r w:rsidR="00F50D7F">
        <w:rPr>
          <w:rFonts w:cs="Arial"/>
          <w:szCs w:val="24"/>
        </w:rPr>
        <w:t>n</w:t>
      </w:r>
      <w:r w:rsidRPr="00A1192A">
        <w:rPr>
          <w:rFonts w:cs="Arial"/>
          <w:szCs w:val="24"/>
        </w:rPr>
        <w:t xml:space="preserve"> exponer</w:t>
      </w:r>
      <w:r w:rsidR="00F50D7F">
        <w:rPr>
          <w:rFonts w:cs="Arial"/>
          <w:szCs w:val="24"/>
        </w:rPr>
        <w:t xml:space="preserve"> y gestionar. E</w:t>
      </w:r>
      <w:r w:rsidRPr="00A1192A">
        <w:rPr>
          <w:rFonts w:cs="Arial"/>
          <w:szCs w:val="24"/>
        </w:rPr>
        <w:t xml:space="preserve">ntre </w:t>
      </w:r>
      <w:r w:rsidR="00F50D7F">
        <w:rPr>
          <w:rFonts w:cs="Arial"/>
          <w:szCs w:val="24"/>
        </w:rPr>
        <w:t xml:space="preserve">dichos objetos se incluyen </w:t>
      </w:r>
      <w:r w:rsidRPr="00A1192A">
        <w:rPr>
          <w:rFonts w:cs="Arial"/>
          <w:szCs w:val="24"/>
        </w:rPr>
        <w:t>claves simétricas, pares de claves asimétricas y certificados</w:t>
      </w:r>
      <w:r w:rsidR="00F50D7F">
        <w:rPr>
          <w:rFonts w:cs="Arial"/>
          <w:szCs w:val="24"/>
        </w:rPr>
        <w:t xml:space="preserve"> digitales, así como</w:t>
      </w:r>
      <w:r w:rsidRPr="00A1192A">
        <w:rPr>
          <w:rFonts w:cs="Arial"/>
          <w:szCs w:val="24"/>
        </w:rPr>
        <w:t xml:space="preserve"> los estados del ciclo de vida por los que puede transitar cada </w:t>
      </w:r>
      <w:r w:rsidR="00F50D7F">
        <w:rPr>
          <w:rFonts w:cs="Arial"/>
          <w:szCs w:val="24"/>
        </w:rPr>
        <w:t>uno de ellos</w:t>
      </w:r>
      <w:r w:rsidR="003A1868">
        <w:rPr>
          <w:rFonts w:cs="Arial"/>
          <w:szCs w:val="24"/>
        </w:rPr>
        <w:t xml:space="preserve"> </w:t>
      </w:r>
      <w:r w:rsidR="003A1868">
        <w:rPr>
          <w:rFonts w:cs="Arial"/>
          <w:szCs w:val="24"/>
        </w:rPr>
        <w:fldChar w:fldCharType="begin"/>
      </w:r>
      <w:r w:rsidR="00992A0B">
        <w:rPr>
          <w:rFonts w:cs="Arial"/>
          <w:szCs w:val="24"/>
        </w:rPr>
        <w:instrText xml:space="preserve"> ADDIN EN.CITE &lt;EndNote&gt;&lt;Cite&gt;&lt;Author&gt;Open&lt;/Author&gt;&lt;Year&gt;2020&lt;/Year&gt;&lt;RecNum&gt;42&lt;/RecNum&gt;&lt;DisplayText&gt;[38]&lt;/DisplayText&gt;&lt;record&gt;&lt;rec-number&gt;42&lt;/rec-number&gt;&lt;foreign-keys&gt;&lt;key app="EN" db-id="2dzae5adz5tf5ves9f8va5ederdw90t22vrw" timestamp="1778901112"&gt;42&lt;/key&gt;&lt;/foreign-keys&gt;&lt;ref-type name="Report"&gt;27&lt;/ref-type&gt;&lt;contributors&gt;&lt;authors&gt;&lt;author&gt;OASIS Open,&lt;/author&gt;&lt;/authors&gt;&lt;tertiary-authors&gt;&lt;author&gt;OASIS Open&lt;/author&gt;&lt;/tertiary-authors&gt;&lt;/contributors&gt;&lt;titles&gt;&lt;title&gt;Key Management Interoperability Protocol Specification Version 2.1&lt;/title&gt;&lt;secondary-title&gt;OASIS Standard&lt;/secondary-title&gt;&lt;alt-title&gt;Key Management Interoperability Protocol (KMIP) Specification v2.1&lt;/alt-title&gt;&lt;short-title&gt;KMIP Specification v2.1&lt;/short-title&gt;&lt;/titles&gt;&lt;edition&gt;Version 2.1&lt;/edition&gt;&lt;keywords&gt;&lt;keyword&gt;KMIP&lt;/keyword&gt;&lt;keyword&gt;cryptographic key management&lt;/keyword&gt;&lt;keyword&gt;interoperability&lt;/keyword&gt;&lt;keyword&gt;cryptographic protocols&lt;/keyword&gt;&lt;keyword&gt;security standards&lt;/keyword&gt;&lt;keyword&gt;key lifecycle management&lt;/keyword&gt;&lt;/keywords&gt;&lt;dates&gt;&lt;year&gt;2020&lt;/year&gt;&lt;pub-dates&gt;&lt;date&gt;May&lt;/date&gt;&lt;/pub-dates&gt;&lt;/dates&gt;&lt;publisher&gt;OASIS Open&lt;/publisher&gt;&lt;orig-pub&gt;Specification of the Key Management Interoperability Protocol (KMIP) version 2.1 for interoperable cryptographic key management systems.&lt;/orig-pub&gt;&lt;label&gt;KMIP v2.1&lt;/label&gt;&lt;work-type&gt;Technical Standard&lt;/work-type&gt;&lt;urls&gt;&lt;related-urls&gt;&lt;url&gt;https://docs.oasis-open.org/kmip/kmip-spec/v2.1/os/kmip-spec-v2.1-os.html&lt;/url&gt;&lt;/related-urls&gt;&lt;/urls&gt;&lt;remote-database-name&gt;OASIS Open Document Repository&lt;/remote-database-name&gt;&lt;remote-database-provider&gt;OASIS Open&lt;/remote-database-provider&gt;&lt;research-notes&gt;Relevant reference for interoperability and lifecycle management of cryptographic keys in software and hardware security modules.&lt;/research-notes&gt;&lt;language&gt;English&lt;/language&gt;&lt;access-date&gt;May 15, 2026&lt;/access-date&gt;&lt;/record&gt;&lt;/Cite&gt;&lt;/EndNote&gt;</w:instrText>
      </w:r>
      <w:r w:rsidR="003A1868">
        <w:rPr>
          <w:rFonts w:cs="Arial"/>
          <w:szCs w:val="24"/>
        </w:rPr>
        <w:fldChar w:fldCharType="separate"/>
      </w:r>
      <w:r w:rsidR="003D2237">
        <w:rPr>
          <w:rFonts w:cs="Arial"/>
          <w:noProof/>
          <w:szCs w:val="24"/>
        </w:rPr>
        <w:t>[</w:t>
      </w:r>
      <w:hyperlink w:anchor="_ENREF_38" w:tooltip="OASIS Open, 2020 #42" w:history="1">
        <w:r w:rsidR="00154EC4">
          <w:rPr>
            <w:rFonts w:cs="Arial"/>
            <w:noProof/>
            <w:szCs w:val="24"/>
          </w:rPr>
          <w:t>38</w:t>
        </w:r>
      </w:hyperlink>
      <w:r w:rsidR="003D2237">
        <w:rPr>
          <w:rFonts w:cs="Arial"/>
          <w:noProof/>
          <w:szCs w:val="24"/>
        </w:rPr>
        <w:t>]</w:t>
      </w:r>
      <w:r w:rsidR="003A1868">
        <w:rPr>
          <w:rFonts w:cs="Arial"/>
          <w:szCs w:val="24"/>
        </w:rPr>
        <w:fldChar w:fldCharType="end"/>
      </w:r>
      <w:r w:rsidR="0001768F" w:rsidRPr="00665326">
        <w:rPr>
          <w:rFonts w:cs="Arial"/>
          <w:szCs w:val="24"/>
        </w:rPr>
        <w:t>.</w:t>
      </w:r>
    </w:p>
    <w:p w14:paraId="21DD50E8" w14:textId="5C0CBD69" w:rsidR="0001768F" w:rsidRPr="00665326" w:rsidRDefault="0001768F" w:rsidP="00CA02F1">
      <w:pPr>
        <w:spacing w:after="0" w:line="360" w:lineRule="auto"/>
        <w:jc w:val="both"/>
        <w:rPr>
          <w:rFonts w:cs="Arial"/>
          <w:szCs w:val="24"/>
        </w:rPr>
      </w:pPr>
      <w:r w:rsidRPr="00665326">
        <w:rPr>
          <w:rFonts w:cs="Arial"/>
          <w:szCs w:val="24"/>
        </w:rPr>
        <w:t xml:space="preserve">Las </w:t>
      </w:r>
      <w:r w:rsidRPr="00A1192A">
        <w:rPr>
          <w:rFonts w:cs="Arial"/>
          <w:szCs w:val="24"/>
        </w:rPr>
        <w:t>operaciones fundamentales</w:t>
      </w:r>
      <w:r w:rsidR="00F50D7F">
        <w:rPr>
          <w:rFonts w:cs="Arial"/>
          <w:szCs w:val="24"/>
        </w:rPr>
        <w:t xml:space="preserve"> definidas por</w:t>
      </w:r>
      <w:r w:rsidRPr="00665326">
        <w:rPr>
          <w:rFonts w:cs="Arial"/>
          <w:szCs w:val="24"/>
        </w:rPr>
        <w:t xml:space="preserve"> </w:t>
      </w:r>
      <w:r w:rsidRPr="00554FFD">
        <w:rPr>
          <w:rFonts w:cs="Arial"/>
          <w:i/>
          <w:iCs/>
          <w:szCs w:val="24"/>
        </w:rPr>
        <w:t>KMIP</w:t>
      </w:r>
      <w:r w:rsidRPr="00665326">
        <w:rPr>
          <w:rFonts w:cs="Arial"/>
          <w:szCs w:val="24"/>
        </w:rPr>
        <w:t xml:space="preserve"> </w:t>
      </w:r>
      <w:r w:rsidR="00F50D7F">
        <w:rPr>
          <w:rFonts w:cs="Arial"/>
          <w:szCs w:val="24"/>
        </w:rPr>
        <w:t>incluyen</w:t>
      </w:r>
      <w:r w:rsidRPr="00665326">
        <w:rPr>
          <w:rFonts w:cs="Arial"/>
          <w:szCs w:val="24"/>
        </w:rPr>
        <w:t xml:space="preserve"> </w:t>
      </w:r>
      <w:proofErr w:type="spellStart"/>
      <w:r w:rsidRPr="00665326">
        <w:rPr>
          <w:rFonts w:cs="Arial"/>
          <w:i/>
          <w:iCs/>
          <w:szCs w:val="24"/>
        </w:rPr>
        <w:t>Create</w:t>
      </w:r>
      <w:proofErr w:type="spellEnd"/>
      <w:r w:rsidRPr="00665326">
        <w:rPr>
          <w:rFonts w:cs="Arial"/>
          <w:szCs w:val="24"/>
        </w:rPr>
        <w:t xml:space="preserve">, </w:t>
      </w:r>
      <w:r w:rsidR="00F50D7F">
        <w:rPr>
          <w:rFonts w:cs="Arial"/>
          <w:szCs w:val="24"/>
        </w:rPr>
        <w:t>para generar un</w:t>
      </w:r>
      <w:r w:rsidRPr="00665326">
        <w:rPr>
          <w:rFonts w:cs="Arial"/>
          <w:szCs w:val="24"/>
        </w:rPr>
        <w:t xml:space="preserve"> nuevo objeto criptográfico dentro del módulo; </w:t>
      </w:r>
      <w:proofErr w:type="spellStart"/>
      <w:r w:rsidRPr="00665326">
        <w:rPr>
          <w:rFonts w:cs="Arial"/>
          <w:i/>
          <w:iCs/>
          <w:szCs w:val="24"/>
        </w:rPr>
        <w:t>Get</w:t>
      </w:r>
      <w:proofErr w:type="spellEnd"/>
      <w:r w:rsidRPr="00665326">
        <w:rPr>
          <w:rFonts w:cs="Arial"/>
          <w:szCs w:val="24"/>
        </w:rPr>
        <w:t xml:space="preserve">, </w:t>
      </w:r>
      <w:r w:rsidR="00F50D7F">
        <w:rPr>
          <w:rFonts w:cs="Arial"/>
          <w:szCs w:val="24"/>
        </w:rPr>
        <w:t xml:space="preserve">para </w:t>
      </w:r>
      <w:r w:rsidRPr="00665326">
        <w:rPr>
          <w:rFonts w:cs="Arial"/>
          <w:szCs w:val="24"/>
        </w:rPr>
        <w:t>recupera</w:t>
      </w:r>
      <w:r w:rsidR="003D7CB6">
        <w:rPr>
          <w:rFonts w:cs="Arial"/>
          <w:szCs w:val="24"/>
        </w:rPr>
        <w:t>r</w:t>
      </w:r>
      <w:r w:rsidRPr="00665326">
        <w:rPr>
          <w:rFonts w:cs="Arial"/>
          <w:szCs w:val="24"/>
        </w:rPr>
        <w:t xml:space="preserve"> objeto</w:t>
      </w:r>
      <w:r w:rsidR="00F50D7F">
        <w:rPr>
          <w:rFonts w:cs="Arial"/>
          <w:szCs w:val="24"/>
        </w:rPr>
        <w:t>s</w:t>
      </w:r>
      <w:r w:rsidRPr="00665326">
        <w:rPr>
          <w:rFonts w:cs="Arial"/>
          <w:szCs w:val="24"/>
        </w:rPr>
        <w:t xml:space="preserve"> o sus atributos; </w:t>
      </w:r>
      <w:proofErr w:type="spellStart"/>
      <w:r w:rsidRPr="00665326">
        <w:rPr>
          <w:rFonts w:cs="Arial"/>
          <w:i/>
          <w:iCs/>
          <w:szCs w:val="24"/>
        </w:rPr>
        <w:t>Locate</w:t>
      </w:r>
      <w:proofErr w:type="spellEnd"/>
      <w:r w:rsidRPr="00665326">
        <w:rPr>
          <w:rFonts w:cs="Arial"/>
          <w:szCs w:val="24"/>
        </w:rPr>
        <w:t xml:space="preserve">, </w:t>
      </w:r>
      <w:r w:rsidR="0004070F">
        <w:rPr>
          <w:rFonts w:cs="Arial"/>
          <w:szCs w:val="24"/>
        </w:rPr>
        <w:t>para realizar</w:t>
      </w:r>
      <w:r w:rsidRPr="00665326">
        <w:rPr>
          <w:rFonts w:cs="Arial"/>
          <w:szCs w:val="24"/>
        </w:rPr>
        <w:t xml:space="preserve"> b</w:t>
      </w:r>
      <w:r w:rsidR="0004070F">
        <w:rPr>
          <w:rFonts w:cs="Arial"/>
          <w:szCs w:val="24"/>
        </w:rPr>
        <w:t>úsquedas de</w:t>
      </w:r>
      <w:r w:rsidRPr="00665326">
        <w:rPr>
          <w:rFonts w:cs="Arial"/>
          <w:szCs w:val="24"/>
        </w:rPr>
        <w:t xml:space="preserve"> objetos por criterios; </w:t>
      </w:r>
      <w:proofErr w:type="spellStart"/>
      <w:r w:rsidRPr="00665326">
        <w:rPr>
          <w:rFonts w:cs="Arial"/>
          <w:i/>
          <w:iCs/>
          <w:szCs w:val="24"/>
        </w:rPr>
        <w:t>Activate</w:t>
      </w:r>
      <w:proofErr w:type="spellEnd"/>
      <w:r w:rsidRPr="00665326">
        <w:rPr>
          <w:rFonts w:cs="Arial"/>
          <w:szCs w:val="24"/>
        </w:rPr>
        <w:t xml:space="preserve">, </w:t>
      </w:r>
      <w:r w:rsidR="0004070F">
        <w:rPr>
          <w:rFonts w:cs="Arial"/>
          <w:szCs w:val="24"/>
        </w:rPr>
        <w:t>para habilitar objetos en estado operativo</w:t>
      </w:r>
      <w:r w:rsidRPr="00665326">
        <w:rPr>
          <w:rFonts w:cs="Arial"/>
          <w:szCs w:val="24"/>
        </w:rPr>
        <w:t xml:space="preserve">; </w:t>
      </w:r>
      <w:proofErr w:type="spellStart"/>
      <w:r w:rsidRPr="00665326">
        <w:rPr>
          <w:rFonts w:cs="Arial"/>
          <w:i/>
          <w:iCs/>
          <w:szCs w:val="24"/>
        </w:rPr>
        <w:t>Revoke</w:t>
      </w:r>
      <w:proofErr w:type="spellEnd"/>
      <w:r w:rsidRPr="00665326">
        <w:rPr>
          <w:rFonts w:cs="Arial"/>
          <w:szCs w:val="24"/>
        </w:rPr>
        <w:t xml:space="preserve">, </w:t>
      </w:r>
      <w:r w:rsidR="0004070F">
        <w:rPr>
          <w:rFonts w:cs="Arial"/>
          <w:szCs w:val="24"/>
        </w:rPr>
        <w:t>para desactivar</w:t>
      </w:r>
      <w:r w:rsidR="00E232E2">
        <w:rPr>
          <w:rFonts w:cs="Arial"/>
          <w:szCs w:val="24"/>
        </w:rPr>
        <w:t xml:space="preserve"> estos</w:t>
      </w:r>
      <w:r w:rsidR="0004070F">
        <w:rPr>
          <w:rFonts w:cs="Arial"/>
          <w:szCs w:val="24"/>
        </w:rPr>
        <w:t xml:space="preserve"> mediante una causa declarada</w:t>
      </w:r>
      <w:r w:rsidRPr="00665326">
        <w:rPr>
          <w:rFonts w:cs="Arial"/>
          <w:szCs w:val="24"/>
        </w:rPr>
        <w:t xml:space="preserve">; </w:t>
      </w:r>
      <w:proofErr w:type="spellStart"/>
      <w:r w:rsidRPr="00665326">
        <w:rPr>
          <w:rFonts w:cs="Arial"/>
          <w:i/>
          <w:iCs/>
          <w:szCs w:val="24"/>
        </w:rPr>
        <w:t>Destroy</w:t>
      </w:r>
      <w:proofErr w:type="spellEnd"/>
      <w:r w:rsidRPr="00665326">
        <w:rPr>
          <w:rFonts w:cs="Arial"/>
          <w:szCs w:val="24"/>
        </w:rPr>
        <w:t xml:space="preserve">, </w:t>
      </w:r>
      <w:r w:rsidR="0004070F">
        <w:rPr>
          <w:rFonts w:cs="Arial"/>
          <w:szCs w:val="24"/>
        </w:rPr>
        <w:t>para eliminar</w:t>
      </w:r>
      <w:r w:rsidRPr="00665326">
        <w:rPr>
          <w:rFonts w:cs="Arial"/>
          <w:szCs w:val="24"/>
        </w:rPr>
        <w:t xml:space="preserve"> el material criptográfico; </w:t>
      </w:r>
      <w:proofErr w:type="spellStart"/>
      <w:r w:rsidRPr="00665326">
        <w:rPr>
          <w:rFonts w:cs="Arial"/>
          <w:i/>
          <w:iCs/>
          <w:szCs w:val="24"/>
        </w:rPr>
        <w:t>Sign</w:t>
      </w:r>
      <w:proofErr w:type="spellEnd"/>
      <w:r w:rsidRPr="00665326">
        <w:rPr>
          <w:rFonts w:cs="Arial"/>
          <w:szCs w:val="24"/>
        </w:rPr>
        <w:t xml:space="preserve">, </w:t>
      </w:r>
      <w:r w:rsidR="0004070F">
        <w:rPr>
          <w:rFonts w:cs="Arial"/>
          <w:szCs w:val="24"/>
        </w:rPr>
        <w:t>para generar firmas digitales</w:t>
      </w:r>
      <w:r w:rsidRPr="00665326">
        <w:rPr>
          <w:rFonts w:cs="Arial"/>
          <w:szCs w:val="24"/>
        </w:rPr>
        <w:t xml:space="preserve">; y </w:t>
      </w:r>
      <w:proofErr w:type="spellStart"/>
      <w:r w:rsidRPr="00665326">
        <w:rPr>
          <w:rFonts w:cs="Arial"/>
          <w:i/>
          <w:iCs/>
          <w:szCs w:val="24"/>
        </w:rPr>
        <w:t>Verify</w:t>
      </w:r>
      <w:proofErr w:type="spellEnd"/>
      <w:r w:rsidRPr="00665326">
        <w:rPr>
          <w:rFonts w:cs="Arial"/>
          <w:szCs w:val="24"/>
        </w:rPr>
        <w:t xml:space="preserve">, </w:t>
      </w:r>
      <w:r w:rsidR="0004070F">
        <w:rPr>
          <w:rFonts w:cs="Arial"/>
          <w:szCs w:val="24"/>
        </w:rPr>
        <w:t>para validar la</w:t>
      </w:r>
      <w:r w:rsidR="008E69C0">
        <w:rPr>
          <w:rFonts w:cs="Arial"/>
          <w:szCs w:val="24"/>
        </w:rPr>
        <w:t>s</w:t>
      </w:r>
      <w:r w:rsidR="0004070F">
        <w:rPr>
          <w:rFonts w:cs="Arial"/>
          <w:szCs w:val="24"/>
        </w:rPr>
        <w:t xml:space="preserve"> firmas mediante claves públicas correspondientes</w:t>
      </w:r>
      <w:r w:rsidR="003A1868">
        <w:rPr>
          <w:rFonts w:cs="Arial"/>
          <w:szCs w:val="24"/>
        </w:rPr>
        <w:t xml:space="preserve"> </w:t>
      </w:r>
      <w:r w:rsidR="003A1868">
        <w:rPr>
          <w:rFonts w:cs="Arial"/>
          <w:szCs w:val="24"/>
        </w:rPr>
        <w:fldChar w:fldCharType="begin"/>
      </w:r>
      <w:r w:rsidR="00992A0B">
        <w:rPr>
          <w:rFonts w:cs="Arial"/>
          <w:szCs w:val="24"/>
        </w:rPr>
        <w:instrText xml:space="preserve"> ADDIN EN.CITE &lt;EndNote&gt;&lt;Cite&gt;&lt;Author&gt;OASIS Open&lt;/Author&gt;&lt;Year&gt;2020&lt;/Year&gt;&lt;RecNum&gt;42&lt;/RecNum&gt;&lt;DisplayText&gt;[38]&lt;/DisplayText&gt;&lt;record&gt;&lt;rec-number&gt;42&lt;/rec-number&gt;&lt;foreign-keys&gt;&lt;key app="EN" db-id="2dzae5adz5tf5ves9f8va5ederdw90t22vrw" timestamp="1778901112"&gt;42&lt;/key&gt;&lt;/foreign-keys&gt;&lt;ref-type name="Report"&gt;27&lt;/ref-type&gt;&lt;contributors&gt;&lt;authors&gt;&lt;author&gt;OASIS Open,&lt;/author&gt;&lt;/authors&gt;&lt;tertiary-authors&gt;&lt;author&gt;OASIS Open&lt;/author&gt;&lt;/tertiary-authors&gt;&lt;/contributors&gt;&lt;titles&gt;&lt;title&gt;Key Management Interoperability Protocol Specification Version 2.1&lt;/title&gt;&lt;secondary-title&gt;OASIS Standard&lt;/secondary-title&gt;&lt;alt-title&gt;Key Management Interoperability Protocol (KMIP) Specification v2.1&lt;/alt-title&gt;&lt;short-title&gt;KMIP Specification v2.1&lt;/short-title&gt;&lt;/titles&gt;&lt;edition&gt;Version 2.1&lt;/edition&gt;&lt;keywords&gt;&lt;keyword&gt;KMIP&lt;/keyword&gt;&lt;keyword&gt;cryptographic key management&lt;/keyword&gt;&lt;keyword&gt;interoperability&lt;/keyword&gt;&lt;keyword&gt;cryptographic protocols&lt;/keyword&gt;&lt;keyword&gt;security standards&lt;/keyword&gt;&lt;keyword&gt;key lifecycle management&lt;/keyword&gt;&lt;/keywords&gt;&lt;dates&gt;&lt;year&gt;2020&lt;/year&gt;&lt;pub-dates&gt;&lt;date&gt;May&lt;/date&gt;&lt;/pub-dates&gt;&lt;/dates&gt;&lt;publisher&gt;OASIS Open&lt;/publisher&gt;&lt;orig-pub&gt;Specification of the Key Management Interoperability Protocol (KMIP) version 2.1 for interoperable cryptographic key management systems.&lt;/orig-pub&gt;&lt;label&gt;KMIP v2.1&lt;/label&gt;&lt;work-type&gt;Technical Standard&lt;/work-type&gt;&lt;urls&gt;&lt;related-urls&gt;&lt;url&gt;https://docs.oasis-open.org/kmip/kmip-spec/v2.1/os/kmip-spec-v2.1-os.html&lt;/url&gt;&lt;/related-urls&gt;&lt;/urls&gt;&lt;remote-database-name&gt;OASIS Open Document Repository&lt;/remote-database-name&gt;&lt;remote-database-provider&gt;OASIS Open&lt;/remote-database-provider&gt;&lt;research-notes&gt;Relevant reference for interoperability and lifecycle management of cryptographic keys in software and hardware security modules.&lt;/research-notes&gt;&lt;language&gt;English&lt;/language&gt;&lt;access-date&gt;May 15, 2026&lt;/access-date&gt;&lt;/record&gt;&lt;/Cite&gt;&lt;/EndNote&gt;</w:instrText>
      </w:r>
      <w:r w:rsidR="003A1868">
        <w:rPr>
          <w:rFonts w:cs="Arial"/>
          <w:szCs w:val="24"/>
        </w:rPr>
        <w:fldChar w:fldCharType="separate"/>
      </w:r>
      <w:r w:rsidR="003D2237">
        <w:rPr>
          <w:rFonts w:cs="Arial"/>
          <w:noProof/>
          <w:szCs w:val="24"/>
        </w:rPr>
        <w:t>[</w:t>
      </w:r>
      <w:hyperlink w:anchor="_ENREF_38" w:tooltip="OASIS Open, 2020 #42" w:history="1">
        <w:r w:rsidR="00154EC4">
          <w:rPr>
            <w:rFonts w:cs="Arial"/>
            <w:noProof/>
            <w:szCs w:val="24"/>
          </w:rPr>
          <w:t>38</w:t>
        </w:r>
      </w:hyperlink>
      <w:r w:rsidR="003D2237">
        <w:rPr>
          <w:rFonts w:cs="Arial"/>
          <w:noProof/>
          <w:szCs w:val="24"/>
        </w:rPr>
        <w:t>]</w:t>
      </w:r>
      <w:r w:rsidR="003A1868">
        <w:rPr>
          <w:rFonts w:cs="Arial"/>
          <w:szCs w:val="24"/>
        </w:rPr>
        <w:fldChar w:fldCharType="end"/>
      </w:r>
      <w:r w:rsidRPr="00665326">
        <w:rPr>
          <w:rFonts w:cs="Arial"/>
          <w:szCs w:val="24"/>
        </w:rPr>
        <w:t>.</w:t>
      </w:r>
    </w:p>
    <w:p w14:paraId="33F7161B" w14:textId="023E0D39" w:rsidR="00D90D11" w:rsidRPr="00D90D11" w:rsidRDefault="0001768F" w:rsidP="00CA02F1">
      <w:pPr>
        <w:spacing w:after="0" w:line="360" w:lineRule="auto"/>
        <w:jc w:val="both"/>
        <w:rPr>
          <w:rFonts w:cs="Arial"/>
          <w:i/>
          <w:iCs/>
          <w:szCs w:val="24"/>
        </w:rPr>
      </w:pPr>
      <w:r w:rsidRPr="00665326">
        <w:rPr>
          <w:rFonts w:cs="Arial"/>
          <w:szCs w:val="24"/>
        </w:rPr>
        <w:t xml:space="preserve">La adopción de </w:t>
      </w:r>
      <w:r w:rsidRPr="00F80239">
        <w:rPr>
          <w:rFonts w:cs="Arial"/>
          <w:i/>
          <w:iCs/>
          <w:szCs w:val="24"/>
        </w:rPr>
        <w:t>KMIP</w:t>
      </w:r>
      <w:r w:rsidRPr="00665326">
        <w:rPr>
          <w:rFonts w:cs="Arial"/>
          <w:szCs w:val="24"/>
        </w:rPr>
        <w:t xml:space="preserve"> como modelo de referencia para el diseño de </w:t>
      </w:r>
      <w:r w:rsidR="0004070F">
        <w:rPr>
          <w:rFonts w:cs="Arial"/>
          <w:szCs w:val="24"/>
        </w:rPr>
        <w:t>interfaces</w:t>
      </w:r>
      <w:r w:rsidRPr="00665326">
        <w:rPr>
          <w:rFonts w:cs="Arial"/>
          <w:szCs w:val="24"/>
        </w:rPr>
        <w:t xml:space="preserve"> de módulo</w:t>
      </w:r>
      <w:r w:rsidR="0004070F">
        <w:rPr>
          <w:rFonts w:cs="Arial"/>
          <w:szCs w:val="24"/>
        </w:rPr>
        <w:t>s</w:t>
      </w:r>
      <w:r w:rsidRPr="00665326">
        <w:rPr>
          <w:rFonts w:cs="Arial"/>
          <w:szCs w:val="24"/>
        </w:rPr>
        <w:t xml:space="preserve"> de seguridad </w:t>
      </w:r>
      <w:r w:rsidR="0004070F">
        <w:rPr>
          <w:rFonts w:cs="Arial"/>
          <w:szCs w:val="24"/>
        </w:rPr>
        <w:t>proporciona</w:t>
      </w:r>
      <w:r w:rsidRPr="00665326">
        <w:rPr>
          <w:rFonts w:cs="Arial"/>
          <w:szCs w:val="24"/>
        </w:rPr>
        <w:t xml:space="preserve"> una ventaja </w:t>
      </w:r>
      <w:r w:rsidR="0004070F">
        <w:rPr>
          <w:rFonts w:cs="Arial"/>
          <w:szCs w:val="24"/>
        </w:rPr>
        <w:t>significativa</w:t>
      </w:r>
      <w:r w:rsidRPr="00665326">
        <w:rPr>
          <w:rFonts w:cs="Arial"/>
          <w:szCs w:val="24"/>
        </w:rPr>
        <w:t xml:space="preserve">: las </w:t>
      </w:r>
      <w:r w:rsidR="0004070F">
        <w:rPr>
          <w:rFonts w:cs="Arial"/>
          <w:szCs w:val="24"/>
        </w:rPr>
        <w:t xml:space="preserve">operaciones expuestas, los estados gestionados y las restricciones aplicadas en cada etapa del ciclo de vida quedan fundamentadas en un </w:t>
      </w:r>
      <w:r w:rsidRPr="00665326">
        <w:rPr>
          <w:rFonts w:cs="Arial"/>
          <w:szCs w:val="24"/>
        </w:rPr>
        <w:t>estándar internacional reconocido</w:t>
      </w:r>
      <w:r w:rsidR="0004070F">
        <w:rPr>
          <w:rFonts w:cs="Arial"/>
          <w:szCs w:val="24"/>
        </w:rPr>
        <w:t xml:space="preserve"> y no en implementaciones propietarias o </w:t>
      </w:r>
      <w:r w:rsidRPr="00665326">
        <w:rPr>
          <w:rFonts w:cs="Arial"/>
          <w:szCs w:val="24"/>
        </w:rPr>
        <w:t xml:space="preserve">criterios </w:t>
      </w:r>
      <w:r w:rsidRPr="00A1192A">
        <w:rPr>
          <w:rFonts w:cs="Arial"/>
          <w:i/>
          <w:iCs/>
          <w:szCs w:val="24"/>
        </w:rPr>
        <w:t>ad hoc</w:t>
      </w:r>
      <w:r w:rsidR="00671A93">
        <w:rPr>
          <w:rFonts w:cs="Arial"/>
          <w:i/>
          <w:iCs/>
          <w:szCs w:val="24"/>
        </w:rPr>
        <w:t xml:space="preserve"> </w:t>
      </w:r>
      <w:r w:rsidR="00671A93" w:rsidRPr="00671A93">
        <w:rPr>
          <w:rFonts w:cs="Arial"/>
          <w:szCs w:val="24"/>
        </w:rPr>
        <w:fldChar w:fldCharType="begin"/>
      </w:r>
      <w:r w:rsidR="00992A0B">
        <w:rPr>
          <w:rFonts w:cs="Arial"/>
          <w:szCs w:val="24"/>
        </w:rPr>
        <w:instrText xml:space="preserve"> ADDIN EN.CITE &lt;EndNote&gt;&lt;Cite&gt;&lt;Author&gt;OASIS Open&lt;/Author&gt;&lt;Year&gt;2020&lt;/Year&gt;&lt;RecNum&gt;42&lt;/RecNum&gt;&lt;DisplayText&gt;[38]&lt;/DisplayText&gt;&lt;record&gt;&lt;rec-number&gt;42&lt;/rec-number&gt;&lt;foreign-keys&gt;&lt;key app="EN" db-id="2dzae5adz5tf5ves9f8va5ederdw90t22vrw" timestamp="1778901112"&gt;42&lt;/key&gt;&lt;/foreign-keys&gt;&lt;ref-type name="Report"&gt;27&lt;/ref-type&gt;&lt;contributors&gt;&lt;authors&gt;&lt;author&gt;OASIS Open,&lt;/author&gt;&lt;/authors&gt;&lt;tertiary-authors&gt;&lt;author&gt;OASIS Open&lt;/author&gt;&lt;/tertiary-authors&gt;&lt;/contributors&gt;&lt;titles&gt;&lt;title&gt;Key Management Interoperability Protocol Specification Version 2.1&lt;/title&gt;&lt;secondary-title&gt;OASIS Standard&lt;/secondary-title&gt;&lt;alt-title&gt;Key Management Interoperability Protocol (KMIP) Specification v2.1&lt;/alt-title&gt;&lt;short-title&gt;KMIP Specification v2.1&lt;/short-title&gt;&lt;/titles&gt;&lt;edition&gt;Version 2.1&lt;/edition&gt;&lt;keywords&gt;&lt;keyword&gt;KMIP&lt;/keyword&gt;&lt;keyword&gt;cryptographic key management&lt;/keyword&gt;&lt;keyword&gt;interoperability&lt;/keyword&gt;&lt;keyword&gt;cryptographic protocols&lt;/keyword&gt;&lt;keyword&gt;security standards&lt;/keyword&gt;&lt;keyword&gt;key lifecycle management&lt;/keyword&gt;&lt;/keywords&gt;&lt;dates&gt;&lt;year&gt;2020&lt;/year&gt;&lt;pub-dates&gt;&lt;date&gt;May&lt;/date&gt;&lt;/pub-dates&gt;&lt;/dates&gt;&lt;publisher&gt;OASIS Open&lt;/publisher&gt;&lt;orig-pub&gt;Specification of the Key Management Interoperability Protocol (KMIP) version 2.1 for interoperable cryptographic key management systems.&lt;/orig-pub&gt;&lt;label&gt;KMIP v2.1&lt;/label&gt;&lt;work-type&gt;Technical Standard&lt;/work-type&gt;&lt;urls&gt;&lt;related-urls&gt;&lt;url&gt;https://docs.oasis-open.org/kmip/kmip-spec/v2.1/os/kmip-spec-v2.1-os.html&lt;/url&gt;&lt;/related-urls&gt;&lt;/urls&gt;&lt;remote-database-name&gt;OASIS Open Document Repository&lt;/remote-database-name&gt;&lt;remote-database-provider&gt;OASIS Open&lt;/remote-database-provider&gt;&lt;research-notes&gt;Relevant reference for interoperability and lifecycle management of cryptographic keys in software and hardware security modules.&lt;/research-notes&gt;&lt;language&gt;English&lt;/language&gt;&lt;access-date&gt;May 15, 2026&lt;/access-date&gt;&lt;/record&gt;&lt;/Cite&gt;&lt;/EndNote&gt;</w:instrText>
      </w:r>
      <w:r w:rsidR="00671A93" w:rsidRPr="00671A93">
        <w:rPr>
          <w:rFonts w:cs="Arial"/>
          <w:szCs w:val="24"/>
        </w:rPr>
        <w:fldChar w:fldCharType="separate"/>
      </w:r>
      <w:r w:rsidR="003D2237">
        <w:rPr>
          <w:rFonts w:cs="Arial"/>
          <w:noProof/>
          <w:szCs w:val="24"/>
        </w:rPr>
        <w:t>[</w:t>
      </w:r>
      <w:hyperlink w:anchor="_ENREF_38" w:tooltip="OASIS Open, 2020 #42" w:history="1">
        <w:r w:rsidR="00154EC4">
          <w:rPr>
            <w:rFonts w:cs="Arial"/>
            <w:noProof/>
            <w:szCs w:val="24"/>
          </w:rPr>
          <w:t>38</w:t>
        </w:r>
      </w:hyperlink>
      <w:r w:rsidR="003D2237">
        <w:rPr>
          <w:rFonts w:cs="Arial"/>
          <w:noProof/>
          <w:szCs w:val="24"/>
        </w:rPr>
        <w:t>]</w:t>
      </w:r>
      <w:r w:rsidR="00671A93" w:rsidRPr="00671A93">
        <w:rPr>
          <w:rFonts w:cs="Arial"/>
          <w:szCs w:val="24"/>
        </w:rPr>
        <w:fldChar w:fldCharType="end"/>
      </w:r>
      <w:r w:rsidRPr="00671A93">
        <w:rPr>
          <w:rFonts w:cs="Arial"/>
          <w:szCs w:val="24"/>
        </w:rPr>
        <w:t>.</w:t>
      </w:r>
      <w:r w:rsidRPr="00665326">
        <w:rPr>
          <w:rFonts w:cs="Arial"/>
          <w:szCs w:val="24"/>
        </w:rPr>
        <w:t xml:space="preserve"> </w:t>
      </w:r>
      <w:r w:rsidR="00981664" w:rsidRPr="00D90D11">
        <w:rPr>
          <w:rFonts w:cs="Arial"/>
          <w:szCs w:val="24"/>
        </w:rPr>
        <w:t xml:space="preserve">En este sentido, el módulo desarrollado en el presente trabajo no implementa </w:t>
      </w:r>
      <w:r w:rsidR="00981664" w:rsidRPr="00D90D11">
        <w:rPr>
          <w:rFonts w:cs="Arial"/>
          <w:i/>
          <w:iCs/>
          <w:szCs w:val="24"/>
        </w:rPr>
        <w:t>KMIP</w:t>
      </w:r>
      <w:r w:rsidR="00981664" w:rsidRPr="00D90D11">
        <w:rPr>
          <w:rFonts w:cs="Arial"/>
          <w:szCs w:val="24"/>
        </w:rPr>
        <w:t xml:space="preserve"> como protocolo de transporte binario (</w:t>
      </w:r>
      <w:proofErr w:type="spellStart"/>
      <w:r w:rsidR="00981664" w:rsidRPr="00D90D11">
        <w:rPr>
          <w:rFonts w:cs="Arial"/>
          <w:i/>
          <w:iCs/>
          <w:szCs w:val="24"/>
        </w:rPr>
        <w:t>wire</w:t>
      </w:r>
      <w:proofErr w:type="spellEnd"/>
      <w:r w:rsidR="00981664" w:rsidRPr="00D90D11">
        <w:rPr>
          <w:rFonts w:cs="Arial"/>
          <w:i/>
          <w:iCs/>
          <w:szCs w:val="24"/>
        </w:rPr>
        <w:t xml:space="preserve"> </w:t>
      </w:r>
      <w:proofErr w:type="spellStart"/>
      <w:r w:rsidR="00981664" w:rsidRPr="00D90D11">
        <w:rPr>
          <w:rFonts w:cs="Arial"/>
          <w:i/>
          <w:iCs/>
          <w:szCs w:val="24"/>
        </w:rPr>
        <w:t>protocol</w:t>
      </w:r>
      <w:proofErr w:type="spellEnd"/>
      <w:r w:rsidR="00981664" w:rsidRPr="00D90D11">
        <w:rPr>
          <w:rFonts w:cs="Arial"/>
          <w:szCs w:val="24"/>
        </w:rPr>
        <w:t xml:space="preserve">), </w:t>
      </w:r>
      <w:r w:rsidR="00224E20" w:rsidRPr="00224E20">
        <w:rPr>
          <w:rFonts w:cs="Arial"/>
          <w:szCs w:val="24"/>
        </w:rPr>
        <w:t>ya que su utilización requiere clientes especializados e incorpora una complejidad que no aporta beneficio</w:t>
      </w:r>
      <w:r w:rsidR="00224E20">
        <w:rPr>
          <w:rFonts w:cs="Arial"/>
          <w:szCs w:val="24"/>
        </w:rPr>
        <w:t>s</w:t>
      </w:r>
      <w:r w:rsidR="00981664" w:rsidRPr="00D90D11">
        <w:rPr>
          <w:rFonts w:cs="Arial"/>
          <w:szCs w:val="24"/>
        </w:rPr>
        <w:t xml:space="preserve"> en el contexto de integración previsto. En su lugar, se adopta </w:t>
      </w:r>
      <w:r w:rsidR="00981664" w:rsidRPr="00D90D11">
        <w:rPr>
          <w:rFonts w:cs="Arial"/>
          <w:i/>
          <w:iCs/>
          <w:szCs w:val="24"/>
        </w:rPr>
        <w:t xml:space="preserve">KMIP </w:t>
      </w:r>
      <w:r w:rsidR="00981664" w:rsidRPr="00D90D11">
        <w:rPr>
          <w:rFonts w:cs="Arial"/>
          <w:szCs w:val="24"/>
        </w:rPr>
        <w:t xml:space="preserve">como referencia </w:t>
      </w:r>
      <w:r w:rsidR="00981664" w:rsidRPr="00D90D11">
        <w:rPr>
          <w:rFonts w:cs="Arial"/>
          <w:szCs w:val="24"/>
        </w:rPr>
        <w:lastRenderedPageBreak/>
        <w:t>conceptual</w:t>
      </w:r>
      <w:r w:rsidR="00CF12B1" w:rsidRPr="00D90D11">
        <w:rPr>
          <w:rFonts w:cs="Arial"/>
          <w:szCs w:val="24"/>
        </w:rPr>
        <w:t>. L</w:t>
      </w:r>
      <w:r w:rsidR="00981664" w:rsidRPr="00D90D11">
        <w:rPr>
          <w:rFonts w:cs="Arial"/>
          <w:szCs w:val="24"/>
        </w:rPr>
        <w:t>os nombres y la semántica de las operaciones (</w:t>
      </w:r>
      <w:proofErr w:type="spellStart"/>
      <w:r w:rsidR="00981664" w:rsidRPr="00D90D11">
        <w:rPr>
          <w:rFonts w:cs="Arial"/>
          <w:i/>
          <w:iCs/>
          <w:szCs w:val="24"/>
        </w:rPr>
        <w:t>Create</w:t>
      </w:r>
      <w:proofErr w:type="spellEnd"/>
      <w:r w:rsidR="00981664" w:rsidRPr="00D90D11">
        <w:rPr>
          <w:rFonts w:cs="Arial"/>
          <w:i/>
          <w:iCs/>
          <w:szCs w:val="24"/>
        </w:rPr>
        <w:t>,</w:t>
      </w:r>
      <w:r w:rsidR="00CF12B1" w:rsidRPr="00D90D11">
        <w:rPr>
          <w:rFonts w:cs="Arial"/>
          <w:i/>
          <w:iCs/>
          <w:szCs w:val="24"/>
        </w:rPr>
        <w:t xml:space="preserve"> </w:t>
      </w:r>
      <w:proofErr w:type="spellStart"/>
      <w:r w:rsidR="00CF12B1" w:rsidRPr="00D90D11">
        <w:rPr>
          <w:rFonts w:cs="Arial"/>
          <w:i/>
          <w:iCs/>
          <w:szCs w:val="24"/>
        </w:rPr>
        <w:t>G</w:t>
      </w:r>
      <w:r w:rsidR="00981664" w:rsidRPr="00D90D11">
        <w:rPr>
          <w:rFonts w:cs="Arial"/>
          <w:i/>
          <w:iCs/>
          <w:szCs w:val="24"/>
        </w:rPr>
        <w:t>et</w:t>
      </w:r>
      <w:proofErr w:type="spellEnd"/>
      <w:r w:rsidR="00981664" w:rsidRPr="00D90D11">
        <w:rPr>
          <w:rFonts w:cs="Arial"/>
          <w:i/>
          <w:iCs/>
          <w:szCs w:val="24"/>
        </w:rPr>
        <w:t xml:space="preserve">, </w:t>
      </w:r>
      <w:proofErr w:type="spellStart"/>
      <w:r w:rsidR="00981664" w:rsidRPr="00D90D11">
        <w:rPr>
          <w:rFonts w:cs="Arial"/>
          <w:i/>
          <w:iCs/>
          <w:szCs w:val="24"/>
        </w:rPr>
        <w:t>Sign</w:t>
      </w:r>
      <w:proofErr w:type="spellEnd"/>
      <w:r w:rsidR="00981664" w:rsidRPr="00D90D11">
        <w:rPr>
          <w:rFonts w:cs="Arial"/>
          <w:i/>
          <w:iCs/>
          <w:szCs w:val="24"/>
        </w:rPr>
        <w:t xml:space="preserve">, </w:t>
      </w:r>
      <w:proofErr w:type="spellStart"/>
      <w:r w:rsidR="00981664" w:rsidRPr="00D90D11">
        <w:rPr>
          <w:rFonts w:cs="Arial"/>
          <w:i/>
          <w:iCs/>
          <w:szCs w:val="24"/>
        </w:rPr>
        <w:t>Verify</w:t>
      </w:r>
      <w:proofErr w:type="spellEnd"/>
      <w:r w:rsidR="00981664" w:rsidRPr="00D90D11">
        <w:rPr>
          <w:rFonts w:cs="Arial"/>
          <w:i/>
          <w:iCs/>
          <w:szCs w:val="24"/>
        </w:rPr>
        <w:t xml:space="preserve">, </w:t>
      </w:r>
      <w:proofErr w:type="spellStart"/>
      <w:r w:rsidR="00981664" w:rsidRPr="00D90D11">
        <w:rPr>
          <w:rFonts w:cs="Arial"/>
          <w:i/>
          <w:iCs/>
          <w:szCs w:val="24"/>
        </w:rPr>
        <w:t>Revoke</w:t>
      </w:r>
      <w:proofErr w:type="spellEnd"/>
      <w:r w:rsidR="00981664" w:rsidRPr="00D90D11">
        <w:rPr>
          <w:rFonts w:cs="Arial"/>
          <w:i/>
          <w:iCs/>
          <w:szCs w:val="24"/>
        </w:rPr>
        <w:t>,</w:t>
      </w:r>
      <w:r w:rsidR="00CF12B1" w:rsidRPr="00D90D11">
        <w:rPr>
          <w:rFonts w:cs="Arial"/>
          <w:i/>
          <w:iCs/>
          <w:szCs w:val="24"/>
        </w:rPr>
        <w:t xml:space="preserve"> </w:t>
      </w:r>
      <w:proofErr w:type="spellStart"/>
      <w:r w:rsidR="00981664" w:rsidRPr="00D90D11">
        <w:rPr>
          <w:rFonts w:cs="Arial"/>
          <w:i/>
          <w:iCs/>
          <w:szCs w:val="24"/>
        </w:rPr>
        <w:t>Destroy</w:t>
      </w:r>
      <w:proofErr w:type="spellEnd"/>
      <w:r w:rsidR="00981664" w:rsidRPr="00D90D11">
        <w:rPr>
          <w:rFonts w:cs="Arial"/>
          <w:szCs w:val="24"/>
        </w:rPr>
        <w:t xml:space="preserve">), </w:t>
      </w:r>
      <w:r w:rsidR="00D90D11" w:rsidRPr="00D90D11">
        <w:rPr>
          <w:rFonts w:cs="Arial"/>
          <w:szCs w:val="24"/>
        </w:rPr>
        <w:t xml:space="preserve">así como </w:t>
      </w:r>
      <w:r w:rsidR="00981664" w:rsidRPr="00D90D11">
        <w:rPr>
          <w:rFonts w:cs="Arial"/>
          <w:szCs w:val="24"/>
        </w:rPr>
        <w:t>el modelo de estados del ciclo de vida y las restricciones operativas asociadas</w:t>
      </w:r>
      <w:r w:rsidR="00600901">
        <w:rPr>
          <w:rFonts w:cs="Arial"/>
          <w:szCs w:val="24"/>
        </w:rPr>
        <w:t>,</w:t>
      </w:r>
      <w:r w:rsidR="00981664" w:rsidRPr="00D90D11">
        <w:rPr>
          <w:rFonts w:cs="Arial"/>
          <w:szCs w:val="24"/>
        </w:rPr>
        <w:t xml:space="preserve"> se toman del estándar y se exponen mediante una </w:t>
      </w:r>
      <w:r w:rsidR="00981664" w:rsidRPr="00D90D11">
        <w:rPr>
          <w:rFonts w:cs="Arial"/>
          <w:i/>
          <w:iCs/>
          <w:szCs w:val="24"/>
        </w:rPr>
        <w:t>interfaz</w:t>
      </w:r>
      <w:r w:rsidR="00981664" w:rsidRPr="00D90D11">
        <w:rPr>
          <w:rFonts w:cs="Arial"/>
          <w:szCs w:val="24"/>
        </w:rPr>
        <w:t xml:space="preserve"> </w:t>
      </w:r>
      <w:r w:rsidR="00981664" w:rsidRPr="00D90D11">
        <w:rPr>
          <w:rFonts w:cs="Arial"/>
          <w:i/>
          <w:iCs/>
          <w:szCs w:val="24"/>
        </w:rPr>
        <w:t xml:space="preserve">REST/JSON. </w:t>
      </w:r>
    </w:p>
    <w:p w14:paraId="42759F6F" w14:textId="1C2BE9DB" w:rsidR="0001768F" w:rsidRPr="00665326" w:rsidRDefault="00981664" w:rsidP="00CA02F1">
      <w:pPr>
        <w:spacing w:after="0" w:line="360" w:lineRule="auto"/>
        <w:jc w:val="both"/>
        <w:rPr>
          <w:rFonts w:cs="Arial"/>
          <w:szCs w:val="24"/>
        </w:rPr>
      </w:pPr>
      <w:r w:rsidRPr="00D90D11">
        <w:rPr>
          <w:rFonts w:cs="Arial"/>
          <w:szCs w:val="24"/>
        </w:rPr>
        <w:t xml:space="preserve">Esta distinción implica que el sistema no es compatible con clientes </w:t>
      </w:r>
      <w:r w:rsidRPr="00681A8E">
        <w:rPr>
          <w:rFonts w:cs="Arial"/>
          <w:i/>
          <w:iCs/>
          <w:szCs w:val="24"/>
        </w:rPr>
        <w:t>KMIP</w:t>
      </w:r>
      <w:r w:rsidRPr="00D90D11">
        <w:rPr>
          <w:rFonts w:cs="Arial"/>
          <w:szCs w:val="24"/>
        </w:rPr>
        <w:t xml:space="preserve"> nativos a nivel de protocolo, pero sí lo es a nivel semántico. Este enfoque es coherente con el adoptado por sistemas com</w:t>
      </w:r>
      <w:r w:rsidRPr="00D90D11">
        <w:rPr>
          <w:rFonts w:cs="Arial"/>
          <w:i/>
          <w:iCs/>
          <w:szCs w:val="24"/>
        </w:rPr>
        <w:t xml:space="preserve">o </w:t>
      </w:r>
      <w:proofErr w:type="spellStart"/>
      <w:r w:rsidRPr="00D90D11">
        <w:rPr>
          <w:rFonts w:cs="Arial"/>
          <w:i/>
          <w:iCs/>
          <w:szCs w:val="24"/>
        </w:rPr>
        <w:t>HashiCorp</w:t>
      </w:r>
      <w:proofErr w:type="spellEnd"/>
      <w:r w:rsidRPr="00D90D11">
        <w:rPr>
          <w:rFonts w:cs="Arial"/>
          <w:i/>
          <w:iCs/>
          <w:szCs w:val="24"/>
        </w:rPr>
        <w:t xml:space="preserve"> </w:t>
      </w:r>
      <w:proofErr w:type="spellStart"/>
      <w:r w:rsidRPr="00600901">
        <w:rPr>
          <w:rFonts w:cs="Arial"/>
          <w:i/>
          <w:iCs/>
          <w:szCs w:val="24"/>
        </w:rPr>
        <w:t>Vaul</w:t>
      </w:r>
      <w:r w:rsidR="00D90D11" w:rsidRPr="00600901">
        <w:rPr>
          <w:rFonts w:cs="Arial"/>
          <w:i/>
          <w:iCs/>
          <w:szCs w:val="24"/>
        </w:rPr>
        <w:t>t</w:t>
      </w:r>
      <w:proofErr w:type="spellEnd"/>
      <w:r w:rsidRPr="00D90D11">
        <w:rPr>
          <w:rFonts w:cs="Arial"/>
          <w:szCs w:val="24"/>
        </w:rPr>
        <w:t xml:space="preserve">, que mantiene su motor </w:t>
      </w:r>
      <w:proofErr w:type="spellStart"/>
      <w:r w:rsidR="00D90D11">
        <w:rPr>
          <w:rFonts w:cs="Arial"/>
          <w:i/>
          <w:iCs/>
          <w:szCs w:val="24"/>
        </w:rPr>
        <w:t>Transit</w:t>
      </w:r>
      <w:proofErr w:type="spellEnd"/>
      <w:r w:rsidRPr="00D90D11">
        <w:rPr>
          <w:rFonts w:cs="Arial"/>
          <w:szCs w:val="24"/>
        </w:rPr>
        <w:t xml:space="preserve"> con semántica derivada de </w:t>
      </w:r>
      <w:r w:rsidRPr="002F6CD2">
        <w:rPr>
          <w:rFonts w:cs="Arial"/>
          <w:i/>
          <w:iCs/>
          <w:szCs w:val="24"/>
        </w:rPr>
        <w:t>KMIP</w:t>
      </w:r>
      <w:r w:rsidRPr="00D90D11">
        <w:rPr>
          <w:rFonts w:cs="Arial"/>
          <w:szCs w:val="24"/>
        </w:rPr>
        <w:t xml:space="preserve"> expuesta vía </w:t>
      </w:r>
      <w:r w:rsidRPr="002F6CD2">
        <w:rPr>
          <w:rFonts w:cs="Arial"/>
          <w:i/>
          <w:iCs/>
          <w:szCs w:val="24"/>
        </w:rPr>
        <w:t>REST</w:t>
      </w:r>
      <w:r w:rsidRPr="00D90D11">
        <w:rPr>
          <w:rFonts w:cs="Arial"/>
          <w:szCs w:val="24"/>
        </w:rPr>
        <w:t xml:space="preserve">, y ofrece adicionalmente un módulo </w:t>
      </w:r>
      <w:r w:rsidRPr="002F6CD2">
        <w:rPr>
          <w:rFonts w:cs="Arial"/>
          <w:i/>
          <w:iCs/>
          <w:szCs w:val="24"/>
        </w:rPr>
        <w:t>KMIP</w:t>
      </w:r>
      <w:r w:rsidRPr="00D90D11">
        <w:rPr>
          <w:rFonts w:cs="Arial"/>
          <w:szCs w:val="24"/>
        </w:rPr>
        <w:t xml:space="preserve"> nativo separado para escenarios que requieren compatibilidad de protocolo</w:t>
      </w:r>
      <w:r>
        <w:rPr>
          <w:rFonts w:cs="Arial"/>
          <w:szCs w:val="24"/>
        </w:rPr>
        <w:t xml:space="preserve"> </w:t>
      </w:r>
      <w:r w:rsidR="00671A93">
        <w:rPr>
          <w:rFonts w:cs="Arial"/>
          <w:szCs w:val="24"/>
        </w:rPr>
        <w:fldChar w:fldCharType="begin">
          <w:fldData xml:space="preserve">PEVuZE5vdGU+PENpdGU+PEF1dGhvcj5IYXNoaUNvcnA8L0F1dGhvcj48WWVhcj4yMDI0PC9ZZWFy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</w:fldData>
        </w:fldChar>
      </w:r>
      <w:r w:rsidR="00992A0B">
        <w:rPr>
          <w:rFonts w:cs="Arial"/>
          <w:szCs w:val="24"/>
        </w:rPr>
        <w:instrText xml:space="preserve"> ADDIN EN.CITE </w:instrText>
      </w:r>
      <w:r w:rsidR="00992A0B">
        <w:rPr>
          <w:rFonts w:cs="Arial"/>
          <w:szCs w:val="24"/>
        </w:rPr>
        <w:fldChar w:fldCharType="begin">
          <w:fldData xml:space="preserve">PEVuZE5vdGU+PENpdGU+PEF1dGhvcj5IYXNoaUNvcnA8L0F1dGhvcj48WWVhcj4yMDI0PC9ZZWFy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</w:fldData>
        </w:fldChar>
      </w:r>
      <w:r w:rsidR="00992A0B">
        <w:rPr>
          <w:rFonts w:cs="Arial"/>
          <w:szCs w:val="24"/>
        </w:rPr>
        <w:instrText xml:space="preserve"> ADDIN EN.CITE.DATA </w:instrText>
      </w:r>
      <w:r w:rsidR="00992A0B">
        <w:rPr>
          <w:rFonts w:cs="Arial"/>
          <w:szCs w:val="24"/>
        </w:rPr>
      </w:r>
      <w:r w:rsidR="00992A0B">
        <w:rPr>
          <w:rFonts w:cs="Arial"/>
          <w:szCs w:val="24"/>
        </w:rPr>
        <w:fldChar w:fldCharType="end"/>
      </w:r>
      <w:r w:rsidR="00671A93">
        <w:rPr>
          <w:rFonts w:cs="Arial"/>
          <w:szCs w:val="24"/>
        </w:rPr>
      </w:r>
      <w:r w:rsidR="00671A93">
        <w:rPr>
          <w:rFonts w:cs="Arial"/>
          <w:szCs w:val="24"/>
        </w:rPr>
        <w:fldChar w:fldCharType="separate"/>
      </w:r>
      <w:r w:rsidR="003D2237">
        <w:rPr>
          <w:rFonts w:cs="Arial"/>
          <w:noProof/>
          <w:szCs w:val="24"/>
        </w:rPr>
        <w:t>[</w:t>
      </w:r>
      <w:hyperlink w:anchor="_ENREF_38" w:tooltip="OASIS Open, 2020 #42" w:history="1">
        <w:r w:rsidR="00154EC4">
          <w:rPr>
            <w:rFonts w:cs="Arial"/>
            <w:noProof/>
            <w:szCs w:val="24"/>
          </w:rPr>
          <w:t>38-40</w:t>
        </w:r>
      </w:hyperlink>
      <w:r w:rsidR="003D2237">
        <w:rPr>
          <w:rFonts w:cs="Arial"/>
          <w:noProof/>
          <w:szCs w:val="24"/>
        </w:rPr>
        <w:t>]</w:t>
      </w:r>
      <w:r w:rsidR="00671A93">
        <w:rPr>
          <w:rFonts w:cs="Arial"/>
          <w:szCs w:val="24"/>
        </w:rPr>
        <w:fldChar w:fldCharType="end"/>
      </w:r>
      <w:r w:rsidR="00A21143" w:rsidRPr="00A21143">
        <w:rPr>
          <w:rFonts w:cs="Arial"/>
          <w:szCs w:val="24"/>
        </w:rPr>
        <w:t>.</w:t>
      </w:r>
    </w:p>
    <w:p w14:paraId="35724648" w14:textId="371E39BE" w:rsidR="0001768F" w:rsidRPr="00F32DCE" w:rsidRDefault="0001768F" w:rsidP="00895EF6">
      <w:pPr>
        <w:pStyle w:val="Ttulo2"/>
        <w:numPr>
          <w:ilvl w:val="1"/>
          <w:numId w:val="15"/>
        </w:numPr>
        <w:spacing w:before="0" w:after="0" w:line="360" w:lineRule="auto"/>
        <w:ind w:hanging="502"/>
        <w:jc w:val="both"/>
        <w:rPr>
          <w:rFonts w:ascii="Arial" w:hAnsi="Arial" w:cs="Arial"/>
          <w:b/>
          <w:bCs/>
          <w:color w:val="000000"/>
          <w:sz w:val="24"/>
          <w:szCs w:val="24"/>
        </w:rPr>
      </w:pPr>
      <w:bookmarkStart w:id="18" w:name="_Toc232844305"/>
      <w:r w:rsidRPr="00F32DCE">
        <w:rPr>
          <w:rFonts w:ascii="Arial" w:hAnsi="Arial" w:cs="Arial"/>
          <w:b/>
          <w:bCs/>
          <w:color w:val="000000"/>
          <w:sz w:val="24"/>
          <w:szCs w:val="24"/>
        </w:rPr>
        <w:t>Estándares y norma</w:t>
      </w:r>
      <w:r w:rsidR="00835220">
        <w:rPr>
          <w:rFonts w:ascii="Arial" w:hAnsi="Arial" w:cs="Arial"/>
          <w:b/>
          <w:bCs/>
          <w:color w:val="000000"/>
          <w:sz w:val="24"/>
          <w:szCs w:val="24"/>
        </w:rPr>
        <w:t>s</w:t>
      </w:r>
      <w:r w:rsidRPr="00F32DCE">
        <w:rPr>
          <w:rFonts w:ascii="Arial" w:hAnsi="Arial" w:cs="Arial"/>
          <w:b/>
          <w:bCs/>
          <w:color w:val="000000"/>
          <w:sz w:val="24"/>
          <w:szCs w:val="24"/>
        </w:rPr>
        <w:t xml:space="preserve"> aplicables</w:t>
      </w:r>
      <w:bookmarkEnd w:id="18"/>
    </w:p>
    <w:p w14:paraId="06CB32F4" w14:textId="183F302B" w:rsidR="00B10038" w:rsidRPr="00665326" w:rsidRDefault="00B10038" w:rsidP="00CA02F1">
      <w:pPr>
        <w:spacing w:after="0" w:line="360" w:lineRule="auto"/>
        <w:jc w:val="both"/>
        <w:rPr>
          <w:rFonts w:cs="Arial"/>
          <w:szCs w:val="24"/>
        </w:rPr>
      </w:pPr>
      <w:r w:rsidRPr="00B10038">
        <w:rPr>
          <w:rFonts w:cs="Arial"/>
          <w:szCs w:val="24"/>
        </w:rPr>
        <w:t xml:space="preserve">El desarrollo de un módulo de seguridad orientado a la custodia de claves criptográficas y a la firma digital se </w:t>
      </w:r>
      <w:r w:rsidR="00AA2B1A">
        <w:rPr>
          <w:rFonts w:cs="Arial"/>
          <w:szCs w:val="24"/>
        </w:rPr>
        <w:t xml:space="preserve">enmarca en un contexto regulatorio </w:t>
      </w:r>
      <w:r w:rsidR="00F9174F">
        <w:rPr>
          <w:rFonts w:cs="Arial"/>
          <w:szCs w:val="24"/>
        </w:rPr>
        <w:t>conformado</w:t>
      </w:r>
      <w:r w:rsidRPr="00B10038">
        <w:rPr>
          <w:rFonts w:cs="Arial"/>
          <w:szCs w:val="24"/>
        </w:rPr>
        <w:t xml:space="preserve"> por estándares técnicos de reconocimiento internacional y disposiciones jurídicas nacionales. Los estándares técnicos establecen los</w:t>
      </w:r>
      <w:r w:rsidR="00F9174F">
        <w:rPr>
          <w:rFonts w:cs="Arial"/>
          <w:szCs w:val="24"/>
        </w:rPr>
        <w:t xml:space="preserve"> principios, </w:t>
      </w:r>
      <w:r w:rsidRPr="00B10038">
        <w:rPr>
          <w:rFonts w:cs="Arial"/>
          <w:szCs w:val="24"/>
        </w:rPr>
        <w:t>criterios</w:t>
      </w:r>
      <w:r w:rsidR="00F9174F">
        <w:rPr>
          <w:rFonts w:cs="Arial"/>
          <w:szCs w:val="24"/>
        </w:rPr>
        <w:t xml:space="preserve">, </w:t>
      </w:r>
      <w:r w:rsidRPr="00B10038">
        <w:rPr>
          <w:rFonts w:cs="Arial"/>
          <w:szCs w:val="24"/>
        </w:rPr>
        <w:t>requisitos</w:t>
      </w:r>
      <w:r w:rsidR="00F9174F">
        <w:rPr>
          <w:rFonts w:cs="Arial"/>
          <w:szCs w:val="24"/>
        </w:rPr>
        <w:t xml:space="preserve"> y mecanismos</w:t>
      </w:r>
      <w:r w:rsidRPr="00B10038">
        <w:rPr>
          <w:rFonts w:cs="Arial"/>
          <w:szCs w:val="24"/>
        </w:rPr>
        <w:t xml:space="preserve"> que estos sistemas deben satisfacer para garantizar </w:t>
      </w:r>
      <w:r w:rsidR="00F9174F">
        <w:rPr>
          <w:rFonts w:cs="Arial"/>
          <w:szCs w:val="24"/>
        </w:rPr>
        <w:t xml:space="preserve">niveles </w:t>
      </w:r>
      <w:r w:rsidRPr="00B10038">
        <w:rPr>
          <w:rFonts w:cs="Arial"/>
          <w:szCs w:val="24"/>
        </w:rPr>
        <w:t>adecuado</w:t>
      </w:r>
      <w:r w:rsidR="00F9174F">
        <w:rPr>
          <w:rFonts w:cs="Arial"/>
          <w:szCs w:val="24"/>
        </w:rPr>
        <w:t>s</w:t>
      </w:r>
      <w:r w:rsidRPr="00B10038">
        <w:rPr>
          <w:rFonts w:cs="Arial"/>
          <w:szCs w:val="24"/>
        </w:rPr>
        <w:t xml:space="preserve"> de seguridad y confiabilidad. </w:t>
      </w:r>
      <w:r w:rsidR="00F9174F">
        <w:rPr>
          <w:rFonts w:cs="Arial"/>
          <w:szCs w:val="24"/>
        </w:rPr>
        <w:t>De forma complementaria</w:t>
      </w:r>
      <w:r w:rsidRPr="00B10038">
        <w:rPr>
          <w:rFonts w:cs="Arial"/>
          <w:szCs w:val="24"/>
        </w:rPr>
        <w:t xml:space="preserve">, la normativa nacional </w:t>
      </w:r>
      <w:r w:rsidR="00C71AE8">
        <w:rPr>
          <w:rFonts w:cs="Arial"/>
          <w:szCs w:val="24"/>
        </w:rPr>
        <w:t>representa</w:t>
      </w:r>
      <w:r w:rsidR="00F9174F">
        <w:rPr>
          <w:rFonts w:cs="Arial"/>
          <w:szCs w:val="24"/>
        </w:rPr>
        <w:t xml:space="preserve"> el contexto </w:t>
      </w:r>
      <w:r w:rsidRPr="00B10038">
        <w:rPr>
          <w:rFonts w:cs="Arial"/>
          <w:szCs w:val="24"/>
        </w:rPr>
        <w:t xml:space="preserve">jurídico en el que la firma digital adquiere validez legal y </w:t>
      </w:r>
      <w:r w:rsidR="00F9174F">
        <w:rPr>
          <w:rFonts w:cs="Arial"/>
          <w:szCs w:val="24"/>
        </w:rPr>
        <w:t>establece</w:t>
      </w:r>
      <w:r w:rsidRPr="00B10038">
        <w:rPr>
          <w:rFonts w:cs="Arial"/>
          <w:szCs w:val="24"/>
        </w:rPr>
        <w:t xml:space="preserve"> las exigencias aplicables a los mecanismos criptográficos </w:t>
      </w:r>
      <w:r w:rsidR="00F9174F">
        <w:rPr>
          <w:rFonts w:cs="Arial"/>
          <w:szCs w:val="24"/>
        </w:rPr>
        <w:t>utilizados</w:t>
      </w:r>
      <w:r w:rsidRPr="00B10038">
        <w:rPr>
          <w:rFonts w:cs="Arial"/>
          <w:szCs w:val="24"/>
        </w:rPr>
        <w:t xml:space="preserve"> en el territorio cubano.</w:t>
      </w:r>
    </w:p>
    <w:p w14:paraId="03A17278" w14:textId="16AB38CB" w:rsidR="0001768F" w:rsidRPr="004F36B2" w:rsidRDefault="0001768F">
      <w:pPr>
        <w:pStyle w:val="Ttulo3"/>
        <w:numPr>
          <w:ilvl w:val="2"/>
          <w:numId w:val="9"/>
        </w:numPr>
        <w:spacing w:before="0" w:after="0" w:line="360" w:lineRule="auto"/>
        <w:jc w:val="both"/>
        <w:rPr>
          <w:rFonts w:cs="Arial"/>
          <w:b/>
          <w:bCs/>
          <w:color w:val="auto"/>
          <w:sz w:val="24"/>
          <w:szCs w:val="24"/>
        </w:rPr>
      </w:pPr>
      <w:bookmarkStart w:id="19" w:name="_Toc232844306"/>
      <w:r w:rsidRPr="004F36B2">
        <w:rPr>
          <w:rFonts w:cs="Arial"/>
          <w:b/>
          <w:bCs/>
          <w:color w:val="auto"/>
          <w:sz w:val="24"/>
          <w:szCs w:val="24"/>
        </w:rPr>
        <w:t>Marco</w:t>
      </w:r>
      <w:r w:rsidR="00F9174F">
        <w:rPr>
          <w:rFonts w:cs="Arial"/>
          <w:b/>
          <w:bCs/>
          <w:color w:val="auto"/>
          <w:sz w:val="24"/>
          <w:szCs w:val="24"/>
        </w:rPr>
        <w:t xml:space="preserve"> regulatorio</w:t>
      </w:r>
      <w:r w:rsidRPr="004F36B2">
        <w:rPr>
          <w:rFonts w:cs="Arial"/>
          <w:b/>
          <w:bCs/>
          <w:color w:val="auto"/>
          <w:sz w:val="24"/>
          <w:szCs w:val="24"/>
        </w:rPr>
        <w:t xml:space="preserve"> internacional</w:t>
      </w:r>
      <w:bookmarkEnd w:id="19"/>
    </w:p>
    <w:p w14:paraId="6BD2987D" w14:textId="0930D3C6" w:rsidR="00674B92" w:rsidRDefault="00674B92" w:rsidP="00CA02F1">
      <w:pPr>
        <w:spacing w:after="0" w:line="360" w:lineRule="auto"/>
        <w:jc w:val="both"/>
        <w:rPr>
          <w:rFonts w:cs="Arial"/>
          <w:szCs w:val="24"/>
        </w:rPr>
      </w:pPr>
      <w:r w:rsidRPr="00674B92">
        <w:rPr>
          <w:rFonts w:cs="Arial"/>
          <w:szCs w:val="24"/>
        </w:rPr>
        <w:t>El marco regulatorio internacional se sustenta en un conjunto de estándares técnicos ampliamente reconocidos, emitidos por organismos de normalización y entidades de referencia en seguridad de la información, que establecen los principios para el diseño e implementación de módulos de seguridad y servicios de confianza digital.</w:t>
      </w:r>
    </w:p>
    <w:p w14:paraId="59635B35" w14:textId="4ED6D838" w:rsidR="000913BD" w:rsidRDefault="0001768F" w:rsidP="00CA02F1">
      <w:pPr>
        <w:spacing w:after="0" w:line="360" w:lineRule="auto"/>
        <w:jc w:val="both"/>
        <w:rPr>
          <w:rFonts w:cs="Arial"/>
          <w:szCs w:val="24"/>
        </w:rPr>
      </w:pPr>
      <w:r w:rsidRPr="00665326">
        <w:rPr>
          <w:rFonts w:cs="Arial"/>
          <w:b/>
          <w:bCs/>
          <w:szCs w:val="24"/>
        </w:rPr>
        <w:t>FIPS 140-</w:t>
      </w:r>
      <w:r w:rsidR="00E6345C">
        <w:rPr>
          <w:rFonts w:cs="Arial"/>
          <w:b/>
          <w:bCs/>
          <w:szCs w:val="24"/>
        </w:rPr>
        <w:t>3</w:t>
      </w:r>
      <w:r w:rsidRPr="00665326">
        <w:rPr>
          <w:rFonts w:cs="Arial"/>
          <w:b/>
          <w:bCs/>
          <w:szCs w:val="24"/>
        </w:rPr>
        <w:t>.</w:t>
      </w:r>
      <w:r w:rsidRPr="00665326">
        <w:rPr>
          <w:rFonts w:cs="Arial"/>
          <w:szCs w:val="24"/>
        </w:rPr>
        <w:t xml:space="preserve"> </w:t>
      </w:r>
      <w:r w:rsidR="00965B4D" w:rsidRPr="00965B4D">
        <w:rPr>
          <w:rFonts w:cs="Arial"/>
          <w:szCs w:val="24"/>
        </w:rPr>
        <w:t xml:space="preserve">El estándar </w:t>
      </w:r>
      <w:r w:rsidR="00CA76BF" w:rsidRPr="00965B4D">
        <w:rPr>
          <w:rFonts w:cs="Arial"/>
          <w:szCs w:val="24"/>
        </w:rPr>
        <w:t>FIPS 140-</w:t>
      </w:r>
      <w:r w:rsidR="00E6345C">
        <w:rPr>
          <w:rFonts w:cs="Arial"/>
          <w:szCs w:val="24"/>
        </w:rPr>
        <w:t>3</w:t>
      </w:r>
      <w:r w:rsidR="00CA76BF">
        <w:rPr>
          <w:rFonts w:cs="Arial"/>
          <w:szCs w:val="24"/>
        </w:rPr>
        <w:t xml:space="preserve"> del </w:t>
      </w:r>
      <w:r w:rsidR="00CA76BF" w:rsidRPr="00600901">
        <w:rPr>
          <w:rFonts w:cs="Arial"/>
          <w:i/>
          <w:iCs/>
          <w:szCs w:val="24"/>
        </w:rPr>
        <w:t>NIST</w:t>
      </w:r>
      <w:r w:rsidR="00E6345C">
        <w:rPr>
          <w:rFonts w:cs="Arial"/>
          <w:szCs w:val="24"/>
        </w:rPr>
        <w:t xml:space="preserve"> </w:t>
      </w:r>
      <w:r w:rsidR="00E6345C">
        <w:rPr>
          <w:rFonts w:cs="Arial"/>
          <w:szCs w:val="24"/>
        </w:rPr>
        <w:fldChar w:fldCharType="begin"/>
      </w:r>
      <w:r w:rsidR="00687DDF">
        <w:rPr>
          <w:rFonts w:cs="Arial"/>
          <w:szCs w:val="24"/>
        </w:rPr>
        <w:instrText xml:space="preserve"> ADDIN EN.CITE &lt;EndNote&gt;&lt;Cite&gt;&lt;Author&gt;National Institute of Standards and Technology&lt;/Author&gt;&lt;Year&gt;2019&lt;/Year&gt;&lt;RecNum&gt;67&lt;/RecNum&gt;&lt;DisplayText&gt;[5]&lt;/DisplayText&gt;&lt;record&gt;&lt;rec-number&gt;67&lt;/rec-number&gt;&lt;foreign-keys&gt;&lt;key app="EN" db-id="2dzae5adz5tf5ves9f8va5ederdw90t22vrw" timestamp="1780154942"&gt;67&lt;/key&gt;&lt;/foreign-keys&gt;&lt;ref-type name="Report"&gt;27&lt;/ref-type&gt;&lt;contributors&gt;&lt;authors&gt;&lt;author&gt;National Institute of Standards and Technology,&lt;/author&gt;&lt;/authors&gt;&lt;tertiary-authors&gt;&lt;author&gt;U.S. Department of Commerce&lt;/author&gt;&lt;/tertiary-authors&gt;&lt;/contributors&gt;&lt;titles&gt;&lt;title&gt;Security Requirements for Cryptographic Modules&lt;/title&gt;&lt;/titles&gt;&lt;keywords&gt;&lt;keyword&gt;computer security&lt;/keyword&gt;&lt;keyword&gt;telecommunication security&lt;/keyword&gt;&lt;keyword&gt;physical security&lt;/keyword&gt;&lt;keyword&gt;software security&lt;/keyword&gt;&lt;keyword&gt;cryptography&lt;/keyword&gt;&lt;keyword&gt;cryptographic modules&lt;/keyword&gt;&lt;keyword&gt;Federal Information Processing Standard (FIPS)&lt;/keyword&gt;&lt;keyword&gt;ISO/IEC&lt;/keyword&gt;&lt;keyword&gt;19790&lt;/keyword&gt;&lt;keyword&gt;ISO/IEC 24759&lt;/keyword&gt;&lt;/keywords&gt;&lt;dates&gt;&lt;year&gt;2019&lt;/year&gt;&lt;/dates&gt;&lt;pub-location&gt;Gaithersburg, MD, USA, &lt;/pub-location&gt;&lt;publisher&gt;National Institute of Standards and Technology (NIST)&lt;/publisher&gt;&lt;isbn&gt;FIPS PUB 140-3&lt;/isbn&gt;&lt;urls&gt;&lt;/urls&gt;&lt;electronic-resource-num&gt;https://doi.org/10.6028/NIST.FIPS.140-3&lt;/electronic-resource-num&gt;&lt;language&gt;English&lt;/language&gt;&lt;/record&gt;&lt;/Cite&gt;&lt;/EndNote&gt;</w:instrText>
      </w:r>
      <w:r w:rsidR="00E6345C">
        <w:rPr>
          <w:rFonts w:cs="Arial"/>
          <w:szCs w:val="24"/>
        </w:rPr>
        <w:fldChar w:fldCharType="separate"/>
      </w:r>
      <w:r w:rsidR="003D2237">
        <w:rPr>
          <w:rFonts w:cs="Arial"/>
          <w:noProof/>
          <w:szCs w:val="24"/>
        </w:rPr>
        <w:t>[</w:t>
      </w:r>
      <w:hyperlink w:anchor="_ENREF_5" w:tooltip="National Institute of Standards and Technology, 2019 #67" w:history="1">
        <w:r w:rsidR="00154EC4">
          <w:rPr>
            <w:rFonts w:cs="Arial"/>
            <w:noProof/>
            <w:szCs w:val="24"/>
          </w:rPr>
          <w:t>5</w:t>
        </w:r>
      </w:hyperlink>
      <w:r w:rsidR="003D2237">
        <w:rPr>
          <w:rFonts w:cs="Arial"/>
          <w:noProof/>
          <w:szCs w:val="24"/>
        </w:rPr>
        <w:t>]</w:t>
      </w:r>
      <w:r w:rsidR="00E6345C">
        <w:rPr>
          <w:rFonts w:cs="Arial"/>
          <w:szCs w:val="24"/>
        </w:rPr>
        <w:fldChar w:fldCharType="end"/>
      </w:r>
      <w:r w:rsidR="00965B4D" w:rsidRPr="00965B4D">
        <w:rPr>
          <w:rFonts w:cs="Arial"/>
          <w:szCs w:val="24"/>
        </w:rPr>
        <w:t xml:space="preserve">, </w:t>
      </w:r>
      <w:r w:rsidR="000913BD" w:rsidRPr="000913BD">
        <w:rPr>
          <w:rFonts w:cs="Arial"/>
          <w:szCs w:val="24"/>
        </w:rPr>
        <w:t xml:space="preserve">establece los requisitos de seguridad para la validación de módulos criptográficos utilizados en la protección de información sensible. Publicado como sucesor de FIPS 140-2, armoniza sus requisitos técnicos con la norma ISO/IEC 19790, </w:t>
      </w:r>
      <w:r w:rsidR="00DA55EC">
        <w:rPr>
          <w:rFonts w:cs="Arial"/>
          <w:szCs w:val="24"/>
        </w:rPr>
        <w:t xml:space="preserve">lo que </w:t>
      </w:r>
      <w:r w:rsidR="000913BD" w:rsidRPr="000913BD">
        <w:rPr>
          <w:rFonts w:cs="Arial"/>
          <w:szCs w:val="24"/>
        </w:rPr>
        <w:t xml:space="preserve">proporciona un marco internacionalmente reconocido para la evaluación de módulos criptográficos. El estándar mantiene cuatro niveles de seguridad y </w:t>
      </w:r>
      <w:r w:rsidR="00C71AE8">
        <w:rPr>
          <w:rFonts w:cs="Arial"/>
          <w:szCs w:val="24"/>
        </w:rPr>
        <w:t xml:space="preserve">contempla </w:t>
      </w:r>
      <w:r w:rsidR="000913BD" w:rsidRPr="000913BD">
        <w:rPr>
          <w:rFonts w:cs="Arial"/>
          <w:szCs w:val="24"/>
        </w:rPr>
        <w:t>requisitos relacionados con la gestión de claves, autenticación, integridad operacional, interfaces, servicios criptográficos y protección frente a intentos de manipulación.</w:t>
      </w:r>
    </w:p>
    <w:p w14:paraId="576B7365" w14:textId="12FA9AE7" w:rsidR="007D558E" w:rsidRPr="007D558E" w:rsidRDefault="00CA76BF" w:rsidP="007D558E">
      <w:pPr>
        <w:spacing w:after="0" w:line="360" w:lineRule="auto"/>
        <w:jc w:val="both"/>
        <w:rPr>
          <w:rFonts w:cs="Arial"/>
          <w:szCs w:val="24"/>
          <w:lang w:val="es-MX"/>
        </w:rPr>
      </w:pPr>
      <w:r w:rsidRPr="007D558E">
        <w:rPr>
          <w:rFonts w:cs="Arial"/>
          <w:b/>
          <w:bCs/>
          <w:szCs w:val="24"/>
        </w:rPr>
        <w:lastRenderedPageBreak/>
        <w:t>ISO/IEC 19790</w:t>
      </w:r>
      <w:r w:rsidRPr="007D558E">
        <w:rPr>
          <w:rFonts w:cs="Arial"/>
          <w:szCs w:val="24"/>
        </w:rPr>
        <w:t xml:space="preserve"> </w:t>
      </w:r>
      <w:r w:rsidRPr="007D558E">
        <w:rPr>
          <w:rFonts w:cs="Arial"/>
          <w:szCs w:val="24"/>
        </w:rPr>
        <w:fldChar w:fldCharType="begin">
          <w:fldData xml:space="preserve">PEVuZE5vdGU+PENpdGU+PEF1dGhvcj5JbnRlcm5hdGlvbmFsIE9yZ2FuaXphdGlvbiBmb3IgU3Rh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</w:fldData>
        </w:fldChar>
      </w:r>
      <w:r w:rsidR="00D40236">
        <w:rPr>
          <w:rFonts w:cs="Arial"/>
          <w:szCs w:val="24"/>
        </w:rPr>
        <w:instrText xml:space="preserve"> ADDIN EN.CITE </w:instrText>
      </w:r>
      <w:r w:rsidR="00D40236">
        <w:rPr>
          <w:rFonts w:cs="Arial"/>
          <w:szCs w:val="24"/>
        </w:rPr>
        <w:fldChar w:fldCharType="begin">
          <w:fldData xml:space="preserve">PEVuZE5vdGU+PENpdGU+PEF1dGhvcj5JbnRlcm5hdGlvbmFsIE9yZ2FuaXphdGlvbiBmb3IgU3Rh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</w:fldData>
        </w:fldChar>
      </w:r>
      <w:r w:rsidR="00D40236">
        <w:rPr>
          <w:rFonts w:cs="Arial"/>
          <w:szCs w:val="24"/>
        </w:rPr>
        <w:instrText xml:space="preserve"> ADDIN EN.CITE.DATA </w:instrText>
      </w:r>
      <w:r w:rsidR="00D40236">
        <w:rPr>
          <w:rFonts w:cs="Arial"/>
          <w:szCs w:val="24"/>
        </w:rPr>
      </w:r>
      <w:r w:rsidR="00D40236">
        <w:rPr>
          <w:rFonts w:cs="Arial"/>
          <w:szCs w:val="24"/>
        </w:rPr>
        <w:fldChar w:fldCharType="end"/>
      </w:r>
      <w:r w:rsidRPr="007D558E">
        <w:rPr>
          <w:rFonts w:cs="Arial"/>
          <w:szCs w:val="24"/>
        </w:rPr>
      </w:r>
      <w:r w:rsidRPr="007D558E">
        <w:rPr>
          <w:rFonts w:cs="Arial"/>
          <w:szCs w:val="24"/>
        </w:rPr>
        <w:fldChar w:fldCharType="separate"/>
      </w:r>
      <w:r w:rsidR="003D2237" w:rsidRPr="007D558E">
        <w:rPr>
          <w:rFonts w:cs="Arial"/>
          <w:noProof/>
          <w:szCs w:val="24"/>
        </w:rPr>
        <w:t>[</w:t>
      </w:r>
      <w:hyperlink w:anchor="_ENREF_32" w:tooltip="International Organization for Standardization, 2025 #46" w:history="1">
        <w:r w:rsidR="00154EC4" w:rsidRPr="007D558E">
          <w:rPr>
            <w:rFonts w:cs="Arial"/>
            <w:noProof/>
            <w:szCs w:val="24"/>
          </w:rPr>
          <w:t>32</w:t>
        </w:r>
      </w:hyperlink>
      <w:r w:rsidR="003D2237" w:rsidRPr="007D558E">
        <w:rPr>
          <w:rFonts w:cs="Arial"/>
          <w:noProof/>
          <w:szCs w:val="24"/>
        </w:rPr>
        <w:t>]</w:t>
      </w:r>
      <w:r w:rsidRPr="007D558E">
        <w:rPr>
          <w:rFonts w:cs="Arial"/>
          <w:szCs w:val="24"/>
        </w:rPr>
        <w:fldChar w:fldCharType="end"/>
      </w:r>
      <w:r w:rsidR="00375D65" w:rsidRPr="007D558E">
        <w:rPr>
          <w:rFonts w:cs="Arial"/>
          <w:szCs w:val="24"/>
        </w:rPr>
        <w:t xml:space="preserve"> </w:t>
      </w:r>
      <w:r w:rsidR="007D558E" w:rsidRPr="007D558E">
        <w:rPr>
          <w:rFonts w:cs="Arial"/>
          <w:szCs w:val="24"/>
          <w:lang w:val="es-MX"/>
        </w:rPr>
        <w:t>establece los requisitos de seguridad que deben cumplir los módulos criptográficos utilizados para la protección de información sensible. Asimismo, define un marco de evaluación que abarca aspectos como la delimitación del módulo, la autenticación de roles, la gestión del ciclo de vida de las claves, la seguridad física y lógica, y la integridad operacional.</w:t>
      </w:r>
      <w:r w:rsidR="00B82B13">
        <w:rPr>
          <w:rFonts w:cs="Arial"/>
          <w:szCs w:val="24"/>
          <w:lang w:val="es-MX"/>
        </w:rPr>
        <w:t xml:space="preserve"> </w:t>
      </w:r>
      <w:r w:rsidR="007D558E" w:rsidRPr="007D558E">
        <w:rPr>
          <w:rFonts w:cs="Arial"/>
          <w:szCs w:val="24"/>
          <w:lang w:val="es-MX"/>
        </w:rPr>
        <w:t>En el contexto de la firma digital y la custodia de claves criptográficas, la norma exige que las operaciones críticas, entre ellas la generación, el almacenamiento y el uso de claves privadas, se ejecuten dentro de un entorno controlado que impida su exposición externa. Este requisito contribuye a garantizar la confidencialidad e integridad del material criptográfico.</w:t>
      </w:r>
      <w:r w:rsidR="00B82B13">
        <w:rPr>
          <w:rFonts w:cs="Arial"/>
          <w:szCs w:val="24"/>
          <w:lang w:val="es-MX"/>
        </w:rPr>
        <w:t xml:space="preserve"> </w:t>
      </w:r>
      <w:r w:rsidR="007D558E" w:rsidRPr="007D558E">
        <w:rPr>
          <w:rFonts w:cs="Arial"/>
          <w:szCs w:val="24"/>
          <w:lang w:val="es-MX"/>
        </w:rPr>
        <w:t>Además, la norma establece criterios para evaluar la resistencia de los módulos frente a intentos de manipulación y extracción no autorizada de claves.</w:t>
      </w:r>
    </w:p>
    <w:p w14:paraId="7C4D2529" w14:textId="1CFA16FA" w:rsidR="007669E6" w:rsidRDefault="0001768F" w:rsidP="00CA02F1">
      <w:pPr>
        <w:spacing w:after="0" w:line="360" w:lineRule="auto"/>
        <w:jc w:val="both"/>
        <w:rPr>
          <w:rFonts w:cs="Arial"/>
          <w:szCs w:val="24"/>
        </w:rPr>
      </w:pPr>
      <w:r w:rsidRPr="00B82B13">
        <w:rPr>
          <w:rFonts w:cs="Arial"/>
          <w:b/>
          <w:bCs/>
          <w:i/>
          <w:iCs/>
          <w:szCs w:val="24"/>
        </w:rPr>
        <w:t>NIST</w:t>
      </w:r>
      <w:r w:rsidRPr="00665326">
        <w:rPr>
          <w:rFonts w:cs="Arial"/>
          <w:b/>
          <w:bCs/>
          <w:szCs w:val="24"/>
        </w:rPr>
        <w:t xml:space="preserve"> SP 800-57</w:t>
      </w:r>
      <w:r w:rsidR="004F5B0C">
        <w:rPr>
          <w:rFonts w:cs="Arial"/>
          <w:b/>
          <w:bCs/>
          <w:szCs w:val="24"/>
        </w:rPr>
        <w:t xml:space="preserve"> </w:t>
      </w:r>
      <w:r w:rsidR="005753B0">
        <w:rPr>
          <w:rFonts w:cs="Arial"/>
          <w:szCs w:val="24"/>
        </w:rPr>
        <w:fldChar w:fldCharType="begin"/>
      </w:r>
      <w:r w:rsidR="003D2237">
        <w:rPr>
          <w:rFonts w:cs="Arial"/>
          <w:szCs w:val="24"/>
        </w:rPr>
        <w:instrText xml:space="preserve"> ADDIN EN.CITE &lt;EndNote&gt;&lt;Cite&gt;&lt;Author&gt;Barker&lt;/Author&gt;&lt;Year&gt;2020&lt;/Year&gt;&lt;RecNum&gt;41&lt;/RecNum&gt;&lt;DisplayText&gt;[17]&lt;/DisplayText&gt;&lt;record&gt;&lt;rec-number&gt;41&lt;/rec-number&gt;&lt;foreign-keys&gt;&lt;key app="EN" db-id="2dzae5adz5tf5ves9f8va5ederdw90t22vrw" timestamp="1778891655"&gt;41&lt;/key&gt;&lt;/foreign-keys&gt;&lt;ref-type name="Report"&gt;27&lt;/ref-type&gt;&lt;contributors&gt;&lt;authors&gt;&lt;author&gt;Barker, Elaine&lt;/author&gt;&lt;/authors&gt;&lt;/contributors&gt;&lt;titles&gt;&lt;title&gt;Recommendation for key management: Part 1 – General&lt;/title&gt;&lt;/titles&gt;&lt;keywords&gt;&lt;keyword&gt;key management&lt;/keyword&gt;&lt;keyword&gt;cryptographic lifecycle&lt;/keyword&gt;&lt;keyword&gt;key rotation&lt;/keyword&gt;&lt;keyword&gt;cryptography&lt;/keyword&gt;&lt;keyword&gt;symmetric keys&lt;/keyword&gt;&lt;keyword&gt;asymmetric keys&lt;/keyword&gt;&lt;keyword&gt;NIST&lt;/keyword&gt;&lt;keyword&gt;security standards&lt;/keyword&gt;&lt;/keywords&gt;&lt;dates&gt;&lt;year&gt;2020&lt;/year&gt;&lt;/dates&gt;&lt;pub-location&gt;Gaithersburg, MD, USA&lt;/pub-location&gt;&lt;publisher&gt;National Institute of Standards and Technology (NIST)&lt;/publisher&gt;&lt;orig-pub&gt;Key management lifecycle, cryptographic key states, algorithms, key lengths, security recommendations, key destruction, cryptoperiods&lt;/orig-pub&gt;&lt;isbn&gt;NIST SP 800-57 Part 1 Rev. 5&lt;/isbn&gt;&lt;work-type&gt;Technical Report (Government Report / NIST Special Publication)&lt;/work-type&gt;&lt;urls&gt;&lt;related-urls&gt;&lt;url&gt;https://csrc.nist.gov/publications/detail/sp/800-57-part-1/rev-5/final&lt;/url&gt;&lt;/related-urls&gt;&lt;/urls&gt;&lt;electronic-resource-num&gt;10.6028/NIST.SP.800-57pt1r5&lt;/electronic-resource-num&gt;&lt;research-notes&gt;Defines four key states (active, revoked, expired, destroyed) and establishes cryptoperiod guidelines and algorithm usage recommendations.&lt;/research-notes&gt;&lt;language&gt;English&lt;/language&gt;&lt;access-date&gt;May 15, 2026&lt;/access-date&gt;&lt;/record&gt;&lt;/Cite&gt;&lt;/EndNote&gt;</w:instrText>
      </w:r>
      <w:r w:rsidR="005753B0">
        <w:rPr>
          <w:rFonts w:cs="Arial"/>
          <w:szCs w:val="24"/>
        </w:rPr>
        <w:fldChar w:fldCharType="separate"/>
      </w:r>
      <w:r w:rsidR="003D2237">
        <w:rPr>
          <w:rFonts w:cs="Arial"/>
          <w:noProof/>
          <w:szCs w:val="24"/>
        </w:rPr>
        <w:t>[</w:t>
      </w:r>
      <w:hyperlink w:anchor="_ENREF_17" w:tooltip="Barker, 2020 #41" w:history="1">
        <w:r w:rsidR="00154EC4">
          <w:rPr>
            <w:rFonts w:cs="Arial"/>
            <w:noProof/>
            <w:szCs w:val="24"/>
          </w:rPr>
          <w:t>17</w:t>
        </w:r>
      </w:hyperlink>
      <w:r w:rsidR="003D2237">
        <w:rPr>
          <w:rFonts w:cs="Arial"/>
          <w:noProof/>
          <w:szCs w:val="24"/>
        </w:rPr>
        <w:t>]</w:t>
      </w:r>
      <w:r w:rsidR="005753B0">
        <w:rPr>
          <w:rFonts w:cs="Arial"/>
          <w:szCs w:val="24"/>
        </w:rPr>
        <w:fldChar w:fldCharType="end"/>
      </w:r>
      <w:r w:rsidR="007669E6" w:rsidRPr="005753B0">
        <w:rPr>
          <w:rFonts w:cs="Arial"/>
          <w:szCs w:val="24"/>
        </w:rPr>
        <w:t>,</w:t>
      </w:r>
      <w:r w:rsidR="007669E6" w:rsidRPr="007669E6">
        <w:rPr>
          <w:rFonts w:cs="Arial"/>
          <w:szCs w:val="24"/>
        </w:rPr>
        <w:t xml:space="preserve"> </w:t>
      </w:r>
      <w:r w:rsidR="00192C69">
        <w:rPr>
          <w:rFonts w:cs="Arial"/>
          <w:szCs w:val="24"/>
        </w:rPr>
        <w:t xml:space="preserve">se reconoce como </w:t>
      </w:r>
      <w:r w:rsidR="007669E6" w:rsidRPr="007669E6">
        <w:rPr>
          <w:rFonts w:cs="Arial"/>
          <w:szCs w:val="24"/>
        </w:rPr>
        <w:t xml:space="preserve">una de las principales guías para la gestión del ciclo de vida de claves criptográficas. Este documento establece las longitudes mínimas de clave asociadas a distintos niveles de seguridad, los algoritmos aprobados para diversos escenarios de uso, las recomendaciones </w:t>
      </w:r>
      <w:r w:rsidR="005753B0">
        <w:rPr>
          <w:rFonts w:cs="Arial"/>
          <w:szCs w:val="24"/>
        </w:rPr>
        <w:t>de</w:t>
      </w:r>
      <w:r w:rsidR="007669E6" w:rsidRPr="007669E6">
        <w:rPr>
          <w:rFonts w:cs="Arial"/>
          <w:szCs w:val="24"/>
        </w:rPr>
        <w:t xml:space="preserve"> rotación periódica de claves y los procedimientos de destrucción segura. </w:t>
      </w:r>
      <w:r w:rsidR="00353FEF">
        <w:rPr>
          <w:rFonts w:cs="Arial"/>
          <w:szCs w:val="24"/>
        </w:rPr>
        <w:t>R</w:t>
      </w:r>
      <w:r w:rsidR="007669E6" w:rsidRPr="007669E6">
        <w:rPr>
          <w:rFonts w:cs="Arial"/>
          <w:szCs w:val="24"/>
        </w:rPr>
        <w:t>ecomienda la separación entre las claves de datos y las claves de protección de claves (</w:t>
      </w:r>
      <w:r w:rsidR="007669E6" w:rsidRPr="008D4A0F">
        <w:rPr>
          <w:rFonts w:cs="Arial"/>
          <w:i/>
          <w:iCs/>
          <w:szCs w:val="24"/>
        </w:rPr>
        <w:t>KEK</w:t>
      </w:r>
      <w:r w:rsidR="007669E6" w:rsidRPr="007669E6">
        <w:rPr>
          <w:rFonts w:cs="Arial"/>
          <w:szCs w:val="24"/>
        </w:rPr>
        <w:t xml:space="preserve">, del inglés </w:t>
      </w:r>
      <w:r w:rsidR="007669E6" w:rsidRPr="007669E6">
        <w:rPr>
          <w:rFonts w:cs="Arial"/>
          <w:i/>
          <w:iCs/>
          <w:szCs w:val="24"/>
        </w:rPr>
        <w:t xml:space="preserve">Key </w:t>
      </w:r>
      <w:proofErr w:type="spellStart"/>
      <w:r w:rsidR="007669E6" w:rsidRPr="007669E6">
        <w:rPr>
          <w:rFonts w:cs="Arial"/>
          <w:i/>
          <w:iCs/>
          <w:szCs w:val="24"/>
        </w:rPr>
        <w:t>Encryption</w:t>
      </w:r>
      <w:proofErr w:type="spellEnd"/>
      <w:r w:rsidR="007669E6" w:rsidRPr="007669E6">
        <w:rPr>
          <w:rFonts w:cs="Arial"/>
          <w:i/>
          <w:iCs/>
          <w:szCs w:val="24"/>
        </w:rPr>
        <w:t xml:space="preserve"> Key</w:t>
      </w:r>
      <w:r w:rsidR="007669E6" w:rsidRPr="007669E6">
        <w:rPr>
          <w:rFonts w:cs="Arial"/>
          <w:szCs w:val="24"/>
        </w:rPr>
        <w:t xml:space="preserve">). </w:t>
      </w:r>
    </w:p>
    <w:p w14:paraId="63D75CE4" w14:textId="13842627" w:rsidR="001A0CDB" w:rsidRDefault="0001768F" w:rsidP="00CA02F1">
      <w:pPr>
        <w:spacing w:after="0" w:line="360" w:lineRule="auto"/>
        <w:jc w:val="both"/>
        <w:rPr>
          <w:rFonts w:cs="Arial"/>
          <w:szCs w:val="24"/>
        </w:rPr>
      </w:pPr>
      <w:r w:rsidRPr="00B82B13">
        <w:rPr>
          <w:rFonts w:cs="Arial"/>
          <w:b/>
          <w:bCs/>
          <w:i/>
          <w:iCs/>
          <w:szCs w:val="24"/>
        </w:rPr>
        <w:t>NIST</w:t>
      </w:r>
      <w:r w:rsidRPr="001A0CDB">
        <w:rPr>
          <w:rFonts w:cs="Arial"/>
          <w:b/>
          <w:bCs/>
          <w:szCs w:val="24"/>
        </w:rPr>
        <w:t xml:space="preserve"> SP 800-131A</w:t>
      </w:r>
      <w:r w:rsidR="004F5B0C">
        <w:rPr>
          <w:rFonts w:cs="Arial"/>
          <w:b/>
          <w:bCs/>
          <w:szCs w:val="24"/>
        </w:rPr>
        <w:t xml:space="preserve"> </w:t>
      </w:r>
      <w:r w:rsidR="00463F5C">
        <w:rPr>
          <w:rFonts w:cs="Arial"/>
          <w:szCs w:val="24"/>
        </w:rPr>
        <w:fldChar w:fldCharType="begin"/>
      </w:r>
      <w:r w:rsidR="00154EC4">
        <w:rPr>
          <w:rFonts w:cs="Arial"/>
          <w:szCs w:val="24"/>
        </w:rPr>
        <w:instrText xml:space="preserve"> ADDIN EN.CITE &lt;EndNote&gt;&lt;Cite&gt;&lt;Author&gt;Barker&lt;/Author&gt;&lt;Year&gt;2018&lt;/Year&gt;&lt;RecNum&gt;47&lt;/RecNum&gt;&lt;DisplayText&gt;[41]&lt;/DisplayText&gt;&lt;record&gt;&lt;rec-number&gt;47&lt;/rec-number&gt;&lt;foreign-keys&gt;&lt;key app="EN" db-id="2dzae5adz5tf5ves9f8va5ederdw90t22vrw" timestamp="1778970130"&gt;47&lt;/key&gt;&lt;/foreign-keys&gt;&lt;ref-type name="Report"&gt;27&lt;/ref-type&gt;&lt;contributors&gt;&lt;authors&gt;&lt;author&gt;Barker, Elaine&lt;/author&gt;&lt;author&gt;Roginsky, Allen&lt;/author&gt;&lt;/authors&gt;&lt;tertiary-authors&gt;&lt;author&gt;National Institute of Standards and Technology, &lt;/author&gt;&lt;/tertiary-authors&gt;&lt;/contributors&gt;&lt;titles&gt;&lt;title&gt;Transitioning the use of cryptographic algorithms and key lengths&lt;/title&gt;&lt;/titles&gt;&lt;keywords&gt;&lt;keyword&gt;cryptographic algorithm&lt;/keyword&gt;&lt;keyword&gt;digital signatures&lt;/keyword&gt;&lt;keyword&gt;encryption&lt;/keyword&gt;&lt;keyword&gt;hash function&lt;/keyword&gt;&lt;keyword&gt;key agreement&lt;/keyword&gt;&lt;keyword&gt;key&lt;/keyword&gt;&lt;keyword&gt;derivation functions&lt;/keyword&gt;&lt;keyword&gt;key management&lt;/keyword&gt;&lt;keyword&gt;key transport&lt;/keyword&gt;&lt;keyword&gt;key wrapping&lt;/keyword&gt;&lt;keyword&gt;message&lt;/keyword&gt;&lt;keyword&gt;authentication codes&lt;/keyword&gt;&lt;keyword&gt;post-quantum algorithms&lt;/keyword&gt;&lt;keyword&gt;random number generation&lt;/keyword&gt;&lt;keyword&gt;security&lt;/keyword&gt;&lt;keyword&gt;strength&lt;/keyword&gt;&lt;keyword&gt;transition.&lt;/keyword&gt;&lt;/keywords&gt;&lt;dates&gt;&lt;year&gt;2018&lt;/year&gt;&lt;/dates&gt;&lt;publisher&gt;National Institute of Standards and Technology, &lt;/publisher&gt;&lt;isbn&gt;SP 800-131A Rev.2&lt;/isbn&gt;&lt;urls&gt;&lt;related-urls&gt;&lt;url&gt; https://nvlpubs.nist.gov/nistpubs/SpecialPublications/NIST.SP.800-131Ar2.pdf.&lt;/url&gt;&lt;/related-urls&gt;&lt;/urls&gt;&lt;electronic-resource-num&gt;https://doi.org/10.6028/NIST.SP.800-131Ar2&lt;/electronic-resource-num&gt;&lt;language&gt;English&lt;/language&gt;&lt;access-date&gt;May 20, 2026&lt;/access-date&gt;&lt;/record&gt;&lt;/Cite&gt;&lt;/EndNote&gt;</w:instrText>
      </w:r>
      <w:r w:rsidR="00463F5C">
        <w:rPr>
          <w:rFonts w:cs="Arial"/>
          <w:szCs w:val="24"/>
        </w:rPr>
        <w:fldChar w:fldCharType="separate"/>
      </w:r>
      <w:r w:rsidR="003D2237">
        <w:rPr>
          <w:rFonts w:cs="Arial"/>
          <w:noProof/>
          <w:szCs w:val="24"/>
        </w:rPr>
        <w:t>[</w:t>
      </w:r>
      <w:hyperlink w:anchor="_ENREF_41" w:tooltip="Barker, 2018 #47" w:history="1">
        <w:r w:rsidR="00154EC4">
          <w:rPr>
            <w:rFonts w:cs="Arial"/>
            <w:noProof/>
            <w:szCs w:val="24"/>
          </w:rPr>
          <w:t>41</w:t>
        </w:r>
      </w:hyperlink>
      <w:r w:rsidR="003D2237">
        <w:rPr>
          <w:rFonts w:cs="Arial"/>
          <w:noProof/>
          <w:szCs w:val="24"/>
        </w:rPr>
        <w:t>]</w:t>
      </w:r>
      <w:r w:rsidR="00463F5C">
        <w:rPr>
          <w:rFonts w:cs="Arial"/>
          <w:szCs w:val="24"/>
        </w:rPr>
        <w:fldChar w:fldCharType="end"/>
      </w:r>
      <w:r w:rsidR="001A0CDB" w:rsidRPr="001A0CDB">
        <w:rPr>
          <w:rFonts w:cs="Arial"/>
          <w:szCs w:val="24"/>
        </w:rPr>
        <w:t xml:space="preserve">, </w:t>
      </w:r>
      <w:r w:rsidR="00B82B13">
        <w:rPr>
          <w:rFonts w:cs="Arial"/>
          <w:szCs w:val="24"/>
        </w:rPr>
        <w:t>define las</w:t>
      </w:r>
      <w:r w:rsidR="001A0CDB" w:rsidRPr="001A0CDB">
        <w:rPr>
          <w:rFonts w:cs="Arial"/>
          <w:szCs w:val="24"/>
        </w:rPr>
        <w:t xml:space="preserve"> directrices para la transición y descontinuación progresiva de algoritmos criptográficos y longitudes de clave que dejan de </w:t>
      </w:r>
      <w:r w:rsidR="00463F5C">
        <w:rPr>
          <w:rFonts w:cs="Arial"/>
          <w:szCs w:val="24"/>
        </w:rPr>
        <w:t xml:space="preserve">cumplir </w:t>
      </w:r>
      <w:r w:rsidR="001A0CDB" w:rsidRPr="001A0CDB">
        <w:rPr>
          <w:rFonts w:cs="Arial"/>
          <w:szCs w:val="24"/>
        </w:rPr>
        <w:t xml:space="preserve">los niveles de seguridad requeridos con el tiempo. </w:t>
      </w:r>
      <w:r w:rsidR="00463F5C">
        <w:rPr>
          <w:rFonts w:cs="Arial"/>
          <w:szCs w:val="24"/>
        </w:rPr>
        <w:t>En particular</w:t>
      </w:r>
      <w:r w:rsidR="00EA1121">
        <w:rPr>
          <w:rFonts w:cs="Arial"/>
          <w:szCs w:val="24"/>
        </w:rPr>
        <w:t>,</w:t>
      </w:r>
      <w:r w:rsidR="00463F5C">
        <w:rPr>
          <w:rFonts w:cs="Arial"/>
          <w:szCs w:val="24"/>
        </w:rPr>
        <w:t xml:space="preserve"> </w:t>
      </w:r>
      <w:r w:rsidR="00B82B13">
        <w:rPr>
          <w:rFonts w:cs="Arial"/>
          <w:szCs w:val="24"/>
        </w:rPr>
        <w:t>establece</w:t>
      </w:r>
      <w:r w:rsidR="001A0CDB" w:rsidRPr="001A0CDB">
        <w:rPr>
          <w:rFonts w:cs="Arial"/>
          <w:szCs w:val="24"/>
        </w:rPr>
        <w:t xml:space="preserve"> que las claves </w:t>
      </w:r>
      <w:r w:rsidR="001A0CDB" w:rsidRPr="004F5B0C">
        <w:rPr>
          <w:rFonts w:cs="Arial"/>
          <w:i/>
          <w:iCs/>
          <w:szCs w:val="24"/>
        </w:rPr>
        <w:t>RSA</w:t>
      </w:r>
      <w:r w:rsidR="0081138A">
        <w:rPr>
          <w:rFonts w:cs="Arial"/>
          <w:i/>
          <w:iCs/>
          <w:szCs w:val="24"/>
        </w:rPr>
        <w:t xml:space="preserve"> </w:t>
      </w:r>
      <w:r w:rsidR="0081138A" w:rsidRPr="00C251C1">
        <w:rPr>
          <w:rFonts w:cs="Arial"/>
          <w:szCs w:val="24"/>
          <w:lang w:val="es-MX"/>
        </w:rPr>
        <w:t>(</w:t>
      </w:r>
      <w:r w:rsidR="0081138A" w:rsidRPr="00C251C1">
        <w:rPr>
          <w:rFonts w:cs="Arial"/>
          <w:i/>
          <w:iCs/>
          <w:szCs w:val="24"/>
          <w:lang w:val="es-MX"/>
        </w:rPr>
        <w:t>Rivest–Shamir–Adleman</w:t>
      </w:r>
      <w:r w:rsidR="0081138A" w:rsidRPr="00C251C1">
        <w:rPr>
          <w:rFonts w:cs="Arial"/>
          <w:szCs w:val="24"/>
          <w:lang w:val="es-MX"/>
        </w:rPr>
        <w:t xml:space="preserve">) </w:t>
      </w:r>
      <w:r w:rsidR="001A0CDB" w:rsidRPr="001A0CDB">
        <w:rPr>
          <w:rFonts w:cs="Arial"/>
          <w:szCs w:val="24"/>
        </w:rPr>
        <w:t xml:space="preserve">de 2048 bits dejarán de cumplir los niveles mínimos de seguridad a partir del año 2030. Esta directriz </w:t>
      </w:r>
      <w:r w:rsidR="00463F5C">
        <w:rPr>
          <w:rFonts w:cs="Arial"/>
          <w:szCs w:val="24"/>
        </w:rPr>
        <w:t xml:space="preserve">tiene </w:t>
      </w:r>
      <w:r w:rsidR="001A0CDB" w:rsidRPr="001A0CDB">
        <w:rPr>
          <w:rFonts w:cs="Arial"/>
          <w:szCs w:val="24"/>
        </w:rPr>
        <w:t xml:space="preserve">implicaciones directas sobre los tamaños de clave que un módulo de seguridad debe </w:t>
      </w:r>
      <w:r w:rsidR="00463F5C">
        <w:rPr>
          <w:rFonts w:cs="Arial"/>
          <w:szCs w:val="24"/>
        </w:rPr>
        <w:t>sop</w:t>
      </w:r>
      <w:r w:rsidR="00463F5C" w:rsidRPr="001A0CDB">
        <w:rPr>
          <w:rFonts w:cs="Arial"/>
          <w:szCs w:val="24"/>
        </w:rPr>
        <w:t>o</w:t>
      </w:r>
      <w:r w:rsidR="00463F5C">
        <w:rPr>
          <w:rFonts w:cs="Arial"/>
          <w:szCs w:val="24"/>
        </w:rPr>
        <w:t>rtar</w:t>
      </w:r>
      <w:r w:rsidR="001A0CDB" w:rsidRPr="001A0CDB">
        <w:rPr>
          <w:rFonts w:cs="Arial"/>
          <w:szCs w:val="24"/>
        </w:rPr>
        <w:t xml:space="preserve">, así como aquellos </w:t>
      </w:r>
      <w:r w:rsidR="00463F5C">
        <w:rPr>
          <w:rFonts w:cs="Arial"/>
          <w:szCs w:val="24"/>
        </w:rPr>
        <w:t>cuyo uso</w:t>
      </w:r>
      <w:r w:rsidR="001A0CDB" w:rsidRPr="001A0CDB">
        <w:rPr>
          <w:rFonts w:cs="Arial"/>
          <w:szCs w:val="24"/>
        </w:rPr>
        <w:t xml:space="preserve"> debe restringirse, con el </w:t>
      </w:r>
      <w:r w:rsidR="00463F5C">
        <w:rPr>
          <w:rFonts w:cs="Arial"/>
          <w:szCs w:val="24"/>
        </w:rPr>
        <w:t>objetivo</w:t>
      </w:r>
      <w:r w:rsidR="001A0CDB" w:rsidRPr="001A0CDB">
        <w:rPr>
          <w:rFonts w:cs="Arial"/>
          <w:szCs w:val="24"/>
        </w:rPr>
        <w:t xml:space="preserve"> de </w:t>
      </w:r>
      <w:r w:rsidR="00463F5C">
        <w:rPr>
          <w:rFonts w:cs="Arial"/>
          <w:szCs w:val="24"/>
        </w:rPr>
        <w:t>preservar</w:t>
      </w:r>
      <w:r w:rsidR="001A0CDB" w:rsidRPr="001A0CDB">
        <w:rPr>
          <w:rFonts w:cs="Arial"/>
          <w:szCs w:val="24"/>
        </w:rPr>
        <w:t xml:space="preserve"> la vigencia y solidez criptográfica del material generado a largo plazo.</w:t>
      </w:r>
    </w:p>
    <w:p w14:paraId="2CD2A206" w14:textId="0C7E964F" w:rsidR="0001768F" w:rsidRPr="00665326" w:rsidRDefault="0001768F" w:rsidP="00CA02F1">
      <w:pPr>
        <w:spacing w:after="0" w:line="360" w:lineRule="auto"/>
        <w:jc w:val="both"/>
        <w:rPr>
          <w:rFonts w:cs="Arial"/>
          <w:szCs w:val="24"/>
        </w:rPr>
      </w:pPr>
      <w:proofErr w:type="spellStart"/>
      <w:r w:rsidRPr="00F91260">
        <w:rPr>
          <w:rFonts w:cs="Arial"/>
          <w:b/>
          <w:bCs/>
          <w:i/>
          <w:iCs/>
          <w:szCs w:val="24"/>
        </w:rPr>
        <w:t>eIDAS</w:t>
      </w:r>
      <w:proofErr w:type="spellEnd"/>
      <w:r w:rsidRPr="00F91260">
        <w:rPr>
          <w:rFonts w:cs="Arial"/>
          <w:b/>
          <w:bCs/>
          <w:i/>
          <w:iCs/>
          <w:szCs w:val="24"/>
        </w:rPr>
        <w:t>.</w:t>
      </w:r>
      <w:r w:rsidRPr="00665326">
        <w:rPr>
          <w:rFonts w:cs="Arial"/>
          <w:szCs w:val="24"/>
        </w:rPr>
        <w:t xml:space="preserve"> El Reglamento UE 910/2014, conocido como </w:t>
      </w:r>
      <w:proofErr w:type="spellStart"/>
      <w:r w:rsidRPr="00F91260">
        <w:rPr>
          <w:rFonts w:cs="Arial"/>
          <w:i/>
          <w:iCs/>
          <w:szCs w:val="24"/>
        </w:rPr>
        <w:t>eIDAS</w:t>
      </w:r>
      <w:proofErr w:type="spellEnd"/>
      <w:r w:rsidR="00463F5C">
        <w:rPr>
          <w:rFonts w:cs="Arial"/>
          <w:szCs w:val="24"/>
        </w:rPr>
        <w:t xml:space="preserve"> </w:t>
      </w:r>
      <w:r w:rsidR="00463F5C">
        <w:rPr>
          <w:rFonts w:cs="Arial"/>
          <w:szCs w:val="24"/>
        </w:rPr>
        <w:fldChar w:fldCharType="begin">
          <w:fldData xml:space="preserve">PEVuZE5vdGU+PENpdGU+PEF1dGhvcj5FdXJvcGVhbiBVbmlvbjwvQXV0aG9yPjxZZWFyPjIwMTQ8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</w:fldData>
        </w:fldChar>
      </w:r>
      <w:r w:rsidR="00154EC4">
        <w:rPr>
          <w:rFonts w:cs="Arial"/>
          <w:szCs w:val="24"/>
        </w:rPr>
        <w:instrText xml:space="preserve"> ADDIN EN.CITE </w:instrText>
      </w:r>
      <w:r w:rsidR="00154EC4">
        <w:rPr>
          <w:rFonts w:cs="Arial"/>
          <w:szCs w:val="24"/>
        </w:rPr>
        <w:fldChar w:fldCharType="begin">
          <w:fldData xml:space="preserve">PEVuZE5vdGU+PENpdGU+PEF1dGhvcj5FdXJvcGVhbiBVbmlvbjwvQXV0aG9yPjxZZWFyPjIwMTQ8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</w:fldData>
        </w:fldChar>
      </w:r>
      <w:r w:rsidR="00154EC4">
        <w:rPr>
          <w:rFonts w:cs="Arial"/>
          <w:szCs w:val="24"/>
        </w:rPr>
        <w:instrText xml:space="preserve"> ADDIN EN.CITE.DATA </w:instrText>
      </w:r>
      <w:r w:rsidR="00154EC4">
        <w:rPr>
          <w:rFonts w:cs="Arial"/>
          <w:szCs w:val="24"/>
        </w:rPr>
      </w:r>
      <w:r w:rsidR="00154EC4">
        <w:rPr>
          <w:rFonts w:cs="Arial"/>
          <w:szCs w:val="24"/>
        </w:rPr>
        <w:fldChar w:fldCharType="end"/>
      </w:r>
      <w:r w:rsidR="00463F5C">
        <w:rPr>
          <w:rFonts w:cs="Arial"/>
          <w:szCs w:val="24"/>
        </w:rPr>
      </w:r>
      <w:r w:rsidR="00463F5C">
        <w:rPr>
          <w:rFonts w:cs="Arial"/>
          <w:szCs w:val="24"/>
        </w:rPr>
        <w:fldChar w:fldCharType="separate"/>
      </w:r>
      <w:r w:rsidR="003D2237">
        <w:rPr>
          <w:rFonts w:cs="Arial"/>
          <w:noProof/>
          <w:szCs w:val="24"/>
        </w:rPr>
        <w:t>[</w:t>
      </w:r>
      <w:hyperlink w:anchor="_ENREF_25" w:tooltip="European Parliament and Council of the European Union, 2014 #29" w:history="1">
        <w:r w:rsidR="00154EC4">
          <w:rPr>
            <w:rFonts w:cs="Arial"/>
            <w:noProof/>
            <w:szCs w:val="24"/>
          </w:rPr>
          <w:t>25</w:t>
        </w:r>
      </w:hyperlink>
      <w:r w:rsidR="003D2237">
        <w:rPr>
          <w:rFonts w:cs="Arial"/>
          <w:noProof/>
          <w:szCs w:val="24"/>
        </w:rPr>
        <w:t>]</w:t>
      </w:r>
      <w:r w:rsidR="00463F5C">
        <w:rPr>
          <w:rFonts w:cs="Arial"/>
          <w:szCs w:val="24"/>
        </w:rPr>
        <w:fldChar w:fldCharType="end"/>
      </w:r>
      <w:r w:rsidRPr="00665326">
        <w:rPr>
          <w:rFonts w:cs="Arial"/>
          <w:szCs w:val="24"/>
        </w:rPr>
        <w:t xml:space="preserve">, </w:t>
      </w:r>
      <w:r w:rsidR="009A5978">
        <w:rPr>
          <w:rFonts w:cs="Arial"/>
          <w:szCs w:val="24"/>
        </w:rPr>
        <w:t>configura</w:t>
      </w:r>
      <w:r w:rsidRPr="00665326">
        <w:rPr>
          <w:rFonts w:cs="Arial"/>
          <w:szCs w:val="24"/>
        </w:rPr>
        <w:t xml:space="preserve"> el marco europeo que regula los servicios electrónicos de confianza </w:t>
      </w:r>
      <w:r w:rsidR="00463F5C">
        <w:rPr>
          <w:rFonts w:cs="Arial"/>
          <w:szCs w:val="24"/>
        </w:rPr>
        <w:t xml:space="preserve">e incluye </w:t>
      </w:r>
      <w:r w:rsidRPr="00665326">
        <w:rPr>
          <w:rFonts w:cs="Arial"/>
          <w:szCs w:val="24"/>
        </w:rPr>
        <w:t>la firma electrónica</w:t>
      </w:r>
      <w:r w:rsidR="001A0CDB">
        <w:rPr>
          <w:rFonts w:cs="Arial"/>
          <w:szCs w:val="24"/>
        </w:rPr>
        <w:t xml:space="preserve">. </w:t>
      </w:r>
      <w:r w:rsidRPr="00665326">
        <w:rPr>
          <w:rFonts w:cs="Arial"/>
          <w:szCs w:val="24"/>
        </w:rPr>
        <w:t>Aunque</w:t>
      </w:r>
      <w:r w:rsidRPr="00F91260">
        <w:rPr>
          <w:rFonts w:cs="Arial"/>
          <w:i/>
          <w:iCs/>
          <w:szCs w:val="24"/>
        </w:rPr>
        <w:t xml:space="preserve"> </w:t>
      </w:r>
      <w:proofErr w:type="spellStart"/>
      <w:r w:rsidRPr="00F91260">
        <w:rPr>
          <w:rFonts w:cs="Arial"/>
          <w:i/>
          <w:iCs/>
          <w:szCs w:val="24"/>
        </w:rPr>
        <w:t>eIDAS</w:t>
      </w:r>
      <w:proofErr w:type="spellEnd"/>
      <w:r w:rsidRPr="00665326">
        <w:rPr>
          <w:rFonts w:cs="Arial"/>
          <w:szCs w:val="24"/>
        </w:rPr>
        <w:t xml:space="preserve"> no aplica directamente al ordenamiento jurídico cubano, </w:t>
      </w:r>
      <w:r w:rsidR="00463F5C">
        <w:rPr>
          <w:rFonts w:cs="Arial"/>
          <w:szCs w:val="24"/>
        </w:rPr>
        <w:t xml:space="preserve">se considera </w:t>
      </w:r>
      <w:r w:rsidR="007C2493">
        <w:rPr>
          <w:rFonts w:cs="Arial"/>
          <w:szCs w:val="24"/>
        </w:rPr>
        <w:t>una</w:t>
      </w:r>
      <w:r w:rsidRPr="00665326">
        <w:rPr>
          <w:rFonts w:cs="Arial"/>
          <w:szCs w:val="24"/>
        </w:rPr>
        <w:t xml:space="preserve"> referencia internacional </w:t>
      </w:r>
      <w:r w:rsidR="007C2493">
        <w:rPr>
          <w:rFonts w:cs="Arial"/>
          <w:szCs w:val="24"/>
        </w:rPr>
        <w:t>en el ámbito</w:t>
      </w:r>
      <w:r w:rsidRPr="00665326">
        <w:rPr>
          <w:rFonts w:cs="Arial"/>
          <w:szCs w:val="24"/>
        </w:rPr>
        <w:t xml:space="preserve"> de </w:t>
      </w:r>
      <w:r w:rsidR="007C2493">
        <w:rPr>
          <w:rFonts w:cs="Arial"/>
          <w:szCs w:val="24"/>
        </w:rPr>
        <w:t xml:space="preserve">la </w:t>
      </w:r>
      <w:r w:rsidRPr="00665326">
        <w:rPr>
          <w:rFonts w:cs="Arial"/>
          <w:szCs w:val="24"/>
        </w:rPr>
        <w:t>firma electrónica y ha influido en normativa</w:t>
      </w:r>
      <w:r w:rsidR="007C2493">
        <w:rPr>
          <w:rFonts w:cs="Arial"/>
          <w:szCs w:val="24"/>
        </w:rPr>
        <w:t>s</w:t>
      </w:r>
      <w:r w:rsidRPr="00665326">
        <w:rPr>
          <w:rFonts w:cs="Arial"/>
          <w:szCs w:val="24"/>
        </w:rPr>
        <w:t xml:space="preserve"> nacional</w:t>
      </w:r>
      <w:r w:rsidR="007C2493">
        <w:rPr>
          <w:rFonts w:cs="Arial"/>
          <w:szCs w:val="24"/>
        </w:rPr>
        <w:t>es</w:t>
      </w:r>
      <w:r w:rsidRPr="00665326">
        <w:rPr>
          <w:rFonts w:cs="Arial"/>
          <w:szCs w:val="24"/>
        </w:rPr>
        <w:t xml:space="preserve">. </w:t>
      </w:r>
      <w:r w:rsidR="007C2493">
        <w:rPr>
          <w:rFonts w:cs="Arial"/>
          <w:szCs w:val="24"/>
        </w:rPr>
        <w:t xml:space="preserve">Entre los requisitos técnicos establecidos </w:t>
      </w:r>
      <w:r w:rsidRPr="00665326">
        <w:rPr>
          <w:rFonts w:cs="Arial"/>
          <w:szCs w:val="24"/>
        </w:rPr>
        <w:t xml:space="preserve">para la firma </w:t>
      </w:r>
      <w:r w:rsidR="007C2493">
        <w:rPr>
          <w:rFonts w:cs="Arial"/>
          <w:szCs w:val="24"/>
        </w:rPr>
        <w:t xml:space="preserve">electrónica </w:t>
      </w:r>
      <w:r w:rsidRPr="00665326">
        <w:rPr>
          <w:rFonts w:cs="Arial"/>
          <w:szCs w:val="24"/>
        </w:rPr>
        <w:t>avanzada</w:t>
      </w:r>
      <w:r w:rsidR="007C2493">
        <w:rPr>
          <w:rFonts w:cs="Arial"/>
          <w:szCs w:val="24"/>
        </w:rPr>
        <w:t xml:space="preserve"> se incluyen la</w:t>
      </w:r>
      <w:r w:rsidR="001A0CDB">
        <w:rPr>
          <w:rFonts w:cs="Arial"/>
          <w:szCs w:val="24"/>
        </w:rPr>
        <w:t xml:space="preserve"> </w:t>
      </w:r>
      <w:r w:rsidRPr="00665326">
        <w:rPr>
          <w:rFonts w:cs="Arial"/>
          <w:szCs w:val="24"/>
        </w:rPr>
        <w:t xml:space="preserve">custodia </w:t>
      </w:r>
      <w:r w:rsidR="007C2493">
        <w:rPr>
          <w:rFonts w:cs="Arial"/>
          <w:szCs w:val="24"/>
        </w:rPr>
        <w:t xml:space="preserve">exclusiva </w:t>
      </w:r>
      <w:r w:rsidR="007C2493">
        <w:rPr>
          <w:rFonts w:cs="Arial"/>
          <w:szCs w:val="24"/>
        </w:rPr>
        <w:lastRenderedPageBreak/>
        <w:t xml:space="preserve">por el firmante de </w:t>
      </w:r>
      <w:r w:rsidRPr="00665326">
        <w:rPr>
          <w:rFonts w:cs="Arial"/>
          <w:szCs w:val="24"/>
        </w:rPr>
        <w:t>la clave privada,</w:t>
      </w:r>
      <w:r w:rsidR="007C2493">
        <w:rPr>
          <w:rFonts w:cs="Arial"/>
          <w:szCs w:val="24"/>
        </w:rPr>
        <w:t xml:space="preserve"> la</w:t>
      </w:r>
      <w:r w:rsidRPr="00665326">
        <w:rPr>
          <w:rFonts w:cs="Arial"/>
          <w:szCs w:val="24"/>
        </w:rPr>
        <w:t xml:space="preserve"> generación interna del par de claves y </w:t>
      </w:r>
      <w:r w:rsidR="007C2493">
        <w:rPr>
          <w:rFonts w:cs="Arial"/>
          <w:szCs w:val="24"/>
        </w:rPr>
        <w:t xml:space="preserve">la trazabilidad mediante </w:t>
      </w:r>
      <w:r w:rsidRPr="00665326">
        <w:rPr>
          <w:rFonts w:cs="Arial"/>
          <w:szCs w:val="24"/>
        </w:rPr>
        <w:t>registro</w:t>
      </w:r>
      <w:r w:rsidR="007C2493">
        <w:rPr>
          <w:rFonts w:cs="Arial"/>
          <w:szCs w:val="24"/>
        </w:rPr>
        <w:t>s</w:t>
      </w:r>
      <w:r w:rsidRPr="00665326">
        <w:rPr>
          <w:rFonts w:cs="Arial"/>
          <w:szCs w:val="24"/>
        </w:rPr>
        <w:t xml:space="preserve"> de auditoría</w:t>
      </w:r>
      <w:r w:rsidR="001A0CDB">
        <w:rPr>
          <w:rFonts w:cs="Arial"/>
          <w:szCs w:val="24"/>
        </w:rPr>
        <w:t xml:space="preserve">, </w:t>
      </w:r>
      <w:r w:rsidR="007C2493">
        <w:rPr>
          <w:rFonts w:cs="Arial"/>
          <w:szCs w:val="24"/>
        </w:rPr>
        <w:t xml:space="preserve">principios que </w:t>
      </w:r>
      <w:r w:rsidR="004F1BB1">
        <w:rPr>
          <w:rFonts w:cs="Arial"/>
          <w:szCs w:val="24"/>
        </w:rPr>
        <w:t>se consideran</w:t>
      </w:r>
      <w:r w:rsidR="007C2493">
        <w:rPr>
          <w:rFonts w:cs="Arial"/>
          <w:szCs w:val="24"/>
        </w:rPr>
        <w:t xml:space="preserve"> la base para </w:t>
      </w:r>
      <w:r w:rsidRPr="00665326">
        <w:rPr>
          <w:rFonts w:cs="Arial"/>
          <w:szCs w:val="24"/>
        </w:rPr>
        <w:t>el diseño de un módulo de seguridad por software</w:t>
      </w:r>
      <w:r w:rsidR="004E1993">
        <w:rPr>
          <w:rFonts w:cs="Arial"/>
          <w:szCs w:val="24"/>
        </w:rPr>
        <w:t xml:space="preserve"> </w:t>
      </w:r>
      <w:r w:rsidR="004E1993">
        <w:rPr>
          <w:rFonts w:cs="Arial"/>
          <w:szCs w:val="24"/>
        </w:rPr>
        <w:fldChar w:fldCharType="begin"/>
      </w:r>
      <w:r w:rsidR="00154EC4">
        <w:rPr>
          <w:rFonts w:cs="Arial"/>
          <w:szCs w:val="24"/>
        </w:rPr>
        <w:instrText xml:space="preserve"> ADDIN EN.CITE &lt;EndNote&gt;&lt;Cite&gt;&lt;Author&gt;European Parliament and Council of the European Union&lt;/Author&gt;&lt;Year&gt;2024&lt;/Year&gt;&lt;RecNum&gt;30&lt;/RecNum&gt;&lt;DisplayText&gt;[30]&lt;/DisplayText&gt;&lt;record&gt;&lt;rec-number&gt;30&lt;/rec-number&gt;&lt;foreign-keys&gt;&lt;key app="EN" db-id="2dzae5adz5tf5ves9f8va5ederdw90t22vrw" timestamp="1778864185"&gt;30&lt;/key&gt;&lt;/foreign-keys&gt;&lt;ref-type name="Report"&gt;27&lt;/ref-type&gt;&lt;contributors&gt;&lt;authors&gt;&lt;author&gt;European Parliament and Council of the European Union,&lt;/author&gt;&lt;/authors&gt;&lt;translated-authors&gt;&lt;author&gt;Parlamento Europeo y Consejo de la Unión Europea&lt;/author&gt;&lt;/translated-authors&gt;&lt;/contributors&gt;&lt;auth-address&gt;Brussels, Belgium&lt;/auth-address&gt;&lt;titles&gt;&lt;title&gt;Regulation (EU) 2024/1183 amending Regulation (EU) No 910/2014 as regards establishing the European Digital Identity Framework&lt;/title&gt;&lt;alt-title&gt;European Digital Identity Framework Regulation&lt;/alt-title&gt;&lt;translated-title&gt;Reglamento (UE) 2024/1183 por el que se modifica el Reglamento (UE) No 910/2014 en lo relativo al establecimiento del Marco Europeo de Identidad Digital&lt;/translated-title&gt;&lt;/titles&gt;&lt;pages&gt;pp 1–38&lt;/pages&gt;&lt;volume&gt;(EU) 2024/1183&lt;/volume&gt;&lt;number&gt;1&lt;/number&gt;&lt;keywords&gt;&lt;keyword&gt;European Digital Identity&lt;/keyword&gt;&lt;keyword&gt;eIDAS&lt;/keyword&gt;&lt;keyword&gt;electronic identification&lt;/keyword&gt;&lt;keyword&gt;digital wallet&lt;/keyword&gt;&lt;keyword&gt;trust services&lt;/keyword&gt;&lt;keyword&gt;EU regulation&lt;/keyword&gt;&lt;/keywords&gt;&lt;dates&gt;&lt;year&gt;2024&lt;/year&gt;&lt;/dates&gt;&lt;pub-location&gt;Brussels, Belgium&lt;/pub-location&gt;&lt;publisher&gt;Official Journal of the European Union&lt;/publisher&gt;&lt;orig-pub&gt;Amends Regulation (EU) No 910/2014 (eIDAS Regulation)&lt;/orig-pub&gt;&lt;isbn&gt;2024/1183&lt;/isbn&gt;&lt;urls&gt;&lt;related-urls&gt;&lt;url&gt;https://eur-lex.europa.eu/eli/reg/2024/1183/oj&lt;/url&gt;&lt;/related-urls&gt;&lt;/urls&gt;&lt;research-notes&gt;Used as updated legal framework for electronic identification and trust services in the European Union.&lt;/research-notes&gt;&lt;language&gt;English&lt;/language&gt;&lt;access-date&gt;May 15, 2026&lt;/access-date&gt;&lt;/record&gt;&lt;/Cite&gt;&lt;/EndNote&gt;</w:instrText>
      </w:r>
      <w:r w:rsidR="004E1993">
        <w:rPr>
          <w:rFonts w:cs="Arial"/>
          <w:szCs w:val="24"/>
        </w:rPr>
        <w:fldChar w:fldCharType="separate"/>
      </w:r>
      <w:r w:rsidR="003D2237">
        <w:rPr>
          <w:rFonts w:cs="Arial"/>
          <w:noProof/>
          <w:szCs w:val="24"/>
        </w:rPr>
        <w:t>[</w:t>
      </w:r>
      <w:hyperlink w:anchor="_ENREF_30" w:tooltip="European Parliament and Council of the European Union, 2024 #30" w:history="1">
        <w:r w:rsidR="00154EC4">
          <w:rPr>
            <w:rFonts w:cs="Arial"/>
            <w:noProof/>
            <w:szCs w:val="24"/>
          </w:rPr>
          <w:t>30</w:t>
        </w:r>
      </w:hyperlink>
      <w:r w:rsidR="003D2237">
        <w:rPr>
          <w:rFonts w:cs="Arial"/>
          <w:noProof/>
          <w:szCs w:val="24"/>
        </w:rPr>
        <w:t>]</w:t>
      </w:r>
      <w:r w:rsidR="004E1993">
        <w:rPr>
          <w:rFonts w:cs="Arial"/>
          <w:szCs w:val="24"/>
        </w:rPr>
        <w:fldChar w:fldCharType="end"/>
      </w:r>
      <w:r w:rsidRPr="00665326">
        <w:rPr>
          <w:rFonts w:cs="Arial"/>
          <w:szCs w:val="24"/>
        </w:rPr>
        <w:t>.</w:t>
      </w:r>
    </w:p>
    <w:p w14:paraId="279E7D8C" w14:textId="110DA346" w:rsidR="0001768F" w:rsidRPr="004F36B2" w:rsidRDefault="0001768F">
      <w:pPr>
        <w:pStyle w:val="Ttulo3"/>
        <w:numPr>
          <w:ilvl w:val="2"/>
          <w:numId w:val="9"/>
        </w:numPr>
        <w:spacing w:before="0" w:after="0" w:line="360" w:lineRule="auto"/>
        <w:jc w:val="both"/>
        <w:rPr>
          <w:rFonts w:cs="Arial"/>
          <w:b/>
          <w:bCs/>
          <w:color w:val="auto"/>
          <w:sz w:val="24"/>
          <w:szCs w:val="24"/>
        </w:rPr>
      </w:pPr>
      <w:bookmarkStart w:id="20" w:name="_Toc232844307"/>
      <w:r w:rsidRPr="004F36B2">
        <w:rPr>
          <w:rFonts w:cs="Arial"/>
          <w:b/>
          <w:bCs/>
          <w:color w:val="auto"/>
          <w:sz w:val="24"/>
          <w:szCs w:val="24"/>
        </w:rPr>
        <w:t xml:space="preserve">Marco </w:t>
      </w:r>
      <w:r w:rsidR="004327BB">
        <w:rPr>
          <w:rFonts w:cs="Arial"/>
          <w:b/>
          <w:bCs/>
          <w:color w:val="auto"/>
          <w:sz w:val="24"/>
          <w:szCs w:val="24"/>
        </w:rPr>
        <w:t xml:space="preserve">regulatorio </w:t>
      </w:r>
      <w:r w:rsidR="00835220">
        <w:rPr>
          <w:rFonts w:cs="Arial"/>
          <w:b/>
          <w:bCs/>
          <w:color w:val="auto"/>
          <w:sz w:val="24"/>
          <w:szCs w:val="24"/>
        </w:rPr>
        <w:t>cubano</w:t>
      </w:r>
      <w:bookmarkEnd w:id="20"/>
    </w:p>
    <w:p w14:paraId="064334A3" w14:textId="77777777" w:rsidR="0001768F" w:rsidRPr="00665326" w:rsidRDefault="0001768F" w:rsidP="00CA02F1">
      <w:pPr>
        <w:spacing w:after="0" w:line="360" w:lineRule="auto"/>
        <w:jc w:val="both"/>
        <w:rPr>
          <w:rFonts w:cs="Arial"/>
          <w:szCs w:val="24"/>
        </w:rPr>
      </w:pPr>
      <w:r w:rsidRPr="00665326">
        <w:rPr>
          <w:rFonts w:cs="Arial"/>
          <w:szCs w:val="24"/>
        </w:rPr>
        <w:t>La normativa cubana en materia de seguridad criptográfica y firma digital ha avanzado hacia la alineación con los estándares internacionales. Las disposiciones vigentes establecen requisitos concretos sobre los módulos que custodian claves privadas para la firma digital.</w:t>
      </w:r>
    </w:p>
    <w:p w14:paraId="5A2B0D2C" w14:textId="4DE160B0" w:rsidR="00F3232F" w:rsidRDefault="0001768F" w:rsidP="00CA02F1">
      <w:pPr>
        <w:spacing w:after="0" w:line="360" w:lineRule="auto"/>
        <w:jc w:val="both"/>
        <w:rPr>
          <w:rFonts w:cs="Arial"/>
          <w:szCs w:val="24"/>
        </w:rPr>
      </w:pPr>
      <w:r w:rsidRPr="00665326">
        <w:rPr>
          <w:rFonts w:cs="Arial"/>
          <w:b/>
          <w:bCs/>
          <w:szCs w:val="24"/>
        </w:rPr>
        <w:t>Resolución 23/2022</w:t>
      </w:r>
      <w:r w:rsidRPr="00665326">
        <w:rPr>
          <w:rFonts w:cs="Arial"/>
          <w:szCs w:val="24"/>
        </w:rPr>
        <w:t xml:space="preserve"> del Ministerio de</w:t>
      </w:r>
      <w:r w:rsidR="001F7FA2">
        <w:rPr>
          <w:rFonts w:cs="Arial"/>
          <w:szCs w:val="24"/>
        </w:rPr>
        <w:t>l Interior</w:t>
      </w:r>
      <w:r w:rsidRPr="00665326">
        <w:rPr>
          <w:rFonts w:cs="Arial"/>
          <w:szCs w:val="24"/>
        </w:rPr>
        <w:t xml:space="preserve"> regula los servicios de firma digital en Cuba</w:t>
      </w:r>
      <w:r w:rsidR="00F3232F">
        <w:rPr>
          <w:rFonts w:cs="Arial"/>
          <w:szCs w:val="24"/>
        </w:rPr>
        <w:t xml:space="preserve"> </w:t>
      </w:r>
      <w:r w:rsidR="00F3232F">
        <w:rPr>
          <w:rFonts w:cs="Arial"/>
          <w:szCs w:val="24"/>
        </w:rPr>
        <w:fldChar w:fldCharType="begin"/>
      </w:r>
      <w:r w:rsidR="008E5EB4">
        <w:rPr>
          <w:rFonts w:cs="Arial"/>
          <w:szCs w:val="24"/>
        </w:rPr>
        <w:instrText xml:space="preserve"> ADDIN EN.CITE &lt;EndNote&gt;&lt;Cite&gt;&lt;Author&gt;Cuba&lt;/Author&gt;&lt;Year&gt;2022&lt;/Year&gt;&lt;RecNum&gt;10&lt;/RecNum&gt;&lt;DisplayText&gt;[8]&lt;/DisplayText&gt;&lt;record&gt;&lt;rec-number&gt;10&lt;/rec-number&gt;&lt;foreign-keys&gt;&lt;key app="EN" db-id="2dzae5adz5tf5ves9f8va5ederdw90t22vrw" timestamp="1778612244"&gt;10&lt;/key&gt;&lt;/foreign-keys&gt;&lt;ref-type name="Report"&gt;27&lt;/ref-type&gt;&lt;contributors&gt;&lt;authors&gt;&lt;author&gt;Ministerio del Interior de la República de Cuba,&lt;/author&gt;&lt;/authors&gt;&lt;secondary-authors&gt;&lt;author&gt;Ministerio del Interior de la República de Cuba,&lt;/author&gt;&lt;/secondary-authors&gt;&lt;translated-authors&gt;&lt;author&gt;Cuban Ministry of the Interior.&lt;/author&gt;&lt;/translated-authors&gt;&lt;/contributors&gt;&lt;titles&gt;&lt;title&gt;Resolución No. 23/2022 sobre el uso de la firma electrónica y los servicios de certificación electrónica&lt;/title&gt;&lt;tertiary-title&gt;Ordinaria&lt;/tertiary-title&gt;&lt;translated-title&gt;Resolution No. 23/2022 on the use of electronic signatures and electronic certification services&lt;/translated-title&gt;&lt;/titles&gt;&lt;edition&gt;Oficial&lt;/edition&gt;&lt;keywords&gt;&lt;keyword&gt;Firma electrónica&lt;/keyword&gt;&lt;keyword&gt;certificación electrónica&lt;/keyword&gt;&lt;keyword&gt;firma digital&lt;/keyword&gt;&lt;keyword&gt;criptografía&lt;/keyword&gt;&lt;keyword&gt;seguridad informática&lt;/keyword&gt;&lt;keyword&gt;certificados digitales&lt;/keyword&gt;&lt;keyword&gt;Cuba&lt;/keyword&gt;&lt;/keywords&gt;&lt;dates&gt;&lt;year&gt;2022&lt;/year&gt;&lt;/dates&gt;&lt;publisher&gt;Gaceta Oficial de la República de Cuba, &lt;/publisher&gt;&lt;urls&gt;&lt;/urls&gt;&lt;remote-database-name&gt;Gaceta Oficial de la República de Cuba&lt;/remote-database-name&gt;&lt;remote-database-provider&gt;Gobierno de la República de Cuba&lt;/remote-database-provider&gt;&lt;research-notes&gt;Empleado como fundamento legal en investigaciones relacionadas con firma digital, protección criptográfica y gestión de claves.&lt;/research-notes&gt;&lt;language&gt;Español&lt;/language&gt;&lt;/record&gt;&lt;/Cite&gt;&lt;/EndNote&gt;</w:instrText>
      </w:r>
      <w:r w:rsidR="00F3232F">
        <w:rPr>
          <w:rFonts w:cs="Arial"/>
          <w:szCs w:val="24"/>
        </w:rPr>
        <w:fldChar w:fldCharType="separate"/>
      </w:r>
      <w:r w:rsidR="003D2237">
        <w:rPr>
          <w:rFonts w:cs="Arial"/>
          <w:noProof/>
          <w:szCs w:val="24"/>
        </w:rPr>
        <w:t>[</w:t>
      </w:r>
      <w:hyperlink w:anchor="_ENREF_8" w:tooltip="Ministerio del Interior de la República de Cuba, 2022 #10" w:history="1">
        <w:r w:rsidR="00154EC4">
          <w:rPr>
            <w:rFonts w:cs="Arial"/>
            <w:noProof/>
            <w:szCs w:val="24"/>
          </w:rPr>
          <w:t>8</w:t>
        </w:r>
      </w:hyperlink>
      <w:r w:rsidR="003D2237">
        <w:rPr>
          <w:rFonts w:cs="Arial"/>
          <w:noProof/>
          <w:szCs w:val="24"/>
        </w:rPr>
        <w:t>]</w:t>
      </w:r>
      <w:r w:rsidR="00F3232F">
        <w:rPr>
          <w:rFonts w:cs="Arial"/>
          <w:szCs w:val="24"/>
        </w:rPr>
        <w:fldChar w:fldCharType="end"/>
      </w:r>
      <w:r w:rsidR="00F3232F" w:rsidRPr="00F3232F">
        <w:rPr>
          <w:rFonts w:cs="Arial"/>
          <w:szCs w:val="24"/>
        </w:rPr>
        <w:t>. Establece que los módulos utilizados para la firma y el sello electrónico de personas jurídicas deben cumplir requisitos de alta seguridad, estar acreditados y garantizar que la clave privada permanezca bajo control exclusivo del sistema de seguridad, sin posibilidad de extracción. Esta resolución refuerza los principios de confidencialidad, integridad y control exclusivo del material criptográfico en los procesos de firma digital.</w:t>
      </w:r>
    </w:p>
    <w:p w14:paraId="6821441B" w14:textId="0DADAC90" w:rsidR="004327BB" w:rsidRDefault="0001768F" w:rsidP="00CA02F1">
      <w:pPr>
        <w:spacing w:after="0" w:line="360" w:lineRule="auto"/>
        <w:jc w:val="both"/>
        <w:rPr>
          <w:rFonts w:cs="Arial"/>
          <w:szCs w:val="24"/>
        </w:rPr>
      </w:pPr>
      <w:r w:rsidRPr="00665326">
        <w:rPr>
          <w:rFonts w:cs="Arial"/>
          <w:b/>
          <w:bCs/>
          <w:szCs w:val="24"/>
        </w:rPr>
        <w:t>Decreto-Ley 79/2023</w:t>
      </w:r>
      <w:r w:rsidR="00F3232F">
        <w:rPr>
          <w:rFonts w:cs="Arial"/>
          <w:b/>
          <w:bCs/>
          <w:szCs w:val="24"/>
        </w:rPr>
        <w:t xml:space="preserve"> </w:t>
      </w:r>
      <w:r w:rsidR="00F3232F" w:rsidRPr="00F3232F">
        <w:rPr>
          <w:rFonts w:cs="Arial"/>
          <w:szCs w:val="24"/>
        </w:rPr>
        <w:fldChar w:fldCharType="begin"/>
      </w:r>
      <w:r w:rsidR="00F00B24">
        <w:rPr>
          <w:rFonts w:cs="Arial"/>
          <w:szCs w:val="24"/>
        </w:rPr>
        <w:instrText xml:space="preserve"> ADDIN EN.CITE &lt;EndNote&gt;&lt;Cite&gt;&lt;Author&gt;Consejo de Estado de la República de Cuba&lt;/Author&gt;&lt;Year&gt;2023&lt;/Year&gt;&lt;RecNum&gt;48&lt;/RecNum&gt;&lt;DisplayText&gt;[42]&lt;/DisplayText&gt;&lt;record&gt;&lt;rec-number&gt;48&lt;/rec-number&gt;&lt;foreign-keys&gt;&lt;key app="EN" db-id="2dzae5adz5tf5ves9f8va5ederdw90t22vrw" timestamp="1778972934"&gt;48&lt;/key&gt;&lt;/foreign-keys&gt;&lt;ref-type name="Report"&gt;27&lt;/ref-type&gt;&lt;contributors&gt;&lt;authors&gt;&lt;author&gt;Consejo de Estado de la República de Cuba,&lt;/author&gt;&lt;/authors&gt;&lt;secondary-authors&gt;&lt;author&gt;Consejo de Estado de la República de Cuba,&lt;/author&gt;&lt;/secondary-authors&gt;&lt;translated-authors&gt;&lt;author&gt;Council of State of the Republic of Cuba&lt;/author&gt;&lt;/translated-authors&gt;&lt;/contributors&gt;&lt;titles&gt;&lt;title&gt;Decreto-Ley 79/2023 sobre el desarrollo, aplicación y uso de dispositivos de protección criptográfica y servicios en la esfera de la criptografía&lt;/title&gt;&lt;tertiary-title&gt;No. 89 Ordinaria&lt;/tertiary-title&gt;&lt;translated-title&gt;Decree-Law 79/2023 on the Development, Application and Use of Cryptographic Protection Devices and Services in the Field of Cryptography&lt;/translated-title&gt;&lt;/titles&gt;&lt;keywords&gt;&lt;keyword&gt;cryptography&lt;/keyword&gt;&lt;keyword&gt;cryptographic protection&lt;/keyword&gt;&lt;keyword&gt;digital security&lt;/keyword&gt;&lt;keyword&gt;Cuban legislation&lt;/keyword&gt;&lt;keyword&gt;cryptographic services&lt;/keyword&gt;&lt;keyword&gt;cybersecurity regulation&lt;/keyword&gt;&lt;/keywords&gt;&lt;dates&gt;&lt;year&gt;2023&lt;/year&gt;&lt;/dates&gt;&lt;publisher&gt;Gaceta Oficial de la República de Cuba, &lt;/publisher&gt;&lt;orig-pub&gt;Published in the Official Gazette of the Republic of Cuba in 2024.&lt;/orig-pub&gt;&lt;urls&gt;&lt;related-urls&gt;&lt;url&gt;https://www.gacetaoficial.gob.cu/es/gaceta-oficial-no-89-ordinaria-de-2024&lt;/url&gt;&lt;/related-urls&gt;&lt;/urls&gt;&lt;research-notes&gt;Relevant legal framework for the deployment and operation of cryptographic security modules in Cuba.&lt;/research-notes&gt;&lt;language&gt;Spanish&lt;/language&gt;&lt;access-date&gt;May 15, 2026&lt;/access-date&gt;&lt;/record&gt;&lt;/Cite&gt;&lt;/EndNote&gt;</w:instrText>
      </w:r>
      <w:r w:rsidR="00F3232F" w:rsidRPr="00F3232F">
        <w:rPr>
          <w:rFonts w:cs="Arial"/>
          <w:szCs w:val="24"/>
        </w:rPr>
        <w:fldChar w:fldCharType="separate"/>
      </w:r>
      <w:r w:rsidR="003D2237">
        <w:rPr>
          <w:rFonts w:cs="Arial"/>
          <w:noProof/>
          <w:szCs w:val="24"/>
        </w:rPr>
        <w:t>[</w:t>
      </w:r>
      <w:hyperlink w:anchor="_ENREF_42" w:tooltip="Consejo de Estado de la República de Cuba, 2023 #48" w:history="1">
        <w:r w:rsidR="00154EC4">
          <w:rPr>
            <w:rFonts w:cs="Arial"/>
            <w:noProof/>
            <w:szCs w:val="24"/>
          </w:rPr>
          <w:t>42</w:t>
        </w:r>
      </w:hyperlink>
      <w:r w:rsidR="003D2237">
        <w:rPr>
          <w:rFonts w:cs="Arial"/>
          <w:noProof/>
          <w:szCs w:val="24"/>
        </w:rPr>
        <w:t>]</w:t>
      </w:r>
      <w:r w:rsidR="00F3232F" w:rsidRPr="00F3232F">
        <w:rPr>
          <w:rFonts w:cs="Arial"/>
          <w:szCs w:val="24"/>
        </w:rPr>
        <w:fldChar w:fldCharType="end"/>
      </w:r>
      <w:r w:rsidR="004327BB">
        <w:rPr>
          <w:rFonts w:cs="Arial"/>
          <w:szCs w:val="24"/>
        </w:rPr>
        <w:t>,</w:t>
      </w:r>
      <w:r w:rsidRPr="00665326">
        <w:rPr>
          <w:rFonts w:cs="Arial"/>
          <w:szCs w:val="24"/>
        </w:rPr>
        <w:t xml:space="preserve"> </w:t>
      </w:r>
      <w:r w:rsidR="004327BB">
        <w:rPr>
          <w:rFonts w:cs="Arial"/>
          <w:szCs w:val="24"/>
        </w:rPr>
        <w:t>dispone</w:t>
      </w:r>
      <w:r w:rsidRPr="00665326">
        <w:rPr>
          <w:rFonts w:cs="Arial"/>
          <w:szCs w:val="24"/>
        </w:rPr>
        <w:t xml:space="preserve"> el desarrollo, </w:t>
      </w:r>
      <w:r w:rsidR="004327BB" w:rsidRPr="004327BB">
        <w:rPr>
          <w:rFonts w:cs="Arial"/>
          <w:szCs w:val="24"/>
        </w:rPr>
        <w:t xml:space="preserve">certificación, comercialización, importación y uso de dispositivos y sistemas de protección criptográfica en Cuba. </w:t>
      </w:r>
      <w:r w:rsidR="00CA55AE">
        <w:rPr>
          <w:rFonts w:cs="Arial"/>
          <w:szCs w:val="24"/>
        </w:rPr>
        <w:t>Abarca</w:t>
      </w:r>
      <w:r w:rsidR="004327BB" w:rsidRPr="004327BB">
        <w:rPr>
          <w:rFonts w:cs="Arial"/>
          <w:szCs w:val="24"/>
        </w:rPr>
        <w:t xml:space="preserve"> estos dispositivos de manera amplia, </w:t>
      </w:r>
      <w:r w:rsidR="00C71AE8">
        <w:rPr>
          <w:rFonts w:cs="Arial"/>
          <w:szCs w:val="24"/>
        </w:rPr>
        <w:t xml:space="preserve">e </w:t>
      </w:r>
      <w:r w:rsidR="004327BB" w:rsidRPr="004327BB">
        <w:rPr>
          <w:rFonts w:cs="Arial"/>
          <w:szCs w:val="24"/>
        </w:rPr>
        <w:t>incluye tanto soluciones de hardware como de software, siempre que realicen operaciones criptográficas o protejan información mediante técnicas seguras. Introduce además la necesidad de control estatal sobre la certificación de tecnologías criptográficas empleadas en infraestructuras críticas.</w:t>
      </w:r>
    </w:p>
    <w:p w14:paraId="09613252" w14:textId="2D90677A" w:rsidR="004327BB" w:rsidRDefault="0001768F" w:rsidP="004327BB">
      <w:pPr>
        <w:spacing w:after="0" w:line="360" w:lineRule="auto"/>
        <w:jc w:val="both"/>
        <w:rPr>
          <w:rFonts w:cs="Arial"/>
          <w:szCs w:val="24"/>
        </w:rPr>
      </w:pPr>
      <w:r w:rsidRPr="00665326">
        <w:rPr>
          <w:rFonts w:cs="Arial"/>
          <w:b/>
          <w:bCs/>
          <w:szCs w:val="24"/>
        </w:rPr>
        <w:t>Decreto 106/2024</w:t>
      </w:r>
      <w:r w:rsidR="004327BB">
        <w:rPr>
          <w:rFonts w:cs="Arial"/>
          <w:b/>
          <w:bCs/>
          <w:szCs w:val="24"/>
        </w:rPr>
        <w:t xml:space="preserve"> </w:t>
      </w:r>
      <w:r w:rsidR="004327BB" w:rsidRPr="004327BB">
        <w:rPr>
          <w:rFonts w:cs="Arial"/>
          <w:szCs w:val="24"/>
        </w:rPr>
        <w:fldChar w:fldCharType="begin"/>
      </w:r>
      <w:r w:rsidR="002F0450">
        <w:rPr>
          <w:rFonts w:cs="Arial"/>
          <w:szCs w:val="24"/>
        </w:rPr>
        <w:instrText xml:space="preserve"> ADDIN EN.CITE &lt;EndNote&gt;&lt;Cite&gt;&lt;Author&gt;Consejo de Ministros de la República de Cuba&lt;/Author&gt;&lt;Year&gt;2024&lt;/Year&gt;&lt;RecNum&gt;49&lt;/RecNum&gt;&lt;DisplayText&gt;[43]&lt;/DisplayText&gt;&lt;record&gt;&lt;rec-number&gt;49&lt;/rec-number&gt;&lt;foreign-keys&gt;&lt;key app="EN" db-id="2dzae5adz5tf5ves9f8va5ederdw90t22vrw" timestamp="1778973361"&gt;49&lt;/key&gt;&lt;/foreign-keys&gt;&lt;ref-type name="Report"&gt;27&lt;/ref-type&gt;&lt;contributors&gt;&lt;authors&gt;&lt;author&gt;Consejo de Ministros de la República de Cuba,&lt;/author&gt;&lt;/authors&gt;&lt;translated-authors&gt;&lt;author&gt;Council of Ministers of the Republic of Cuba&lt;/author&gt;&lt;/translated-authors&gt;&lt;/contributors&gt;&lt;titles&gt;&lt;title&gt;Decreto 106/2024. Reglamento del Decreto-Ley 79/2023 sobre dispositivos de protección criptográfica y servicios en la esfera de la criptografía&lt;/title&gt;&lt;translated-title&gt;Decree 106/2024: Regulation of Decree-Law 79/2023 on Cryptographic Protection Devices and Services in the Field of Cryptography&lt;/translated-title&gt;&lt;/titles&gt;&lt;keywords&gt;&lt;keyword&gt;cryptography&lt;/keyword&gt;&lt;keyword&gt;cryptographic regulation&lt;/keyword&gt;&lt;keyword&gt;Cuban cybersecurity law&lt;/keyword&gt;&lt;keyword&gt;digital security&lt;/keyword&gt;&lt;keyword&gt;cryptographic services&lt;/keyword&gt;&lt;keyword&gt;regulatory framework&lt;/keyword&gt;&lt;/keywords&gt;&lt;dates&gt;&lt;year&gt;2024&lt;/year&gt;&lt;/dates&gt;&lt;publisher&gt;Gaceta Oficial de la República de Cuba, &lt;/publisher&gt;&lt;orig-pub&gt;Published in the Official Gazette of the Republic of Cuba in 2024.&lt;/orig-pub&gt;&lt;urls&gt;&lt;related-urls&gt;&lt;url&gt;https://www.gacetaoficial.gob.cu/es/decreto-106-de-2024-de-consejo-de-ministros&lt;/url&gt;&lt;/related-urls&gt;&lt;/urls&gt;&lt;research-notes&gt;Relevant for defining the legal and operational framework applicable to cryptographic modules and services in Cuba.&lt;/research-notes&gt;&lt;language&gt;Spanish&lt;/language&gt;&lt;access-date&gt;May 15, 2026&lt;/access-date&gt;&lt;/record&gt;&lt;/Cite&gt;&lt;/EndNote&gt;</w:instrText>
      </w:r>
      <w:r w:rsidR="004327BB" w:rsidRPr="004327BB">
        <w:rPr>
          <w:rFonts w:cs="Arial"/>
          <w:szCs w:val="24"/>
        </w:rPr>
        <w:fldChar w:fldCharType="separate"/>
      </w:r>
      <w:r w:rsidR="003D2237">
        <w:rPr>
          <w:rFonts w:cs="Arial"/>
          <w:noProof/>
          <w:szCs w:val="24"/>
        </w:rPr>
        <w:t>[</w:t>
      </w:r>
      <w:hyperlink w:anchor="_ENREF_43" w:tooltip="Consejo de Ministros de la República de Cuba, 2024 #49" w:history="1">
        <w:r w:rsidR="00154EC4">
          <w:rPr>
            <w:rFonts w:cs="Arial"/>
            <w:noProof/>
            <w:szCs w:val="24"/>
          </w:rPr>
          <w:t>43</w:t>
        </w:r>
      </w:hyperlink>
      <w:r w:rsidR="003D2237">
        <w:rPr>
          <w:rFonts w:cs="Arial"/>
          <w:noProof/>
          <w:szCs w:val="24"/>
        </w:rPr>
        <w:t>]</w:t>
      </w:r>
      <w:r w:rsidR="004327BB" w:rsidRPr="004327BB">
        <w:rPr>
          <w:rFonts w:cs="Arial"/>
          <w:szCs w:val="24"/>
        </w:rPr>
        <w:fldChar w:fldCharType="end"/>
      </w:r>
      <w:r w:rsidRPr="004327BB">
        <w:rPr>
          <w:rFonts w:cs="Arial"/>
          <w:szCs w:val="24"/>
        </w:rPr>
        <w:t>,</w:t>
      </w:r>
      <w:r w:rsidRPr="00665326">
        <w:rPr>
          <w:rFonts w:cs="Arial"/>
          <w:szCs w:val="24"/>
        </w:rPr>
        <w:t xml:space="preserve"> </w:t>
      </w:r>
      <w:r w:rsidR="004327BB">
        <w:rPr>
          <w:rFonts w:cs="Arial"/>
          <w:szCs w:val="24"/>
        </w:rPr>
        <w:t>r</w:t>
      </w:r>
      <w:r w:rsidR="004327BB" w:rsidRPr="004327BB">
        <w:rPr>
          <w:rFonts w:cs="Arial"/>
          <w:szCs w:val="24"/>
        </w:rPr>
        <w:t xml:space="preserve">eglamenta la aplicación del Decreto-Ley 79/2023 y detalla los procedimientos técnicos y administrativos para la certificación, homologación y control de dispositivos y servicios criptográficos. Establece criterios de seguridad alineados con estándares internacionales como ISO/IEC 19790 e ISO/IEC 27001, </w:t>
      </w:r>
      <w:r w:rsidR="00BD1A0F">
        <w:rPr>
          <w:rFonts w:cs="Arial"/>
          <w:szCs w:val="24"/>
        </w:rPr>
        <w:t xml:space="preserve">que </w:t>
      </w:r>
      <w:r w:rsidR="004327BB" w:rsidRPr="004327BB">
        <w:rPr>
          <w:rFonts w:cs="Arial"/>
          <w:szCs w:val="24"/>
        </w:rPr>
        <w:t>asegura la coherencia entre la normativa nacional y las mejores prácticas internacionales. Además, regula las condiciones bajo las cuales los sistemas criptográficos, incluidos los basados en software, pueden ser evaluados y aprobados para su uso oficial.</w:t>
      </w:r>
    </w:p>
    <w:p w14:paraId="353FE80B" w14:textId="1B500487" w:rsidR="0001768F" w:rsidRPr="00794883" w:rsidRDefault="0001768F">
      <w:pPr>
        <w:pStyle w:val="Ttulo2"/>
        <w:numPr>
          <w:ilvl w:val="1"/>
          <w:numId w:val="15"/>
        </w:numPr>
        <w:spacing w:before="0" w:after="0" w:line="360" w:lineRule="auto"/>
        <w:ind w:left="567" w:hanging="567"/>
        <w:jc w:val="both"/>
        <w:rPr>
          <w:rFonts w:ascii="Arial" w:hAnsi="Arial" w:cs="Arial"/>
          <w:b/>
          <w:bCs/>
          <w:color w:val="000000"/>
          <w:sz w:val="24"/>
          <w:szCs w:val="24"/>
        </w:rPr>
      </w:pPr>
      <w:bookmarkStart w:id="21" w:name="_Toc232844308"/>
      <w:r w:rsidRPr="00794883">
        <w:rPr>
          <w:rFonts w:ascii="Arial" w:hAnsi="Arial" w:cs="Arial"/>
          <w:b/>
          <w:bCs/>
          <w:color w:val="000000"/>
          <w:sz w:val="24"/>
          <w:szCs w:val="24"/>
        </w:rPr>
        <w:t>Estado del arte y selección de tecnologías</w:t>
      </w:r>
      <w:bookmarkEnd w:id="21"/>
    </w:p>
    <w:p w14:paraId="72628B35" w14:textId="5F3EB5CB" w:rsidR="00CC20BE" w:rsidRPr="00CC20BE" w:rsidRDefault="00CC20BE" w:rsidP="00CC20BE">
      <w:pPr>
        <w:spacing w:after="0" w:line="360" w:lineRule="auto"/>
        <w:jc w:val="both"/>
        <w:rPr>
          <w:rFonts w:cs="Arial"/>
          <w:szCs w:val="24"/>
          <w:lang w:val="es-MX"/>
        </w:rPr>
      </w:pPr>
      <w:r>
        <w:rPr>
          <w:rFonts w:cs="Arial"/>
          <w:szCs w:val="24"/>
          <w:lang w:val="es-MX"/>
        </w:rPr>
        <w:t>C</w:t>
      </w:r>
      <w:r w:rsidRPr="00CC20BE">
        <w:rPr>
          <w:rFonts w:cs="Arial"/>
          <w:szCs w:val="24"/>
          <w:lang w:val="es-MX"/>
        </w:rPr>
        <w:t xml:space="preserve">on el objetivo de comprender el estado actual del conocimiento en la temática de los módulos de seguridad, resulta necesario realizar </w:t>
      </w:r>
      <w:r w:rsidR="00C23D65">
        <w:rPr>
          <w:rFonts w:cs="Arial"/>
          <w:szCs w:val="24"/>
          <w:lang w:val="es-MX"/>
        </w:rPr>
        <w:t xml:space="preserve">un </w:t>
      </w:r>
      <w:r>
        <w:rPr>
          <w:rFonts w:cs="Arial"/>
          <w:szCs w:val="24"/>
          <w:lang w:val="es-MX"/>
        </w:rPr>
        <w:t>análisis</w:t>
      </w:r>
      <w:r w:rsidRPr="00CC20BE">
        <w:rPr>
          <w:rFonts w:cs="Arial"/>
          <w:szCs w:val="24"/>
          <w:lang w:val="es-MX"/>
        </w:rPr>
        <w:t xml:space="preserve"> crític</w:t>
      </w:r>
      <w:r>
        <w:rPr>
          <w:rFonts w:cs="Arial"/>
          <w:szCs w:val="24"/>
          <w:lang w:val="es-MX"/>
        </w:rPr>
        <w:t>o</w:t>
      </w:r>
      <w:r w:rsidRPr="00CC20BE">
        <w:rPr>
          <w:rFonts w:cs="Arial"/>
          <w:szCs w:val="24"/>
          <w:lang w:val="es-MX"/>
        </w:rPr>
        <w:t xml:space="preserve"> de la literatura existente. Este proceso permite examinar y evaluar las soluciones </w:t>
      </w:r>
      <w:r w:rsidRPr="00CC20BE">
        <w:rPr>
          <w:rFonts w:cs="Arial"/>
          <w:szCs w:val="24"/>
          <w:lang w:val="es-MX"/>
        </w:rPr>
        <w:lastRenderedPageBreak/>
        <w:t xml:space="preserve">propuestas </w:t>
      </w:r>
      <w:r>
        <w:rPr>
          <w:rFonts w:cs="Arial"/>
          <w:szCs w:val="24"/>
          <w:lang w:val="es-MX"/>
        </w:rPr>
        <w:t>en el ámbito</w:t>
      </w:r>
      <w:r w:rsidRPr="00CC20BE">
        <w:rPr>
          <w:rFonts w:cs="Arial"/>
          <w:szCs w:val="24"/>
          <w:lang w:val="es-MX"/>
        </w:rPr>
        <w:t xml:space="preserve"> científic</w:t>
      </w:r>
      <w:r>
        <w:rPr>
          <w:rFonts w:cs="Arial"/>
          <w:szCs w:val="24"/>
          <w:lang w:val="es-MX"/>
        </w:rPr>
        <w:t>o</w:t>
      </w:r>
      <w:r w:rsidRPr="00CC20BE">
        <w:rPr>
          <w:rFonts w:cs="Arial"/>
          <w:szCs w:val="24"/>
          <w:lang w:val="es-MX"/>
        </w:rPr>
        <w:t xml:space="preserve"> y técnic</w:t>
      </w:r>
      <w:r>
        <w:rPr>
          <w:rFonts w:cs="Arial"/>
          <w:szCs w:val="24"/>
          <w:lang w:val="es-MX"/>
        </w:rPr>
        <w:t>o</w:t>
      </w:r>
      <w:r w:rsidRPr="00CC20BE">
        <w:rPr>
          <w:rFonts w:cs="Arial"/>
          <w:szCs w:val="24"/>
          <w:lang w:val="es-MX"/>
        </w:rPr>
        <w:t xml:space="preserve">, así como identificar los principales enfoques, metodologías, tendencias y resultados alcanzados en el área. </w:t>
      </w:r>
      <w:r w:rsidR="00353FEF">
        <w:rPr>
          <w:rFonts w:cs="Arial"/>
          <w:szCs w:val="24"/>
          <w:lang w:val="es-MX"/>
        </w:rPr>
        <w:t>De manera similar</w:t>
      </w:r>
      <w:r w:rsidRPr="00CC20BE">
        <w:rPr>
          <w:rFonts w:cs="Arial"/>
          <w:szCs w:val="24"/>
          <w:lang w:val="es-MX"/>
        </w:rPr>
        <w:t>, facilita la identificación de brechas tecnológicas y limitaciones que justifican el desarrollo de nuevas soluciones.</w:t>
      </w:r>
    </w:p>
    <w:p w14:paraId="49837507" w14:textId="25807F46" w:rsidR="00CC20BE" w:rsidRPr="00CC20BE" w:rsidRDefault="00CA55AE" w:rsidP="00CC20BE">
      <w:pPr>
        <w:spacing w:after="0" w:line="360" w:lineRule="auto"/>
        <w:jc w:val="both"/>
        <w:rPr>
          <w:rFonts w:cs="Arial"/>
          <w:szCs w:val="24"/>
          <w:lang w:val="es-MX"/>
        </w:rPr>
      </w:pPr>
      <w:r>
        <w:rPr>
          <w:rFonts w:cs="Arial"/>
          <w:szCs w:val="24"/>
          <w:lang w:val="es-MX"/>
        </w:rPr>
        <w:t>De acuerdo con lo anterior</w:t>
      </w:r>
      <w:r w:rsidR="00CC20BE" w:rsidRPr="00CC20BE">
        <w:rPr>
          <w:rFonts w:cs="Arial"/>
          <w:szCs w:val="24"/>
          <w:lang w:val="es-MX"/>
        </w:rPr>
        <w:t xml:space="preserve">, el estado del arte comprende el estudio de las tecnologías disponibles, su nivel de adecuación a los requisitos de seguridad y sus principales limitaciones. A partir de esta evaluación, se establecen las bases para fundamentar la propuesta de investigación y orientar </w:t>
      </w:r>
      <w:r w:rsidR="00CC20BE">
        <w:rPr>
          <w:rFonts w:cs="Arial"/>
          <w:szCs w:val="24"/>
          <w:lang w:val="es-MX"/>
        </w:rPr>
        <w:t>el diseño</w:t>
      </w:r>
      <w:r w:rsidR="00CC20BE" w:rsidRPr="00CC20BE">
        <w:rPr>
          <w:rFonts w:cs="Arial"/>
          <w:szCs w:val="24"/>
          <w:lang w:val="es-MX"/>
        </w:rPr>
        <w:t xml:space="preserve"> de las tecnologías más adecuadas para su implementación.</w:t>
      </w:r>
    </w:p>
    <w:p w14:paraId="221BCFF9" w14:textId="5A39CC0E" w:rsidR="00F519C7" w:rsidRDefault="00835220">
      <w:pPr>
        <w:pStyle w:val="Ttulo3"/>
        <w:numPr>
          <w:ilvl w:val="2"/>
          <w:numId w:val="10"/>
        </w:numPr>
        <w:spacing w:before="0" w:after="0" w:line="360" w:lineRule="auto"/>
        <w:jc w:val="both"/>
        <w:rPr>
          <w:rFonts w:cs="Arial"/>
          <w:b/>
          <w:bCs/>
          <w:color w:val="auto"/>
          <w:sz w:val="24"/>
          <w:szCs w:val="24"/>
        </w:rPr>
      </w:pPr>
      <w:bookmarkStart w:id="22" w:name="_Toc232844309"/>
      <w:r>
        <w:rPr>
          <w:rFonts w:cs="Arial"/>
          <w:b/>
          <w:bCs/>
          <w:color w:val="auto"/>
          <w:sz w:val="24"/>
          <w:szCs w:val="24"/>
        </w:rPr>
        <w:t>Análisis de s</w:t>
      </w:r>
      <w:r w:rsidR="00F519C7" w:rsidRPr="004F36B2">
        <w:rPr>
          <w:rFonts w:cs="Arial"/>
          <w:b/>
          <w:bCs/>
          <w:color w:val="auto"/>
          <w:sz w:val="24"/>
          <w:szCs w:val="24"/>
        </w:rPr>
        <w:t>oluciones existentes</w:t>
      </w:r>
      <w:bookmarkEnd w:id="22"/>
    </w:p>
    <w:p w14:paraId="1AF7B98C" w14:textId="44AB59CD" w:rsidR="00703273" w:rsidRPr="00703273" w:rsidRDefault="00703273" w:rsidP="00703273">
      <w:pPr>
        <w:pStyle w:val="NormalWeb"/>
        <w:spacing w:before="0" w:beforeAutospacing="0" w:after="0" w:afterAutospacing="0" w:line="360" w:lineRule="auto"/>
        <w:jc w:val="both"/>
        <w:rPr>
          <w:rFonts w:ascii="Arial" w:eastAsiaTheme="minorHAnsi" w:hAnsi="Arial" w:cs="Arial"/>
          <w:lang w:val="es-ES" w:eastAsia="en-US"/>
        </w:rPr>
      </w:pPr>
      <w:r w:rsidRPr="00703273">
        <w:rPr>
          <w:rFonts w:ascii="Arial" w:eastAsiaTheme="minorHAnsi" w:hAnsi="Arial" w:cs="Arial"/>
          <w:lang w:val="es-ES" w:eastAsia="en-US"/>
        </w:rPr>
        <w:t xml:space="preserve">El estudio de las soluciones existentes </w:t>
      </w:r>
      <w:r w:rsidR="009A5978">
        <w:rPr>
          <w:rFonts w:ascii="Arial" w:eastAsiaTheme="minorHAnsi" w:hAnsi="Arial" w:cs="Arial"/>
          <w:lang w:val="es-ES" w:eastAsia="en-US"/>
        </w:rPr>
        <w:t>representa</w:t>
      </w:r>
      <w:r w:rsidRPr="00703273">
        <w:rPr>
          <w:rFonts w:ascii="Arial" w:eastAsiaTheme="minorHAnsi" w:hAnsi="Arial" w:cs="Arial"/>
          <w:lang w:val="es-ES" w:eastAsia="en-US"/>
        </w:rPr>
        <w:t xml:space="preserve"> una etapa fundamental para evaluar las características técnicas, arquitectónicas y operativas de las plataformas actuales de gestión de claves criptográficas y módulos de seguridad. Este análisis permite determinar el grado de cumplimiento de los requisitos asociados a la custodia segura de claves, la firma digital, el control de acceso, la auditoría y la interoperabilidad criptográfica, así como identificar limitaciones relacionadas con la dependencia de infraestructura propietaria, la soberanía de los datos, la complejidad operativa y la integración con entornos nacionales.</w:t>
      </w:r>
    </w:p>
    <w:p w14:paraId="5B498F89" w14:textId="03D12276" w:rsidR="00323180" w:rsidRDefault="00703273" w:rsidP="00703273">
      <w:pPr>
        <w:pStyle w:val="NormalWeb"/>
        <w:spacing w:before="0" w:beforeAutospacing="0" w:after="0" w:afterAutospacing="0" w:line="360" w:lineRule="auto"/>
        <w:jc w:val="both"/>
        <w:rPr>
          <w:rFonts w:ascii="Arial" w:eastAsiaTheme="minorHAnsi" w:hAnsi="Arial" w:cs="Arial"/>
          <w:lang w:val="es-ES" w:eastAsia="en-US"/>
        </w:rPr>
      </w:pPr>
      <w:r w:rsidRPr="00323180">
        <w:rPr>
          <w:rFonts w:ascii="Arial" w:eastAsiaTheme="minorHAnsi" w:hAnsi="Arial" w:cs="Arial"/>
          <w:lang w:val="es-ES" w:eastAsia="en-US"/>
        </w:rPr>
        <w:t xml:space="preserve">Entre las tecnologías evaluadas se encuentran las plataformas </w:t>
      </w:r>
      <w:r w:rsidR="00345E9B" w:rsidRPr="00323180">
        <w:rPr>
          <w:rFonts w:ascii="Arial" w:eastAsiaTheme="minorHAnsi" w:hAnsi="Arial" w:cs="Arial"/>
          <w:i/>
          <w:iCs/>
          <w:lang w:val="es-ES" w:eastAsia="en-US"/>
        </w:rPr>
        <w:t>AWS KMS</w:t>
      </w:r>
      <w:r w:rsidR="00345E9B" w:rsidRPr="00323180">
        <w:rPr>
          <w:rFonts w:ascii="Arial" w:eastAsiaTheme="minorHAnsi" w:hAnsi="Arial" w:cs="Arial"/>
          <w:lang w:val="es-ES" w:eastAsia="en-US"/>
        </w:rPr>
        <w:t xml:space="preserve"> y </w:t>
      </w:r>
      <w:r w:rsidR="00345E9B" w:rsidRPr="00323180">
        <w:rPr>
          <w:rFonts w:ascii="Arial" w:eastAsiaTheme="minorHAnsi" w:hAnsi="Arial" w:cs="Arial"/>
          <w:i/>
          <w:iCs/>
          <w:lang w:val="es-ES" w:eastAsia="en-US"/>
        </w:rPr>
        <w:t>AWS</w:t>
      </w:r>
      <w:r w:rsidR="00345E9B" w:rsidRPr="00323180">
        <w:rPr>
          <w:rFonts w:ascii="Arial" w:eastAsiaTheme="minorHAnsi" w:hAnsi="Arial" w:cs="Arial"/>
          <w:lang w:val="es-ES" w:eastAsia="en-US"/>
        </w:rPr>
        <w:t xml:space="preserve"> </w:t>
      </w:r>
      <w:proofErr w:type="spellStart"/>
      <w:r w:rsidR="00345E9B" w:rsidRPr="00323180">
        <w:rPr>
          <w:rFonts w:ascii="Arial" w:eastAsiaTheme="minorHAnsi" w:hAnsi="Arial" w:cs="Arial"/>
          <w:i/>
          <w:iCs/>
          <w:lang w:val="es-ES" w:eastAsia="en-US"/>
        </w:rPr>
        <w:t>CloudHSM</w:t>
      </w:r>
      <w:proofErr w:type="spellEnd"/>
      <w:r w:rsidR="00345E9B" w:rsidRPr="00323180">
        <w:rPr>
          <w:rFonts w:ascii="Arial" w:eastAsiaTheme="minorHAnsi" w:hAnsi="Arial" w:cs="Arial"/>
          <w:lang w:val="es-ES" w:eastAsia="en-US"/>
        </w:rPr>
        <w:t xml:space="preserve">, </w:t>
      </w:r>
      <w:r w:rsidRPr="00323180">
        <w:rPr>
          <w:rFonts w:ascii="Arial" w:eastAsiaTheme="minorHAnsi" w:hAnsi="Arial" w:cs="Arial"/>
          <w:i/>
          <w:iCs/>
          <w:lang w:val="es-ES" w:eastAsia="en-US"/>
        </w:rPr>
        <w:t xml:space="preserve">Azure Key </w:t>
      </w:r>
      <w:proofErr w:type="spellStart"/>
      <w:r w:rsidRPr="00323180">
        <w:rPr>
          <w:rFonts w:ascii="Arial" w:eastAsiaTheme="minorHAnsi" w:hAnsi="Arial" w:cs="Arial"/>
          <w:i/>
          <w:iCs/>
          <w:lang w:val="es-ES" w:eastAsia="en-US"/>
        </w:rPr>
        <w:t>Vault</w:t>
      </w:r>
      <w:proofErr w:type="spellEnd"/>
      <w:r w:rsidRPr="00323180">
        <w:rPr>
          <w:rFonts w:ascii="Arial" w:eastAsiaTheme="minorHAnsi" w:hAnsi="Arial" w:cs="Arial"/>
          <w:lang w:val="es-ES" w:eastAsia="en-US"/>
        </w:rPr>
        <w:t xml:space="preserve"> y </w:t>
      </w:r>
      <w:r w:rsidRPr="00323180">
        <w:rPr>
          <w:rFonts w:ascii="Arial" w:eastAsiaTheme="minorHAnsi" w:hAnsi="Arial" w:cs="Arial"/>
          <w:i/>
          <w:iCs/>
          <w:lang w:val="es-ES" w:eastAsia="en-US"/>
        </w:rPr>
        <w:t xml:space="preserve">Azure </w:t>
      </w:r>
      <w:proofErr w:type="spellStart"/>
      <w:r w:rsidRPr="00323180">
        <w:rPr>
          <w:rFonts w:ascii="Arial" w:eastAsiaTheme="minorHAnsi" w:hAnsi="Arial" w:cs="Arial"/>
          <w:i/>
          <w:iCs/>
          <w:lang w:val="es-ES" w:eastAsia="en-US"/>
        </w:rPr>
        <w:t>Managed</w:t>
      </w:r>
      <w:proofErr w:type="spellEnd"/>
      <w:r w:rsidRPr="00323180">
        <w:rPr>
          <w:rFonts w:ascii="Arial" w:eastAsiaTheme="minorHAnsi" w:hAnsi="Arial" w:cs="Arial"/>
          <w:i/>
          <w:iCs/>
          <w:lang w:val="es-ES" w:eastAsia="en-US"/>
        </w:rPr>
        <w:t xml:space="preserve"> HSM</w:t>
      </w:r>
      <w:r w:rsidRPr="00323180">
        <w:rPr>
          <w:rFonts w:ascii="Arial" w:eastAsiaTheme="minorHAnsi" w:hAnsi="Arial" w:cs="Arial"/>
          <w:lang w:val="es-ES" w:eastAsia="en-US"/>
        </w:rPr>
        <w:t xml:space="preserve">, </w:t>
      </w:r>
      <w:r w:rsidRPr="00323180">
        <w:rPr>
          <w:rFonts w:ascii="Arial" w:eastAsiaTheme="minorHAnsi" w:hAnsi="Arial" w:cs="Arial"/>
          <w:i/>
          <w:iCs/>
          <w:lang w:val="es-ES" w:eastAsia="en-US"/>
        </w:rPr>
        <w:t>Google Cloud KMS</w:t>
      </w:r>
      <w:r w:rsidRPr="00323180">
        <w:rPr>
          <w:rFonts w:ascii="Arial" w:eastAsiaTheme="minorHAnsi" w:hAnsi="Arial" w:cs="Arial"/>
          <w:lang w:val="es-ES" w:eastAsia="en-US"/>
        </w:rPr>
        <w:t xml:space="preserve"> y </w:t>
      </w:r>
      <w:r w:rsidRPr="00323180">
        <w:rPr>
          <w:rFonts w:ascii="Arial" w:eastAsiaTheme="minorHAnsi" w:hAnsi="Arial" w:cs="Arial"/>
          <w:i/>
          <w:iCs/>
          <w:lang w:val="es-ES" w:eastAsia="en-US"/>
        </w:rPr>
        <w:t>Cloud HSM</w:t>
      </w:r>
      <w:r w:rsidRPr="00323180">
        <w:rPr>
          <w:rFonts w:ascii="Arial" w:eastAsiaTheme="minorHAnsi" w:hAnsi="Arial" w:cs="Arial"/>
          <w:lang w:val="es-ES" w:eastAsia="en-US"/>
        </w:rPr>
        <w:t xml:space="preserve">, así como </w:t>
      </w:r>
      <w:proofErr w:type="spellStart"/>
      <w:r w:rsidR="00323180" w:rsidRPr="00323180">
        <w:rPr>
          <w:rFonts w:ascii="Arial" w:eastAsiaTheme="minorHAnsi" w:hAnsi="Arial" w:cs="Arial"/>
          <w:i/>
          <w:iCs/>
          <w:lang w:val="es-ES" w:eastAsia="en-US"/>
        </w:rPr>
        <w:t>HashiCorp</w:t>
      </w:r>
      <w:proofErr w:type="spellEnd"/>
      <w:r w:rsidR="00323180" w:rsidRPr="00323180">
        <w:rPr>
          <w:rFonts w:ascii="Arial" w:eastAsiaTheme="minorHAnsi" w:hAnsi="Arial" w:cs="Arial"/>
          <w:i/>
          <w:iCs/>
          <w:lang w:val="es-ES" w:eastAsia="en-US"/>
        </w:rPr>
        <w:t xml:space="preserve"> </w:t>
      </w:r>
      <w:proofErr w:type="spellStart"/>
      <w:r w:rsidR="00323180" w:rsidRPr="00323180">
        <w:rPr>
          <w:rFonts w:ascii="Arial" w:eastAsiaTheme="minorHAnsi" w:hAnsi="Arial" w:cs="Arial"/>
          <w:i/>
          <w:iCs/>
          <w:lang w:val="es-ES" w:eastAsia="en-US"/>
        </w:rPr>
        <w:t>Vault</w:t>
      </w:r>
      <w:proofErr w:type="spellEnd"/>
      <w:r w:rsidR="00C23D65">
        <w:rPr>
          <w:rFonts w:ascii="Arial" w:eastAsiaTheme="minorHAnsi" w:hAnsi="Arial" w:cs="Arial"/>
          <w:lang w:val="es-ES" w:eastAsia="en-US"/>
        </w:rPr>
        <w:t>,</w:t>
      </w:r>
      <w:r w:rsidR="00323180" w:rsidRPr="00323180">
        <w:rPr>
          <w:rFonts w:ascii="Arial" w:eastAsiaTheme="minorHAnsi" w:hAnsi="Arial" w:cs="Arial"/>
          <w:lang w:val="es-ES" w:eastAsia="en-US"/>
        </w:rPr>
        <w:t xml:space="preserve"> solución desplegable en infraestructura propia.</w:t>
      </w:r>
    </w:p>
    <w:p w14:paraId="1AF0DA67" w14:textId="595DEEEE" w:rsidR="00E02190" w:rsidRPr="00E02190" w:rsidRDefault="00E02190" w:rsidP="00CA02F1">
      <w:pPr>
        <w:spacing w:after="0" w:line="360" w:lineRule="auto"/>
        <w:rPr>
          <w:b/>
          <w:bCs/>
          <w:i/>
          <w:iCs/>
        </w:rPr>
      </w:pPr>
      <w:r w:rsidRPr="00E02190">
        <w:rPr>
          <w:rFonts w:cs="Arial"/>
          <w:b/>
          <w:bCs/>
          <w:i/>
          <w:iCs/>
        </w:rPr>
        <w:t>AWS KMS</w:t>
      </w:r>
      <w:r w:rsidRPr="00E02190">
        <w:rPr>
          <w:rFonts w:cs="Arial"/>
          <w:b/>
          <w:bCs/>
        </w:rPr>
        <w:t xml:space="preserve"> y </w:t>
      </w:r>
      <w:r w:rsidRPr="00E02190">
        <w:rPr>
          <w:rFonts w:cs="Arial"/>
          <w:b/>
          <w:bCs/>
          <w:i/>
          <w:iCs/>
        </w:rPr>
        <w:t>AWS</w:t>
      </w:r>
      <w:r w:rsidRPr="00E02190">
        <w:rPr>
          <w:rFonts w:cs="Arial"/>
          <w:b/>
          <w:bCs/>
        </w:rPr>
        <w:t xml:space="preserve"> </w:t>
      </w:r>
      <w:proofErr w:type="spellStart"/>
      <w:r w:rsidRPr="00E02190">
        <w:rPr>
          <w:rFonts w:cs="Arial"/>
          <w:b/>
          <w:bCs/>
          <w:i/>
          <w:iCs/>
        </w:rPr>
        <w:t>CloudHSM</w:t>
      </w:r>
      <w:proofErr w:type="spellEnd"/>
    </w:p>
    <w:p w14:paraId="54574B42" w14:textId="5A6DE51F" w:rsidR="00E02190" w:rsidRPr="0004477B" w:rsidRDefault="00E02190" w:rsidP="00E02190">
      <w:pPr>
        <w:spacing w:after="0" w:line="360" w:lineRule="auto"/>
        <w:jc w:val="both"/>
      </w:pPr>
      <w:r w:rsidRPr="0004477B">
        <w:t>AWS KMS (</w:t>
      </w:r>
      <w:r w:rsidRPr="0004477B">
        <w:rPr>
          <w:i/>
          <w:iCs/>
        </w:rPr>
        <w:t xml:space="preserve">Amazon Web </w:t>
      </w:r>
      <w:proofErr w:type="spellStart"/>
      <w:r w:rsidRPr="0004477B">
        <w:rPr>
          <w:i/>
          <w:iCs/>
        </w:rPr>
        <w:t>Services</w:t>
      </w:r>
      <w:proofErr w:type="spellEnd"/>
      <w:r w:rsidRPr="0004477B">
        <w:rPr>
          <w:i/>
          <w:iCs/>
        </w:rPr>
        <w:t xml:space="preserve"> Key Management </w:t>
      </w:r>
      <w:proofErr w:type="spellStart"/>
      <w:r w:rsidRPr="0004477B">
        <w:rPr>
          <w:i/>
          <w:iCs/>
        </w:rPr>
        <w:t>Service</w:t>
      </w:r>
      <w:proofErr w:type="spellEnd"/>
      <w:r w:rsidRPr="0004477B">
        <w:t xml:space="preserve">) es el servicio de gestión de claves del proveedor de nube con mayor cuota de mercado a nivel mundial. Permite crear, almacenar y controlar claves criptográficas utilizadas para </w:t>
      </w:r>
      <w:r w:rsidR="00323180" w:rsidRPr="0004477B">
        <w:t xml:space="preserve">el </w:t>
      </w:r>
      <w:r w:rsidRPr="0004477B">
        <w:t>cifra</w:t>
      </w:r>
      <w:r w:rsidR="00323180" w:rsidRPr="0004477B">
        <w:t>do de</w:t>
      </w:r>
      <w:r w:rsidRPr="0004477B">
        <w:t xml:space="preserve"> datos y </w:t>
      </w:r>
      <w:r w:rsidR="00323180" w:rsidRPr="0004477B">
        <w:t xml:space="preserve">la </w:t>
      </w:r>
      <w:r w:rsidRPr="0004477B">
        <w:t>ejecu</w:t>
      </w:r>
      <w:r w:rsidR="0004477B" w:rsidRPr="0004477B">
        <w:t>ción</w:t>
      </w:r>
      <w:r w:rsidRPr="0004477B">
        <w:t xml:space="preserve"> operaciones de firma digital, </w:t>
      </w:r>
      <w:r w:rsidR="0004477B" w:rsidRPr="0004477B">
        <w:t>disponibles</w:t>
      </w:r>
      <w:r w:rsidRPr="0004477B">
        <w:t xml:space="preserve"> mediante una </w:t>
      </w:r>
      <w:r w:rsidRPr="0004477B">
        <w:rPr>
          <w:i/>
          <w:iCs/>
        </w:rPr>
        <w:t>API REST</w:t>
      </w:r>
      <w:r w:rsidRPr="0004477B">
        <w:t xml:space="preserve">. El control de acceso se implementa a través de </w:t>
      </w:r>
      <w:r w:rsidRPr="0004477B">
        <w:rPr>
          <w:i/>
          <w:iCs/>
        </w:rPr>
        <w:t>AWS IAM</w:t>
      </w:r>
      <w:r w:rsidRPr="0004477B">
        <w:t xml:space="preserve"> (</w:t>
      </w:r>
      <w:proofErr w:type="spellStart"/>
      <w:r w:rsidRPr="0004477B">
        <w:rPr>
          <w:i/>
          <w:iCs/>
        </w:rPr>
        <w:t>Identity</w:t>
      </w:r>
      <w:proofErr w:type="spellEnd"/>
      <w:r w:rsidRPr="0004477B">
        <w:rPr>
          <w:i/>
          <w:iCs/>
        </w:rPr>
        <w:t xml:space="preserve"> and Access Management</w:t>
      </w:r>
      <w:r w:rsidRPr="0004477B">
        <w:t xml:space="preserve">), con políticas granulares de permisos por clave y por operación. </w:t>
      </w:r>
      <w:r w:rsidR="00353FEF">
        <w:t>Además</w:t>
      </w:r>
      <w:r w:rsidR="00323180" w:rsidRPr="0004477B">
        <w:t>, t</w:t>
      </w:r>
      <w:r w:rsidRPr="0004477B">
        <w:t xml:space="preserve">odas las operaciones quedan registradas automáticamente en </w:t>
      </w:r>
      <w:r w:rsidRPr="0004477B">
        <w:rPr>
          <w:i/>
          <w:iCs/>
        </w:rPr>
        <w:t xml:space="preserve">AWS </w:t>
      </w:r>
      <w:proofErr w:type="spellStart"/>
      <w:r w:rsidRPr="0004477B">
        <w:rPr>
          <w:i/>
          <w:iCs/>
        </w:rPr>
        <w:t>CloudTrail</w:t>
      </w:r>
      <w:proofErr w:type="spellEnd"/>
      <w:r w:rsidRPr="0004477B">
        <w:t xml:space="preserve">, que proporciona auditoría centralizada e inmutable. </w:t>
      </w:r>
      <w:r w:rsidR="0004477B" w:rsidRPr="0004477B">
        <w:t xml:space="preserve">Por su parte, </w:t>
      </w:r>
      <w:r w:rsidRPr="0004477B">
        <w:rPr>
          <w:i/>
          <w:iCs/>
        </w:rPr>
        <w:t xml:space="preserve">AWS </w:t>
      </w:r>
      <w:proofErr w:type="spellStart"/>
      <w:r w:rsidRPr="0004477B">
        <w:rPr>
          <w:i/>
          <w:iCs/>
        </w:rPr>
        <w:t>CloudHSM</w:t>
      </w:r>
      <w:proofErr w:type="spellEnd"/>
      <w:r w:rsidRPr="0004477B">
        <w:rPr>
          <w:i/>
          <w:iCs/>
        </w:rPr>
        <w:t xml:space="preserve"> </w:t>
      </w:r>
      <w:r w:rsidRPr="0004477B">
        <w:t xml:space="preserve">extiende el servicio mediante módulos de </w:t>
      </w:r>
      <w:r w:rsidRPr="00F91260">
        <w:t>hardware</w:t>
      </w:r>
      <w:r w:rsidRPr="0004477B">
        <w:t xml:space="preserve"> dedicados </w:t>
      </w:r>
      <w:r w:rsidR="0004477B" w:rsidRPr="0004477B">
        <w:t>a un único cliente</w:t>
      </w:r>
      <w:r w:rsidRPr="0004477B">
        <w:t>, certificados bajo FIPS 140-</w:t>
      </w:r>
      <w:r w:rsidR="0004477B" w:rsidRPr="0004477B">
        <w:t>2</w:t>
      </w:r>
      <w:r w:rsidRPr="0004477B">
        <w:t xml:space="preserve"> Nivel 3, en los cuales las claves no abandonan el entorno </w:t>
      </w:r>
      <w:r w:rsidRPr="00C77C3B">
        <w:t>hardware</w:t>
      </w:r>
      <w:r w:rsidRPr="0004477B">
        <w:t xml:space="preserve"> bajo ninguna circunstancia </w:t>
      </w:r>
      <w:r w:rsidRPr="0004477B">
        <w:fldChar w:fldCharType="begin"/>
      </w:r>
      <w:r w:rsidR="003D2237">
        <w:instrText xml:space="preserve"> ADDIN EN.CITE &lt;EndNote&gt;&lt;Cite&gt;&lt;Author&gt;Focardi&lt;/Author&gt;&lt;Year&gt;2021&lt;/Year&gt;&lt;RecNum&gt;51&lt;/RecNum&gt;&lt;DisplayText&gt;[44]&lt;/DisplayText&gt;&lt;record&gt;&lt;rec-number&gt;51&lt;/rec-number&gt;&lt;foreign-keys&gt;&lt;key app="EN" db-id="2dzae5adz5tf5ves9f8va5ederdw90t22vrw" timestamp="1778988637"&gt;51&lt;/key&gt;&lt;/foreign-keys&gt;&lt;ref-type name="Conference Proceedings"&gt;10&lt;/ref-type&gt;&lt;contributors&gt;&lt;authors&gt;&lt;author&gt;Focardi, Riccardo&lt;/author&gt;&lt;author&gt;Luccio, Flaminia L&lt;/author&gt;&lt;/authors&gt;&lt;/contributors&gt;&lt;titles&gt;&lt;title&gt;A formally verified configuration for hardware security modules in the cloud&lt;/title&gt;&lt;secondary-title&gt;Proceedings of the 2021 ACM SIGSAC Conference on Computer and Communications Security&lt;/secondary-title&gt;&lt;/titles&gt;&lt;pages&gt;412-428&lt;/pages&gt;&lt;dates&gt;&lt;year&gt;2021&lt;/year&gt;&lt;/dates&gt;&lt;urls&gt;&lt;/urls&gt;&lt;/record&gt;&lt;/Cite&gt;&lt;/EndNote&gt;</w:instrText>
      </w:r>
      <w:r w:rsidRPr="0004477B">
        <w:fldChar w:fldCharType="separate"/>
      </w:r>
      <w:r w:rsidR="003D2237">
        <w:rPr>
          <w:noProof/>
        </w:rPr>
        <w:t>[</w:t>
      </w:r>
      <w:hyperlink w:anchor="_ENREF_44" w:tooltip="Focardi, 2021 #51" w:history="1">
        <w:r w:rsidR="00154EC4">
          <w:rPr>
            <w:noProof/>
          </w:rPr>
          <w:t>44</w:t>
        </w:r>
      </w:hyperlink>
      <w:r w:rsidR="003D2237">
        <w:rPr>
          <w:noProof/>
        </w:rPr>
        <w:t>]</w:t>
      </w:r>
      <w:r w:rsidRPr="0004477B">
        <w:fldChar w:fldCharType="end"/>
      </w:r>
      <w:r w:rsidRPr="0004477B">
        <w:t>.</w:t>
      </w:r>
    </w:p>
    <w:p w14:paraId="776B5789" w14:textId="5B63995E" w:rsidR="00E02190" w:rsidRPr="00E02190" w:rsidRDefault="00E02190" w:rsidP="00E02190">
      <w:pPr>
        <w:spacing w:after="0" w:line="360" w:lineRule="auto"/>
        <w:jc w:val="both"/>
      </w:pPr>
      <w:r w:rsidRPr="0004477B">
        <w:lastRenderedPageBreak/>
        <w:t xml:space="preserve">Desde el punto de vista técnico, </w:t>
      </w:r>
      <w:r w:rsidRPr="00C77C3B">
        <w:rPr>
          <w:i/>
          <w:iCs/>
        </w:rPr>
        <w:t>AWS KMS</w:t>
      </w:r>
      <w:r w:rsidRPr="0004477B">
        <w:t xml:space="preserve"> demuestra la solidez del modelo de operaciones criptográficas expuestas vía </w:t>
      </w:r>
      <w:r w:rsidRPr="0004477B">
        <w:rPr>
          <w:i/>
          <w:iCs/>
        </w:rPr>
        <w:t xml:space="preserve">API REST </w:t>
      </w:r>
      <w:r w:rsidRPr="0004477B">
        <w:t>con control de acceso por políticas de identidad. Sin embargo, su aplicación presenta las mismas limitaciones que las soluciones anteriores: es una plataforma propietaria de</w:t>
      </w:r>
      <w:r w:rsidR="00B96FDA" w:rsidRPr="0004477B">
        <w:t xml:space="preserve"> </w:t>
      </w:r>
      <w:r w:rsidRPr="0004477B">
        <w:rPr>
          <w:i/>
          <w:iCs/>
        </w:rPr>
        <w:t>Amazon</w:t>
      </w:r>
      <w:r w:rsidRPr="0004477B">
        <w:t xml:space="preserve"> que requiere conectividad permanente con la infraestructura </w:t>
      </w:r>
      <w:r w:rsidRPr="0004477B">
        <w:rPr>
          <w:i/>
          <w:iCs/>
        </w:rPr>
        <w:t>AWS</w:t>
      </w:r>
      <w:r w:rsidRPr="0004477B">
        <w:t>, no admite despliegue en servidores propios, y la soberanía de los datos queda comprometida al depender de centros de datos externos</w:t>
      </w:r>
      <w:r w:rsidR="00B96FDA" w:rsidRPr="0004477B">
        <w:t xml:space="preserve"> </w:t>
      </w:r>
      <w:r w:rsidR="00B96FDA" w:rsidRPr="0004477B">
        <w:fldChar w:fldCharType="begin"/>
      </w:r>
      <w:r w:rsidR="003D2237">
        <w:instrText xml:space="preserve"> ADDIN EN.CITE &lt;EndNote&gt;&lt;Cite&gt;&lt;Author&gt;Focardi&lt;/Author&gt;&lt;Year&gt;2021&lt;/Year&gt;&lt;RecNum&gt;51&lt;/RecNum&gt;&lt;DisplayText&gt;[44]&lt;/DisplayText&gt;&lt;record&gt;&lt;rec-number&gt;51&lt;/rec-number&gt;&lt;foreign-keys&gt;&lt;key app="EN" db-id="2dzae5adz5tf5ves9f8va5ederdw90t22vrw" timestamp="1778988637"&gt;51&lt;/key&gt;&lt;/foreign-keys&gt;&lt;ref-type name="Conference Proceedings"&gt;10&lt;/ref-type&gt;&lt;contributors&gt;&lt;authors&gt;&lt;author&gt;Focardi, Riccardo&lt;/author&gt;&lt;author&gt;Luccio, Flaminia L&lt;/author&gt;&lt;/authors&gt;&lt;/contributors&gt;&lt;titles&gt;&lt;title&gt;A formally verified configuration for hardware security modules in the cloud&lt;/title&gt;&lt;secondary-title&gt;Proceedings of the 2021 ACM SIGSAC Conference on Computer and Communications Security&lt;/secondary-title&gt;&lt;/titles&gt;&lt;pages&gt;412-428&lt;/pages&gt;&lt;dates&gt;&lt;year&gt;2021&lt;/year&gt;&lt;/dates&gt;&lt;urls&gt;&lt;/urls&gt;&lt;/record&gt;&lt;/Cite&gt;&lt;/EndNote&gt;</w:instrText>
      </w:r>
      <w:r w:rsidR="00B96FDA" w:rsidRPr="0004477B">
        <w:fldChar w:fldCharType="separate"/>
      </w:r>
      <w:r w:rsidR="003D2237">
        <w:rPr>
          <w:noProof/>
        </w:rPr>
        <w:t>[</w:t>
      </w:r>
      <w:hyperlink w:anchor="_ENREF_44" w:tooltip="Focardi, 2021 #51" w:history="1">
        <w:r w:rsidR="00154EC4">
          <w:rPr>
            <w:noProof/>
          </w:rPr>
          <w:t>44</w:t>
        </w:r>
      </w:hyperlink>
      <w:r w:rsidR="003D2237">
        <w:rPr>
          <w:noProof/>
        </w:rPr>
        <w:t>]</w:t>
      </w:r>
      <w:r w:rsidR="00B96FDA" w:rsidRPr="0004477B">
        <w:fldChar w:fldCharType="end"/>
      </w:r>
      <w:r w:rsidRPr="0004477B">
        <w:t>.</w:t>
      </w:r>
    </w:p>
    <w:p w14:paraId="2795C9E6" w14:textId="29F74F49" w:rsidR="0001768F" w:rsidRPr="00345E9B" w:rsidRDefault="0001768F" w:rsidP="00CA02F1">
      <w:pPr>
        <w:spacing w:after="0" w:line="360" w:lineRule="auto"/>
        <w:rPr>
          <w:b/>
          <w:bCs/>
          <w:i/>
          <w:iCs/>
        </w:rPr>
      </w:pPr>
      <w:r w:rsidRPr="00345E9B">
        <w:rPr>
          <w:b/>
          <w:bCs/>
          <w:i/>
          <w:iCs/>
        </w:rPr>
        <w:t xml:space="preserve">Azure Key </w:t>
      </w:r>
      <w:proofErr w:type="spellStart"/>
      <w:r w:rsidRPr="00345E9B">
        <w:rPr>
          <w:b/>
          <w:bCs/>
          <w:i/>
          <w:iCs/>
        </w:rPr>
        <w:t>Vault</w:t>
      </w:r>
      <w:proofErr w:type="spellEnd"/>
      <w:r w:rsidRPr="00345E9B">
        <w:rPr>
          <w:b/>
          <w:bCs/>
          <w:i/>
          <w:iCs/>
        </w:rPr>
        <w:t xml:space="preserve"> y Azure </w:t>
      </w:r>
      <w:proofErr w:type="spellStart"/>
      <w:r w:rsidRPr="00345E9B">
        <w:rPr>
          <w:b/>
          <w:bCs/>
          <w:i/>
          <w:iCs/>
        </w:rPr>
        <w:t>Managed</w:t>
      </w:r>
      <w:proofErr w:type="spellEnd"/>
      <w:r w:rsidRPr="00345E9B">
        <w:rPr>
          <w:b/>
          <w:bCs/>
          <w:i/>
          <w:iCs/>
        </w:rPr>
        <w:t xml:space="preserve"> HSM</w:t>
      </w:r>
    </w:p>
    <w:p w14:paraId="386F38B9" w14:textId="4C8DFE58" w:rsidR="0001768F" w:rsidRPr="00665326" w:rsidRDefault="0001768F" w:rsidP="00CA02F1">
      <w:pPr>
        <w:spacing w:after="0" w:line="360" w:lineRule="auto"/>
        <w:jc w:val="both"/>
        <w:rPr>
          <w:rFonts w:cs="Arial"/>
          <w:szCs w:val="24"/>
        </w:rPr>
      </w:pPr>
      <w:r w:rsidRPr="00CC20BE">
        <w:rPr>
          <w:rFonts w:cs="Arial"/>
          <w:i/>
          <w:iCs/>
          <w:szCs w:val="24"/>
        </w:rPr>
        <w:t xml:space="preserve">Azure Key </w:t>
      </w:r>
      <w:proofErr w:type="spellStart"/>
      <w:r w:rsidRPr="00CC20BE">
        <w:rPr>
          <w:rFonts w:cs="Arial"/>
          <w:i/>
          <w:iCs/>
          <w:szCs w:val="24"/>
        </w:rPr>
        <w:t>Vault</w:t>
      </w:r>
      <w:proofErr w:type="spellEnd"/>
      <w:r w:rsidRPr="00665326">
        <w:rPr>
          <w:rFonts w:cs="Arial"/>
          <w:szCs w:val="24"/>
        </w:rPr>
        <w:t xml:space="preserve"> es el servicio de gestión de claves de la plataforma </w:t>
      </w:r>
      <w:r w:rsidRPr="00CC20BE">
        <w:rPr>
          <w:rFonts w:cs="Arial"/>
          <w:i/>
          <w:iCs/>
          <w:szCs w:val="24"/>
        </w:rPr>
        <w:t>Microsoft Azure</w:t>
      </w:r>
      <w:r w:rsidRPr="00665326">
        <w:rPr>
          <w:rFonts w:cs="Arial"/>
          <w:szCs w:val="24"/>
        </w:rPr>
        <w:t>. Ofrece almacenamiento de secretos, certificados y claves criptográficas</w:t>
      </w:r>
      <w:r w:rsidR="00CC20BE">
        <w:rPr>
          <w:rFonts w:cs="Arial"/>
          <w:szCs w:val="24"/>
        </w:rPr>
        <w:t xml:space="preserve">, así como </w:t>
      </w:r>
      <w:r w:rsidRPr="00665326">
        <w:rPr>
          <w:rFonts w:cs="Arial"/>
          <w:szCs w:val="24"/>
        </w:rPr>
        <w:t xml:space="preserve">operaciones de firma, cifrado y </w:t>
      </w:r>
      <w:r w:rsidR="00C165C3" w:rsidRPr="00665326">
        <w:rPr>
          <w:rFonts w:cs="Arial"/>
          <w:szCs w:val="24"/>
        </w:rPr>
        <w:t xml:space="preserve">rotaciones </w:t>
      </w:r>
      <w:r w:rsidR="00CC20BE">
        <w:rPr>
          <w:rFonts w:cs="Arial"/>
          <w:szCs w:val="24"/>
        </w:rPr>
        <w:t xml:space="preserve">de claves </w:t>
      </w:r>
      <w:r w:rsidR="00C165C3" w:rsidRPr="00665326">
        <w:rPr>
          <w:rFonts w:cs="Arial"/>
          <w:szCs w:val="24"/>
        </w:rPr>
        <w:t>expuestas</w:t>
      </w:r>
      <w:r w:rsidRPr="00665326">
        <w:rPr>
          <w:rFonts w:cs="Arial"/>
          <w:szCs w:val="24"/>
        </w:rPr>
        <w:t xml:space="preserve"> mediante una </w:t>
      </w:r>
      <w:r w:rsidRPr="00C77C3B">
        <w:rPr>
          <w:rFonts w:cs="Arial"/>
          <w:i/>
          <w:iCs/>
          <w:szCs w:val="24"/>
        </w:rPr>
        <w:t>API REST</w:t>
      </w:r>
      <w:r w:rsidRPr="00665326">
        <w:rPr>
          <w:rFonts w:cs="Arial"/>
          <w:szCs w:val="24"/>
        </w:rPr>
        <w:t xml:space="preserve">. El control de acceso se implementa mediante el modelo </w:t>
      </w:r>
      <w:r w:rsidRPr="00AB2BB5">
        <w:rPr>
          <w:rFonts w:cs="Arial"/>
          <w:i/>
          <w:iCs/>
          <w:szCs w:val="24"/>
        </w:rPr>
        <w:t>RBAC</w:t>
      </w:r>
      <w:r w:rsidRPr="00665326">
        <w:rPr>
          <w:rFonts w:cs="Arial"/>
          <w:szCs w:val="24"/>
        </w:rPr>
        <w:t xml:space="preserve"> de </w:t>
      </w:r>
      <w:r w:rsidRPr="00CC20BE">
        <w:rPr>
          <w:rFonts w:cs="Arial"/>
          <w:i/>
          <w:iCs/>
          <w:szCs w:val="24"/>
        </w:rPr>
        <w:t xml:space="preserve">Azure </w:t>
      </w:r>
      <w:r w:rsidRPr="00C165C3">
        <w:rPr>
          <w:rFonts w:cs="Arial"/>
          <w:i/>
          <w:iCs/>
          <w:szCs w:val="24"/>
        </w:rPr>
        <w:t xml:space="preserve">Active </w:t>
      </w:r>
      <w:proofErr w:type="spellStart"/>
      <w:r w:rsidRPr="00C165C3">
        <w:rPr>
          <w:rFonts w:cs="Arial"/>
          <w:i/>
          <w:iCs/>
          <w:szCs w:val="24"/>
        </w:rPr>
        <w:t>Directory</w:t>
      </w:r>
      <w:proofErr w:type="spellEnd"/>
      <w:r w:rsidRPr="00665326">
        <w:rPr>
          <w:rFonts w:cs="Arial"/>
          <w:szCs w:val="24"/>
        </w:rPr>
        <w:t xml:space="preserve">, con roles granulares asignables a nivel de bóveda o de clave individual. Todas las operaciones quedan registradas en Azure </w:t>
      </w:r>
      <w:r w:rsidRPr="00C165C3">
        <w:rPr>
          <w:rFonts w:cs="Arial"/>
          <w:i/>
          <w:iCs/>
          <w:szCs w:val="24"/>
        </w:rPr>
        <w:t>Monitor</w:t>
      </w:r>
      <w:r w:rsidRPr="00665326">
        <w:rPr>
          <w:rFonts w:cs="Arial"/>
          <w:szCs w:val="24"/>
        </w:rPr>
        <w:t xml:space="preserve">, que </w:t>
      </w:r>
      <w:r w:rsidR="00CC20BE">
        <w:rPr>
          <w:rFonts w:cs="Arial"/>
          <w:szCs w:val="24"/>
        </w:rPr>
        <w:t>proporciona</w:t>
      </w:r>
      <w:r w:rsidRPr="00665326">
        <w:rPr>
          <w:rFonts w:cs="Arial"/>
          <w:szCs w:val="24"/>
        </w:rPr>
        <w:t xml:space="preserve"> auditoría centralizada e integración con sistemas de alerta. La variante </w:t>
      </w:r>
      <w:r w:rsidRPr="00CC20BE">
        <w:rPr>
          <w:rFonts w:cs="Arial"/>
          <w:i/>
          <w:iCs/>
          <w:szCs w:val="24"/>
        </w:rPr>
        <w:t>Azure</w:t>
      </w:r>
      <w:r w:rsidRPr="00665326">
        <w:rPr>
          <w:rFonts w:cs="Arial"/>
          <w:szCs w:val="24"/>
        </w:rPr>
        <w:t xml:space="preserve"> </w:t>
      </w:r>
      <w:proofErr w:type="spellStart"/>
      <w:r w:rsidRPr="00C165C3">
        <w:rPr>
          <w:rFonts w:cs="Arial"/>
          <w:i/>
          <w:iCs/>
          <w:szCs w:val="24"/>
        </w:rPr>
        <w:t>Managed</w:t>
      </w:r>
      <w:proofErr w:type="spellEnd"/>
      <w:r w:rsidRPr="00665326">
        <w:rPr>
          <w:rFonts w:cs="Arial"/>
          <w:szCs w:val="24"/>
        </w:rPr>
        <w:t xml:space="preserve"> </w:t>
      </w:r>
      <w:r w:rsidRPr="00CC20BE">
        <w:rPr>
          <w:rFonts w:cs="Arial"/>
          <w:i/>
          <w:iCs/>
          <w:szCs w:val="24"/>
        </w:rPr>
        <w:t>HSM</w:t>
      </w:r>
      <w:r w:rsidRPr="00665326">
        <w:rPr>
          <w:rFonts w:cs="Arial"/>
          <w:szCs w:val="24"/>
        </w:rPr>
        <w:t xml:space="preserve"> extiende el servicio </w:t>
      </w:r>
      <w:r w:rsidR="00CC20BE">
        <w:rPr>
          <w:rFonts w:cs="Arial"/>
          <w:szCs w:val="24"/>
        </w:rPr>
        <w:t xml:space="preserve">mediante </w:t>
      </w:r>
      <w:r w:rsidRPr="00665326">
        <w:rPr>
          <w:rFonts w:cs="Arial"/>
          <w:szCs w:val="24"/>
        </w:rPr>
        <w:t>módulos</w:t>
      </w:r>
      <w:r w:rsidR="00CC20BE">
        <w:rPr>
          <w:rFonts w:cs="Arial"/>
          <w:szCs w:val="24"/>
        </w:rPr>
        <w:t xml:space="preserve"> de hardware</w:t>
      </w:r>
      <w:r w:rsidRPr="00665326">
        <w:rPr>
          <w:rFonts w:cs="Arial"/>
          <w:szCs w:val="24"/>
        </w:rPr>
        <w:t xml:space="preserve"> dedicados de un único inquilino, certificados bajo FIPS 140-</w:t>
      </w:r>
      <w:r w:rsidR="00DA55EC">
        <w:rPr>
          <w:rFonts w:cs="Arial"/>
          <w:szCs w:val="24"/>
        </w:rPr>
        <w:t>3</w:t>
      </w:r>
      <w:r w:rsidRPr="00665326">
        <w:rPr>
          <w:rFonts w:cs="Arial"/>
          <w:szCs w:val="24"/>
        </w:rPr>
        <w:t xml:space="preserve"> Nivel 3, </w:t>
      </w:r>
      <w:r w:rsidR="00AB2BB5">
        <w:rPr>
          <w:rFonts w:cs="Arial"/>
          <w:szCs w:val="24"/>
        </w:rPr>
        <w:t xml:space="preserve">en los cuales </w:t>
      </w:r>
      <w:r w:rsidRPr="00665326">
        <w:rPr>
          <w:rFonts w:cs="Arial"/>
          <w:szCs w:val="24"/>
        </w:rPr>
        <w:t xml:space="preserve">las claves </w:t>
      </w:r>
      <w:r w:rsidR="00AB2BB5">
        <w:rPr>
          <w:rFonts w:cs="Arial"/>
          <w:szCs w:val="24"/>
        </w:rPr>
        <w:t xml:space="preserve">no abandonan el entorno </w:t>
      </w:r>
      <w:r w:rsidRPr="00665326">
        <w:rPr>
          <w:rFonts w:cs="Arial"/>
          <w:szCs w:val="24"/>
        </w:rPr>
        <w:t>hardware bajo ninguna circunstancia</w:t>
      </w:r>
      <w:r w:rsidR="00C165C3">
        <w:rPr>
          <w:rFonts w:cs="Arial"/>
          <w:szCs w:val="24"/>
        </w:rPr>
        <w:t xml:space="preserve"> </w:t>
      </w:r>
      <w:r w:rsidR="00450F66">
        <w:rPr>
          <w:rFonts w:cs="Arial"/>
          <w:szCs w:val="24"/>
        </w:rPr>
        <w:fldChar w:fldCharType="begin"/>
      </w:r>
      <w:r w:rsidR="003D2237">
        <w:rPr>
          <w:rFonts w:cs="Arial"/>
          <w:szCs w:val="24"/>
        </w:rPr>
        <w:instrText xml:space="preserve"> ADDIN EN.CITE &lt;EndNote&gt;&lt;Cite&gt;&lt;Author&gt;Focardi&lt;/Author&gt;&lt;Year&gt;2021&lt;/Year&gt;&lt;RecNum&gt;51&lt;/RecNum&gt;&lt;DisplayText&gt;[44]&lt;/DisplayText&gt;&lt;record&gt;&lt;rec-number&gt;51&lt;/rec-number&gt;&lt;foreign-keys&gt;&lt;key app="EN" db-id="2dzae5adz5tf5ves9f8va5ederdw90t22vrw" timestamp="1778988637"&gt;51&lt;/key&gt;&lt;/foreign-keys&gt;&lt;ref-type name="Conference Proceedings"&gt;10&lt;/ref-type&gt;&lt;contributors&gt;&lt;authors&gt;&lt;author&gt;Focardi, Riccardo&lt;/author&gt;&lt;author&gt;Luccio, Flaminia L&lt;/author&gt;&lt;/authors&gt;&lt;/contributors&gt;&lt;titles&gt;&lt;title&gt;A formally verified configuration for hardware security modules in the cloud&lt;/title&gt;&lt;secondary-title&gt;Proceedings of the 2021 ACM SIGSAC Conference on Computer and Communications Security&lt;/secondary-title&gt;&lt;/titles&gt;&lt;pages&gt;412-428&lt;/pages&gt;&lt;dates&gt;&lt;year&gt;2021&lt;/year&gt;&lt;/dates&gt;&lt;urls&gt;&lt;/urls&gt;&lt;/record&gt;&lt;/Cite&gt;&lt;/EndNote&gt;</w:instrText>
      </w:r>
      <w:r w:rsidR="00450F66">
        <w:rPr>
          <w:rFonts w:cs="Arial"/>
          <w:szCs w:val="24"/>
        </w:rPr>
        <w:fldChar w:fldCharType="separate"/>
      </w:r>
      <w:r w:rsidR="003D2237">
        <w:rPr>
          <w:rFonts w:cs="Arial"/>
          <w:noProof/>
          <w:szCs w:val="24"/>
        </w:rPr>
        <w:t>[</w:t>
      </w:r>
      <w:hyperlink w:anchor="_ENREF_44" w:tooltip="Focardi, 2021 #51" w:history="1">
        <w:r w:rsidR="00154EC4">
          <w:rPr>
            <w:rFonts w:cs="Arial"/>
            <w:noProof/>
            <w:szCs w:val="24"/>
          </w:rPr>
          <w:t>44</w:t>
        </w:r>
      </w:hyperlink>
      <w:r w:rsidR="003D2237">
        <w:rPr>
          <w:rFonts w:cs="Arial"/>
          <w:noProof/>
          <w:szCs w:val="24"/>
        </w:rPr>
        <w:t>]</w:t>
      </w:r>
      <w:r w:rsidR="00450F66">
        <w:rPr>
          <w:rFonts w:cs="Arial"/>
          <w:szCs w:val="24"/>
        </w:rPr>
        <w:fldChar w:fldCharType="end"/>
      </w:r>
      <w:r w:rsidRPr="00665326">
        <w:rPr>
          <w:rFonts w:cs="Arial"/>
          <w:szCs w:val="24"/>
        </w:rPr>
        <w:t>.</w:t>
      </w:r>
    </w:p>
    <w:p w14:paraId="1DDFE594" w14:textId="1261EA4C" w:rsidR="0001768F" w:rsidRPr="00665326" w:rsidRDefault="0001768F" w:rsidP="00CA02F1">
      <w:pPr>
        <w:spacing w:after="0" w:line="360" w:lineRule="auto"/>
        <w:jc w:val="both"/>
        <w:rPr>
          <w:rFonts w:cs="Arial"/>
          <w:szCs w:val="24"/>
        </w:rPr>
      </w:pPr>
      <w:r w:rsidRPr="00665326">
        <w:rPr>
          <w:rFonts w:cs="Arial"/>
          <w:szCs w:val="24"/>
        </w:rPr>
        <w:t xml:space="preserve">Desde el punto de vista técnico, Azure </w:t>
      </w:r>
      <w:r w:rsidRPr="00450F66">
        <w:rPr>
          <w:rFonts w:cs="Arial"/>
          <w:i/>
          <w:iCs/>
          <w:szCs w:val="24"/>
        </w:rPr>
        <w:t>Key</w:t>
      </w:r>
      <w:r w:rsidRPr="00665326">
        <w:rPr>
          <w:rFonts w:cs="Arial"/>
          <w:szCs w:val="24"/>
        </w:rPr>
        <w:t xml:space="preserve"> </w:t>
      </w:r>
      <w:proofErr w:type="spellStart"/>
      <w:r w:rsidRPr="00C77C3B">
        <w:rPr>
          <w:rFonts w:cs="Arial"/>
          <w:i/>
          <w:iCs/>
          <w:szCs w:val="24"/>
        </w:rPr>
        <w:t>Vault</w:t>
      </w:r>
      <w:proofErr w:type="spellEnd"/>
      <w:r w:rsidRPr="00C77C3B">
        <w:rPr>
          <w:rFonts w:cs="Arial"/>
          <w:i/>
          <w:iCs/>
          <w:szCs w:val="24"/>
        </w:rPr>
        <w:t xml:space="preserve"> </w:t>
      </w:r>
      <w:r w:rsidRPr="00665326">
        <w:rPr>
          <w:rFonts w:cs="Arial"/>
          <w:szCs w:val="24"/>
        </w:rPr>
        <w:t xml:space="preserve">demuestra la viabilidad del patrón de </w:t>
      </w:r>
      <w:r w:rsidRPr="00AB2BB5">
        <w:rPr>
          <w:rFonts w:cs="Arial"/>
          <w:i/>
          <w:iCs/>
          <w:szCs w:val="24"/>
        </w:rPr>
        <w:t>API REST</w:t>
      </w:r>
      <w:r w:rsidRPr="00665326">
        <w:rPr>
          <w:rFonts w:cs="Arial"/>
          <w:szCs w:val="24"/>
        </w:rPr>
        <w:t xml:space="preserve"> autenticada con </w:t>
      </w:r>
      <w:r w:rsidRPr="00AB2BB5">
        <w:rPr>
          <w:rFonts w:cs="Arial"/>
          <w:i/>
          <w:iCs/>
          <w:szCs w:val="24"/>
        </w:rPr>
        <w:t>OAuth 2.0</w:t>
      </w:r>
      <w:r w:rsidRPr="00665326">
        <w:rPr>
          <w:rFonts w:cs="Arial"/>
          <w:szCs w:val="24"/>
        </w:rPr>
        <w:t xml:space="preserve"> y </w:t>
      </w:r>
      <w:r w:rsidRPr="00AB2BB5">
        <w:rPr>
          <w:rFonts w:cs="Arial"/>
          <w:i/>
          <w:iCs/>
          <w:szCs w:val="24"/>
        </w:rPr>
        <w:t>RBAC</w:t>
      </w:r>
      <w:r w:rsidRPr="00665326">
        <w:rPr>
          <w:rFonts w:cs="Arial"/>
          <w:szCs w:val="24"/>
        </w:rPr>
        <w:t xml:space="preserve"> para operaciones criptográficas </w:t>
      </w:r>
      <w:r w:rsidR="00450F66">
        <w:rPr>
          <w:rFonts w:cs="Arial"/>
          <w:szCs w:val="24"/>
        </w:rPr>
        <w:fldChar w:fldCharType="begin"/>
      </w:r>
      <w:r w:rsidR="003D2237">
        <w:rPr>
          <w:rFonts w:cs="Arial"/>
          <w:szCs w:val="24"/>
        </w:rPr>
        <w:instrText xml:space="preserve"> ADDIN EN.CITE &lt;EndNote&gt;&lt;Cite&gt;&lt;Author&gt;Focardi&lt;/Author&gt;&lt;Year&gt;2021&lt;/Year&gt;&lt;RecNum&gt;51&lt;/RecNum&gt;&lt;DisplayText&gt;[44]&lt;/DisplayText&gt;&lt;record&gt;&lt;rec-number&gt;51&lt;/rec-number&gt;&lt;foreign-keys&gt;&lt;key app="EN" db-id="2dzae5adz5tf5ves9f8va5ederdw90t22vrw" timestamp="1778988637"&gt;51&lt;/key&gt;&lt;/foreign-keys&gt;&lt;ref-type name="Conference Proceedings"&gt;10&lt;/ref-type&gt;&lt;contributors&gt;&lt;authors&gt;&lt;author&gt;Focardi, Riccardo&lt;/author&gt;&lt;author&gt;Luccio, Flaminia L&lt;/author&gt;&lt;/authors&gt;&lt;/contributors&gt;&lt;titles&gt;&lt;title&gt;A formally verified configuration for hardware security modules in the cloud&lt;/title&gt;&lt;secondary-title&gt;Proceedings of the 2021 ACM SIGSAC Conference on Computer and Communications Security&lt;/secondary-title&gt;&lt;/titles&gt;&lt;pages&gt;412-428&lt;/pages&gt;&lt;dates&gt;&lt;year&gt;2021&lt;/year&gt;&lt;/dates&gt;&lt;urls&gt;&lt;/urls&gt;&lt;/record&gt;&lt;/Cite&gt;&lt;/EndNote&gt;</w:instrText>
      </w:r>
      <w:r w:rsidR="00450F66">
        <w:rPr>
          <w:rFonts w:cs="Arial"/>
          <w:szCs w:val="24"/>
        </w:rPr>
        <w:fldChar w:fldCharType="separate"/>
      </w:r>
      <w:r w:rsidR="003D2237">
        <w:rPr>
          <w:rFonts w:cs="Arial"/>
          <w:noProof/>
          <w:szCs w:val="24"/>
        </w:rPr>
        <w:t>[</w:t>
      </w:r>
      <w:hyperlink w:anchor="_ENREF_44" w:tooltip="Focardi, 2021 #51" w:history="1">
        <w:r w:rsidR="00154EC4">
          <w:rPr>
            <w:rFonts w:cs="Arial"/>
            <w:noProof/>
            <w:szCs w:val="24"/>
          </w:rPr>
          <w:t>44</w:t>
        </w:r>
      </w:hyperlink>
      <w:r w:rsidR="003D2237">
        <w:rPr>
          <w:rFonts w:cs="Arial"/>
          <w:noProof/>
          <w:szCs w:val="24"/>
        </w:rPr>
        <w:t>]</w:t>
      </w:r>
      <w:r w:rsidR="00450F66">
        <w:rPr>
          <w:rFonts w:cs="Arial"/>
          <w:szCs w:val="24"/>
        </w:rPr>
        <w:fldChar w:fldCharType="end"/>
      </w:r>
      <w:r w:rsidRPr="00665326">
        <w:rPr>
          <w:rFonts w:cs="Arial"/>
          <w:szCs w:val="24"/>
        </w:rPr>
        <w:t xml:space="preserve">. Sin embargo, su aplicación presenta limitaciones </w:t>
      </w:r>
      <w:r w:rsidR="00AB2BB5">
        <w:rPr>
          <w:rFonts w:cs="Arial"/>
          <w:szCs w:val="24"/>
        </w:rPr>
        <w:t>significativas</w:t>
      </w:r>
      <w:r w:rsidRPr="00665326">
        <w:rPr>
          <w:rFonts w:cs="Arial"/>
          <w:szCs w:val="24"/>
        </w:rPr>
        <w:t xml:space="preserve">: es una plataforma propietaria de </w:t>
      </w:r>
      <w:r w:rsidRPr="00AB2BB5">
        <w:rPr>
          <w:rFonts w:cs="Arial"/>
          <w:i/>
          <w:iCs/>
          <w:szCs w:val="24"/>
        </w:rPr>
        <w:t>Microsoft</w:t>
      </w:r>
      <w:r w:rsidRPr="00665326">
        <w:rPr>
          <w:rFonts w:cs="Arial"/>
          <w:szCs w:val="24"/>
        </w:rPr>
        <w:t xml:space="preserve"> que requiere conectividad permanente con la infraestructura </w:t>
      </w:r>
      <w:r w:rsidRPr="00AB2BB5">
        <w:rPr>
          <w:rFonts w:cs="Arial"/>
          <w:i/>
          <w:iCs/>
          <w:szCs w:val="24"/>
        </w:rPr>
        <w:t>Azure</w:t>
      </w:r>
      <w:r w:rsidRPr="00665326">
        <w:rPr>
          <w:rFonts w:cs="Arial"/>
          <w:szCs w:val="24"/>
        </w:rPr>
        <w:t>, no admite despliegue en servidores propios,</w:t>
      </w:r>
      <w:r w:rsidR="00AB2BB5">
        <w:rPr>
          <w:rFonts w:cs="Arial"/>
          <w:szCs w:val="24"/>
        </w:rPr>
        <w:t xml:space="preserve"> y l</w:t>
      </w:r>
      <w:r w:rsidRPr="00665326">
        <w:rPr>
          <w:rFonts w:cs="Arial"/>
          <w:szCs w:val="24"/>
        </w:rPr>
        <w:t xml:space="preserve">a soberanía de los datos queda comprometida al depender de centros de datos </w:t>
      </w:r>
      <w:r w:rsidR="00AB2BB5">
        <w:rPr>
          <w:rFonts w:cs="Arial"/>
          <w:szCs w:val="24"/>
        </w:rPr>
        <w:t>externos</w:t>
      </w:r>
      <w:r w:rsidRPr="00665326">
        <w:rPr>
          <w:rFonts w:cs="Arial"/>
          <w:szCs w:val="24"/>
        </w:rPr>
        <w:t>.</w:t>
      </w:r>
    </w:p>
    <w:p w14:paraId="31772679" w14:textId="04CE8584" w:rsidR="0001768F" w:rsidRPr="00345E9B" w:rsidRDefault="0001768F" w:rsidP="00CA02F1">
      <w:pPr>
        <w:spacing w:after="0" w:line="360" w:lineRule="auto"/>
        <w:rPr>
          <w:rFonts w:cs="Arial"/>
          <w:b/>
          <w:bCs/>
          <w:i/>
          <w:iCs/>
          <w:szCs w:val="24"/>
        </w:rPr>
      </w:pPr>
      <w:r w:rsidRPr="00345E9B">
        <w:rPr>
          <w:b/>
          <w:bCs/>
          <w:i/>
          <w:iCs/>
        </w:rPr>
        <w:t>Google Cloud KMS y Cloud HSM</w:t>
      </w:r>
    </w:p>
    <w:p w14:paraId="430BC347" w14:textId="17A039DE" w:rsidR="0001768F" w:rsidRPr="00665326" w:rsidRDefault="0001768F" w:rsidP="00CA02F1">
      <w:pPr>
        <w:spacing w:after="0" w:line="360" w:lineRule="auto"/>
        <w:jc w:val="both"/>
        <w:rPr>
          <w:rFonts w:cs="Arial"/>
          <w:szCs w:val="24"/>
        </w:rPr>
      </w:pPr>
      <w:r w:rsidRPr="00C77C3B">
        <w:rPr>
          <w:rFonts w:cs="Arial"/>
          <w:i/>
          <w:iCs/>
          <w:szCs w:val="24"/>
        </w:rPr>
        <w:t>Google</w:t>
      </w:r>
      <w:r w:rsidRPr="00665326">
        <w:rPr>
          <w:rFonts w:cs="Arial"/>
          <w:szCs w:val="24"/>
        </w:rPr>
        <w:t xml:space="preserve"> </w:t>
      </w:r>
      <w:r w:rsidRPr="00450F66">
        <w:rPr>
          <w:rFonts w:cs="Arial"/>
          <w:i/>
          <w:iCs/>
          <w:szCs w:val="24"/>
        </w:rPr>
        <w:t>Cloud</w:t>
      </w:r>
      <w:r w:rsidRPr="00665326">
        <w:rPr>
          <w:rFonts w:cs="Arial"/>
          <w:szCs w:val="24"/>
        </w:rPr>
        <w:t xml:space="preserve"> </w:t>
      </w:r>
      <w:r w:rsidRPr="00C77C3B">
        <w:rPr>
          <w:rFonts w:cs="Arial"/>
          <w:i/>
          <w:iCs/>
          <w:szCs w:val="24"/>
        </w:rPr>
        <w:t>KMS</w:t>
      </w:r>
      <w:r w:rsidRPr="00665326">
        <w:rPr>
          <w:rFonts w:cs="Arial"/>
          <w:szCs w:val="24"/>
        </w:rPr>
        <w:t xml:space="preserve"> es el servicio equivalente de </w:t>
      </w:r>
      <w:r w:rsidRPr="00AB2BB5">
        <w:rPr>
          <w:rFonts w:cs="Arial"/>
          <w:i/>
          <w:iCs/>
          <w:szCs w:val="24"/>
        </w:rPr>
        <w:t xml:space="preserve">Google </w:t>
      </w:r>
      <w:r w:rsidRPr="00450F66">
        <w:rPr>
          <w:rFonts w:cs="Arial"/>
          <w:i/>
          <w:iCs/>
          <w:szCs w:val="24"/>
        </w:rPr>
        <w:t xml:space="preserve">Cloud </w:t>
      </w:r>
      <w:proofErr w:type="spellStart"/>
      <w:r w:rsidRPr="00450F66">
        <w:rPr>
          <w:rFonts w:cs="Arial"/>
          <w:i/>
          <w:iCs/>
          <w:szCs w:val="24"/>
        </w:rPr>
        <w:t>Platform</w:t>
      </w:r>
      <w:proofErr w:type="spellEnd"/>
      <w:r w:rsidR="00AB2BB5">
        <w:rPr>
          <w:rFonts w:cs="Arial"/>
          <w:szCs w:val="24"/>
        </w:rPr>
        <w:t xml:space="preserve"> para la gestión de</w:t>
      </w:r>
      <w:r w:rsidRPr="00665326">
        <w:rPr>
          <w:rFonts w:cs="Arial"/>
          <w:szCs w:val="24"/>
        </w:rPr>
        <w:t xml:space="preserve"> claves</w:t>
      </w:r>
      <w:r w:rsidR="00AB2BB5">
        <w:rPr>
          <w:rFonts w:cs="Arial"/>
          <w:szCs w:val="24"/>
        </w:rPr>
        <w:t xml:space="preserve"> criptográficas</w:t>
      </w:r>
      <w:r w:rsidRPr="00665326">
        <w:rPr>
          <w:rFonts w:cs="Arial"/>
          <w:szCs w:val="24"/>
        </w:rPr>
        <w:t xml:space="preserve"> en una jerarquía de tres niveles: proyectos, anillos de claves (</w:t>
      </w:r>
      <w:r w:rsidRPr="00665326">
        <w:rPr>
          <w:rFonts w:cs="Arial"/>
          <w:i/>
          <w:iCs/>
          <w:szCs w:val="24"/>
        </w:rPr>
        <w:t xml:space="preserve">Key </w:t>
      </w:r>
      <w:proofErr w:type="spellStart"/>
      <w:r w:rsidRPr="00665326">
        <w:rPr>
          <w:rFonts w:cs="Arial"/>
          <w:i/>
          <w:iCs/>
          <w:szCs w:val="24"/>
        </w:rPr>
        <w:t>Rings</w:t>
      </w:r>
      <w:proofErr w:type="spellEnd"/>
      <w:r w:rsidRPr="00665326">
        <w:rPr>
          <w:rFonts w:cs="Arial"/>
          <w:szCs w:val="24"/>
        </w:rPr>
        <w:t>) y claves criptográficas (</w:t>
      </w:r>
      <w:proofErr w:type="spellStart"/>
      <w:r w:rsidRPr="00665326">
        <w:rPr>
          <w:rFonts w:cs="Arial"/>
          <w:i/>
          <w:iCs/>
          <w:szCs w:val="24"/>
        </w:rPr>
        <w:t>CryptoKeys</w:t>
      </w:r>
      <w:proofErr w:type="spellEnd"/>
      <w:r w:rsidRPr="00665326">
        <w:rPr>
          <w:rFonts w:cs="Arial"/>
          <w:szCs w:val="24"/>
        </w:rPr>
        <w:t xml:space="preserve">). Cada clave admite múltiples versiones con rotación automática configurable. El control de acceso utiliza el sistema </w:t>
      </w:r>
      <w:r w:rsidRPr="003D35E2">
        <w:rPr>
          <w:rFonts w:cs="Arial"/>
          <w:i/>
          <w:iCs/>
          <w:szCs w:val="24"/>
        </w:rPr>
        <w:t>IAM de Google</w:t>
      </w:r>
      <w:r w:rsidR="00AB2BB5">
        <w:rPr>
          <w:rFonts w:cs="Arial"/>
          <w:szCs w:val="24"/>
        </w:rPr>
        <w:t>,</w:t>
      </w:r>
      <w:r w:rsidRPr="00665326">
        <w:rPr>
          <w:rFonts w:cs="Arial"/>
          <w:szCs w:val="24"/>
        </w:rPr>
        <w:t xml:space="preserve"> con roles especializados por tipo de operación</w:t>
      </w:r>
      <w:r w:rsidR="003D35E2">
        <w:rPr>
          <w:rFonts w:cs="Arial"/>
          <w:szCs w:val="24"/>
        </w:rPr>
        <w:t>.</w:t>
      </w:r>
      <w:r w:rsidRPr="00665326">
        <w:rPr>
          <w:rFonts w:cs="Arial"/>
          <w:szCs w:val="24"/>
        </w:rPr>
        <w:t xml:space="preserve"> La auditoría es automática mediante </w:t>
      </w:r>
      <w:r w:rsidRPr="00450F66">
        <w:rPr>
          <w:rFonts w:cs="Arial"/>
          <w:i/>
          <w:iCs/>
          <w:szCs w:val="24"/>
        </w:rPr>
        <w:t>Cloud Audit Logs</w:t>
      </w:r>
      <w:r w:rsidRPr="00665326">
        <w:rPr>
          <w:rFonts w:cs="Arial"/>
          <w:szCs w:val="24"/>
        </w:rPr>
        <w:t xml:space="preserve">. La variante </w:t>
      </w:r>
      <w:r w:rsidRPr="00450F66">
        <w:rPr>
          <w:rFonts w:cs="Arial"/>
          <w:i/>
          <w:iCs/>
          <w:szCs w:val="24"/>
        </w:rPr>
        <w:lastRenderedPageBreak/>
        <w:t xml:space="preserve">Cloud </w:t>
      </w:r>
      <w:r w:rsidRPr="00AB2BB5">
        <w:rPr>
          <w:rFonts w:cs="Arial"/>
          <w:i/>
          <w:iCs/>
          <w:szCs w:val="24"/>
        </w:rPr>
        <w:t>HSM</w:t>
      </w:r>
      <w:r w:rsidRPr="00665326">
        <w:rPr>
          <w:rFonts w:cs="Arial"/>
          <w:szCs w:val="24"/>
        </w:rPr>
        <w:t xml:space="preserve"> ancla las claves en módulos físicos certificados bajo FIPS 140-</w:t>
      </w:r>
      <w:r w:rsidR="00DA55EC">
        <w:rPr>
          <w:rFonts w:cs="Arial"/>
          <w:szCs w:val="24"/>
        </w:rPr>
        <w:t>3</w:t>
      </w:r>
      <w:r w:rsidRPr="00665326">
        <w:rPr>
          <w:rFonts w:cs="Arial"/>
          <w:szCs w:val="24"/>
        </w:rPr>
        <w:t xml:space="preserve"> Nivel 3 gestionados por </w:t>
      </w:r>
      <w:r w:rsidRPr="00C77C3B">
        <w:rPr>
          <w:rFonts w:cs="Arial"/>
          <w:i/>
          <w:iCs/>
          <w:szCs w:val="24"/>
        </w:rPr>
        <w:t>Google</w:t>
      </w:r>
      <w:r w:rsidRPr="00665326">
        <w:rPr>
          <w:rFonts w:cs="Arial"/>
          <w:szCs w:val="24"/>
        </w:rPr>
        <w:t xml:space="preserve"> </w:t>
      </w:r>
      <w:r w:rsidR="00450F66">
        <w:rPr>
          <w:rFonts w:cs="Arial"/>
          <w:szCs w:val="24"/>
        </w:rPr>
        <w:fldChar w:fldCharType="begin"/>
      </w:r>
      <w:r w:rsidR="003D2237">
        <w:rPr>
          <w:rFonts w:cs="Arial"/>
          <w:szCs w:val="24"/>
        </w:rPr>
        <w:instrText xml:space="preserve"> ADDIN EN.CITE &lt;EndNote&gt;&lt;Cite&gt;&lt;Author&gt;Focardi&lt;/Author&gt;&lt;Year&gt;2021&lt;/Year&gt;&lt;RecNum&gt;51&lt;/RecNum&gt;&lt;DisplayText&gt;[44]&lt;/DisplayText&gt;&lt;record&gt;&lt;rec-number&gt;51&lt;/rec-number&gt;&lt;foreign-keys&gt;&lt;key app="EN" db-id="2dzae5adz5tf5ves9f8va5ederdw90t22vrw" timestamp="1778988637"&gt;51&lt;/key&gt;&lt;/foreign-keys&gt;&lt;ref-type name="Conference Proceedings"&gt;10&lt;/ref-type&gt;&lt;contributors&gt;&lt;authors&gt;&lt;author&gt;Focardi, Riccardo&lt;/author&gt;&lt;author&gt;Luccio, Flaminia L&lt;/author&gt;&lt;/authors&gt;&lt;/contributors&gt;&lt;titles&gt;&lt;title&gt;A formally verified configuration for hardware security modules in the cloud&lt;/title&gt;&lt;secondary-title&gt;Proceedings of the 2021 ACM SIGSAC Conference on Computer and Communications Security&lt;/secondary-title&gt;&lt;/titles&gt;&lt;pages&gt;412-428&lt;/pages&gt;&lt;dates&gt;&lt;year&gt;2021&lt;/year&gt;&lt;/dates&gt;&lt;urls&gt;&lt;/urls&gt;&lt;/record&gt;&lt;/Cite&gt;&lt;/EndNote&gt;</w:instrText>
      </w:r>
      <w:r w:rsidR="00450F66">
        <w:rPr>
          <w:rFonts w:cs="Arial"/>
          <w:szCs w:val="24"/>
        </w:rPr>
        <w:fldChar w:fldCharType="separate"/>
      </w:r>
      <w:r w:rsidR="003D2237">
        <w:rPr>
          <w:rFonts w:cs="Arial"/>
          <w:noProof/>
          <w:szCs w:val="24"/>
        </w:rPr>
        <w:t>[</w:t>
      </w:r>
      <w:hyperlink w:anchor="_ENREF_44" w:tooltip="Focardi, 2021 #51" w:history="1">
        <w:r w:rsidR="00154EC4">
          <w:rPr>
            <w:rFonts w:cs="Arial"/>
            <w:noProof/>
            <w:szCs w:val="24"/>
          </w:rPr>
          <w:t>44</w:t>
        </w:r>
      </w:hyperlink>
      <w:r w:rsidR="003D2237">
        <w:rPr>
          <w:rFonts w:cs="Arial"/>
          <w:noProof/>
          <w:szCs w:val="24"/>
        </w:rPr>
        <w:t>]</w:t>
      </w:r>
      <w:r w:rsidR="00450F66">
        <w:rPr>
          <w:rFonts w:cs="Arial"/>
          <w:szCs w:val="24"/>
        </w:rPr>
        <w:fldChar w:fldCharType="end"/>
      </w:r>
      <w:r w:rsidRPr="00665326">
        <w:rPr>
          <w:rFonts w:cs="Arial"/>
          <w:szCs w:val="24"/>
        </w:rPr>
        <w:t>.</w:t>
      </w:r>
    </w:p>
    <w:p w14:paraId="354F5409" w14:textId="7DC2F6CD" w:rsidR="0001768F" w:rsidRPr="00665326" w:rsidRDefault="0001768F" w:rsidP="00CA02F1">
      <w:pPr>
        <w:spacing w:after="0" w:line="360" w:lineRule="auto"/>
        <w:jc w:val="both"/>
        <w:rPr>
          <w:rFonts w:cs="Arial"/>
          <w:szCs w:val="24"/>
        </w:rPr>
      </w:pPr>
      <w:r w:rsidRPr="00665326">
        <w:rPr>
          <w:rFonts w:cs="Arial"/>
          <w:szCs w:val="24"/>
        </w:rPr>
        <w:t>El modelo de organización jerárquica</w:t>
      </w:r>
      <w:r w:rsidR="00294FDF">
        <w:rPr>
          <w:rFonts w:cs="Arial"/>
          <w:szCs w:val="24"/>
        </w:rPr>
        <w:t xml:space="preserve"> de claves junto con el soporte de</w:t>
      </w:r>
      <w:r w:rsidRPr="00665326">
        <w:rPr>
          <w:rFonts w:cs="Arial"/>
          <w:szCs w:val="24"/>
        </w:rPr>
        <w:t xml:space="preserve"> versiones de clave y rotación automática</w:t>
      </w:r>
      <w:r w:rsidR="00294FDF">
        <w:rPr>
          <w:rFonts w:cs="Arial"/>
          <w:szCs w:val="24"/>
        </w:rPr>
        <w:t xml:space="preserve">, </w:t>
      </w:r>
      <w:r w:rsidRPr="00665326">
        <w:rPr>
          <w:rFonts w:cs="Arial"/>
          <w:szCs w:val="24"/>
        </w:rPr>
        <w:t xml:space="preserve">ilustra patrones de diseño relevantes para la gestión del ciclo de vida </w:t>
      </w:r>
      <w:r w:rsidR="00450F66">
        <w:rPr>
          <w:rFonts w:cs="Arial"/>
          <w:szCs w:val="24"/>
        </w:rPr>
        <w:fldChar w:fldCharType="begin"/>
      </w:r>
      <w:r w:rsidR="003D2237">
        <w:rPr>
          <w:rFonts w:cs="Arial"/>
          <w:szCs w:val="24"/>
        </w:rPr>
        <w:instrText xml:space="preserve"> ADDIN EN.CITE &lt;EndNote&gt;&lt;Cite&gt;&lt;Author&gt;Focardi&lt;/Author&gt;&lt;Year&gt;2021&lt;/Year&gt;&lt;RecNum&gt;51&lt;/RecNum&gt;&lt;DisplayText&gt;[44]&lt;/DisplayText&gt;&lt;record&gt;&lt;rec-number&gt;51&lt;/rec-number&gt;&lt;foreign-keys&gt;&lt;key app="EN" db-id="2dzae5adz5tf5ves9f8va5ederdw90t22vrw" timestamp="1778988637"&gt;51&lt;/key&gt;&lt;/foreign-keys&gt;&lt;ref-type name="Conference Proceedings"&gt;10&lt;/ref-type&gt;&lt;contributors&gt;&lt;authors&gt;&lt;author&gt;Focardi, Riccardo&lt;/author&gt;&lt;author&gt;Luccio, Flaminia L&lt;/author&gt;&lt;/authors&gt;&lt;/contributors&gt;&lt;titles&gt;&lt;title&gt;A formally verified configuration for hardware security modules in the cloud&lt;/title&gt;&lt;secondary-title&gt;Proceedings of the 2021 ACM SIGSAC Conference on Computer and Communications Security&lt;/secondary-title&gt;&lt;/titles&gt;&lt;pages&gt;412-428&lt;/pages&gt;&lt;dates&gt;&lt;year&gt;2021&lt;/year&gt;&lt;/dates&gt;&lt;urls&gt;&lt;/urls&gt;&lt;/record&gt;&lt;/Cite&gt;&lt;/EndNote&gt;</w:instrText>
      </w:r>
      <w:r w:rsidR="00450F66">
        <w:rPr>
          <w:rFonts w:cs="Arial"/>
          <w:szCs w:val="24"/>
        </w:rPr>
        <w:fldChar w:fldCharType="separate"/>
      </w:r>
      <w:r w:rsidR="003D2237">
        <w:rPr>
          <w:rFonts w:cs="Arial"/>
          <w:noProof/>
          <w:szCs w:val="24"/>
        </w:rPr>
        <w:t>[</w:t>
      </w:r>
      <w:hyperlink w:anchor="_ENREF_44" w:tooltip="Focardi, 2021 #51" w:history="1">
        <w:r w:rsidR="00154EC4">
          <w:rPr>
            <w:rFonts w:cs="Arial"/>
            <w:noProof/>
            <w:szCs w:val="24"/>
          </w:rPr>
          <w:t>44</w:t>
        </w:r>
      </w:hyperlink>
      <w:r w:rsidR="003D2237">
        <w:rPr>
          <w:rFonts w:cs="Arial"/>
          <w:noProof/>
          <w:szCs w:val="24"/>
        </w:rPr>
        <w:t>]</w:t>
      </w:r>
      <w:r w:rsidR="00450F66">
        <w:rPr>
          <w:rFonts w:cs="Arial"/>
          <w:szCs w:val="24"/>
        </w:rPr>
        <w:fldChar w:fldCharType="end"/>
      </w:r>
      <w:r w:rsidRPr="00665326">
        <w:rPr>
          <w:rFonts w:cs="Arial"/>
          <w:szCs w:val="24"/>
        </w:rPr>
        <w:t xml:space="preserve">. La separación de roles por tipo de operación es coherente con el modelo </w:t>
      </w:r>
      <w:r w:rsidRPr="00294FDF">
        <w:rPr>
          <w:rFonts w:cs="Arial"/>
          <w:i/>
          <w:iCs/>
          <w:szCs w:val="24"/>
        </w:rPr>
        <w:t xml:space="preserve">RBAC </w:t>
      </w:r>
      <w:r w:rsidRPr="00665326">
        <w:rPr>
          <w:rFonts w:cs="Arial"/>
          <w:szCs w:val="24"/>
        </w:rPr>
        <w:t xml:space="preserve">requerido </w:t>
      </w:r>
      <w:r w:rsidR="00294FDF">
        <w:rPr>
          <w:rFonts w:cs="Arial"/>
          <w:szCs w:val="24"/>
        </w:rPr>
        <w:t>en correspondencia con</w:t>
      </w:r>
      <w:r w:rsidRPr="00665326">
        <w:rPr>
          <w:rFonts w:cs="Arial"/>
          <w:szCs w:val="24"/>
        </w:rPr>
        <w:t xml:space="preserve"> los marcos normativos analizados. </w:t>
      </w:r>
      <w:r w:rsidR="00294FDF">
        <w:rPr>
          <w:rFonts w:cs="Arial"/>
          <w:szCs w:val="24"/>
        </w:rPr>
        <w:t>Sin embargo</w:t>
      </w:r>
      <w:r w:rsidRPr="00665326">
        <w:rPr>
          <w:rFonts w:cs="Arial"/>
          <w:szCs w:val="24"/>
        </w:rPr>
        <w:t xml:space="preserve">, </w:t>
      </w:r>
      <w:r w:rsidRPr="00C77C3B">
        <w:rPr>
          <w:rFonts w:cs="Arial"/>
          <w:i/>
          <w:iCs/>
          <w:szCs w:val="24"/>
        </w:rPr>
        <w:t>Google</w:t>
      </w:r>
      <w:r w:rsidRPr="00665326">
        <w:rPr>
          <w:rFonts w:cs="Arial"/>
          <w:szCs w:val="24"/>
        </w:rPr>
        <w:t xml:space="preserve"> </w:t>
      </w:r>
      <w:r w:rsidRPr="00450F66">
        <w:rPr>
          <w:rFonts w:cs="Arial"/>
          <w:i/>
          <w:iCs/>
          <w:szCs w:val="24"/>
        </w:rPr>
        <w:t xml:space="preserve">Cloud </w:t>
      </w:r>
      <w:r w:rsidRPr="00C77C3B">
        <w:rPr>
          <w:rFonts w:cs="Arial"/>
          <w:i/>
          <w:iCs/>
          <w:szCs w:val="24"/>
        </w:rPr>
        <w:t>KMS</w:t>
      </w:r>
      <w:r w:rsidRPr="00665326">
        <w:rPr>
          <w:rFonts w:cs="Arial"/>
          <w:szCs w:val="24"/>
        </w:rPr>
        <w:t xml:space="preserve"> </w:t>
      </w:r>
      <w:r w:rsidR="00294FDF">
        <w:rPr>
          <w:rFonts w:cs="Arial"/>
          <w:szCs w:val="24"/>
        </w:rPr>
        <w:t xml:space="preserve">presenta limitaciones: </w:t>
      </w:r>
      <w:r w:rsidRPr="00665326">
        <w:rPr>
          <w:rFonts w:cs="Arial"/>
          <w:szCs w:val="24"/>
        </w:rPr>
        <w:t>dependencia de infraestructura propietaria externa, ausencia de modalidad de despliegue en infraestructura propia y restricciones de soberanía de datos.</w:t>
      </w:r>
    </w:p>
    <w:p w14:paraId="3F579D8F" w14:textId="01E4DB1E" w:rsidR="0001768F" w:rsidRPr="00294FDF" w:rsidRDefault="0001768F" w:rsidP="00CA02F1">
      <w:pPr>
        <w:spacing w:after="0" w:line="360" w:lineRule="auto"/>
        <w:rPr>
          <w:b/>
          <w:bCs/>
          <w:i/>
          <w:iCs/>
        </w:rPr>
      </w:pPr>
      <w:proofErr w:type="spellStart"/>
      <w:r w:rsidRPr="00294FDF">
        <w:rPr>
          <w:b/>
          <w:bCs/>
          <w:i/>
          <w:iCs/>
        </w:rPr>
        <w:t>HashiCorp</w:t>
      </w:r>
      <w:proofErr w:type="spellEnd"/>
      <w:r w:rsidRPr="00294FDF">
        <w:rPr>
          <w:b/>
          <w:bCs/>
          <w:i/>
          <w:iCs/>
        </w:rPr>
        <w:t xml:space="preserve"> </w:t>
      </w:r>
      <w:proofErr w:type="spellStart"/>
      <w:r w:rsidRPr="00294FDF">
        <w:rPr>
          <w:b/>
          <w:bCs/>
          <w:i/>
          <w:iCs/>
        </w:rPr>
        <w:t>Vault</w:t>
      </w:r>
      <w:proofErr w:type="spellEnd"/>
    </w:p>
    <w:p w14:paraId="1F444AF2" w14:textId="649BC4B4" w:rsidR="0001768F" w:rsidRPr="00665326" w:rsidRDefault="0001768F" w:rsidP="00CA02F1">
      <w:pPr>
        <w:spacing w:after="0" w:line="360" w:lineRule="auto"/>
        <w:jc w:val="both"/>
        <w:rPr>
          <w:rFonts w:cs="Arial"/>
          <w:szCs w:val="24"/>
        </w:rPr>
      </w:pPr>
      <w:proofErr w:type="spellStart"/>
      <w:r w:rsidRPr="00294FDF">
        <w:rPr>
          <w:rFonts w:cs="Arial"/>
          <w:i/>
          <w:iCs/>
          <w:szCs w:val="24"/>
        </w:rPr>
        <w:t>HashiCorp</w:t>
      </w:r>
      <w:proofErr w:type="spellEnd"/>
      <w:r w:rsidRPr="00294FDF">
        <w:rPr>
          <w:rFonts w:cs="Arial"/>
          <w:i/>
          <w:iCs/>
          <w:szCs w:val="24"/>
        </w:rPr>
        <w:t xml:space="preserve"> </w:t>
      </w:r>
      <w:proofErr w:type="spellStart"/>
      <w:r w:rsidRPr="00294FDF">
        <w:rPr>
          <w:rFonts w:cs="Arial"/>
          <w:i/>
          <w:iCs/>
          <w:szCs w:val="24"/>
        </w:rPr>
        <w:t>Vault</w:t>
      </w:r>
      <w:proofErr w:type="spellEnd"/>
      <w:r w:rsidRPr="00665326">
        <w:rPr>
          <w:rFonts w:cs="Arial"/>
          <w:szCs w:val="24"/>
        </w:rPr>
        <w:t xml:space="preserve"> es una plataforma </w:t>
      </w:r>
      <w:r w:rsidR="004C71C1">
        <w:rPr>
          <w:rFonts w:cs="Arial"/>
          <w:szCs w:val="24"/>
        </w:rPr>
        <w:t>para la</w:t>
      </w:r>
      <w:r w:rsidRPr="00665326">
        <w:rPr>
          <w:rFonts w:cs="Arial"/>
          <w:szCs w:val="24"/>
        </w:rPr>
        <w:t xml:space="preserve"> gestión de secretos y </w:t>
      </w:r>
      <w:r w:rsidR="004C71C1">
        <w:rPr>
          <w:rFonts w:cs="Arial"/>
          <w:szCs w:val="24"/>
        </w:rPr>
        <w:t xml:space="preserve">la ejecución de </w:t>
      </w:r>
      <w:r w:rsidRPr="00665326">
        <w:rPr>
          <w:rFonts w:cs="Arial"/>
          <w:szCs w:val="24"/>
        </w:rPr>
        <w:t>operaciones criptográficas</w:t>
      </w:r>
      <w:r w:rsidR="008B4A16">
        <w:rPr>
          <w:rFonts w:cs="Arial"/>
          <w:szCs w:val="24"/>
        </w:rPr>
        <w:t>.</w:t>
      </w:r>
      <w:r w:rsidRPr="00665326">
        <w:rPr>
          <w:rFonts w:cs="Arial"/>
          <w:szCs w:val="24"/>
        </w:rPr>
        <w:t xml:space="preserve"> A diferencia de las soluciones anteriores, puede desplegarse en infraestructura propia sin dependencias externas </w:t>
      </w:r>
      <w:r w:rsidR="00450F66">
        <w:rPr>
          <w:rFonts w:cs="Arial"/>
          <w:szCs w:val="24"/>
        </w:rPr>
        <w:fldChar w:fldCharType="begin">
          <w:fldData xml:space="preserve">PEVuZE5vdGU+PENpdGU+PEF1dGhvcj5IYXNoaUNvcnA8L0F1dGhvcj48WWVhcj4yMDI0PC9ZZWFy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</w:fldData>
        </w:fldChar>
      </w:r>
      <w:r w:rsidR="00992A0B">
        <w:rPr>
          <w:rFonts w:cs="Arial"/>
          <w:szCs w:val="24"/>
        </w:rPr>
        <w:instrText xml:space="preserve"> ADDIN EN.CITE </w:instrText>
      </w:r>
      <w:r w:rsidR="00992A0B">
        <w:rPr>
          <w:rFonts w:cs="Arial"/>
          <w:szCs w:val="24"/>
        </w:rPr>
        <w:fldChar w:fldCharType="begin">
          <w:fldData xml:space="preserve">PEVuZE5vdGU+PENpdGU+PEF1dGhvcj5IYXNoaUNvcnA8L0F1dGhvcj48WWVhcj4yMDI0PC9ZZWFy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</w:fldData>
        </w:fldChar>
      </w:r>
      <w:r w:rsidR="00992A0B">
        <w:rPr>
          <w:rFonts w:cs="Arial"/>
          <w:szCs w:val="24"/>
        </w:rPr>
        <w:instrText xml:space="preserve"> ADDIN EN.CITE.DATA </w:instrText>
      </w:r>
      <w:r w:rsidR="00992A0B">
        <w:rPr>
          <w:rFonts w:cs="Arial"/>
          <w:szCs w:val="24"/>
        </w:rPr>
      </w:r>
      <w:r w:rsidR="00992A0B">
        <w:rPr>
          <w:rFonts w:cs="Arial"/>
          <w:szCs w:val="24"/>
        </w:rPr>
        <w:fldChar w:fldCharType="end"/>
      </w:r>
      <w:r w:rsidR="00450F66">
        <w:rPr>
          <w:rFonts w:cs="Arial"/>
          <w:szCs w:val="24"/>
        </w:rPr>
      </w:r>
      <w:r w:rsidR="00450F66">
        <w:rPr>
          <w:rFonts w:cs="Arial"/>
          <w:szCs w:val="24"/>
        </w:rPr>
        <w:fldChar w:fldCharType="separate"/>
      </w:r>
      <w:r w:rsidR="003D2237">
        <w:rPr>
          <w:rFonts w:cs="Arial"/>
          <w:noProof/>
          <w:szCs w:val="24"/>
        </w:rPr>
        <w:t>[</w:t>
      </w:r>
      <w:hyperlink w:anchor="_ENREF_39" w:tooltip="HashiCorp, 2024 #43" w:history="1">
        <w:r w:rsidR="00154EC4">
          <w:rPr>
            <w:rFonts w:cs="Arial"/>
            <w:noProof/>
            <w:szCs w:val="24"/>
          </w:rPr>
          <w:t>39</w:t>
        </w:r>
      </w:hyperlink>
      <w:r w:rsidR="003D2237">
        <w:rPr>
          <w:rFonts w:cs="Arial"/>
          <w:noProof/>
          <w:szCs w:val="24"/>
        </w:rPr>
        <w:t xml:space="preserve">, </w:t>
      </w:r>
      <w:hyperlink w:anchor="_ENREF_45" w:tooltip="Kuzminykh, 2020 #21" w:history="1">
        <w:r w:rsidR="00154EC4">
          <w:rPr>
            <w:rFonts w:cs="Arial"/>
            <w:noProof/>
            <w:szCs w:val="24"/>
          </w:rPr>
          <w:t>45</w:t>
        </w:r>
      </w:hyperlink>
      <w:r w:rsidR="003D2237">
        <w:rPr>
          <w:rFonts w:cs="Arial"/>
          <w:noProof/>
          <w:szCs w:val="24"/>
        </w:rPr>
        <w:t>]</w:t>
      </w:r>
      <w:r w:rsidR="00450F66">
        <w:rPr>
          <w:rFonts w:cs="Arial"/>
          <w:szCs w:val="24"/>
        </w:rPr>
        <w:fldChar w:fldCharType="end"/>
      </w:r>
      <w:r w:rsidRPr="00665326">
        <w:rPr>
          <w:rFonts w:cs="Arial"/>
          <w:szCs w:val="24"/>
        </w:rPr>
        <w:t xml:space="preserve">. Su motor </w:t>
      </w:r>
      <w:proofErr w:type="spellStart"/>
      <w:r w:rsidRPr="00665326">
        <w:rPr>
          <w:rFonts w:cs="Arial"/>
          <w:i/>
          <w:iCs/>
          <w:szCs w:val="24"/>
        </w:rPr>
        <w:t>Transit</w:t>
      </w:r>
      <w:proofErr w:type="spellEnd"/>
      <w:r w:rsidRPr="00665326">
        <w:rPr>
          <w:rFonts w:cs="Arial"/>
          <w:szCs w:val="24"/>
        </w:rPr>
        <w:t xml:space="preserve"> implementa operaciones de firma, verificación, cifrado y descifrado sin exponer las claves a la</w:t>
      </w:r>
      <w:r w:rsidR="008B4A16">
        <w:rPr>
          <w:rFonts w:cs="Arial"/>
          <w:szCs w:val="24"/>
        </w:rPr>
        <w:t>s</w:t>
      </w:r>
      <w:r w:rsidRPr="00665326">
        <w:rPr>
          <w:rFonts w:cs="Arial"/>
          <w:szCs w:val="24"/>
        </w:rPr>
        <w:t xml:space="preserve"> aplicaci</w:t>
      </w:r>
      <w:r w:rsidR="008B4A16">
        <w:rPr>
          <w:rFonts w:cs="Arial"/>
          <w:szCs w:val="24"/>
        </w:rPr>
        <w:t>ones</w:t>
      </w:r>
      <w:r w:rsidRPr="00665326">
        <w:rPr>
          <w:rFonts w:cs="Arial"/>
          <w:szCs w:val="24"/>
        </w:rPr>
        <w:t xml:space="preserve"> cliente, </w:t>
      </w:r>
      <w:r w:rsidR="008B4A16">
        <w:rPr>
          <w:rFonts w:cs="Arial"/>
          <w:szCs w:val="24"/>
        </w:rPr>
        <w:t>conforme al</w:t>
      </w:r>
      <w:r w:rsidRPr="00665326">
        <w:rPr>
          <w:rFonts w:cs="Arial"/>
          <w:szCs w:val="24"/>
        </w:rPr>
        <w:t xml:space="preserve"> principio </w:t>
      </w:r>
      <w:r w:rsidR="008B4A16">
        <w:rPr>
          <w:rFonts w:cs="Arial"/>
          <w:szCs w:val="24"/>
        </w:rPr>
        <w:t>de aislamiento del material criptográfico característico de los módulos de seguridad</w:t>
      </w:r>
      <w:r w:rsidRPr="00665326">
        <w:rPr>
          <w:rFonts w:cs="Arial"/>
          <w:szCs w:val="24"/>
        </w:rPr>
        <w:t>.</w:t>
      </w:r>
      <w:r w:rsidR="008B4A16">
        <w:rPr>
          <w:rFonts w:cs="Arial"/>
          <w:szCs w:val="24"/>
        </w:rPr>
        <w:t xml:space="preserve"> Además, s</w:t>
      </w:r>
      <w:r w:rsidRPr="00665326">
        <w:rPr>
          <w:rFonts w:cs="Arial"/>
          <w:szCs w:val="24"/>
        </w:rPr>
        <w:t xml:space="preserve">oporta autenticación federada mediante </w:t>
      </w:r>
      <w:r w:rsidRPr="00294FDF">
        <w:rPr>
          <w:rFonts w:cs="Arial"/>
          <w:i/>
          <w:iCs/>
          <w:szCs w:val="24"/>
        </w:rPr>
        <w:t>OIDC</w:t>
      </w:r>
      <w:r w:rsidRPr="00665326">
        <w:rPr>
          <w:rFonts w:cs="Arial"/>
          <w:szCs w:val="24"/>
        </w:rPr>
        <w:t xml:space="preserve"> y otros mecanismos, y su módulo </w:t>
      </w:r>
      <w:r w:rsidRPr="00681A8E">
        <w:rPr>
          <w:rFonts w:cs="Arial"/>
          <w:i/>
          <w:iCs/>
          <w:szCs w:val="24"/>
        </w:rPr>
        <w:t>KMIP</w:t>
      </w:r>
      <w:r w:rsidRPr="00665326">
        <w:rPr>
          <w:rFonts w:cs="Arial"/>
          <w:szCs w:val="24"/>
        </w:rPr>
        <w:t xml:space="preserve"> permite integración con sistemas que emplean </w:t>
      </w:r>
      <w:r w:rsidR="00294FDF">
        <w:rPr>
          <w:rFonts w:cs="Arial"/>
          <w:szCs w:val="24"/>
        </w:rPr>
        <w:t>dicho</w:t>
      </w:r>
      <w:r w:rsidRPr="00665326">
        <w:rPr>
          <w:rFonts w:cs="Arial"/>
          <w:szCs w:val="24"/>
        </w:rPr>
        <w:t xml:space="preserve"> protocolo de forma nativa</w:t>
      </w:r>
      <w:r w:rsidR="00450F66">
        <w:rPr>
          <w:rFonts w:cs="Arial"/>
          <w:szCs w:val="24"/>
        </w:rPr>
        <w:t xml:space="preserve"> </w:t>
      </w:r>
      <w:r w:rsidR="00450F66">
        <w:rPr>
          <w:rFonts w:cs="Arial"/>
          <w:szCs w:val="24"/>
        </w:rPr>
        <w:fldChar w:fldCharType="begin">
          <w:fldData xml:space="preserve">PEVuZE5vdGU+PENpdGU+PEF1dGhvcj5IYXNoaUNvcnA8L0F1dGhvcj48WWVhcj4yMDI0PC9ZZWFy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</w:fldData>
        </w:fldChar>
      </w:r>
      <w:r w:rsidR="00992A0B">
        <w:rPr>
          <w:rFonts w:cs="Arial"/>
          <w:szCs w:val="24"/>
        </w:rPr>
        <w:instrText xml:space="preserve"> ADDIN EN.CITE </w:instrText>
      </w:r>
      <w:r w:rsidR="00992A0B">
        <w:rPr>
          <w:rFonts w:cs="Arial"/>
          <w:szCs w:val="24"/>
        </w:rPr>
        <w:fldChar w:fldCharType="begin">
          <w:fldData xml:space="preserve">PEVuZE5vdGU+PENpdGU+PEF1dGhvcj5IYXNoaUNvcnA8L0F1dGhvcj48WWVhcj4yMDI0PC9ZZWFy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</w:fldData>
        </w:fldChar>
      </w:r>
      <w:r w:rsidR="00992A0B">
        <w:rPr>
          <w:rFonts w:cs="Arial"/>
          <w:szCs w:val="24"/>
        </w:rPr>
        <w:instrText xml:space="preserve"> ADDIN EN.CITE.DATA </w:instrText>
      </w:r>
      <w:r w:rsidR="00992A0B">
        <w:rPr>
          <w:rFonts w:cs="Arial"/>
          <w:szCs w:val="24"/>
        </w:rPr>
      </w:r>
      <w:r w:rsidR="00992A0B">
        <w:rPr>
          <w:rFonts w:cs="Arial"/>
          <w:szCs w:val="24"/>
        </w:rPr>
        <w:fldChar w:fldCharType="end"/>
      </w:r>
      <w:r w:rsidR="00450F66">
        <w:rPr>
          <w:rFonts w:cs="Arial"/>
          <w:szCs w:val="24"/>
        </w:rPr>
      </w:r>
      <w:r w:rsidR="00450F66">
        <w:rPr>
          <w:rFonts w:cs="Arial"/>
          <w:szCs w:val="24"/>
        </w:rPr>
        <w:fldChar w:fldCharType="separate"/>
      </w:r>
      <w:r w:rsidR="003D2237">
        <w:rPr>
          <w:rFonts w:cs="Arial"/>
          <w:noProof/>
          <w:szCs w:val="24"/>
        </w:rPr>
        <w:t>[</w:t>
      </w:r>
      <w:hyperlink w:anchor="_ENREF_38" w:tooltip="OASIS Open, 2020 #42" w:history="1">
        <w:r w:rsidR="00154EC4">
          <w:rPr>
            <w:rFonts w:cs="Arial"/>
            <w:noProof/>
            <w:szCs w:val="24"/>
          </w:rPr>
          <w:t>38</w:t>
        </w:r>
      </w:hyperlink>
      <w:r w:rsidR="003D2237">
        <w:rPr>
          <w:rFonts w:cs="Arial"/>
          <w:noProof/>
          <w:szCs w:val="24"/>
        </w:rPr>
        <w:t xml:space="preserve">, </w:t>
      </w:r>
      <w:hyperlink w:anchor="_ENREF_40" w:tooltip="HashiCorp, 2024 #44" w:history="1">
        <w:r w:rsidR="00154EC4">
          <w:rPr>
            <w:rFonts w:cs="Arial"/>
            <w:noProof/>
            <w:szCs w:val="24"/>
          </w:rPr>
          <w:t>40</w:t>
        </w:r>
      </w:hyperlink>
      <w:r w:rsidR="003D2237">
        <w:rPr>
          <w:rFonts w:cs="Arial"/>
          <w:noProof/>
          <w:szCs w:val="24"/>
        </w:rPr>
        <w:t>]</w:t>
      </w:r>
      <w:r w:rsidR="00450F66">
        <w:rPr>
          <w:rFonts w:cs="Arial"/>
          <w:szCs w:val="24"/>
        </w:rPr>
        <w:fldChar w:fldCharType="end"/>
      </w:r>
      <w:r w:rsidRPr="00665326">
        <w:rPr>
          <w:rFonts w:cs="Arial"/>
          <w:szCs w:val="24"/>
        </w:rPr>
        <w:t xml:space="preserve">. Para entornos de alta seguridad, admite sellado automático con </w:t>
      </w:r>
      <w:r w:rsidRPr="00287108">
        <w:rPr>
          <w:rFonts w:cs="Arial"/>
          <w:i/>
          <w:iCs/>
          <w:szCs w:val="24"/>
        </w:rPr>
        <w:t>HSM</w:t>
      </w:r>
      <w:r w:rsidRPr="00665326">
        <w:rPr>
          <w:rFonts w:cs="Arial"/>
          <w:szCs w:val="24"/>
        </w:rPr>
        <w:t>.</w:t>
      </w:r>
    </w:p>
    <w:p w14:paraId="5EE2BE8B" w14:textId="77777777" w:rsidR="008B4A16" w:rsidRPr="008B4A16" w:rsidRDefault="008B4A16" w:rsidP="00CA02F1">
      <w:pPr>
        <w:spacing w:after="0" w:line="360" w:lineRule="auto"/>
        <w:jc w:val="both"/>
        <w:rPr>
          <w:rFonts w:cs="Arial"/>
          <w:szCs w:val="24"/>
        </w:rPr>
      </w:pPr>
      <w:r w:rsidRPr="008B4A16">
        <w:rPr>
          <w:rFonts w:cs="Arial"/>
          <w:szCs w:val="24"/>
        </w:rPr>
        <w:t xml:space="preserve">No obstante, desde agosto de 2023, </w:t>
      </w:r>
      <w:proofErr w:type="spellStart"/>
      <w:r w:rsidRPr="008B4A16">
        <w:rPr>
          <w:rFonts w:cs="Arial"/>
          <w:i/>
          <w:iCs/>
          <w:szCs w:val="24"/>
        </w:rPr>
        <w:t>HashiCorp</w:t>
      </w:r>
      <w:proofErr w:type="spellEnd"/>
      <w:r w:rsidRPr="008B4A16">
        <w:rPr>
          <w:rFonts w:cs="Arial"/>
          <w:i/>
          <w:iCs/>
          <w:szCs w:val="24"/>
        </w:rPr>
        <w:t xml:space="preserve"> </w:t>
      </w:r>
      <w:proofErr w:type="spellStart"/>
      <w:r w:rsidRPr="008B4A16">
        <w:rPr>
          <w:rFonts w:cs="Arial"/>
          <w:i/>
          <w:iCs/>
          <w:szCs w:val="24"/>
        </w:rPr>
        <w:t>Vault</w:t>
      </w:r>
      <w:proofErr w:type="spellEnd"/>
      <w:r w:rsidRPr="008B4A16">
        <w:rPr>
          <w:rFonts w:cs="Arial"/>
          <w:szCs w:val="24"/>
        </w:rPr>
        <w:t xml:space="preserve"> dejó de distribuirse bajo la licencia </w:t>
      </w:r>
      <w:r w:rsidRPr="008B4A16">
        <w:rPr>
          <w:rFonts w:cs="Arial"/>
          <w:i/>
          <w:iCs/>
          <w:szCs w:val="24"/>
        </w:rPr>
        <w:t>MPL</w:t>
      </w:r>
      <w:r w:rsidRPr="008B4A16">
        <w:rPr>
          <w:rFonts w:cs="Arial"/>
          <w:szCs w:val="24"/>
        </w:rPr>
        <w:t xml:space="preserve"> 2.0 y adoptó la </w:t>
      </w:r>
      <w:r w:rsidRPr="008B4A16">
        <w:rPr>
          <w:rFonts w:cs="Arial"/>
          <w:i/>
          <w:iCs/>
          <w:szCs w:val="24"/>
        </w:rPr>
        <w:t xml:space="preserve">Business </w:t>
      </w:r>
      <w:proofErr w:type="spellStart"/>
      <w:r w:rsidRPr="008B4A16">
        <w:rPr>
          <w:rFonts w:cs="Arial"/>
          <w:i/>
          <w:iCs/>
          <w:szCs w:val="24"/>
        </w:rPr>
        <w:t>Source</w:t>
      </w:r>
      <w:proofErr w:type="spellEnd"/>
      <w:r w:rsidRPr="008B4A16">
        <w:rPr>
          <w:rFonts w:cs="Arial"/>
          <w:i/>
          <w:iCs/>
          <w:szCs w:val="24"/>
        </w:rPr>
        <w:t xml:space="preserve"> </w:t>
      </w:r>
      <w:proofErr w:type="spellStart"/>
      <w:r w:rsidRPr="008B4A16">
        <w:rPr>
          <w:rFonts w:cs="Arial"/>
          <w:i/>
          <w:iCs/>
          <w:szCs w:val="24"/>
        </w:rPr>
        <w:t>License</w:t>
      </w:r>
      <w:proofErr w:type="spellEnd"/>
      <w:r w:rsidRPr="008B4A16">
        <w:rPr>
          <w:rFonts w:cs="Arial"/>
          <w:szCs w:val="24"/>
        </w:rPr>
        <w:t xml:space="preserve"> (</w:t>
      </w:r>
      <w:r w:rsidRPr="00C66BD0">
        <w:rPr>
          <w:rFonts w:cs="Arial"/>
          <w:i/>
          <w:iCs/>
          <w:szCs w:val="24"/>
        </w:rPr>
        <w:t>BSL</w:t>
      </w:r>
      <w:r w:rsidRPr="008B4A16">
        <w:rPr>
          <w:rFonts w:cs="Arial"/>
          <w:szCs w:val="24"/>
        </w:rPr>
        <w:t xml:space="preserve">). A diferencia de las licencias reconocidas por la </w:t>
      </w:r>
      <w:r w:rsidRPr="008B4A16">
        <w:rPr>
          <w:rFonts w:cs="Arial"/>
          <w:i/>
          <w:iCs/>
          <w:szCs w:val="24"/>
        </w:rPr>
        <w:t xml:space="preserve">Open </w:t>
      </w:r>
      <w:proofErr w:type="spellStart"/>
      <w:r w:rsidRPr="008B4A16">
        <w:rPr>
          <w:rFonts w:cs="Arial"/>
          <w:i/>
          <w:iCs/>
          <w:szCs w:val="24"/>
        </w:rPr>
        <w:t>Source</w:t>
      </w:r>
      <w:proofErr w:type="spellEnd"/>
      <w:r w:rsidRPr="008B4A16">
        <w:rPr>
          <w:rFonts w:cs="Arial"/>
          <w:i/>
          <w:iCs/>
          <w:szCs w:val="24"/>
        </w:rPr>
        <w:t xml:space="preserve"> </w:t>
      </w:r>
      <w:proofErr w:type="spellStart"/>
      <w:r w:rsidRPr="008B4A16">
        <w:rPr>
          <w:rFonts w:cs="Arial"/>
          <w:i/>
          <w:iCs/>
          <w:szCs w:val="24"/>
        </w:rPr>
        <w:t>Initiative</w:t>
      </w:r>
      <w:proofErr w:type="spellEnd"/>
      <w:r w:rsidRPr="008B4A16">
        <w:rPr>
          <w:rFonts w:cs="Arial"/>
          <w:szCs w:val="24"/>
        </w:rPr>
        <w:t xml:space="preserve"> (</w:t>
      </w:r>
      <w:r w:rsidRPr="008B4A16">
        <w:rPr>
          <w:rFonts w:cs="Arial"/>
          <w:i/>
          <w:iCs/>
          <w:szCs w:val="24"/>
        </w:rPr>
        <w:t>OSI</w:t>
      </w:r>
      <w:r w:rsidRPr="008B4A16">
        <w:rPr>
          <w:rFonts w:cs="Arial"/>
          <w:szCs w:val="24"/>
        </w:rPr>
        <w:t xml:space="preserve">), la </w:t>
      </w:r>
      <w:r w:rsidRPr="008B4A16">
        <w:rPr>
          <w:rFonts w:cs="Arial"/>
          <w:i/>
          <w:iCs/>
          <w:szCs w:val="24"/>
        </w:rPr>
        <w:t>BSL</w:t>
      </w:r>
      <w:r w:rsidRPr="008B4A16">
        <w:rPr>
          <w:rFonts w:cs="Arial"/>
          <w:szCs w:val="24"/>
        </w:rPr>
        <w:t xml:space="preserve"> permite imponer restricciones sobre determinados usos comerciales y competitivos, por lo que no cumple la definición estándar de software de código abierto. En consecuencia, la solución se clasifica actualmente como </w:t>
      </w:r>
      <w:proofErr w:type="spellStart"/>
      <w:r w:rsidRPr="008B4A16">
        <w:rPr>
          <w:rFonts w:cs="Arial"/>
          <w:i/>
          <w:iCs/>
          <w:szCs w:val="24"/>
        </w:rPr>
        <w:t>source-available</w:t>
      </w:r>
      <w:proofErr w:type="spellEnd"/>
      <w:r w:rsidRPr="008B4A16">
        <w:rPr>
          <w:rFonts w:cs="Arial"/>
          <w:szCs w:val="24"/>
        </w:rPr>
        <w:t>, ya que el código fuente permanece accesible al público, aunque su utilización se encuentra sujeta a condiciones establecidas por el proveedor.</w:t>
      </w:r>
    </w:p>
    <w:p w14:paraId="19FBF125" w14:textId="4D301C65" w:rsidR="0001768F" w:rsidRPr="00665326" w:rsidRDefault="00240654" w:rsidP="00CA02F1">
      <w:pPr>
        <w:spacing w:after="0" w:line="360" w:lineRule="auto"/>
        <w:jc w:val="both"/>
        <w:rPr>
          <w:rFonts w:cs="Arial"/>
          <w:szCs w:val="24"/>
        </w:rPr>
      </w:pPr>
      <w:r>
        <w:rPr>
          <w:rFonts w:cs="Arial"/>
          <w:szCs w:val="24"/>
        </w:rPr>
        <w:t>Además</w:t>
      </w:r>
      <w:r w:rsidR="008B4A16">
        <w:rPr>
          <w:rFonts w:cs="Arial"/>
          <w:szCs w:val="24"/>
        </w:rPr>
        <w:t>,</w:t>
      </w:r>
      <w:r w:rsidR="0001768F" w:rsidRPr="00665326">
        <w:rPr>
          <w:rFonts w:cs="Arial"/>
          <w:szCs w:val="24"/>
        </w:rPr>
        <w:t xml:space="preserve"> su arquitectura orientada a la gestión de secretos de infraestructura </w:t>
      </w:r>
      <w:r w:rsidR="00294FDF">
        <w:rPr>
          <w:rFonts w:cs="Arial"/>
          <w:szCs w:val="24"/>
        </w:rPr>
        <w:t xml:space="preserve"> en entornos </w:t>
      </w:r>
      <w:r w:rsidR="0001768F" w:rsidRPr="00665326">
        <w:rPr>
          <w:rFonts w:cs="Arial"/>
          <w:szCs w:val="24"/>
        </w:rPr>
        <w:t>empresarial</w:t>
      </w:r>
      <w:r w:rsidR="00294FDF">
        <w:rPr>
          <w:rFonts w:cs="Arial"/>
          <w:szCs w:val="24"/>
        </w:rPr>
        <w:t>es</w:t>
      </w:r>
      <w:r w:rsidR="0001768F" w:rsidRPr="00665326">
        <w:rPr>
          <w:rFonts w:cs="Arial"/>
          <w:szCs w:val="24"/>
        </w:rPr>
        <w:t xml:space="preserve"> introduce una complejidad operativa considerable </w:t>
      </w:r>
      <w:r w:rsidR="00450F66">
        <w:rPr>
          <w:rFonts w:cs="Arial"/>
          <w:szCs w:val="24"/>
        </w:rPr>
        <w:fldChar w:fldCharType="begin"/>
      </w:r>
      <w:r w:rsidR="00992A0B">
        <w:rPr>
          <w:rFonts w:cs="Arial"/>
          <w:szCs w:val="24"/>
        </w:rPr>
        <w:instrText xml:space="preserve"> ADDIN EN.CITE &lt;EndNote&gt;&lt;Cite&gt;&lt;Author&gt;HashiCorp&lt;/Author&gt;&lt;Year&gt;2024&lt;/Year&gt;&lt;RecNum&gt;43&lt;/RecNum&gt;&lt;DisplayText&gt;[39]&lt;/DisplayText&gt;&lt;record&gt;&lt;rec-number&gt;43&lt;/rec-number&gt;&lt;foreign-keys&gt;&lt;key app="EN" db-id="2dzae5adz5tf5ves9f8va5ederdw90t22vrw" timestamp="1778903804"&gt;43&lt;/key&gt;&lt;/foreign-keys&gt;&lt;ref-type name="Electronic Article"&gt;43&lt;/ref-type&gt;&lt;contributors&gt;&lt;authors&gt;&lt;author&gt;HashiCorp,&lt;/author&gt;&lt;/authors&gt;&lt;/contributors&gt;&lt;titles&gt;&lt;title&gt;Vault KMIP Secrets Engine&lt;/title&gt;&lt;/titles&gt;&lt;keywords&gt;&lt;keyword&gt;KMIP&lt;/keyword&gt;&lt;keyword&gt;Vault&lt;/keyword&gt;&lt;keyword&gt;cryptographic key management&lt;/keyword&gt;&lt;keyword&gt;interoperability&lt;/keyword&gt;&lt;keyword&gt;secret management&lt;/keyword&gt;&lt;keyword&gt;REST API&lt;/keyword&gt;&lt;/keywords&gt;&lt;dates&gt;&lt;year&gt;2024&lt;/year&gt;&lt;pub-dates&gt;&lt;date&gt;May 15, 2026. &lt;/date&gt;&lt;/pub-dates&gt;&lt;/dates&gt;&lt;publisher&gt;HashiCorp Developer,&lt;/publisher&gt;&lt;orig-pub&gt;Documentation describing KMIP support, object management, operations, and interoperability mechanisms in HashiCorp Vault.&lt;/orig-pub&gt;&lt;work-type&gt;Online documentation&lt;/work-type&gt;&lt;urls&gt;&lt;related-urls&gt;&lt;url&gt;https://developer.hashicorp.com/vault/docs/secrets/kmip&lt;/url&gt;&lt;/related-urls&gt;&lt;/urls&gt;&lt;custom1&gt;2026. &lt;/custom1&gt;&lt;custom2&gt;May 15,&lt;/custom2&gt;&lt;research-notes&gt;Useful reference for discussing practical KMIP implementations in modern secret management systems.&lt;/research-notes&gt;&lt;language&gt;English&lt;/language&gt;&lt;/record&gt;&lt;/Cite&gt;&lt;/EndNote&gt;</w:instrText>
      </w:r>
      <w:r w:rsidR="00450F66">
        <w:rPr>
          <w:rFonts w:cs="Arial"/>
          <w:szCs w:val="24"/>
        </w:rPr>
        <w:fldChar w:fldCharType="separate"/>
      </w:r>
      <w:r w:rsidR="003D2237">
        <w:rPr>
          <w:rFonts w:cs="Arial"/>
          <w:noProof/>
          <w:szCs w:val="24"/>
        </w:rPr>
        <w:t>[</w:t>
      </w:r>
      <w:hyperlink w:anchor="_ENREF_39" w:tooltip="HashiCorp, 2024 #43" w:history="1">
        <w:r w:rsidR="00154EC4">
          <w:rPr>
            <w:rFonts w:cs="Arial"/>
            <w:noProof/>
            <w:szCs w:val="24"/>
          </w:rPr>
          <w:t>39</w:t>
        </w:r>
      </w:hyperlink>
      <w:r w:rsidR="003D2237">
        <w:rPr>
          <w:rFonts w:cs="Arial"/>
          <w:noProof/>
          <w:szCs w:val="24"/>
        </w:rPr>
        <w:t>]</w:t>
      </w:r>
      <w:r w:rsidR="00450F66">
        <w:rPr>
          <w:rFonts w:cs="Arial"/>
          <w:szCs w:val="24"/>
        </w:rPr>
        <w:fldChar w:fldCharType="end"/>
      </w:r>
      <w:r w:rsidR="0001768F" w:rsidRPr="00665326">
        <w:rPr>
          <w:rFonts w:cs="Arial"/>
          <w:szCs w:val="24"/>
        </w:rPr>
        <w:t>. La configuración de políticas, motores y autenticadores requiere conocimiento especializado, y la infraestructura de operación necesaria</w:t>
      </w:r>
      <w:r w:rsidR="00450F66">
        <w:rPr>
          <w:rFonts w:cs="Arial"/>
          <w:szCs w:val="24"/>
        </w:rPr>
        <w:t xml:space="preserve">, </w:t>
      </w:r>
      <w:r w:rsidR="00294FDF">
        <w:rPr>
          <w:rFonts w:cs="Arial"/>
          <w:szCs w:val="24"/>
        </w:rPr>
        <w:t xml:space="preserve">que incluye </w:t>
      </w:r>
      <w:r w:rsidR="009C0F7E">
        <w:rPr>
          <w:rFonts w:cs="Arial"/>
          <w:szCs w:val="24"/>
        </w:rPr>
        <w:t>n</w:t>
      </w:r>
      <w:r w:rsidR="0001768F" w:rsidRPr="00665326">
        <w:rPr>
          <w:rFonts w:cs="Arial"/>
          <w:szCs w:val="24"/>
        </w:rPr>
        <w:t>odos de alta disponibilidad</w:t>
      </w:r>
      <w:r w:rsidR="00294FDF">
        <w:rPr>
          <w:rFonts w:cs="Arial"/>
          <w:szCs w:val="24"/>
        </w:rPr>
        <w:t xml:space="preserve"> y </w:t>
      </w:r>
      <w:r w:rsidR="0001768F" w:rsidRPr="00665326">
        <w:rPr>
          <w:rFonts w:cs="Arial"/>
          <w:szCs w:val="24"/>
        </w:rPr>
        <w:t>gestión de sellos</w:t>
      </w:r>
      <w:r w:rsidR="00294FDF">
        <w:rPr>
          <w:rFonts w:cs="Arial"/>
          <w:szCs w:val="24"/>
        </w:rPr>
        <w:t>,</w:t>
      </w:r>
      <w:r w:rsidR="009C0F7E">
        <w:rPr>
          <w:rFonts w:cs="Arial"/>
          <w:szCs w:val="24"/>
        </w:rPr>
        <w:t xml:space="preserve"> </w:t>
      </w:r>
      <w:r w:rsidR="0001768F" w:rsidRPr="00665326">
        <w:rPr>
          <w:rFonts w:cs="Arial"/>
          <w:szCs w:val="24"/>
        </w:rPr>
        <w:t xml:space="preserve">supera los requisitos de un módulo orientado a la firma digital. Además, su integración directa con la plataforma de </w:t>
      </w:r>
      <w:r w:rsidR="0001768F" w:rsidRPr="00665326">
        <w:rPr>
          <w:rFonts w:cs="Arial"/>
          <w:szCs w:val="24"/>
        </w:rPr>
        <w:lastRenderedPageBreak/>
        <w:t>identidad cubana y con los servicios de firma electrónica existentes no está disponible sin desarrollo adicional.</w:t>
      </w:r>
    </w:p>
    <w:p w14:paraId="715EDA00" w14:textId="23BB2DF5" w:rsidR="0001768F" w:rsidRPr="008674E8" w:rsidRDefault="0001768F">
      <w:pPr>
        <w:pStyle w:val="Ttulo3"/>
        <w:numPr>
          <w:ilvl w:val="2"/>
          <w:numId w:val="10"/>
        </w:numPr>
        <w:spacing w:before="0" w:after="0" w:line="360" w:lineRule="auto"/>
        <w:jc w:val="both"/>
        <w:rPr>
          <w:rFonts w:cs="Arial"/>
          <w:b/>
          <w:bCs/>
          <w:color w:val="auto"/>
          <w:sz w:val="24"/>
          <w:szCs w:val="24"/>
        </w:rPr>
      </w:pPr>
      <w:bookmarkStart w:id="23" w:name="_Toc232844310"/>
      <w:r w:rsidRPr="008674E8">
        <w:rPr>
          <w:rFonts w:cs="Arial"/>
          <w:b/>
          <w:bCs/>
          <w:color w:val="auto"/>
          <w:sz w:val="24"/>
          <w:szCs w:val="24"/>
        </w:rPr>
        <w:t xml:space="preserve">Análisis </w:t>
      </w:r>
      <w:r w:rsidR="00835220">
        <w:rPr>
          <w:rFonts w:cs="Arial"/>
          <w:b/>
          <w:bCs/>
          <w:color w:val="auto"/>
          <w:sz w:val="24"/>
          <w:szCs w:val="24"/>
        </w:rPr>
        <w:t>comparativo</w:t>
      </w:r>
      <w:r w:rsidR="00CA02F1" w:rsidRPr="008674E8">
        <w:rPr>
          <w:rFonts w:cs="Arial"/>
          <w:b/>
          <w:bCs/>
          <w:color w:val="auto"/>
          <w:sz w:val="24"/>
          <w:szCs w:val="24"/>
        </w:rPr>
        <w:t xml:space="preserve"> e </w:t>
      </w:r>
      <w:r w:rsidRPr="008674E8">
        <w:rPr>
          <w:rFonts w:cs="Arial"/>
          <w:b/>
          <w:bCs/>
          <w:color w:val="auto"/>
          <w:sz w:val="24"/>
          <w:szCs w:val="24"/>
        </w:rPr>
        <w:t>identificación de brechas</w:t>
      </w:r>
      <w:bookmarkEnd w:id="23"/>
    </w:p>
    <w:p w14:paraId="5EDE2FBA" w14:textId="330D2B14" w:rsidR="0001768F" w:rsidRPr="00665326" w:rsidRDefault="00441942" w:rsidP="00CA02F1">
      <w:pPr>
        <w:spacing w:after="0" w:line="360" w:lineRule="auto"/>
        <w:jc w:val="both"/>
        <w:rPr>
          <w:rFonts w:cs="Arial"/>
          <w:szCs w:val="24"/>
        </w:rPr>
      </w:pPr>
      <w:r w:rsidRPr="00441942">
        <w:rPr>
          <w:rFonts w:cs="Arial"/>
          <w:szCs w:val="24"/>
        </w:rPr>
        <w:t xml:space="preserve">Con el propósito de evaluar el grado de correspondencia entre las soluciones analizadas y los requisitos técnicos, normativos y funcionales definidos para el módulo de seguridad </w:t>
      </w:r>
      <w:r w:rsidR="006B39F1">
        <w:rPr>
          <w:rFonts w:cs="Arial"/>
          <w:szCs w:val="24"/>
        </w:rPr>
        <w:t>a desarrollar</w:t>
      </w:r>
      <w:r w:rsidRPr="00441942">
        <w:rPr>
          <w:rFonts w:cs="Arial"/>
          <w:szCs w:val="24"/>
        </w:rPr>
        <w:t xml:space="preserve">, se realizó un análisis comparativo </w:t>
      </w:r>
      <w:r w:rsidR="00975E3B">
        <w:rPr>
          <w:rFonts w:cs="Arial"/>
          <w:szCs w:val="24"/>
        </w:rPr>
        <w:t xml:space="preserve">basado </w:t>
      </w:r>
      <w:r w:rsidR="00975E3B" w:rsidRPr="00441942">
        <w:rPr>
          <w:rFonts w:cs="Arial"/>
          <w:szCs w:val="24"/>
        </w:rPr>
        <w:t>en</w:t>
      </w:r>
      <w:r w:rsidRPr="00441942">
        <w:rPr>
          <w:rFonts w:cs="Arial"/>
          <w:szCs w:val="24"/>
        </w:rPr>
        <w:t xml:space="preserve"> un conjunto de criterios derivados de las necesidades identificadas</w:t>
      </w:r>
      <w:r w:rsidR="006B39F1">
        <w:rPr>
          <w:rFonts w:cs="Arial"/>
          <w:szCs w:val="24"/>
        </w:rPr>
        <w:t xml:space="preserve"> con anterioridad</w:t>
      </w:r>
      <w:r w:rsidRPr="00441942">
        <w:rPr>
          <w:rFonts w:cs="Arial"/>
          <w:szCs w:val="24"/>
        </w:rPr>
        <w:t>. La</w:t>
      </w:r>
      <w:r w:rsidRPr="00F76FA5">
        <w:rPr>
          <w:rFonts w:cs="Arial"/>
          <w:szCs w:val="24"/>
        </w:rPr>
        <w:t xml:space="preserve"> </w:t>
      </w:r>
      <w:r w:rsidR="00DF3142" w:rsidRPr="00DF3142">
        <w:rPr>
          <w:rFonts w:cs="Arial"/>
          <w:szCs w:val="24"/>
        </w:rPr>
        <w:fldChar w:fldCharType="begin"/>
      </w:r>
      <w:r w:rsidR="00DF3142" w:rsidRPr="00DF3142">
        <w:rPr>
          <w:rFonts w:cs="Arial"/>
          <w:szCs w:val="24"/>
        </w:rPr>
        <w:instrText xml:space="preserve"> REF _Ref232813110 \h  \* MERGEFORMAT </w:instrText>
      </w:r>
      <w:r w:rsidR="00DF3142" w:rsidRPr="00DF3142">
        <w:rPr>
          <w:rFonts w:cs="Arial"/>
          <w:szCs w:val="24"/>
        </w:rPr>
      </w:r>
      <w:r w:rsidR="00DF3142" w:rsidRPr="00DF3142">
        <w:rPr>
          <w:rFonts w:cs="Arial"/>
          <w:szCs w:val="24"/>
        </w:rPr>
        <w:fldChar w:fldCharType="separate"/>
      </w:r>
      <w:r w:rsidR="00DF3142" w:rsidRPr="00DF3142">
        <w:rPr>
          <w:szCs w:val="24"/>
        </w:rPr>
        <w:t xml:space="preserve">Tabla </w:t>
      </w:r>
      <w:r w:rsidR="00DF3142" w:rsidRPr="00DF3142">
        <w:rPr>
          <w:noProof/>
          <w:szCs w:val="24"/>
        </w:rPr>
        <w:t>1</w:t>
      </w:r>
      <w:r w:rsidR="00DF3142" w:rsidRPr="00DF3142">
        <w:rPr>
          <w:rFonts w:cs="Arial"/>
          <w:szCs w:val="24"/>
        </w:rPr>
        <w:fldChar w:fldCharType="end"/>
      </w:r>
      <w:r w:rsidR="00DF3142">
        <w:rPr>
          <w:rFonts w:cs="Arial"/>
          <w:szCs w:val="24"/>
        </w:rPr>
        <w:t xml:space="preserve"> </w:t>
      </w:r>
      <w:r w:rsidRPr="00441942">
        <w:rPr>
          <w:rFonts w:cs="Arial"/>
          <w:szCs w:val="24"/>
        </w:rPr>
        <w:t>resume los criterios considerados en dicho análisis</w:t>
      </w:r>
      <w:r w:rsidR="00422DEE">
        <w:rPr>
          <w:rFonts w:cs="Arial"/>
          <w:szCs w:val="24"/>
        </w:rPr>
        <w:t>.</w:t>
      </w:r>
    </w:p>
    <w:p w14:paraId="7DEE5EE6" w14:textId="1F443A2F" w:rsidR="00DE4928" w:rsidRDefault="00DE4928" w:rsidP="00DE4928">
      <w:pPr>
        <w:pStyle w:val="Descripcin"/>
        <w:keepNext/>
        <w:jc w:val="center"/>
      </w:pPr>
      <w:bookmarkStart w:id="24" w:name="_Ref232813110"/>
      <w:bookmarkStart w:id="25" w:name="_Toc232844361"/>
      <w:r w:rsidRPr="00DE4928">
        <w:rPr>
          <w:b/>
          <w:bCs/>
          <w:i w:val="0"/>
          <w:iCs w:val="0"/>
          <w:color w:val="auto"/>
          <w:sz w:val="24"/>
          <w:szCs w:val="24"/>
        </w:rPr>
        <w:t xml:space="preserve">Tabla </w:t>
      </w:r>
      <w:r w:rsidRPr="00DE4928">
        <w:rPr>
          <w:b/>
          <w:bCs/>
          <w:i w:val="0"/>
          <w:iCs w:val="0"/>
          <w:color w:val="auto"/>
          <w:sz w:val="24"/>
          <w:szCs w:val="24"/>
        </w:rPr>
        <w:fldChar w:fldCharType="begin"/>
      </w:r>
      <w:r w:rsidRPr="00DE4928">
        <w:rPr>
          <w:b/>
          <w:bCs/>
          <w:i w:val="0"/>
          <w:iCs w:val="0"/>
          <w:color w:val="auto"/>
          <w:sz w:val="24"/>
          <w:szCs w:val="24"/>
        </w:rPr>
        <w:instrText xml:space="preserve"> SEQ Tabla \* ARABIC </w:instrText>
      </w:r>
      <w:r w:rsidRPr="00DE4928">
        <w:rPr>
          <w:b/>
          <w:bCs/>
          <w:i w:val="0"/>
          <w:iCs w:val="0"/>
          <w:color w:val="auto"/>
          <w:sz w:val="24"/>
          <w:szCs w:val="24"/>
        </w:rPr>
        <w:fldChar w:fldCharType="separate"/>
      </w:r>
      <w:r w:rsidRPr="00DE4928">
        <w:rPr>
          <w:b/>
          <w:bCs/>
          <w:i w:val="0"/>
          <w:iCs w:val="0"/>
          <w:noProof/>
          <w:color w:val="auto"/>
          <w:sz w:val="24"/>
          <w:szCs w:val="24"/>
        </w:rPr>
        <w:t>1</w:t>
      </w:r>
      <w:r w:rsidRPr="00DE4928">
        <w:rPr>
          <w:b/>
          <w:bCs/>
          <w:i w:val="0"/>
          <w:iCs w:val="0"/>
          <w:color w:val="auto"/>
          <w:sz w:val="24"/>
          <w:szCs w:val="24"/>
        </w:rPr>
        <w:fldChar w:fldCharType="end"/>
      </w:r>
      <w:bookmarkEnd w:id="24"/>
      <w:r w:rsidRPr="00DE4928">
        <w:rPr>
          <w:b/>
          <w:bCs/>
          <w:i w:val="0"/>
          <w:iCs w:val="0"/>
          <w:color w:val="auto"/>
          <w:sz w:val="24"/>
          <w:szCs w:val="24"/>
        </w:rPr>
        <w:t>.</w:t>
      </w:r>
      <w:r w:rsidRPr="00DE4928">
        <w:rPr>
          <w:color w:val="auto"/>
        </w:rPr>
        <w:t xml:space="preserve"> </w:t>
      </w:r>
      <w:r w:rsidRPr="00F76FA5">
        <w:rPr>
          <w:rFonts w:cs="Arial"/>
          <w:i w:val="0"/>
          <w:iCs w:val="0"/>
          <w:color w:val="auto"/>
          <w:sz w:val="24"/>
          <w:szCs w:val="24"/>
        </w:rPr>
        <w:t>Comparación de soluciones de gestión de claves criptográficas</w:t>
      </w:r>
      <w:bookmarkEnd w:id="25"/>
    </w:p>
    <w:tbl>
      <w:tblPr>
        <w:tblStyle w:val="Tablaconcuadrcula"/>
        <w:tblW w:w="5000" w:type="pct"/>
        <w:tblLook w:val="04A0" w:firstRow="1" w:lastRow="0" w:firstColumn="1" w:lastColumn="0" w:noHBand="0" w:noVBand="1"/>
      </w:tblPr>
      <w:tblGrid>
        <w:gridCol w:w="2261"/>
        <w:gridCol w:w="1297"/>
        <w:gridCol w:w="1682"/>
        <w:gridCol w:w="1530"/>
        <w:gridCol w:w="1724"/>
      </w:tblGrid>
      <w:tr w:rsidR="001D0CDC" w:rsidRPr="00665326" w14:paraId="3073F00A" w14:textId="77777777" w:rsidTr="001D0CDC">
        <w:tc>
          <w:tcPr>
            <w:tcW w:w="1332" w:type="pct"/>
            <w:vAlign w:val="center"/>
          </w:tcPr>
          <w:p w14:paraId="1F18750E" w14:textId="77777777" w:rsidR="001D0CDC" w:rsidRPr="009C0F7E" w:rsidRDefault="001D0CDC" w:rsidP="005624DF">
            <w:pPr>
              <w:spacing w:after="0" w:line="360" w:lineRule="auto"/>
              <w:jc w:val="center"/>
              <w:rPr>
                <w:rFonts w:cs="Arial"/>
                <w:b/>
                <w:bCs/>
                <w:szCs w:val="24"/>
              </w:rPr>
            </w:pPr>
            <w:r w:rsidRPr="009C0F7E">
              <w:rPr>
                <w:rFonts w:cs="Arial"/>
                <w:b/>
                <w:bCs/>
                <w:szCs w:val="24"/>
              </w:rPr>
              <w:t>Criterio</w:t>
            </w:r>
          </w:p>
        </w:tc>
        <w:tc>
          <w:tcPr>
            <w:tcW w:w="761" w:type="pct"/>
            <w:vAlign w:val="center"/>
          </w:tcPr>
          <w:p w14:paraId="5594B20D" w14:textId="5E40948B" w:rsidR="001D0CDC" w:rsidRPr="00C66BD0" w:rsidRDefault="001D0CDC" w:rsidP="005624DF">
            <w:pPr>
              <w:spacing w:after="0" w:line="360" w:lineRule="auto"/>
              <w:jc w:val="center"/>
              <w:rPr>
                <w:rFonts w:cs="Arial"/>
                <w:b/>
                <w:bCs/>
                <w:i/>
                <w:iCs/>
                <w:szCs w:val="24"/>
              </w:rPr>
            </w:pPr>
            <w:r w:rsidRPr="00C66BD0">
              <w:rPr>
                <w:rFonts w:cs="Arial"/>
                <w:b/>
                <w:bCs/>
                <w:i/>
                <w:iCs/>
              </w:rPr>
              <w:t>AWS KMS</w:t>
            </w:r>
          </w:p>
        </w:tc>
        <w:tc>
          <w:tcPr>
            <w:tcW w:w="991" w:type="pct"/>
            <w:vAlign w:val="center"/>
          </w:tcPr>
          <w:p w14:paraId="084F53B6" w14:textId="588A881D" w:rsidR="001D0CDC" w:rsidRPr="00C66BD0" w:rsidRDefault="001D0CDC" w:rsidP="005624DF">
            <w:pPr>
              <w:spacing w:after="0" w:line="360" w:lineRule="auto"/>
              <w:jc w:val="center"/>
              <w:rPr>
                <w:rFonts w:cs="Arial"/>
                <w:b/>
                <w:bCs/>
                <w:i/>
                <w:iCs/>
                <w:szCs w:val="24"/>
              </w:rPr>
            </w:pPr>
            <w:r w:rsidRPr="00C66BD0">
              <w:rPr>
                <w:rFonts w:cs="Arial"/>
                <w:b/>
                <w:bCs/>
                <w:i/>
                <w:iCs/>
                <w:szCs w:val="24"/>
              </w:rPr>
              <w:t xml:space="preserve">Azure Key </w:t>
            </w:r>
            <w:proofErr w:type="spellStart"/>
            <w:r w:rsidRPr="00C66BD0">
              <w:rPr>
                <w:rFonts w:cs="Arial"/>
                <w:b/>
                <w:bCs/>
                <w:i/>
                <w:iCs/>
                <w:szCs w:val="24"/>
              </w:rPr>
              <w:t>Vault</w:t>
            </w:r>
            <w:proofErr w:type="spellEnd"/>
          </w:p>
        </w:tc>
        <w:tc>
          <w:tcPr>
            <w:tcW w:w="901" w:type="pct"/>
            <w:vAlign w:val="center"/>
          </w:tcPr>
          <w:p w14:paraId="664B1461" w14:textId="77777777" w:rsidR="001D0CDC" w:rsidRPr="00C66BD0" w:rsidRDefault="001D0CDC" w:rsidP="005624DF">
            <w:pPr>
              <w:spacing w:after="0" w:line="360" w:lineRule="auto"/>
              <w:jc w:val="center"/>
              <w:rPr>
                <w:rFonts w:cs="Arial"/>
                <w:b/>
                <w:bCs/>
                <w:i/>
                <w:iCs/>
                <w:szCs w:val="24"/>
              </w:rPr>
            </w:pPr>
            <w:r w:rsidRPr="00C66BD0">
              <w:rPr>
                <w:rFonts w:cs="Arial"/>
                <w:b/>
                <w:bCs/>
                <w:i/>
                <w:iCs/>
                <w:szCs w:val="24"/>
              </w:rPr>
              <w:t>Google Cloud KMS</w:t>
            </w:r>
          </w:p>
        </w:tc>
        <w:tc>
          <w:tcPr>
            <w:tcW w:w="1015" w:type="pct"/>
            <w:vAlign w:val="center"/>
          </w:tcPr>
          <w:p w14:paraId="6959ADF8" w14:textId="77777777" w:rsidR="001D0CDC" w:rsidRPr="00C66BD0" w:rsidRDefault="001D0CDC" w:rsidP="005624DF">
            <w:pPr>
              <w:spacing w:after="0" w:line="360" w:lineRule="auto"/>
              <w:jc w:val="center"/>
              <w:rPr>
                <w:rFonts w:cs="Arial"/>
                <w:b/>
                <w:bCs/>
                <w:i/>
                <w:iCs/>
                <w:szCs w:val="24"/>
              </w:rPr>
            </w:pPr>
            <w:proofErr w:type="spellStart"/>
            <w:r w:rsidRPr="00C66BD0">
              <w:rPr>
                <w:rFonts w:cs="Arial"/>
                <w:b/>
                <w:bCs/>
                <w:i/>
                <w:iCs/>
                <w:szCs w:val="24"/>
              </w:rPr>
              <w:t>HashiCorp</w:t>
            </w:r>
            <w:proofErr w:type="spellEnd"/>
            <w:r w:rsidRPr="00C66BD0">
              <w:rPr>
                <w:rFonts w:cs="Arial"/>
                <w:b/>
                <w:bCs/>
                <w:i/>
                <w:iCs/>
                <w:szCs w:val="24"/>
              </w:rPr>
              <w:t xml:space="preserve"> </w:t>
            </w:r>
            <w:proofErr w:type="spellStart"/>
            <w:r w:rsidRPr="00C66BD0">
              <w:rPr>
                <w:rFonts w:cs="Arial"/>
                <w:b/>
                <w:bCs/>
                <w:i/>
                <w:iCs/>
                <w:szCs w:val="24"/>
              </w:rPr>
              <w:t>Vault</w:t>
            </w:r>
            <w:proofErr w:type="spellEnd"/>
          </w:p>
        </w:tc>
      </w:tr>
      <w:tr w:rsidR="001D0CDC" w:rsidRPr="00665326" w14:paraId="462DA769" w14:textId="77777777" w:rsidTr="005624DF">
        <w:tc>
          <w:tcPr>
            <w:tcW w:w="1332" w:type="pct"/>
            <w:vAlign w:val="center"/>
          </w:tcPr>
          <w:p w14:paraId="6ACC8D84" w14:textId="77777777" w:rsidR="001D0CDC" w:rsidRPr="001D0CDC" w:rsidRDefault="001D0CDC" w:rsidP="005624DF">
            <w:pPr>
              <w:spacing w:after="0" w:line="360" w:lineRule="auto"/>
              <w:rPr>
                <w:rFonts w:cs="Arial"/>
                <w:b/>
                <w:bCs/>
                <w:szCs w:val="24"/>
              </w:rPr>
            </w:pPr>
            <w:r w:rsidRPr="001D0CDC">
              <w:rPr>
                <w:rFonts w:cs="Arial"/>
                <w:b/>
                <w:bCs/>
                <w:szCs w:val="24"/>
              </w:rPr>
              <w:t>Código abierto</w:t>
            </w:r>
          </w:p>
        </w:tc>
        <w:tc>
          <w:tcPr>
            <w:tcW w:w="761" w:type="pct"/>
            <w:vAlign w:val="center"/>
          </w:tcPr>
          <w:p w14:paraId="6A0557B2" w14:textId="15076688" w:rsidR="001D0CDC" w:rsidRPr="00665326" w:rsidRDefault="001D0CDC" w:rsidP="005624DF">
            <w:pPr>
              <w:spacing w:after="0" w:line="360" w:lineRule="auto"/>
              <w:jc w:val="center"/>
              <w:rPr>
                <w:rFonts w:cs="Arial"/>
                <w:szCs w:val="24"/>
              </w:rPr>
            </w:pPr>
            <w:r>
              <w:rPr>
                <w:rFonts w:cs="Arial"/>
                <w:szCs w:val="24"/>
              </w:rPr>
              <w:t>No</w:t>
            </w:r>
          </w:p>
        </w:tc>
        <w:tc>
          <w:tcPr>
            <w:tcW w:w="991" w:type="pct"/>
            <w:vAlign w:val="center"/>
          </w:tcPr>
          <w:p w14:paraId="445DF1A5" w14:textId="447F7DAE" w:rsidR="001D0CDC" w:rsidRPr="00665326" w:rsidRDefault="001D0CDC" w:rsidP="005624DF">
            <w:pPr>
              <w:spacing w:after="0" w:line="360" w:lineRule="auto"/>
              <w:jc w:val="center"/>
              <w:rPr>
                <w:rFonts w:cs="Arial"/>
                <w:szCs w:val="24"/>
              </w:rPr>
            </w:pPr>
            <w:r w:rsidRPr="00665326">
              <w:rPr>
                <w:rFonts w:cs="Arial"/>
                <w:szCs w:val="24"/>
              </w:rPr>
              <w:t>No</w:t>
            </w:r>
          </w:p>
        </w:tc>
        <w:tc>
          <w:tcPr>
            <w:tcW w:w="901" w:type="pct"/>
            <w:vAlign w:val="center"/>
          </w:tcPr>
          <w:p w14:paraId="630C27F9" w14:textId="77777777" w:rsidR="001D0CDC" w:rsidRPr="00665326" w:rsidRDefault="001D0CDC" w:rsidP="005624DF">
            <w:pPr>
              <w:spacing w:after="0" w:line="360" w:lineRule="auto"/>
              <w:jc w:val="center"/>
              <w:rPr>
                <w:rFonts w:cs="Arial"/>
                <w:szCs w:val="24"/>
              </w:rPr>
            </w:pPr>
            <w:r w:rsidRPr="00665326">
              <w:rPr>
                <w:rFonts w:cs="Arial"/>
                <w:szCs w:val="24"/>
              </w:rPr>
              <w:t>No</w:t>
            </w:r>
          </w:p>
        </w:tc>
        <w:tc>
          <w:tcPr>
            <w:tcW w:w="1015" w:type="pct"/>
            <w:vAlign w:val="center"/>
          </w:tcPr>
          <w:p w14:paraId="64665DE9" w14:textId="565AF4B7" w:rsidR="001D0CDC" w:rsidRPr="00665326" w:rsidRDefault="005624DF" w:rsidP="005624DF">
            <w:pPr>
              <w:spacing w:after="0" w:line="360" w:lineRule="auto"/>
              <w:jc w:val="center"/>
              <w:rPr>
                <w:rFonts w:cs="Arial"/>
                <w:szCs w:val="24"/>
              </w:rPr>
            </w:pPr>
            <w:r>
              <w:rPr>
                <w:rFonts w:cs="Arial"/>
                <w:szCs w:val="24"/>
              </w:rPr>
              <w:t>No</w:t>
            </w:r>
            <w:r w:rsidR="001D0CDC" w:rsidRPr="00665326">
              <w:rPr>
                <w:rFonts w:cs="Arial"/>
                <w:szCs w:val="24"/>
              </w:rPr>
              <w:t xml:space="preserve"> (</w:t>
            </w:r>
            <w:r w:rsidRPr="00C66BD0">
              <w:rPr>
                <w:rFonts w:cs="Arial"/>
                <w:i/>
                <w:iCs/>
                <w:szCs w:val="24"/>
              </w:rPr>
              <w:t>B</w:t>
            </w:r>
            <w:r w:rsidR="001D0CDC" w:rsidRPr="00C66BD0">
              <w:rPr>
                <w:rFonts w:cs="Arial"/>
                <w:i/>
                <w:iCs/>
                <w:szCs w:val="24"/>
              </w:rPr>
              <w:t>SL</w:t>
            </w:r>
            <w:r w:rsidR="001D0CDC" w:rsidRPr="00665326">
              <w:rPr>
                <w:rFonts w:cs="Arial"/>
                <w:szCs w:val="24"/>
              </w:rPr>
              <w:t>)</w:t>
            </w:r>
          </w:p>
        </w:tc>
      </w:tr>
      <w:tr w:rsidR="001D0CDC" w:rsidRPr="00665326" w14:paraId="49ED6E6E" w14:textId="77777777" w:rsidTr="005624DF">
        <w:tc>
          <w:tcPr>
            <w:tcW w:w="1332" w:type="pct"/>
          </w:tcPr>
          <w:p w14:paraId="607C32F8" w14:textId="77777777" w:rsidR="001D0CDC" w:rsidRPr="001D0CDC" w:rsidRDefault="001D0CDC" w:rsidP="005624DF">
            <w:pPr>
              <w:spacing w:after="0" w:line="360" w:lineRule="auto"/>
              <w:jc w:val="both"/>
              <w:rPr>
                <w:rFonts w:cs="Arial"/>
                <w:b/>
                <w:bCs/>
                <w:szCs w:val="24"/>
              </w:rPr>
            </w:pPr>
            <w:r w:rsidRPr="001D0CDC">
              <w:rPr>
                <w:rFonts w:cs="Arial"/>
                <w:b/>
                <w:bCs/>
                <w:szCs w:val="24"/>
              </w:rPr>
              <w:t>Despliegue en infraestructura propia</w:t>
            </w:r>
          </w:p>
        </w:tc>
        <w:tc>
          <w:tcPr>
            <w:tcW w:w="761" w:type="pct"/>
            <w:vAlign w:val="center"/>
          </w:tcPr>
          <w:p w14:paraId="734CCFAC" w14:textId="732DFF6D" w:rsidR="001D0CDC" w:rsidRPr="00665326" w:rsidRDefault="001D0CDC" w:rsidP="005624DF">
            <w:pPr>
              <w:spacing w:after="0" w:line="360" w:lineRule="auto"/>
              <w:jc w:val="center"/>
              <w:rPr>
                <w:rFonts w:cs="Arial"/>
                <w:szCs w:val="24"/>
              </w:rPr>
            </w:pPr>
            <w:r>
              <w:rPr>
                <w:rFonts w:cs="Arial"/>
                <w:szCs w:val="24"/>
              </w:rPr>
              <w:t>No</w:t>
            </w:r>
          </w:p>
        </w:tc>
        <w:tc>
          <w:tcPr>
            <w:tcW w:w="991" w:type="pct"/>
            <w:vAlign w:val="center"/>
          </w:tcPr>
          <w:p w14:paraId="17BC4D68" w14:textId="6A023F8C" w:rsidR="001D0CDC" w:rsidRPr="00665326" w:rsidRDefault="001D0CDC" w:rsidP="005624DF">
            <w:pPr>
              <w:spacing w:after="0" w:line="360" w:lineRule="auto"/>
              <w:jc w:val="center"/>
              <w:rPr>
                <w:rFonts w:cs="Arial"/>
                <w:szCs w:val="24"/>
              </w:rPr>
            </w:pPr>
            <w:r w:rsidRPr="00665326">
              <w:rPr>
                <w:rFonts w:cs="Arial"/>
                <w:szCs w:val="24"/>
              </w:rPr>
              <w:t>No</w:t>
            </w:r>
          </w:p>
        </w:tc>
        <w:tc>
          <w:tcPr>
            <w:tcW w:w="901" w:type="pct"/>
            <w:vAlign w:val="center"/>
          </w:tcPr>
          <w:p w14:paraId="2DF2452E" w14:textId="77777777" w:rsidR="001D0CDC" w:rsidRPr="00665326" w:rsidRDefault="001D0CDC" w:rsidP="005624DF">
            <w:pPr>
              <w:spacing w:after="0" w:line="360" w:lineRule="auto"/>
              <w:jc w:val="center"/>
              <w:rPr>
                <w:rFonts w:cs="Arial"/>
                <w:szCs w:val="24"/>
              </w:rPr>
            </w:pPr>
            <w:r w:rsidRPr="00665326">
              <w:rPr>
                <w:rFonts w:cs="Arial"/>
                <w:szCs w:val="24"/>
              </w:rPr>
              <w:t>No</w:t>
            </w:r>
          </w:p>
        </w:tc>
        <w:tc>
          <w:tcPr>
            <w:tcW w:w="1015" w:type="pct"/>
            <w:vAlign w:val="center"/>
          </w:tcPr>
          <w:p w14:paraId="4254CA9B" w14:textId="77777777" w:rsidR="001D0CDC" w:rsidRPr="00665326" w:rsidRDefault="001D0CDC" w:rsidP="005624DF">
            <w:pPr>
              <w:spacing w:after="0" w:line="360" w:lineRule="auto"/>
              <w:jc w:val="center"/>
              <w:rPr>
                <w:rFonts w:cs="Arial"/>
                <w:szCs w:val="24"/>
              </w:rPr>
            </w:pPr>
            <w:r w:rsidRPr="00665326">
              <w:rPr>
                <w:rFonts w:cs="Arial"/>
                <w:szCs w:val="24"/>
              </w:rPr>
              <w:t>Sí</w:t>
            </w:r>
          </w:p>
        </w:tc>
      </w:tr>
      <w:tr w:rsidR="001D0CDC" w:rsidRPr="00665326" w14:paraId="03A552D3" w14:textId="77777777" w:rsidTr="005624DF">
        <w:tc>
          <w:tcPr>
            <w:tcW w:w="1332" w:type="pct"/>
          </w:tcPr>
          <w:p w14:paraId="34B24ECC" w14:textId="77777777" w:rsidR="001D0CDC" w:rsidRPr="001D0CDC" w:rsidRDefault="001D0CDC" w:rsidP="005624DF">
            <w:pPr>
              <w:spacing w:after="0" w:line="360" w:lineRule="auto"/>
              <w:jc w:val="both"/>
              <w:rPr>
                <w:rFonts w:cs="Arial"/>
                <w:b/>
                <w:bCs/>
                <w:szCs w:val="24"/>
              </w:rPr>
            </w:pPr>
            <w:r w:rsidRPr="001D0CDC">
              <w:rPr>
                <w:rFonts w:cs="Arial"/>
                <w:b/>
                <w:bCs/>
                <w:szCs w:val="24"/>
              </w:rPr>
              <w:t>Soberanía de datos</w:t>
            </w:r>
          </w:p>
        </w:tc>
        <w:tc>
          <w:tcPr>
            <w:tcW w:w="761" w:type="pct"/>
            <w:vAlign w:val="center"/>
          </w:tcPr>
          <w:p w14:paraId="66414C94" w14:textId="71568A4F" w:rsidR="001D0CDC" w:rsidRPr="00665326" w:rsidRDefault="001D0CDC" w:rsidP="005624DF">
            <w:pPr>
              <w:spacing w:after="0" w:line="360" w:lineRule="auto"/>
              <w:jc w:val="center"/>
              <w:rPr>
                <w:rFonts w:cs="Arial"/>
                <w:szCs w:val="24"/>
              </w:rPr>
            </w:pPr>
            <w:r>
              <w:rPr>
                <w:rFonts w:cs="Arial"/>
                <w:szCs w:val="24"/>
              </w:rPr>
              <w:t>No</w:t>
            </w:r>
          </w:p>
        </w:tc>
        <w:tc>
          <w:tcPr>
            <w:tcW w:w="991" w:type="pct"/>
            <w:vAlign w:val="center"/>
          </w:tcPr>
          <w:p w14:paraId="3785C3F9" w14:textId="64C7F650" w:rsidR="001D0CDC" w:rsidRPr="00665326" w:rsidRDefault="001D0CDC" w:rsidP="005624DF">
            <w:pPr>
              <w:spacing w:after="0" w:line="360" w:lineRule="auto"/>
              <w:jc w:val="center"/>
              <w:rPr>
                <w:rFonts w:cs="Arial"/>
                <w:szCs w:val="24"/>
              </w:rPr>
            </w:pPr>
            <w:r w:rsidRPr="00665326">
              <w:rPr>
                <w:rFonts w:cs="Arial"/>
                <w:szCs w:val="24"/>
              </w:rPr>
              <w:t>No</w:t>
            </w:r>
          </w:p>
        </w:tc>
        <w:tc>
          <w:tcPr>
            <w:tcW w:w="901" w:type="pct"/>
            <w:vAlign w:val="center"/>
          </w:tcPr>
          <w:p w14:paraId="21BBF576" w14:textId="77777777" w:rsidR="001D0CDC" w:rsidRPr="00665326" w:rsidRDefault="001D0CDC" w:rsidP="005624DF">
            <w:pPr>
              <w:spacing w:after="0" w:line="360" w:lineRule="auto"/>
              <w:jc w:val="center"/>
              <w:rPr>
                <w:rFonts w:cs="Arial"/>
                <w:szCs w:val="24"/>
              </w:rPr>
            </w:pPr>
            <w:r w:rsidRPr="00665326">
              <w:rPr>
                <w:rFonts w:cs="Arial"/>
                <w:szCs w:val="24"/>
              </w:rPr>
              <w:t>No</w:t>
            </w:r>
          </w:p>
        </w:tc>
        <w:tc>
          <w:tcPr>
            <w:tcW w:w="1015" w:type="pct"/>
            <w:vAlign w:val="center"/>
          </w:tcPr>
          <w:p w14:paraId="42C466B7" w14:textId="77777777" w:rsidR="001D0CDC" w:rsidRPr="00665326" w:rsidRDefault="001D0CDC" w:rsidP="005624DF">
            <w:pPr>
              <w:spacing w:after="0" w:line="360" w:lineRule="auto"/>
              <w:jc w:val="center"/>
              <w:rPr>
                <w:rFonts w:cs="Arial"/>
                <w:szCs w:val="24"/>
              </w:rPr>
            </w:pPr>
            <w:r w:rsidRPr="00665326">
              <w:rPr>
                <w:rFonts w:cs="Arial"/>
                <w:szCs w:val="24"/>
              </w:rPr>
              <w:t>Sí</w:t>
            </w:r>
          </w:p>
        </w:tc>
      </w:tr>
      <w:tr w:rsidR="001D0CDC" w:rsidRPr="00665326" w14:paraId="0F5C6CAF" w14:textId="77777777" w:rsidTr="005624DF">
        <w:tc>
          <w:tcPr>
            <w:tcW w:w="1332" w:type="pct"/>
          </w:tcPr>
          <w:p w14:paraId="7867220B" w14:textId="77777777" w:rsidR="001D0CDC" w:rsidRPr="001D0CDC" w:rsidRDefault="001D0CDC" w:rsidP="005624DF">
            <w:pPr>
              <w:spacing w:after="0" w:line="360" w:lineRule="auto"/>
              <w:jc w:val="both"/>
              <w:rPr>
                <w:rFonts w:cs="Arial"/>
                <w:b/>
                <w:bCs/>
                <w:szCs w:val="24"/>
              </w:rPr>
            </w:pPr>
            <w:r w:rsidRPr="00681A8E">
              <w:rPr>
                <w:rFonts w:cs="Arial"/>
                <w:b/>
                <w:bCs/>
                <w:i/>
                <w:iCs/>
                <w:szCs w:val="24"/>
              </w:rPr>
              <w:t>API REST</w:t>
            </w:r>
            <w:r w:rsidRPr="001D0CDC">
              <w:rPr>
                <w:rFonts w:cs="Arial"/>
                <w:b/>
                <w:bCs/>
                <w:szCs w:val="24"/>
              </w:rPr>
              <w:t xml:space="preserve"> con </w:t>
            </w:r>
            <w:r w:rsidRPr="00681A8E">
              <w:rPr>
                <w:rFonts w:cs="Arial"/>
                <w:b/>
                <w:bCs/>
                <w:i/>
                <w:iCs/>
                <w:szCs w:val="24"/>
              </w:rPr>
              <w:t>OAuth 2.0/OIDC</w:t>
            </w:r>
          </w:p>
        </w:tc>
        <w:tc>
          <w:tcPr>
            <w:tcW w:w="761" w:type="pct"/>
            <w:vAlign w:val="center"/>
          </w:tcPr>
          <w:p w14:paraId="5D5956B1" w14:textId="26E2F7D2" w:rsidR="001D0CDC" w:rsidRPr="00665326" w:rsidRDefault="001D0CDC" w:rsidP="005624DF">
            <w:pPr>
              <w:spacing w:after="0" w:line="360" w:lineRule="auto"/>
              <w:jc w:val="center"/>
              <w:rPr>
                <w:rFonts w:cs="Arial"/>
                <w:szCs w:val="24"/>
              </w:rPr>
            </w:pPr>
            <w:r>
              <w:rPr>
                <w:rFonts w:cs="Arial"/>
                <w:szCs w:val="24"/>
              </w:rPr>
              <w:t>S</w:t>
            </w:r>
            <w:r w:rsidR="005624DF">
              <w:rPr>
                <w:rFonts w:cs="Arial"/>
                <w:szCs w:val="24"/>
              </w:rPr>
              <w:t>í</w:t>
            </w:r>
          </w:p>
        </w:tc>
        <w:tc>
          <w:tcPr>
            <w:tcW w:w="991" w:type="pct"/>
            <w:vAlign w:val="center"/>
          </w:tcPr>
          <w:p w14:paraId="27920572" w14:textId="7223AAB8" w:rsidR="001D0CDC" w:rsidRPr="00665326" w:rsidRDefault="001D0CDC" w:rsidP="005624DF">
            <w:pPr>
              <w:spacing w:after="0" w:line="360" w:lineRule="auto"/>
              <w:jc w:val="center"/>
              <w:rPr>
                <w:rFonts w:cs="Arial"/>
                <w:szCs w:val="24"/>
              </w:rPr>
            </w:pPr>
            <w:r w:rsidRPr="00665326">
              <w:rPr>
                <w:rFonts w:cs="Arial"/>
                <w:szCs w:val="24"/>
              </w:rPr>
              <w:t>Sí</w:t>
            </w:r>
          </w:p>
        </w:tc>
        <w:tc>
          <w:tcPr>
            <w:tcW w:w="901" w:type="pct"/>
            <w:vAlign w:val="center"/>
          </w:tcPr>
          <w:p w14:paraId="27E7AD39" w14:textId="77777777" w:rsidR="001D0CDC" w:rsidRPr="00665326" w:rsidRDefault="001D0CDC" w:rsidP="005624DF">
            <w:pPr>
              <w:spacing w:after="0" w:line="360" w:lineRule="auto"/>
              <w:jc w:val="center"/>
              <w:rPr>
                <w:rFonts w:cs="Arial"/>
                <w:szCs w:val="24"/>
              </w:rPr>
            </w:pPr>
            <w:r w:rsidRPr="00665326">
              <w:rPr>
                <w:rFonts w:cs="Arial"/>
                <w:szCs w:val="24"/>
              </w:rPr>
              <w:t>Sí</w:t>
            </w:r>
          </w:p>
        </w:tc>
        <w:tc>
          <w:tcPr>
            <w:tcW w:w="1015" w:type="pct"/>
            <w:vAlign w:val="center"/>
          </w:tcPr>
          <w:p w14:paraId="7DED3021" w14:textId="77777777" w:rsidR="001D0CDC" w:rsidRPr="00665326" w:rsidRDefault="001D0CDC" w:rsidP="005624DF">
            <w:pPr>
              <w:spacing w:after="0" w:line="360" w:lineRule="auto"/>
              <w:jc w:val="center"/>
              <w:rPr>
                <w:rFonts w:cs="Arial"/>
                <w:szCs w:val="24"/>
              </w:rPr>
            </w:pPr>
            <w:r w:rsidRPr="00665326">
              <w:rPr>
                <w:rFonts w:cs="Arial"/>
                <w:szCs w:val="24"/>
              </w:rPr>
              <w:t>Sí (con configuración)</w:t>
            </w:r>
          </w:p>
        </w:tc>
      </w:tr>
      <w:tr w:rsidR="001D0CDC" w:rsidRPr="00665326" w14:paraId="3ADA46A4" w14:textId="77777777" w:rsidTr="005624DF">
        <w:tc>
          <w:tcPr>
            <w:tcW w:w="1332" w:type="pct"/>
          </w:tcPr>
          <w:p w14:paraId="67C23171" w14:textId="77777777" w:rsidR="001D0CDC" w:rsidRPr="001D0CDC" w:rsidRDefault="001D0CDC" w:rsidP="005624DF">
            <w:pPr>
              <w:spacing w:after="0" w:line="360" w:lineRule="auto"/>
              <w:jc w:val="both"/>
              <w:rPr>
                <w:rFonts w:cs="Arial"/>
                <w:b/>
                <w:bCs/>
                <w:szCs w:val="24"/>
              </w:rPr>
            </w:pPr>
            <w:r w:rsidRPr="001D0CDC">
              <w:rPr>
                <w:rFonts w:cs="Arial"/>
                <w:b/>
                <w:bCs/>
                <w:szCs w:val="24"/>
              </w:rPr>
              <w:t>Ciclo de vida completo de claves</w:t>
            </w:r>
          </w:p>
        </w:tc>
        <w:tc>
          <w:tcPr>
            <w:tcW w:w="761" w:type="pct"/>
            <w:vAlign w:val="center"/>
          </w:tcPr>
          <w:p w14:paraId="3EC628C3" w14:textId="1EEE42AE" w:rsidR="001D0CDC" w:rsidRPr="00665326" w:rsidRDefault="001D0CDC" w:rsidP="005624DF">
            <w:pPr>
              <w:spacing w:after="0" w:line="360" w:lineRule="auto"/>
              <w:jc w:val="center"/>
              <w:rPr>
                <w:rFonts w:cs="Arial"/>
                <w:szCs w:val="24"/>
              </w:rPr>
            </w:pPr>
            <w:r>
              <w:rPr>
                <w:rFonts w:cs="Arial"/>
                <w:szCs w:val="24"/>
              </w:rPr>
              <w:t>S</w:t>
            </w:r>
            <w:r w:rsidR="005624DF">
              <w:rPr>
                <w:rFonts w:cs="Arial"/>
                <w:szCs w:val="24"/>
              </w:rPr>
              <w:t>í</w:t>
            </w:r>
          </w:p>
        </w:tc>
        <w:tc>
          <w:tcPr>
            <w:tcW w:w="991" w:type="pct"/>
            <w:vAlign w:val="center"/>
          </w:tcPr>
          <w:p w14:paraId="1FEF9AEA" w14:textId="475FBC43" w:rsidR="001D0CDC" w:rsidRPr="00665326" w:rsidRDefault="001D0CDC" w:rsidP="005624DF">
            <w:pPr>
              <w:spacing w:after="0" w:line="360" w:lineRule="auto"/>
              <w:jc w:val="center"/>
              <w:rPr>
                <w:rFonts w:cs="Arial"/>
                <w:szCs w:val="24"/>
              </w:rPr>
            </w:pPr>
            <w:r w:rsidRPr="00665326">
              <w:rPr>
                <w:rFonts w:cs="Arial"/>
                <w:szCs w:val="24"/>
              </w:rPr>
              <w:t>Sí</w:t>
            </w:r>
          </w:p>
        </w:tc>
        <w:tc>
          <w:tcPr>
            <w:tcW w:w="901" w:type="pct"/>
            <w:vAlign w:val="center"/>
          </w:tcPr>
          <w:p w14:paraId="4616B4D6" w14:textId="77777777" w:rsidR="001D0CDC" w:rsidRPr="00665326" w:rsidRDefault="001D0CDC" w:rsidP="005624DF">
            <w:pPr>
              <w:spacing w:after="0" w:line="360" w:lineRule="auto"/>
              <w:jc w:val="center"/>
              <w:rPr>
                <w:rFonts w:cs="Arial"/>
                <w:szCs w:val="24"/>
              </w:rPr>
            </w:pPr>
            <w:r w:rsidRPr="00665326">
              <w:rPr>
                <w:rFonts w:cs="Arial"/>
                <w:szCs w:val="24"/>
              </w:rPr>
              <w:t>Sí</w:t>
            </w:r>
          </w:p>
        </w:tc>
        <w:tc>
          <w:tcPr>
            <w:tcW w:w="1015" w:type="pct"/>
            <w:vAlign w:val="center"/>
          </w:tcPr>
          <w:p w14:paraId="70244790" w14:textId="77777777" w:rsidR="001D0CDC" w:rsidRPr="00665326" w:rsidRDefault="001D0CDC" w:rsidP="005624DF">
            <w:pPr>
              <w:spacing w:after="0" w:line="360" w:lineRule="auto"/>
              <w:jc w:val="center"/>
              <w:rPr>
                <w:rFonts w:cs="Arial"/>
                <w:szCs w:val="24"/>
              </w:rPr>
            </w:pPr>
            <w:r w:rsidRPr="00665326">
              <w:rPr>
                <w:rFonts w:cs="Arial"/>
                <w:szCs w:val="24"/>
              </w:rPr>
              <w:t>Sí</w:t>
            </w:r>
          </w:p>
        </w:tc>
      </w:tr>
      <w:tr w:rsidR="001D0CDC" w:rsidRPr="00665326" w14:paraId="496564A3" w14:textId="77777777" w:rsidTr="005624DF">
        <w:tc>
          <w:tcPr>
            <w:tcW w:w="1332" w:type="pct"/>
          </w:tcPr>
          <w:p w14:paraId="62D4C7A2" w14:textId="77777777" w:rsidR="001D0CDC" w:rsidRPr="001D0CDC" w:rsidRDefault="001D0CDC" w:rsidP="005624DF">
            <w:pPr>
              <w:spacing w:after="0" w:line="360" w:lineRule="auto"/>
              <w:jc w:val="both"/>
              <w:rPr>
                <w:rFonts w:cs="Arial"/>
                <w:b/>
                <w:bCs/>
                <w:szCs w:val="24"/>
              </w:rPr>
            </w:pPr>
            <w:r w:rsidRPr="001D0CDC">
              <w:rPr>
                <w:rFonts w:cs="Arial"/>
                <w:b/>
                <w:bCs/>
                <w:szCs w:val="24"/>
              </w:rPr>
              <w:t>Auditoría integrada</w:t>
            </w:r>
          </w:p>
        </w:tc>
        <w:tc>
          <w:tcPr>
            <w:tcW w:w="761" w:type="pct"/>
            <w:vAlign w:val="center"/>
          </w:tcPr>
          <w:p w14:paraId="241963D1" w14:textId="66F89F4B" w:rsidR="001D0CDC" w:rsidRPr="00665326" w:rsidRDefault="001D0CDC" w:rsidP="005624DF">
            <w:pPr>
              <w:spacing w:after="0" w:line="360" w:lineRule="auto"/>
              <w:jc w:val="center"/>
              <w:rPr>
                <w:rFonts w:cs="Arial"/>
                <w:szCs w:val="24"/>
              </w:rPr>
            </w:pPr>
            <w:r>
              <w:rPr>
                <w:rFonts w:cs="Arial"/>
                <w:szCs w:val="24"/>
              </w:rPr>
              <w:t>S</w:t>
            </w:r>
            <w:r w:rsidR="005624DF">
              <w:rPr>
                <w:rFonts w:cs="Arial"/>
                <w:szCs w:val="24"/>
              </w:rPr>
              <w:t>í</w:t>
            </w:r>
          </w:p>
        </w:tc>
        <w:tc>
          <w:tcPr>
            <w:tcW w:w="991" w:type="pct"/>
            <w:vAlign w:val="center"/>
          </w:tcPr>
          <w:p w14:paraId="17FB8BB0" w14:textId="5316932F" w:rsidR="001D0CDC" w:rsidRPr="00665326" w:rsidRDefault="001D0CDC" w:rsidP="005624DF">
            <w:pPr>
              <w:spacing w:after="0" w:line="360" w:lineRule="auto"/>
              <w:jc w:val="center"/>
              <w:rPr>
                <w:rFonts w:cs="Arial"/>
                <w:szCs w:val="24"/>
              </w:rPr>
            </w:pPr>
            <w:r w:rsidRPr="00665326">
              <w:rPr>
                <w:rFonts w:cs="Arial"/>
                <w:szCs w:val="24"/>
              </w:rPr>
              <w:t>Sí</w:t>
            </w:r>
          </w:p>
        </w:tc>
        <w:tc>
          <w:tcPr>
            <w:tcW w:w="901" w:type="pct"/>
            <w:vAlign w:val="center"/>
          </w:tcPr>
          <w:p w14:paraId="282A9FC1" w14:textId="77777777" w:rsidR="001D0CDC" w:rsidRPr="00665326" w:rsidRDefault="001D0CDC" w:rsidP="005624DF">
            <w:pPr>
              <w:spacing w:after="0" w:line="360" w:lineRule="auto"/>
              <w:jc w:val="center"/>
              <w:rPr>
                <w:rFonts w:cs="Arial"/>
                <w:szCs w:val="24"/>
              </w:rPr>
            </w:pPr>
            <w:r w:rsidRPr="00665326">
              <w:rPr>
                <w:rFonts w:cs="Arial"/>
                <w:szCs w:val="24"/>
              </w:rPr>
              <w:t>Sí</w:t>
            </w:r>
          </w:p>
        </w:tc>
        <w:tc>
          <w:tcPr>
            <w:tcW w:w="1015" w:type="pct"/>
            <w:vAlign w:val="center"/>
          </w:tcPr>
          <w:p w14:paraId="063F672A" w14:textId="77777777" w:rsidR="001D0CDC" w:rsidRPr="00665326" w:rsidRDefault="001D0CDC" w:rsidP="005624DF">
            <w:pPr>
              <w:spacing w:after="0" w:line="360" w:lineRule="auto"/>
              <w:jc w:val="center"/>
              <w:rPr>
                <w:rFonts w:cs="Arial"/>
                <w:szCs w:val="24"/>
              </w:rPr>
            </w:pPr>
            <w:r w:rsidRPr="00665326">
              <w:rPr>
                <w:rFonts w:cs="Arial"/>
                <w:szCs w:val="24"/>
              </w:rPr>
              <w:t>Sí</w:t>
            </w:r>
          </w:p>
        </w:tc>
      </w:tr>
      <w:tr w:rsidR="001D0CDC" w:rsidRPr="00665326" w14:paraId="2883226A" w14:textId="77777777" w:rsidTr="005624DF">
        <w:tc>
          <w:tcPr>
            <w:tcW w:w="1332" w:type="pct"/>
          </w:tcPr>
          <w:p w14:paraId="51D2ABC3" w14:textId="77777777" w:rsidR="001D0CDC" w:rsidRPr="001D0CDC" w:rsidRDefault="001D0CDC" w:rsidP="005624DF">
            <w:pPr>
              <w:spacing w:after="0" w:line="360" w:lineRule="auto"/>
              <w:jc w:val="both"/>
              <w:rPr>
                <w:rFonts w:cs="Arial"/>
                <w:b/>
                <w:bCs/>
                <w:szCs w:val="24"/>
              </w:rPr>
            </w:pPr>
            <w:r w:rsidRPr="001D0CDC">
              <w:rPr>
                <w:rFonts w:cs="Arial"/>
                <w:b/>
                <w:bCs/>
                <w:szCs w:val="24"/>
              </w:rPr>
              <w:t>Complejidad de despliegue</w:t>
            </w:r>
          </w:p>
        </w:tc>
        <w:tc>
          <w:tcPr>
            <w:tcW w:w="761" w:type="pct"/>
            <w:vAlign w:val="center"/>
          </w:tcPr>
          <w:p w14:paraId="7A10DCB8" w14:textId="0471A1B6" w:rsidR="001D0CDC" w:rsidRPr="00665326" w:rsidRDefault="005624DF" w:rsidP="005624DF">
            <w:pPr>
              <w:spacing w:after="0" w:line="360" w:lineRule="auto"/>
              <w:jc w:val="center"/>
              <w:rPr>
                <w:rFonts w:cs="Arial"/>
                <w:szCs w:val="24"/>
              </w:rPr>
            </w:pPr>
            <w:r>
              <w:rPr>
                <w:rFonts w:cs="Arial"/>
                <w:szCs w:val="24"/>
              </w:rPr>
              <w:t>Alta</w:t>
            </w:r>
          </w:p>
        </w:tc>
        <w:tc>
          <w:tcPr>
            <w:tcW w:w="991" w:type="pct"/>
            <w:vAlign w:val="center"/>
          </w:tcPr>
          <w:p w14:paraId="1A143CEC" w14:textId="7D17186C" w:rsidR="001D0CDC" w:rsidRPr="00665326" w:rsidRDefault="001D0CDC" w:rsidP="005624DF">
            <w:pPr>
              <w:spacing w:after="0" w:line="360" w:lineRule="auto"/>
              <w:jc w:val="center"/>
              <w:rPr>
                <w:rFonts w:cs="Arial"/>
                <w:szCs w:val="24"/>
              </w:rPr>
            </w:pPr>
            <w:r w:rsidRPr="00665326">
              <w:rPr>
                <w:rFonts w:cs="Arial"/>
                <w:szCs w:val="24"/>
              </w:rPr>
              <w:t>Alta</w:t>
            </w:r>
          </w:p>
        </w:tc>
        <w:tc>
          <w:tcPr>
            <w:tcW w:w="901" w:type="pct"/>
            <w:vAlign w:val="center"/>
          </w:tcPr>
          <w:p w14:paraId="1571DE7D" w14:textId="77777777" w:rsidR="001D0CDC" w:rsidRPr="00665326" w:rsidRDefault="001D0CDC" w:rsidP="005624DF">
            <w:pPr>
              <w:spacing w:after="0" w:line="360" w:lineRule="auto"/>
              <w:jc w:val="center"/>
              <w:rPr>
                <w:rFonts w:cs="Arial"/>
                <w:szCs w:val="24"/>
              </w:rPr>
            </w:pPr>
            <w:r w:rsidRPr="00665326">
              <w:rPr>
                <w:rFonts w:cs="Arial"/>
                <w:szCs w:val="24"/>
              </w:rPr>
              <w:t>Alta</w:t>
            </w:r>
          </w:p>
        </w:tc>
        <w:tc>
          <w:tcPr>
            <w:tcW w:w="1015" w:type="pct"/>
            <w:vAlign w:val="center"/>
          </w:tcPr>
          <w:p w14:paraId="4C711017" w14:textId="77777777" w:rsidR="001D0CDC" w:rsidRPr="00665326" w:rsidRDefault="001D0CDC" w:rsidP="005624DF">
            <w:pPr>
              <w:spacing w:after="0" w:line="360" w:lineRule="auto"/>
              <w:jc w:val="center"/>
              <w:rPr>
                <w:rFonts w:cs="Arial"/>
                <w:szCs w:val="24"/>
              </w:rPr>
            </w:pPr>
            <w:r w:rsidRPr="00665326">
              <w:rPr>
                <w:rFonts w:cs="Arial"/>
                <w:szCs w:val="24"/>
              </w:rPr>
              <w:t>Alta</w:t>
            </w:r>
          </w:p>
        </w:tc>
      </w:tr>
      <w:tr w:rsidR="001D0CDC" w:rsidRPr="00665326" w14:paraId="7C957886" w14:textId="77777777" w:rsidTr="005624DF">
        <w:tc>
          <w:tcPr>
            <w:tcW w:w="1332" w:type="pct"/>
          </w:tcPr>
          <w:p w14:paraId="49CC111A" w14:textId="77777777" w:rsidR="001D0CDC" w:rsidRPr="001D0CDC" w:rsidRDefault="001D0CDC" w:rsidP="00C66BD0">
            <w:pPr>
              <w:spacing w:after="0" w:line="360" w:lineRule="auto"/>
              <w:jc w:val="both"/>
              <w:rPr>
                <w:rFonts w:cs="Arial"/>
                <w:b/>
                <w:bCs/>
                <w:szCs w:val="24"/>
              </w:rPr>
            </w:pPr>
            <w:r w:rsidRPr="001D0CDC">
              <w:rPr>
                <w:rFonts w:cs="Arial"/>
                <w:b/>
                <w:bCs/>
                <w:szCs w:val="24"/>
              </w:rPr>
              <w:t>Costo</w:t>
            </w:r>
          </w:p>
        </w:tc>
        <w:tc>
          <w:tcPr>
            <w:tcW w:w="761" w:type="pct"/>
            <w:vAlign w:val="center"/>
          </w:tcPr>
          <w:p w14:paraId="6B32CD85" w14:textId="5DDB4942" w:rsidR="001D0CDC" w:rsidRPr="00665326" w:rsidRDefault="001D0CDC" w:rsidP="00C66BD0">
            <w:pPr>
              <w:spacing w:after="0" w:line="360" w:lineRule="auto"/>
              <w:jc w:val="center"/>
              <w:rPr>
                <w:rFonts w:cs="Arial"/>
                <w:szCs w:val="24"/>
              </w:rPr>
            </w:pPr>
            <w:r>
              <w:rPr>
                <w:rFonts w:cs="Arial"/>
                <w:szCs w:val="24"/>
              </w:rPr>
              <w:t>Comercial</w:t>
            </w:r>
          </w:p>
        </w:tc>
        <w:tc>
          <w:tcPr>
            <w:tcW w:w="991" w:type="pct"/>
            <w:vAlign w:val="center"/>
          </w:tcPr>
          <w:p w14:paraId="34B8EF0F" w14:textId="73F077DA" w:rsidR="001D0CDC" w:rsidRPr="00665326" w:rsidRDefault="001D0CDC" w:rsidP="00C66BD0">
            <w:pPr>
              <w:spacing w:after="0" w:line="360" w:lineRule="auto"/>
              <w:jc w:val="center"/>
              <w:rPr>
                <w:rFonts w:cs="Arial"/>
                <w:szCs w:val="24"/>
              </w:rPr>
            </w:pPr>
            <w:r w:rsidRPr="00665326">
              <w:rPr>
                <w:rFonts w:cs="Arial"/>
                <w:szCs w:val="24"/>
              </w:rPr>
              <w:t>Comercial</w:t>
            </w:r>
          </w:p>
        </w:tc>
        <w:tc>
          <w:tcPr>
            <w:tcW w:w="901" w:type="pct"/>
            <w:vAlign w:val="center"/>
          </w:tcPr>
          <w:p w14:paraId="35B7D968" w14:textId="77777777" w:rsidR="001D0CDC" w:rsidRPr="00665326" w:rsidRDefault="001D0CDC" w:rsidP="00C66BD0">
            <w:pPr>
              <w:spacing w:after="0" w:line="360" w:lineRule="auto"/>
              <w:jc w:val="center"/>
              <w:rPr>
                <w:rFonts w:cs="Arial"/>
                <w:szCs w:val="24"/>
              </w:rPr>
            </w:pPr>
            <w:r w:rsidRPr="00665326">
              <w:rPr>
                <w:rFonts w:cs="Arial"/>
                <w:szCs w:val="24"/>
              </w:rPr>
              <w:t>Comercial</w:t>
            </w:r>
          </w:p>
        </w:tc>
        <w:tc>
          <w:tcPr>
            <w:tcW w:w="1015" w:type="pct"/>
            <w:vAlign w:val="center"/>
          </w:tcPr>
          <w:p w14:paraId="691C4525" w14:textId="77777777" w:rsidR="001D0CDC" w:rsidRPr="00665326" w:rsidRDefault="001D0CDC" w:rsidP="00C66BD0">
            <w:pPr>
              <w:spacing w:after="0" w:line="360" w:lineRule="auto"/>
              <w:jc w:val="center"/>
              <w:rPr>
                <w:rFonts w:cs="Arial"/>
                <w:szCs w:val="24"/>
              </w:rPr>
            </w:pPr>
            <w:r w:rsidRPr="00665326">
              <w:rPr>
                <w:rFonts w:cs="Arial"/>
                <w:szCs w:val="24"/>
              </w:rPr>
              <w:t>Gratuito</w:t>
            </w:r>
          </w:p>
        </w:tc>
      </w:tr>
    </w:tbl>
    <w:p w14:paraId="41A00583" w14:textId="77777777" w:rsidR="00C66BD0" w:rsidRDefault="00C66BD0" w:rsidP="00C66BD0">
      <w:pPr>
        <w:spacing w:after="0" w:line="360" w:lineRule="auto"/>
        <w:jc w:val="both"/>
        <w:rPr>
          <w:rFonts w:cs="Arial"/>
          <w:szCs w:val="24"/>
        </w:rPr>
      </w:pPr>
    </w:p>
    <w:p w14:paraId="1BDDA6B1" w14:textId="33005619" w:rsidR="006B39F1" w:rsidRDefault="0001768F" w:rsidP="00C66BD0">
      <w:pPr>
        <w:spacing w:after="0" w:line="360" w:lineRule="auto"/>
        <w:jc w:val="both"/>
        <w:rPr>
          <w:rFonts w:cs="Arial"/>
          <w:szCs w:val="24"/>
        </w:rPr>
      </w:pPr>
      <w:r w:rsidRPr="00665326">
        <w:rPr>
          <w:rFonts w:cs="Arial"/>
          <w:szCs w:val="24"/>
        </w:rPr>
        <w:t xml:space="preserve">Las soluciones comerciales en la nube </w:t>
      </w:r>
      <w:r w:rsidR="006B39F1">
        <w:rPr>
          <w:rFonts w:cs="Arial"/>
          <w:szCs w:val="24"/>
        </w:rPr>
        <w:t>evidencian</w:t>
      </w:r>
      <w:r w:rsidRPr="00665326">
        <w:rPr>
          <w:rFonts w:cs="Arial"/>
          <w:szCs w:val="24"/>
        </w:rPr>
        <w:t xml:space="preserve"> la efectividad del patrón de </w:t>
      </w:r>
      <w:r w:rsidRPr="006B39F1">
        <w:rPr>
          <w:rFonts w:cs="Arial"/>
          <w:i/>
          <w:iCs/>
          <w:szCs w:val="24"/>
        </w:rPr>
        <w:t>API REST</w:t>
      </w:r>
      <w:r w:rsidRPr="00665326">
        <w:rPr>
          <w:rFonts w:cs="Arial"/>
          <w:szCs w:val="24"/>
        </w:rPr>
        <w:t xml:space="preserve"> con </w:t>
      </w:r>
      <w:r w:rsidRPr="006B39F1">
        <w:rPr>
          <w:rFonts w:cs="Arial"/>
          <w:i/>
          <w:iCs/>
          <w:szCs w:val="24"/>
        </w:rPr>
        <w:t>OAuth 2.0, RBAC</w:t>
      </w:r>
      <w:r w:rsidRPr="00665326">
        <w:rPr>
          <w:rFonts w:cs="Arial"/>
          <w:szCs w:val="24"/>
        </w:rPr>
        <w:t xml:space="preserve"> y </w:t>
      </w:r>
      <w:r w:rsidR="006B39F1">
        <w:rPr>
          <w:rFonts w:cs="Arial"/>
          <w:szCs w:val="24"/>
        </w:rPr>
        <w:t xml:space="preserve">mecanismos de </w:t>
      </w:r>
      <w:r w:rsidRPr="00665326">
        <w:rPr>
          <w:rFonts w:cs="Arial"/>
          <w:szCs w:val="24"/>
        </w:rPr>
        <w:t>auditoría para la gestión de claves</w:t>
      </w:r>
      <w:r w:rsidR="006B39F1">
        <w:rPr>
          <w:rFonts w:cs="Arial"/>
          <w:szCs w:val="24"/>
        </w:rPr>
        <w:t xml:space="preserve"> criptográficas</w:t>
      </w:r>
      <w:r w:rsidR="00422DEE">
        <w:rPr>
          <w:rFonts w:cs="Arial"/>
          <w:szCs w:val="24"/>
        </w:rPr>
        <w:t xml:space="preserve"> </w:t>
      </w:r>
      <w:r w:rsidR="00422DEE">
        <w:rPr>
          <w:rFonts w:cs="Arial"/>
          <w:szCs w:val="24"/>
        </w:rPr>
        <w:fldChar w:fldCharType="begin"/>
      </w:r>
      <w:r w:rsidR="003D2237">
        <w:rPr>
          <w:rFonts w:cs="Arial"/>
          <w:szCs w:val="24"/>
        </w:rPr>
        <w:instrText xml:space="preserve"> ADDIN EN.CITE &lt;EndNote&gt;&lt;Cite&gt;&lt;Author&gt;Focardi&lt;/Author&gt;&lt;Year&gt;2021&lt;/Year&gt;&lt;RecNum&gt;51&lt;/RecNum&gt;&lt;DisplayText&gt;[44]&lt;/DisplayText&gt;&lt;record&gt;&lt;rec-number&gt;51&lt;/rec-number&gt;&lt;foreign-keys&gt;&lt;key app="EN" db-id="2dzae5adz5tf5ves9f8va5ederdw90t22vrw" timestamp="1778988637"&gt;51&lt;/key&gt;&lt;/foreign-keys&gt;&lt;ref-type name="Conference Proceedings"&gt;10&lt;/ref-type&gt;&lt;contributors&gt;&lt;authors&gt;&lt;author&gt;Focardi, Riccardo&lt;/author&gt;&lt;author&gt;Luccio, Flaminia L&lt;/author&gt;&lt;/authors&gt;&lt;/contributors&gt;&lt;titles&gt;&lt;title&gt;A formally verified configuration for hardware security modules in the cloud&lt;/title&gt;&lt;secondary-title&gt;Proceedings of the 2021 ACM SIGSAC Conference on Computer and Communications Security&lt;/secondary-title&gt;&lt;/titles&gt;&lt;pages&gt;412-428&lt;/pages&gt;&lt;dates&gt;&lt;year&gt;2021&lt;/year&gt;&lt;/dates&gt;&lt;urls&gt;&lt;/urls&gt;&lt;/record&gt;&lt;/Cite&gt;&lt;/EndNote&gt;</w:instrText>
      </w:r>
      <w:r w:rsidR="00422DEE">
        <w:rPr>
          <w:rFonts w:cs="Arial"/>
          <w:szCs w:val="24"/>
        </w:rPr>
        <w:fldChar w:fldCharType="separate"/>
      </w:r>
      <w:r w:rsidR="003D2237">
        <w:rPr>
          <w:rFonts w:cs="Arial"/>
          <w:noProof/>
          <w:szCs w:val="24"/>
        </w:rPr>
        <w:t>[</w:t>
      </w:r>
      <w:hyperlink w:anchor="_ENREF_44" w:tooltip="Focardi, 2021 #51" w:history="1">
        <w:r w:rsidR="00154EC4">
          <w:rPr>
            <w:rFonts w:cs="Arial"/>
            <w:noProof/>
            <w:szCs w:val="24"/>
          </w:rPr>
          <w:t>44</w:t>
        </w:r>
      </w:hyperlink>
      <w:r w:rsidR="003D2237">
        <w:rPr>
          <w:rFonts w:cs="Arial"/>
          <w:noProof/>
          <w:szCs w:val="24"/>
        </w:rPr>
        <w:t>]</w:t>
      </w:r>
      <w:r w:rsidR="00422DEE">
        <w:rPr>
          <w:rFonts w:cs="Arial"/>
          <w:szCs w:val="24"/>
        </w:rPr>
        <w:fldChar w:fldCharType="end"/>
      </w:r>
      <w:r w:rsidR="006B39F1">
        <w:rPr>
          <w:rFonts w:cs="Arial"/>
          <w:szCs w:val="24"/>
        </w:rPr>
        <w:t xml:space="preserve">. </w:t>
      </w:r>
      <w:r w:rsidR="006B39F1" w:rsidRPr="006B39F1">
        <w:rPr>
          <w:rFonts w:cs="Arial"/>
          <w:szCs w:val="24"/>
        </w:rPr>
        <w:t>Sin embargo, su aplicación en el contexto cubano resulta limitada debido a la dependencia de infraestructura propietaria externa y a las restricciones asociadas a la soberanía de los datos.</w:t>
      </w:r>
    </w:p>
    <w:p w14:paraId="1EAA931A" w14:textId="2EF3B8F3" w:rsidR="006B39F1" w:rsidRDefault="006B39F1" w:rsidP="00CA02F1">
      <w:pPr>
        <w:spacing w:after="0" w:line="360" w:lineRule="auto"/>
        <w:jc w:val="both"/>
        <w:rPr>
          <w:rFonts w:cs="Arial"/>
          <w:szCs w:val="24"/>
        </w:rPr>
      </w:pPr>
      <w:r>
        <w:rPr>
          <w:rFonts w:cs="Arial"/>
          <w:szCs w:val="24"/>
        </w:rPr>
        <w:lastRenderedPageBreak/>
        <w:t xml:space="preserve">Por su parte, </w:t>
      </w:r>
      <w:proofErr w:type="spellStart"/>
      <w:r w:rsidR="0001768F" w:rsidRPr="006B39F1">
        <w:rPr>
          <w:rFonts w:cs="Arial"/>
          <w:i/>
          <w:iCs/>
          <w:szCs w:val="24"/>
        </w:rPr>
        <w:t>HashiCorp</w:t>
      </w:r>
      <w:proofErr w:type="spellEnd"/>
      <w:r w:rsidR="0001768F" w:rsidRPr="006B39F1">
        <w:rPr>
          <w:rFonts w:cs="Arial"/>
          <w:i/>
          <w:iCs/>
          <w:szCs w:val="24"/>
        </w:rPr>
        <w:t xml:space="preserve"> </w:t>
      </w:r>
      <w:proofErr w:type="spellStart"/>
      <w:r w:rsidR="0001768F" w:rsidRPr="006B39F1">
        <w:rPr>
          <w:rFonts w:cs="Arial"/>
          <w:i/>
          <w:iCs/>
          <w:szCs w:val="24"/>
        </w:rPr>
        <w:t>Vault</w:t>
      </w:r>
      <w:proofErr w:type="spellEnd"/>
      <w:r w:rsidR="0001768F" w:rsidRPr="00665326">
        <w:rPr>
          <w:rFonts w:cs="Arial"/>
          <w:szCs w:val="24"/>
        </w:rPr>
        <w:t xml:space="preserve"> elimina esa dependencia </w:t>
      </w:r>
      <w:r>
        <w:rPr>
          <w:rFonts w:cs="Arial"/>
          <w:szCs w:val="24"/>
        </w:rPr>
        <w:t>al poder desplegarse</w:t>
      </w:r>
      <w:r w:rsidR="0001768F" w:rsidRPr="00665326">
        <w:rPr>
          <w:rFonts w:cs="Arial"/>
          <w:szCs w:val="24"/>
        </w:rPr>
        <w:t xml:space="preserve"> en infraestructura propia, </w:t>
      </w:r>
      <w:r>
        <w:rPr>
          <w:rFonts w:cs="Arial"/>
          <w:szCs w:val="24"/>
        </w:rPr>
        <w:t>aunque su</w:t>
      </w:r>
      <w:r w:rsidR="0001768F" w:rsidRPr="00665326">
        <w:rPr>
          <w:rFonts w:cs="Arial"/>
          <w:szCs w:val="24"/>
        </w:rPr>
        <w:t xml:space="preserve"> complejidad operativa y la ausencia de integración directa con los sistemas de identidad y firma digital limitan su adopción </w:t>
      </w:r>
      <w:r w:rsidR="00422DEE">
        <w:rPr>
          <w:rFonts w:cs="Arial"/>
          <w:szCs w:val="24"/>
        </w:rPr>
        <w:fldChar w:fldCharType="begin">
          <w:fldData xml:space="preserve">PEVuZE5vdGU+PENpdGU+PEF1dGhvcj5IYXNoaUNvcnA8L0F1dGhvcj48WWVhcj4yMDI0PC9ZZWFy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</w:fldData>
        </w:fldChar>
      </w:r>
      <w:r w:rsidR="00992A0B">
        <w:rPr>
          <w:rFonts w:cs="Arial"/>
          <w:szCs w:val="24"/>
        </w:rPr>
        <w:instrText xml:space="preserve"> ADDIN EN.CITE </w:instrText>
      </w:r>
      <w:r w:rsidR="00992A0B">
        <w:rPr>
          <w:rFonts w:cs="Arial"/>
          <w:szCs w:val="24"/>
        </w:rPr>
        <w:fldChar w:fldCharType="begin">
          <w:fldData xml:space="preserve">PEVuZE5vdGU+PENpdGU+PEF1dGhvcj5IYXNoaUNvcnA8L0F1dGhvcj48WWVhcj4yMDI0PC9ZZWFy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</w:fldData>
        </w:fldChar>
      </w:r>
      <w:r w:rsidR="00992A0B">
        <w:rPr>
          <w:rFonts w:cs="Arial"/>
          <w:szCs w:val="24"/>
        </w:rPr>
        <w:instrText xml:space="preserve"> ADDIN EN.CITE.DATA </w:instrText>
      </w:r>
      <w:r w:rsidR="00992A0B">
        <w:rPr>
          <w:rFonts w:cs="Arial"/>
          <w:szCs w:val="24"/>
        </w:rPr>
      </w:r>
      <w:r w:rsidR="00992A0B">
        <w:rPr>
          <w:rFonts w:cs="Arial"/>
          <w:szCs w:val="24"/>
        </w:rPr>
        <w:fldChar w:fldCharType="end"/>
      </w:r>
      <w:r w:rsidR="00422DEE">
        <w:rPr>
          <w:rFonts w:cs="Arial"/>
          <w:szCs w:val="24"/>
        </w:rPr>
      </w:r>
      <w:r w:rsidR="00422DEE">
        <w:rPr>
          <w:rFonts w:cs="Arial"/>
          <w:szCs w:val="24"/>
        </w:rPr>
        <w:fldChar w:fldCharType="separate"/>
      </w:r>
      <w:r w:rsidR="003D2237">
        <w:rPr>
          <w:rFonts w:cs="Arial"/>
          <w:noProof/>
          <w:szCs w:val="24"/>
        </w:rPr>
        <w:t>[</w:t>
      </w:r>
      <w:hyperlink w:anchor="_ENREF_39" w:tooltip="HashiCorp, 2024 #43" w:history="1">
        <w:r w:rsidR="00154EC4">
          <w:rPr>
            <w:rFonts w:cs="Arial"/>
            <w:noProof/>
            <w:szCs w:val="24"/>
          </w:rPr>
          <w:t>39</w:t>
        </w:r>
      </w:hyperlink>
      <w:r w:rsidR="003D2237">
        <w:rPr>
          <w:rFonts w:cs="Arial"/>
          <w:noProof/>
          <w:szCs w:val="24"/>
        </w:rPr>
        <w:t xml:space="preserve">, </w:t>
      </w:r>
      <w:hyperlink w:anchor="_ENREF_40" w:tooltip="HashiCorp, 2024 #44" w:history="1">
        <w:r w:rsidR="00154EC4">
          <w:rPr>
            <w:rFonts w:cs="Arial"/>
            <w:noProof/>
            <w:szCs w:val="24"/>
          </w:rPr>
          <w:t>40</w:t>
        </w:r>
      </w:hyperlink>
      <w:r w:rsidR="003D2237">
        <w:rPr>
          <w:rFonts w:cs="Arial"/>
          <w:noProof/>
          <w:szCs w:val="24"/>
        </w:rPr>
        <w:t>]</w:t>
      </w:r>
      <w:r w:rsidR="00422DEE">
        <w:rPr>
          <w:rFonts w:cs="Arial"/>
          <w:szCs w:val="24"/>
        </w:rPr>
        <w:fldChar w:fldCharType="end"/>
      </w:r>
      <w:r w:rsidR="0001768F" w:rsidRPr="00665326">
        <w:rPr>
          <w:rFonts w:cs="Arial"/>
          <w:szCs w:val="24"/>
        </w:rPr>
        <w:t>.</w:t>
      </w:r>
    </w:p>
    <w:p w14:paraId="29895D02" w14:textId="0CD6A43D" w:rsidR="0001768F" w:rsidRPr="00665326" w:rsidRDefault="0001768F" w:rsidP="00CA02F1">
      <w:pPr>
        <w:spacing w:after="0" w:line="360" w:lineRule="auto"/>
        <w:jc w:val="both"/>
        <w:rPr>
          <w:rFonts w:cs="Arial"/>
          <w:szCs w:val="24"/>
        </w:rPr>
      </w:pPr>
      <w:r w:rsidRPr="00665326">
        <w:rPr>
          <w:rFonts w:cs="Arial"/>
          <w:szCs w:val="24"/>
        </w:rPr>
        <w:t xml:space="preserve">Del análisis </w:t>
      </w:r>
      <w:r w:rsidR="006B39F1">
        <w:rPr>
          <w:rFonts w:cs="Arial"/>
          <w:szCs w:val="24"/>
        </w:rPr>
        <w:t>comparativo se identifica la ausencia de</w:t>
      </w:r>
      <w:r w:rsidRPr="00665326">
        <w:rPr>
          <w:rFonts w:cs="Arial"/>
          <w:szCs w:val="24"/>
        </w:rPr>
        <w:t xml:space="preserve"> una solución que </w:t>
      </w:r>
      <w:r w:rsidR="006B39F1">
        <w:rPr>
          <w:rFonts w:cs="Arial"/>
          <w:szCs w:val="24"/>
        </w:rPr>
        <w:t>integre la</w:t>
      </w:r>
      <w:r w:rsidRPr="00665326">
        <w:rPr>
          <w:rFonts w:cs="Arial"/>
          <w:szCs w:val="24"/>
        </w:rPr>
        <w:t xml:space="preserve"> gestión del ciclo de vida de claves, </w:t>
      </w:r>
      <w:r w:rsidR="006B39F1">
        <w:rPr>
          <w:rFonts w:cs="Arial"/>
          <w:szCs w:val="24"/>
        </w:rPr>
        <w:t xml:space="preserve">la </w:t>
      </w:r>
      <w:r w:rsidRPr="00665326">
        <w:rPr>
          <w:rFonts w:cs="Arial"/>
          <w:szCs w:val="24"/>
        </w:rPr>
        <w:t xml:space="preserve">firma digital, </w:t>
      </w:r>
      <w:r w:rsidR="006B39F1">
        <w:rPr>
          <w:rFonts w:cs="Arial"/>
          <w:szCs w:val="24"/>
        </w:rPr>
        <w:t xml:space="preserve">el </w:t>
      </w:r>
      <w:r w:rsidRPr="00665326">
        <w:rPr>
          <w:rFonts w:cs="Arial"/>
          <w:szCs w:val="24"/>
        </w:rPr>
        <w:t xml:space="preserve">control de acceso con autenticación federada, </w:t>
      </w:r>
      <w:r w:rsidR="006B39F1">
        <w:rPr>
          <w:rFonts w:cs="Arial"/>
          <w:szCs w:val="24"/>
        </w:rPr>
        <w:t xml:space="preserve">la </w:t>
      </w:r>
      <w:r w:rsidRPr="00665326">
        <w:rPr>
          <w:rFonts w:cs="Arial"/>
          <w:szCs w:val="24"/>
        </w:rPr>
        <w:t>auditoría inmutable y</w:t>
      </w:r>
      <w:r w:rsidR="006B39F1">
        <w:rPr>
          <w:rFonts w:cs="Arial"/>
          <w:szCs w:val="24"/>
        </w:rPr>
        <w:t xml:space="preserve"> el</w:t>
      </w:r>
      <w:r w:rsidRPr="00665326">
        <w:rPr>
          <w:rFonts w:cs="Arial"/>
          <w:szCs w:val="24"/>
        </w:rPr>
        <w:t xml:space="preserve"> despliegue simplificado en infraestructura nacional mediante herramientas estándar. Esta brecha </w:t>
      </w:r>
      <w:r w:rsidR="006B39F1">
        <w:rPr>
          <w:rFonts w:cs="Arial"/>
          <w:szCs w:val="24"/>
        </w:rPr>
        <w:t xml:space="preserve">permite definir </w:t>
      </w:r>
      <w:r w:rsidRPr="00665326">
        <w:rPr>
          <w:rFonts w:cs="Arial"/>
          <w:szCs w:val="24"/>
        </w:rPr>
        <w:t xml:space="preserve">los criterios que debe satisfacer el módulo a desarrollar: código abierto, despliegue en infraestructura propia, integración nativa con proveedores de identidad mediante estándares abiertos, semántica de gestión de claves fundamentada en </w:t>
      </w:r>
      <w:r w:rsidRPr="009527D2">
        <w:rPr>
          <w:rFonts w:cs="Arial"/>
          <w:i/>
          <w:iCs/>
          <w:szCs w:val="24"/>
        </w:rPr>
        <w:t>KMIP</w:t>
      </w:r>
      <w:r w:rsidR="000D33D1">
        <w:rPr>
          <w:rFonts w:cs="Arial"/>
          <w:szCs w:val="24"/>
        </w:rPr>
        <w:t xml:space="preserve"> </w:t>
      </w:r>
      <w:r w:rsidR="000D33D1">
        <w:rPr>
          <w:rFonts w:cs="Arial"/>
          <w:szCs w:val="24"/>
        </w:rPr>
        <w:fldChar w:fldCharType="begin"/>
      </w:r>
      <w:r w:rsidR="00992A0B">
        <w:rPr>
          <w:rFonts w:cs="Arial"/>
          <w:szCs w:val="24"/>
        </w:rPr>
        <w:instrText xml:space="preserve"> ADDIN EN.CITE &lt;EndNote&gt;&lt;Cite&gt;&lt;Author&gt;OASIS Open&lt;/Author&gt;&lt;Year&gt;2020&lt;/Year&gt;&lt;RecNum&gt;42&lt;/RecNum&gt;&lt;DisplayText&gt;[38]&lt;/DisplayText&gt;&lt;record&gt;&lt;rec-number&gt;42&lt;/rec-number&gt;&lt;foreign-keys&gt;&lt;key app="EN" db-id="2dzae5adz5tf5ves9f8va5ederdw90t22vrw" timestamp="1778901112"&gt;42&lt;/key&gt;&lt;/foreign-keys&gt;&lt;ref-type name="Report"&gt;27&lt;/ref-type&gt;&lt;contributors&gt;&lt;authors&gt;&lt;author&gt;OASIS Open,&lt;/author&gt;&lt;/authors&gt;&lt;tertiary-authors&gt;&lt;author&gt;OASIS Open&lt;/author&gt;&lt;/tertiary-authors&gt;&lt;/contributors&gt;&lt;titles&gt;&lt;title&gt;Key Management Interoperability Protocol Specification Version 2.1&lt;/title&gt;&lt;secondary-title&gt;OASIS Standard&lt;/secondary-title&gt;&lt;alt-title&gt;Key Management Interoperability Protocol (KMIP) Specification v2.1&lt;/alt-title&gt;&lt;short-title&gt;KMIP Specification v2.1&lt;/short-title&gt;&lt;/titles&gt;&lt;edition&gt;Version 2.1&lt;/edition&gt;&lt;keywords&gt;&lt;keyword&gt;KMIP&lt;/keyword&gt;&lt;keyword&gt;cryptographic key management&lt;/keyword&gt;&lt;keyword&gt;interoperability&lt;/keyword&gt;&lt;keyword&gt;cryptographic protocols&lt;/keyword&gt;&lt;keyword&gt;security standards&lt;/keyword&gt;&lt;keyword&gt;key lifecycle management&lt;/keyword&gt;&lt;/keywords&gt;&lt;dates&gt;&lt;year&gt;2020&lt;/year&gt;&lt;pub-dates&gt;&lt;date&gt;May&lt;/date&gt;&lt;/pub-dates&gt;&lt;/dates&gt;&lt;publisher&gt;OASIS Open&lt;/publisher&gt;&lt;orig-pub&gt;Specification of the Key Management Interoperability Protocol (KMIP) version 2.1 for interoperable cryptographic key management systems.&lt;/orig-pub&gt;&lt;label&gt;KMIP v2.1&lt;/label&gt;&lt;work-type&gt;Technical Standard&lt;/work-type&gt;&lt;urls&gt;&lt;related-urls&gt;&lt;url&gt;https://docs.oasis-open.org/kmip/kmip-spec/v2.1/os/kmip-spec-v2.1-os.html&lt;/url&gt;&lt;/related-urls&gt;&lt;/urls&gt;&lt;remote-database-name&gt;OASIS Open Document Repository&lt;/remote-database-name&gt;&lt;remote-database-provider&gt;OASIS Open&lt;/remote-database-provider&gt;&lt;research-notes&gt;Relevant reference for interoperability and lifecycle management of cryptographic keys in software and hardware security modules.&lt;/research-notes&gt;&lt;language&gt;English&lt;/language&gt;&lt;access-date&gt;May 15, 2026&lt;/access-date&gt;&lt;/record&gt;&lt;/Cite&gt;&lt;/EndNote&gt;</w:instrText>
      </w:r>
      <w:r w:rsidR="000D33D1">
        <w:rPr>
          <w:rFonts w:cs="Arial"/>
          <w:szCs w:val="24"/>
        </w:rPr>
        <w:fldChar w:fldCharType="separate"/>
      </w:r>
      <w:r w:rsidR="003D2237">
        <w:rPr>
          <w:rFonts w:cs="Arial"/>
          <w:noProof/>
          <w:szCs w:val="24"/>
        </w:rPr>
        <w:t>[</w:t>
      </w:r>
      <w:hyperlink w:anchor="_ENREF_38" w:tooltip="OASIS Open, 2020 #42" w:history="1">
        <w:r w:rsidR="00154EC4">
          <w:rPr>
            <w:rFonts w:cs="Arial"/>
            <w:noProof/>
            <w:szCs w:val="24"/>
          </w:rPr>
          <w:t>38</w:t>
        </w:r>
      </w:hyperlink>
      <w:r w:rsidR="003D2237">
        <w:rPr>
          <w:rFonts w:cs="Arial"/>
          <w:noProof/>
          <w:szCs w:val="24"/>
        </w:rPr>
        <w:t>]</w:t>
      </w:r>
      <w:r w:rsidR="000D33D1">
        <w:rPr>
          <w:rFonts w:cs="Arial"/>
          <w:szCs w:val="24"/>
        </w:rPr>
        <w:fldChar w:fldCharType="end"/>
      </w:r>
      <w:r w:rsidRPr="00665326">
        <w:rPr>
          <w:rFonts w:cs="Arial"/>
          <w:szCs w:val="24"/>
        </w:rPr>
        <w:t xml:space="preserve"> y complejidad operativa compatible con el ecosistema tecnológico cubano.</w:t>
      </w:r>
    </w:p>
    <w:p w14:paraId="15C1D5A5" w14:textId="022EAB4E" w:rsidR="0001768F" w:rsidRPr="004F36B2" w:rsidRDefault="0001768F">
      <w:pPr>
        <w:pStyle w:val="Ttulo3"/>
        <w:numPr>
          <w:ilvl w:val="2"/>
          <w:numId w:val="10"/>
        </w:numPr>
        <w:spacing w:before="0" w:after="0" w:line="360" w:lineRule="auto"/>
        <w:jc w:val="both"/>
        <w:rPr>
          <w:rFonts w:cs="Arial"/>
          <w:b/>
          <w:bCs/>
          <w:color w:val="auto"/>
          <w:sz w:val="24"/>
          <w:szCs w:val="24"/>
        </w:rPr>
      </w:pPr>
      <w:bookmarkStart w:id="26" w:name="_Toc232844311"/>
      <w:r w:rsidRPr="004F36B2">
        <w:rPr>
          <w:rFonts w:cs="Arial"/>
          <w:b/>
          <w:bCs/>
          <w:color w:val="auto"/>
          <w:sz w:val="24"/>
          <w:szCs w:val="24"/>
        </w:rPr>
        <w:t>Selección de tecnologías</w:t>
      </w:r>
      <w:r w:rsidR="00835220">
        <w:rPr>
          <w:rFonts w:cs="Arial"/>
          <w:b/>
          <w:bCs/>
          <w:color w:val="auto"/>
          <w:sz w:val="24"/>
          <w:szCs w:val="24"/>
        </w:rPr>
        <w:t xml:space="preserve"> para la solución propuesta</w:t>
      </w:r>
      <w:bookmarkEnd w:id="26"/>
    </w:p>
    <w:p w14:paraId="11956F49" w14:textId="170D4570" w:rsidR="00F7737F" w:rsidRPr="00230591" w:rsidRDefault="00F7737F" w:rsidP="00230591">
      <w:pPr>
        <w:spacing w:after="0" w:line="360" w:lineRule="auto"/>
        <w:jc w:val="both"/>
        <w:rPr>
          <w:rFonts w:cs="Arial"/>
          <w:szCs w:val="24"/>
        </w:rPr>
      </w:pPr>
      <w:r w:rsidRPr="00230591">
        <w:rPr>
          <w:rFonts w:cs="Arial"/>
          <w:szCs w:val="24"/>
        </w:rPr>
        <w:t>La brecha identificada evidencia las carencias, limitaciones y necesidades no resueltas en las soluciones existentes, lo que permite</w:t>
      </w:r>
      <w:r w:rsidR="000F7DDD">
        <w:rPr>
          <w:rFonts w:cs="Arial"/>
          <w:szCs w:val="24"/>
        </w:rPr>
        <w:t xml:space="preserve"> </w:t>
      </w:r>
      <w:r w:rsidRPr="00230591">
        <w:rPr>
          <w:rFonts w:cs="Arial"/>
          <w:szCs w:val="24"/>
        </w:rPr>
        <w:t>justificar la pertinencia y necesidad de la propuesta. En consecuencia, la selección tecnológica no responde a decisiones arbitrarias, sino a los requisitos que dichas soluciones no satisfacen.</w:t>
      </w:r>
    </w:p>
    <w:p w14:paraId="742C5124" w14:textId="56F3E2DA" w:rsidR="00CE1505" w:rsidRPr="00230591" w:rsidRDefault="0001768F" w:rsidP="00230591">
      <w:pPr>
        <w:spacing w:after="0" w:line="360" w:lineRule="auto"/>
        <w:jc w:val="both"/>
        <w:rPr>
          <w:rFonts w:cs="Arial"/>
          <w:b/>
          <w:bCs/>
          <w:szCs w:val="24"/>
        </w:rPr>
      </w:pPr>
      <w:r w:rsidRPr="00230591">
        <w:rPr>
          <w:rFonts w:cs="Arial"/>
          <w:b/>
          <w:bCs/>
          <w:szCs w:val="24"/>
        </w:rPr>
        <w:t>Marco de desarrollo</w:t>
      </w:r>
      <w:r w:rsidR="005A40DE" w:rsidRPr="00230591">
        <w:rPr>
          <w:rFonts w:cs="Arial"/>
          <w:b/>
          <w:bCs/>
          <w:szCs w:val="24"/>
        </w:rPr>
        <w:t xml:space="preserve"> (</w:t>
      </w:r>
      <w:proofErr w:type="spellStart"/>
      <w:r w:rsidR="005A40DE" w:rsidRPr="00230591">
        <w:rPr>
          <w:rFonts w:cs="Arial"/>
          <w:b/>
          <w:bCs/>
          <w:i/>
          <w:iCs/>
          <w:szCs w:val="24"/>
        </w:rPr>
        <w:t>framework</w:t>
      </w:r>
      <w:proofErr w:type="spellEnd"/>
      <w:r w:rsidR="005A40DE" w:rsidRPr="00230591">
        <w:rPr>
          <w:rFonts w:cs="Arial"/>
          <w:b/>
          <w:bCs/>
          <w:szCs w:val="24"/>
        </w:rPr>
        <w:t>)</w:t>
      </w:r>
      <w:r w:rsidRPr="00230591">
        <w:rPr>
          <w:rFonts w:cs="Arial"/>
          <w:b/>
          <w:bCs/>
          <w:szCs w:val="24"/>
        </w:rPr>
        <w:t xml:space="preserve"> </w:t>
      </w:r>
    </w:p>
    <w:p w14:paraId="4A972210" w14:textId="5DD2C54C" w:rsidR="00E7401D" w:rsidRDefault="004C439A" w:rsidP="00230591">
      <w:pPr>
        <w:spacing w:after="0" w:line="360" w:lineRule="auto"/>
        <w:jc w:val="both"/>
        <w:rPr>
          <w:szCs w:val="24"/>
        </w:rPr>
      </w:pPr>
      <w:r w:rsidRPr="00230591">
        <w:rPr>
          <w:szCs w:val="24"/>
        </w:rPr>
        <w:t xml:space="preserve">Para la implementación de la </w:t>
      </w:r>
      <w:r w:rsidRPr="000F7DDD">
        <w:rPr>
          <w:i/>
          <w:iCs/>
          <w:szCs w:val="24"/>
        </w:rPr>
        <w:t>API REST</w:t>
      </w:r>
      <w:r w:rsidRPr="00230591">
        <w:rPr>
          <w:szCs w:val="24"/>
        </w:rPr>
        <w:t xml:space="preserve"> del módulo se realizó un análisis comparativo de los marcos de desarrollo más utilizados </w:t>
      </w:r>
      <w:r w:rsidR="000F7DDD">
        <w:rPr>
          <w:szCs w:val="24"/>
        </w:rPr>
        <w:t>en</w:t>
      </w:r>
      <w:r w:rsidRPr="00230591">
        <w:rPr>
          <w:szCs w:val="24"/>
        </w:rPr>
        <w:t xml:space="preserve"> la construcción de servicios de este tipo. Se evaluaron </w:t>
      </w:r>
      <w:r w:rsidRPr="000F7DDD">
        <w:rPr>
          <w:i/>
          <w:iCs/>
          <w:szCs w:val="24"/>
        </w:rPr>
        <w:t>Django,</w:t>
      </w:r>
      <w:r w:rsidRPr="00230591">
        <w:rPr>
          <w:szCs w:val="24"/>
        </w:rPr>
        <w:t xml:space="preserve"> basado en </w:t>
      </w:r>
      <w:r w:rsidRPr="000F7DDD">
        <w:rPr>
          <w:i/>
          <w:iCs/>
          <w:szCs w:val="24"/>
        </w:rPr>
        <w:t>Python</w:t>
      </w:r>
      <w:r w:rsidRPr="00230591">
        <w:rPr>
          <w:szCs w:val="24"/>
        </w:rPr>
        <w:t xml:space="preserve">; </w:t>
      </w:r>
      <w:r w:rsidRPr="000F7DDD">
        <w:rPr>
          <w:i/>
          <w:iCs/>
          <w:szCs w:val="24"/>
        </w:rPr>
        <w:t>Express.js</w:t>
      </w:r>
      <w:r w:rsidRPr="00230591">
        <w:rPr>
          <w:szCs w:val="24"/>
        </w:rPr>
        <w:t xml:space="preserve">, basado en </w:t>
      </w:r>
      <w:r w:rsidRPr="000F7DDD">
        <w:rPr>
          <w:i/>
          <w:iCs/>
          <w:szCs w:val="24"/>
        </w:rPr>
        <w:t>Node.js</w:t>
      </w:r>
      <w:r w:rsidR="000F7DDD">
        <w:rPr>
          <w:i/>
          <w:iCs/>
          <w:szCs w:val="24"/>
        </w:rPr>
        <w:t>;</w:t>
      </w:r>
      <w:r w:rsidRPr="000F7DDD">
        <w:rPr>
          <w:i/>
          <w:iCs/>
          <w:szCs w:val="24"/>
        </w:rPr>
        <w:t xml:space="preserve"> </w:t>
      </w:r>
      <w:hyperlink r:id="rId14" w:history="1">
        <w:r w:rsidRPr="000F7DDD">
          <w:rPr>
            <w:i/>
            <w:iCs/>
            <w:szCs w:val="24"/>
          </w:rPr>
          <w:t>ASP.NET</w:t>
        </w:r>
      </w:hyperlink>
      <w:r w:rsidRPr="000F7DDD">
        <w:rPr>
          <w:i/>
          <w:iCs/>
          <w:szCs w:val="24"/>
        </w:rPr>
        <w:t xml:space="preserve"> Core</w:t>
      </w:r>
      <w:r w:rsidRPr="00230591">
        <w:rPr>
          <w:szCs w:val="24"/>
        </w:rPr>
        <w:t xml:space="preserve">, basado en </w:t>
      </w:r>
      <w:r w:rsidRPr="000F7DDD">
        <w:rPr>
          <w:i/>
          <w:iCs/>
          <w:szCs w:val="24"/>
        </w:rPr>
        <w:t>.NET</w:t>
      </w:r>
      <w:r w:rsidRPr="00230591">
        <w:rPr>
          <w:szCs w:val="24"/>
        </w:rPr>
        <w:t xml:space="preserve">; y </w:t>
      </w:r>
      <w:r w:rsidRPr="000F7DDD">
        <w:rPr>
          <w:i/>
          <w:iCs/>
          <w:szCs w:val="24"/>
        </w:rPr>
        <w:t xml:space="preserve">Spring </w:t>
      </w:r>
      <w:proofErr w:type="spellStart"/>
      <w:r w:rsidRPr="000F7DDD">
        <w:rPr>
          <w:i/>
          <w:iCs/>
          <w:szCs w:val="24"/>
        </w:rPr>
        <w:t>Boot</w:t>
      </w:r>
      <w:proofErr w:type="spellEnd"/>
      <w:r w:rsidRPr="00230591">
        <w:rPr>
          <w:szCs w:val="24"/>
        </w:rPr>
        <w:t xml:space="preserve">, basado en </w:t>
      </w:r>
      <w:r w:rsidRPr="000F7DDD">
        <w:rPr>
          <w:i/>
          <w:iCs/>
          <w:szCs w:val="24"/>
        </w:rPr>
        <w:t>Java</w:t>
      </w:r>
      <w:r w:rsidRPr="00230591">
        <w:rPr>
          <w:szCs w:val="24"/>
        </w:rPr>
        <w:t xml:space="preserve">. </w:t>
      </w:r>
      <w:proofErr w:type="spellStart"/>
      <w:r w:rsidR="00E7401D" w:rsidRPr="00E7401D">
        <w:rPr>
          <w:i/>
          <w:iCs/>
          <w:szCs w:val="24"/>
        </w:rPr>
        <w:t>Frameworks</w:t>
      </w:r>
      <w:proofErr w:type="spellEnd"/>
      <w:r w:rsidR="00E7401D" w:rsidRPr="00E7401D">
        <w:rPr>
          <w:i/>
          <w:iCs/>
          <w:szCs w:val="24"/>
        </w:rPr>
        <w:t xml:space="preserve"> Java</w:t>
      </w:r>
      <w:r w:rsidR="00E7401D" w:rsidRPr="00E7401D">
        <w:rPr>
          <w:szCs w:val="24"/>
        </w:rPr>
        <w:t xml:space="preserve"> modernos como </w:t>
      </w:r>
      <w:proofErr w:type="spellStart"/>
      <w:r w:rsidR="00E7401D" w:rsidRPr="00E7401D">
        <w:rPr>
          <w:i/>
          <w:iCs/>
          <w:szCs w:val="24"/>
        </w:rPr>
        <w:t>Quarkus</w:t>
      </w:r>
      <w:proofErr w:type="spellEnd"/>
      <w:r w:rsidR="00E7401D" w:rsidRPr="00E7401D">
        <w:rPr>
          <w:szCs w:val="24"/>
        </w:rPr>
        <w:t xml:space="preserve"> y </w:t>
      </w:r>
      <w:proofErr w:type="spellStart"/>
      <w:r w:rsidR="00E7401D" w:rsidRPr="00E7401D">
        <w:rPr>
          <w:i/>
          <w:iCs/>
          <w:szCs w:val="24"/>
        </w:rPr>
        <w:t>Micronaut</w:t>
      </w:r>
      <w:proofErr w:type="spellEnd"/>
      <w:r w:rsidR="00E7401D" w:rsidRPr="00E7401D">
        <w:rPr>
          <w:szCs w:val="24"/>
        </w:rPr>
        <w:t xml:space="preserve"> no fueron incluidos por presentar menor madurez en el soporte del rol de servidor de recursos </w:t>
      </w:r>
      <w:r w:rsidR="00E7401D" w:rsidRPr="00681A8E">
        <w:rPr>
          <w:i/>
          <w:iCs/>
          <w:szCs w:val="24"/>
        </w:rPr>
        <w:t>OAuth</w:t>
      </w:r>
      <w:r w:rsidR="00681A8E" w:rsidRPr="00681A8E">
        <w:rPr>
          <w:i/>
          <w:iCs/>
          <w:szCs w:val="24"/>
        </w:rPr>
        <w:t xml:space="preserve"> </w:t>
      </w:r>
      <w:r w:rsidR="00E7401D" w:rsidRPr="00681A8E">
        <w:rPr>
          <w:i/>
          <w:iCs/>
          <w:szCs w:val="24"/>
        </w:rPr>
        <w:t>2</w:t>
      </w:r>
      <w:r w:rsidR="00681A8E" w:rsidRPr="00681A8E">
        <w:rPr>
          <w:i/>
          <w:iCs/>
          <w:szCs w:val="24"/>
        </w:rPr>
        <w:t>.0</w:t>
      </w:r>
      <w:r w:rsidR="00E7401D" w:rsidRPr="00E7401D">
        <w:rPr>
          <w:szCs w:val="24"/>
        </w:rPr>
        <w:t xml:space="preserve"> con validación de</w:t>
      </w:r>
      <w:r w:rsidR="00E7401D" w:rsidRPr="00E7401D">
        <w:rPr>
          <w:i/>
          <w:iCs/>
          <w:szCs w:val="24"/>
        </w:rPr>
        <w:t xml:space="preserve"> JWT</w:t>
      </w:r>
      <w:r w:rsidR="00E7401D" w:rsidRPr="00E7401D">
        <w:rPr>
          <w:szCs w:val="24"/>
        </w:rPr>
        <w:t xml:space="preserve"> mediante </w:t>
      </w:r>
      <w:r w:rsidR="00E7401D" w:rsidRPr="00E7401D">
        <w:rPr>
          <w:i/>
          <w:iCs/>
          <w:szCs w:val="24"/>
        </w:rPr>
        <w:t>JWKS</w:t>
      </w:r>
      <w:r w:rsidR="00046C22">
        <w:rPr>
          <w:i/>
          <w:iCs/>
          <w:szCs w:val="24"/>
        </w:rPr>
        <w:t xml:space="preserve"> </w:t>
      </w:r>
      <w:r w:rsidR="00046C22">
        <w:rPr>
          <w:rFonts w:cs="Arial"/>
          <w:szCs w:val="24"/>
          <w:lang w:val="es-MX"/>
        </w:rPr>
        <w:t xml:space="preserve">(del inglés, </w:t>
      </w:r>
      <w:r w:rsidR="00046C22" w:rsidRPr="000551D0">
        <w:rPr>
          <w:rFonts w:cs="Arial"/>
          <w:i/>
          <w:iCs/>
          <w:szCs w:val="24"/>
          <w:lang w:val="es-MX"/>
        </w:rPr>
        <w:t>JSON Web Key Set</w:t>
      </w:r>
      <w:r w:rsidR="00046C22" w:rsidRPr="000551D0">
        <w:rPr>
          <w:rFonts w:cs="Arial"/>
          <w:szCs w:val="24"/>
          <w:lang w:val="es-MX"/>
        </w:rPr>
        <w:t>)</w:t>
      </w:r>
      <w:r w:rsidR="00E7401D" w:rsidRPr="00E7401D">
        <w:rPr>
          <w:szCs w:val="24"/>
        </w:rPr>
        <w:t xml:space="preserve">, funcionalidad crítica para este sistema. </w:t>
      </w:r>
      <w:r w:rsidR="00E7401D" w:rsidRPr="00E7401D">
        <w:rPr>
          <w:i/>
          <w:iCs/>
          <w:szCs w:val="24"/>
        </w:rPr>
        <w:t>Spring Security</w:t>
      </w:r>
      <w:r w:rsidR="00E7401D" w:rsidRPr="00E7401D">
        <w:rPr>
          <w:szCs w:val="24"/>
        </w:rPr>
        <w:t xml:space="preserve"> ofrece esta integración de forma nativa y consolidada, con mayor trayectoria en entornos de producción.</w:t>
      </w:r>
    </w:p>
    <w:p w14:paraId="7C0E92F3" w14:textId="14F538FE" w:rsidR="004C439A" w:rsidRPr="00230591" w:rsidRDefault="00902AD1" w:rsidP="00230591">
      <w:pPr>
        <w:spacing w:after="0" w:line="360" w:lineRule="auto"/>
        <w:jc w:val="both"/>
        <w:rPr>
          <w:szCs w:val="24"/>
        </w:rPr>
      </w:pPr>
      <w:r>
        <w:rPr>
          <w:szCs w:val="24"/>
        </w:rPr>
        <w:t>En el análisis se consideraron</w:t>
      </w:r>
      <w:r w:rsidR="004C439A" w:rsidRPr="00230591">
        <w:rPr>
          <w:szCs w:val="24"/>
        </w:rPr>
        <w:t xml:space="preserve"> específicamente los requisitos del módulo</w:t>
      </w:r>
      <w:r>
        <w:rPr>
          <w:szCs w:val="24"/>
        </w:rPr>
        <w:t>, entre ellos</w:t>
      </w:r>
      <w:r w:rsidR="004C439A" w:rsidRPr="00230591">
        <w:rPr>
          <w:szCs w:val="24"/>
        </w:rPr>
        <w:t xml:space="preserve">: soporte criptográfico sin dependencias externas e integración nativa con mecanismos de autenticación basados en estándares abiertos. </w:t>
      </w:r>
      <w:r>
        <w:rPr>
          <w:szCs w:val="24"/>
        </w:rPr>
        <w:t>Como resultado,</w:t>
      </w:r>
      <w:r w:rsidR="004C439A" w:rsidRPr="00230591">
        <w:rPr>
          <w:szCs w:val="24"/>
        </w:rPr>
        <w:t xml:space="preserve"> se seleccionó </w:t>
      </w:r>
      <w:r w:rsidR="004C439A" w:rsidRPr="00902AD1">
        <w:rPr>
          <w:i/>
          <w:iCs/>
          <w:szCs w:val="24"/>
        </w:rPr>
        <w:t xml:space="preserve">Spring </w:t>
      </w:r>
      <w:proofErr w:type="spellStart"/>
      <w:r w:rsidR="004C439A" w:rsidRPr="00902AD1">
        <w:rPr>
          <w:i/>
          <w:iCs/>
          <w:szCs w:val="24"/>
        </w:rPr>
        <w:t>Boot</w:t>
      </w:r>
      <w:proofErr w:type="spellEnd"/>
      <w:r w:rsidR="004C439A" w:rsidRPr="00230591">
        <w:rPr>
          <w:szCs w:val="24"/>
        </w:rPr>
        <w:t xml:space="preserve">, un marco de desarrollo que simplifica la creación de </w:t>
      </w:r>
      <w:r w:rsidR="004C439A" w:rsidRPr="00230591">
        <w:rPr>
          <w:szCs w:val="24"/>
        </w:rPr>
        <w:lastRenderedPageBreak/>
        <w:t xml:space="preserve">servicios </w:t>
      </w:r>
      <w:r w:rsidR="004C439A" w:rsidRPr="00902AD1">
        <w:rPr>
          <w:i/>
          <w:iCs/>
          <w:szCs w:val="24"/>
        </w:rPr>
        <w:t>REST</w:t>
      </w:r>
      <w:r w:rsidR="004C439A" w:rsidRPr="00230591">
        <w:rPr>
          <w:szCs w:val="24"/>
        </w:rPr>
        <w:t xml:space="preserve"> mediante configuración automática y un servidor</w:t>
      </w:r>
      <w:r w:rsidR="004C439A" w:rsidRPr="00902AD1">
        <w:rPr>
          <w:i/>
          <w:iCs/>
          <w:szCs w:val="24"/>
        </w:rPr>
        <w:t xml:space="preserve"> web</w:t>
      </w:r>
      <w:r w:rsidR="004C439A" w:rsidRPr="00230591">
        <w:rPr>
          <w:szCs w:val="24"/>
        </w:rPr>
        <w:t xml:space="preserve"> embebido</w:t>
      </w:r>
      <w:r w:rsidR="00904400" w:rsidRPr="00230591">
        <w:rPr>
          <w:rFonts w:cs="Arial"/>
          <w:szCs w:val="24"/>
        </w:rPr>
        <w:t xml:space="preserve"> </w:t>
      </w:r>
      <w:r w:rsidR="00A77179" w:rsidRPr="00230591">
        <w:rPr>
          <w:rFonts w:cs="Arial"/>
          <w:szCs w:val="24"/>
        </w:rPr>
        <w:fldChar w:fldCharType="begin"/>
      </w:r>
      <w:r w:rsidR="00E6345C">
        <w:rPr>
          <w:rFonts w:cs="Arial"/>
          <w:szCs w:val="24"/>
        </w:rPr>
        <w:instrText xml:space="preserve"> ADDIN EN.CITE &lt;EndNote&gt;&lt;Cite&gt;&lt;Author&gt;Buljic&lt;/Author&gt;&lt;Year&gt;2025&lt;/Year&gt;&lt;RecNum&gt;52&lt;/RecNum&gt;&lt;DisplayText&gt;[46]&lt;/DisplayText&gt;&lt;record&gt;&lt;rec-number&gt;52&lt;/rec-number&gt;&lt;foreign-keys&gt;&lt;key app="EN" db-id="2dzae5adz5tf5ves9f8va5ederdw90t22vrw" timestamp="1779055539"&gt;52&lt;/key&gt;&lt;/foreign-keys&gt;&lt;ref-type name="Conference Paper"&gt;47&lt;/ref-type&gt;&lt;contributors&gt;&lt;authors&gt;&lt;author&gt;Buljic, Imad&lt;/author&gt;&lt;author&gt;Kadusic, Esad&lt;/author&gt;&lt;author&gt;Cvijanovic, Tamara&lt;/author&gt;&lt;author&gt;Hadzajlic, Narcisa&lt;/author&gt;&lt;author&gt;Zivic, Natasa&lt;/author&gt;&lt;/authors&gt;&lt;/contributors&gt;&lt;titles&gt;&lt;title&gt;Comparative Performance Analysis of Leading Backend Frameworks for Developers&lt;/title&gt;&lt;secondary-title&gt;2025 24th International Symposium INFOTEH-JAHORINA (INFOTEH)&lt;/secondary-title&gt;&lt;/titles&gt;&lt;pages&gt;pp 1-5&lt;/pages&gt;&lt;keywords&gt;&lt;keyword&gt;Backend frameworks, Spring Boot, ASP.NET Core, Express.js, Django, Performance benchmarking, Latency and throughput, Deployment optimization, Docker&lt;/keyword&gt;&lt;/keywords&gt;&lt;dates&gt;&lt;year&gt;2025&lt;/year&gt;&lt;/dates&gt;&lt;urls&gt;&lt;/urls&gt;&lt;language&gt;English&lt;/language&gt;&lt;/record&gt;&lt;/Cite&gt;&lt;/EndNote&gt;</w:instrText>
      </w:r>
      <w:r w:rsidR="00A77179" w:rsidRPr="00230591">
        <w:rPr>
          <w:rFonts w:cs="Arial"/>
          <w:szCs w:val="24"/>
        </w:rPr>
        <w:fldChar w:fldCharType="separate"/>
      </w:r>
      <w:r w:rsidR="00E6345C">
        <w:rPr>
          <w:rFonts w:cs="Arial"/>
          <w:noProof/>
          <w:szCs w:val="24"/>
        </w:rPr>
        <w:t>[</w:t>
      </w:r>
      <w:hyperlink w:anchor="_ENREF_46" w:tooltip="Buljic, 2025 #52" w:history="1">
        <w:r w:rsidR="00154EC4">
          <w:rPr>
            <w:rFonts w:cs="Arial"/>
            <w:noProof/>
            <w:szCs w:val="24"/>
          </w:rPr>
          <w:t>46</w:t>
        </w:r>
      </w:hyperlink>
      <w:r w:rsidR="00E6345C">
        <w:rPr>
          <w:rFonts w:cs="Arial"/>
          <w:noProof/>
          <w:szCs w:val="24"/>
        </w:rPr>
        <w:t>]</w:t>
      </w:r>
      <w:r w:rsidR="00A77179" w:rsidRPr="00230591">
        <w:rPr>
          <w:rFonts w:cs="Arial"/>
          <w:szCs w:val="24"/>
        </w:rPr>
        <w:fldChar w:fldCharType="end"/>
      </w:r>
      <w:r w:rsidR="0001768F" w:rsidRPr="00230591">
        <w:rPr>
          <w:rFonts w:cs="Arial"/>
          <w:szCs w:val="24"/>
        </w:rPr>
        <w:t xml:space="preserve">. </w:t>
      </w:r>
      <w:r w:rsidR="004C439A" w:rsidRPr="00230591">
        <w:rPr>
          <w:szCs w:val="24"/>
        </w:rPr>
        <w:t xml:space="preserve">Esta </w:t>
      </w:r>
      <w:r>
        <w:rPr>
          <w:szCs w:val="24"/>
        </w:rPr>
        <w:t xml:space="preserve">decisión se fundamenta en </w:t>
      </w:r>
      <w:r w:rsidR="004C439A" w:rsidRPr="00230591">
        <w:rPr>
          <w:szCs w:val="24"/>
        </w:rPr>
        <w:t>dos criterios</w:t>
      </w:r>
      <w:r>
        <w:rPr>
          <w:szCs w:val="24"/>
        </w:rPr>
        <w:t xml:space="preserve"> principales</w:t>
      </w:r>
      <w:r w:rsidR="004C439A" w:rsidRPr="00230591">
        <w:rPr>
          <w:szCs w:val="24"/>
        </w:rPr>
        <w:t>.</w:t>
      </w:r>
    </w:p>
    <w:p w14:paraId="26C69900" w14:textId="7781B9BB" w:rsidR="004C439A" w:rsidRPr="00230591" w:rsidRDefault="004C439A" w:rsidP="00230591">
      <w:pPr>
        <w:spacing w:after="0" w:line="360" w:lineRule="auto"/>
        <w:jc w:val="both"/>
        <w:rPr>
          <w:szCs w:val="24"/>
        </w:rPr>
      </w:pPr>
      <w:r w:rsidRPr="00230591">
        <w:rPr>
          <w:szCs w:val="24"/>
        </w:rPr>
        <w:t>El primero es la compatibilidad criptográfica nativa</w:t>
      </w:r>
      <w:r w:rsidR="00902AD1">
        <w:rPr>
          <w:szCs w:val="24"/>
        </w:rPr>
        <w:t>.</w:t>
      </w:r>
      <w:r w:rsidRPr="00230591">
        <w:rPr>
          <w:szCs w:val="24"/>
        </w:rPr>
        <w:t xml:space="preserve"> </w:t>
      </w:r>
      <w:r w:rsidRPr="00902AD1">
        <w:rPr>
          <w:i/>
          <w:iCs/>
          <w:szCs w:val="24"/>
        </w:rPr>
        <w:t>Java</w:t>
      </w:r>
      <w:r w:rsidRPr="00230591">
        <w:rPr>
          <w:szCs w:val="24"/>
        </w:rPr>
        <w:t xml:space="preserve"> incorpora la Arquitectura de Criptografía de </w:t>
      </w:r>
      <w:r w:rsidRPr="00E7401D">
        <w:rPr>
          <w:i/>
          <w:iCs/>
          <w:szCs w:val="24"/>
        </w:rPr>
        <w:t xml:space="preserve">Java </w:t>
      </w:r>
      <w:r w:rsidRPr="00230591">
        <w:rPr>
          <w:szCs w:val="24"/>
        </w:rPr>
        <w:t>(</w:t>
      </w:r>
      <w:r w:rsidRPr="00E7401D">
        <w:rPr>
          <w:i/>
          <w:iCs/>
          <w:szCs w:val="24"/>
        </w:rPr>
        <w:t>JCA</w:t>
      </w:r>
      <w:r w:rsidRPr="00230591">
        <w:rPr>
          <w:szCs w:val="24"/>
        </w:rPr>
        <w:t xml:space="preserve">, del inglés </w:t>
      </w:r>
      <w:r w:rsidRPr="00902AD1">
        <w:rPr>
          <w:i/>
          <w:iCs/>
          <w:szCs w:val="24"/>
        </w:rPr>
        <w:t>Java</w:t>
      </w:r>
      <w:r w:rsidRPr="00230591">
        <w:rPr>
          <w:szCs w:val="24"/>
        </w:rPr>
        <w:t xml:space="preserve"> </w:t>
      </w:r>
      <w:proofErr w:type="spellStart"/>
      <w:r w:rsidRPr="00902AD1">
        <w:rPr>
          <w:i/>
          <w:iCs/>
          <w:szCs w:val="24"/>
        </w:rPr>
        <w:t>Cryptography</w:t>
      </w:r>
      <w:proofErr w:type="spellEnd"/>
      <w:r w:rsidRPr="00902AD1">
        <w:rPr>
          <w:i/>
          <w:iCs/>
          <w:szCs w:val="24"/>
        </w:rPr>
        <w:t xml:space="preserve"> </w:t>
      </w:r>
      <w:proofErr w:type="spellStart"/>
      <w:r w:rsidRPr="00902AD1">
        <w:rPr>
          <w:i/>
          <w:iCs/>
          <w:szCs w:val="24"/>
        </w:rPr>
        <w:t>Architecture</w:t>
      </w:r>
      <w:proofErr w:type="spellEnd"/>
      <w:r w:rsidRPr="00230591">
        <w:rPr>
          <w:szCs w:val="24"/>
        </w:rPr>
        <w:t xml:space="preserve">), que proporciona implementaciones de los algoritmos requeridos </w:t>
      </w:r>
      <w:r w:rsidR="00902AD1">
        <w:rPr>
          <w:szCs w:val="24"/>
        </w:rPr>
        <w:t xml:space="preserve">dentro de la propia plataforma, </w:t>
      </w:r>
      <w:r w:rsidRPr="00230591">
        <w:rPr>
          <w:szCs w:val="24"/>
        </w:rPr>
        <w:t xml:space="preserve">sin </w:t>
      </w:r>
      <w:r w:rsidR="00902AD1">
        <w:rPr>
          <w:szCs w:val="24"/>
        </w:rPr>
        <w:t>necesidad de bibliotecas criptográficas externas adicionales. Esto</w:t>
      </w:r>
      <w:r w:rsidRPr="00230591">
        <w:rPr>
          <w:szCs w:val="24"/>
        </w:rPr>
        <w:t xml:space="preserve"> reduce la superficie de ataque y facilita la auditoría del código</w:t>
      </w:r>
      <w:r w:rsidR="00A77179" w:rsidRPr="00230591">
        <w:rPr>
          <w:rFonts w:cs="Arial"/>
          <w:szCs w:val="24"/>
        </w:rPr>
        <w:t xml:space="preserve"> </w:t>
      </w:r>
      <w:r w:rsidR="00A77179" w:rsidRPr="00230591">
        <w:rPr>
          <w:rFonts w:cs="Arial"/>
          <w:szCs w:val="24"/>
        </w:rPr>
        <w:fldChar w:fldCharType="begin"/>
      </w:r>
      <w:r w:rsidR="00E6345C">
        <w:rPr>
          <w:rFonts w:cs="Arial"/>
          <w:szCs w:val="24"/>
        </w:rPr>
        <w:instrText xml:space="preserve"> ADDIN EN.CITE &lt;EndNote&gt;&lt;Cite&gt;&lt;Author&gt;Batyrbekova&lt;/Author&gt;&lt;Year&gt;2025&lt;/Year&gt;&lt;RecNum&gt;53&lt;/RecNum&gt;&lt;DisplayText&gt;[47]&lt;/DisplayText&gt;&lt;record&gt;&lt;rec-number&gt;53&lt;/rec-number&gt;&lt;foreign-keys&gt;&lt;key app="EN" db-id="2dzae5adz5tf5ves9f8va5ederdw90t22vrw" timestamp="1779055960"&gt;53&lt;/key&gt;&lt;/foreign-keys&gt;&lt;ref-type name="Journal Article"&gt;17&lt;/ref-type&gt;&lt;contributors&gt;&lt;authors&gt;&lt;author&gt;Saikal Batyrbekova &lt;/author&gt;&lt;author&gt;Gulzada Esenalieva&lt;/author&gt;&lt;/authors&gt;&lt;/contributors&gt;&lt;titles&gt;&lt;title&gt;Research on Data Security Approaches in Spring Boot for Rest API&lt;/title&gt;&lt;secondary-title&gt;Preprints.org&lt;/secondary-title&gt;&lt;/titles&gt;&lt;periodical&gt;&lt;full-title&gt;Preprints.org&lt;/full-title&gt;&lt;/periodical&gt;&lt;keywords&gt;&lt;keyword&gt;security&lt;/keyword&gt;&lt;keyword&gt;authentication&lt;/keyword&gt;&lt;keyword&gt;Spring Boot&lt;/keyword&gt;&lt;keyword&gt;REST API&lt;/keyword&gt;&lt;keyword&gt;data protection&lt;/keyword&gt;&lt;keyword&gt;encryption&lt;/keyword&gt;&lt;keyword&gt;CSRF&lt;/keyword&gt;&lt;keyword&gt;context security&lt;/keyword&gt;&lt;/keywords&gt;&lt;dates&gt;&lt;year&gt;2025&lt;/year&gt;&lt;/dates&gt;&lt;urls&gt;&lt;related-urls&gt;&lt;url&gt;https://www.preprints.org/manuscript/202501.0908/v1&lt;/url&gt;&lt;/related-urls&gt;&lt;/urls&gt;&lt;custom7&gt;202501.0908&lt;/custom7&gt;&lt;electronic-resource-num&gt;10.20944/preprints202501.0908.v1&lt;/electronic-resource-num&gt;&lt;language&gt;English&lt;/language&gt;&lt;access-date&gt;May 15, 2026&lt;/access-date&gt;&lt;/record&gt;&lt;/Cite&gt;&lt;/EndNote&gt;</w:instrText>
      </w:r>
      <w:r w:rsidR="00A77179" w:rsidRPr="00230591">
        <w:rPr>
          <w:rFonts w:cs="Arial"/>
          <w:szCs w:val="24"/>
        </w:rPr>
        <w:fldChar w:fldCharType="separate"/>
      </w:r>
      <w:r w:rsidR="00E6345C">
        <w:rPr>
          <w:rFonts w:cs="Arial"/>
          <w:noProof/>
          <w:szCs w:val="24"/>
        </w:rPr>
        <w:t>[</w:t>
      </w:r>
      <w:hyperlink w:anchor="_ENREF_47" w:tooltip="Batyrbekova, 2025 #53" w:history="1">
        <w:r w:rsidR="00154EC4">
          <w:rPr>
            <w:rFonts w:cs="Arial"/>
            <w:noProof/>
            <w:szCs w:val="24"/>
          </w:rPr>
          <w:t>47</w:t>
        </w:r>
      </w:hyperlink>
      <w:r w:rsidR="00E6345C">
        <w:rPr>
          <w:rFonts w:cs="Arial"/>
          <w:noProof/>
          <w:szCs w:val="24"/>
        </w:rPr>
        <w:t>]</w:t>
      </w:r>
      <w:r w:rsidR="00A77179" w:rsidRPr="00230591">
        <w:rPr>
          <w:rFonts w:cs="Arial"/>
          <w:szCs w:val="24"/>
        </w:rPr>
        <w:fldChar w:fldCharType="end"/>
      </w:r>
      <w:r w:rsidR="0001768F" w:rsidRPr="00230591">
        <w:rPr>
          <w:rFonts w:cs="Arial"/>
          <w:szCs w:val="24"/>
        </w:rPr>
        <w:t xml:space="preserve">. </w:t>
      </w:r>
      <w:r w:rsidR="00902AD1">
        <w:rPr>
          <w:rFonts w:cs="Arial"/>
          <w:szCs w:val="24"/>
        </w:rPr>
        <w:t>En contraste, l</w:t>
      </w:r>
      <w:r w:rsidRPr="00230591">
        <w:rPr>
          <w:szCs w:val="24"/>
        </w:rPr>
        <w:t xml:space="preserve">os marcos evaluados basados en </w:t>
      </w:r>
      <w:r w:rsidRPr="00902AD1">
        <w:rPr>
          <w:i/>
          <w:iCs/>
          <w:szCs w:val="24"/>
        </w:rPr>
        <w:t>Python</w:t>
      </w:r>
      <w:r w:rsidRPr="00230591">
        <w:rPr>
          <w:szCs w:val="24"/>
        </w:rPr>
        <w:t xml:space="preserve"> y </w:t>
      </w:r>
      <w:r w:rsidRPr="00902AD1">
        <w:rPr>
          <w:i/>
          <w:iCs/>
          <w:szCs w:val="24"/>
        </w:rPr>
        <w:t>Node.js</w:t>
      </w:r>
      <w:r w:rsidRPr="00230591">
        <w:rPr>
          <w:szCs w:val="24"/>
        </w:rPr>
        <w:t xml:space="preserve"> requieren bibliotecas externas para operaciones equivalentes, lo que introduce dependencias adicionales </w:t>
      </w:r>
      <w:r w:rsidR="00902AD1">
        <w:rPr>
          <w:szCs w:val="24"/>
        </w:rPr>
        <w:t>y</w:t>
      </w:r>
      <w:r w:rsidRPr="00230591">
        <w:rPr>
          <w:szCs w:val="24"/>
        </w:rPr>
        <w:t xml:space="preserve"> amplía la superficie de ataque.</w:t>
      </w:r>
    </w:p>
    <w:p w14:paraId="1FFB948E" w14:textId="73429919" w:rsidR="0001768F" w:rsidRPr="00230591" w:rsidRDefault="004C439A" w:rsidP="00230591">
      <w:pPr>
        <w:spacing w:after="0" w:line="360" w:lineRule="auto"/>
        <w:jc w:val="both"/>
        <w:rPr>
          <w:rFonts w:cs="Arial"/>
          <w:szCs w:val="24"/>
        </w:rPr>
      </w:pPr>
      <w:r w:rsidRPr="00230591">
        <w:rPr>
          <w:szCs w:val="24"/>
        </w:rPr>
        <w:t xml:space="preserve">El segundo es la integración nativa con </w:t>
      </w:r>
      <w:r w:rsidRPr="00902AD1">
        <w:rPr>
          <w:i/>
          <w:iCs/>
          <w:szCs w:val="24"/>
        </w:rPr>
        <w:t>OAuth 2.0/OIDC</w:t>
      </w:r>
      <w:r w:rsidRPr="00230591">
        <w:rPr>
          <w:szCs w:val="24"/>
        </w:rPr>
        <w:t xml:space="preserve"> mediante </w:t>
      </w:r>
      <w:r w:rsidRPr="00902AD1">
        <w:rPr>
          <w:i/>
          <w:iCs/>
          <w:szCs w:val="24"/>
        </w:rPr>
        <w:t>Spring Security</w:t>
      </w:r>
      <w:r w:rsidRPr="00230591">
        <w:rPr>
          <w:szCs w:val="24"/>
        </w:rPr>
        <w:t xml:space="preserve">, lo que permite autenticar y autorizar cada solicitud a partir de la validación de </w:t>
      </w:r>
      <w:r w:rsidRPr="002F50AB">
        <w:rPr>
          <w:i/>
          <w:iCs/>
          <w:szCs w:val="24"/>
        </w:rPr>
        <w:t>tokens</w:t>
      </w:r>
      <w:r w:rsidRPr="00230591">
        <w:rPr>
          <w:szCs w:val="24"/>
        </w:rPr>
        <w:t xml:space="preserve"> </w:t>
      </w:r>
      <w:r w:rsidRPr="009527D2">
        <w:rPr>
          <w:i/>
          <w:iCs/>
          <w:szCs w:val="24"/>
        </w:rPr>
        <w:t>JWT</w:t>
      </w:r>
      <w:r w:rsidR="00902AD1">
        <w:rPr>
          <w:szCs w:val="24"/>
        </w:rPr>
        <w:t xml:space="preserve"> emitidos por e</w:t>
      </w:r>
      <w:r w:rsidRPr="00230591">
        <w:rPr>
          <w:szCs w:val="24"/>
        </w:rPr>
        <w:t>l proveedor de identidad</w:t>
      </w:r>
      <w:r w:rsidR="00902AD1">
        <w:rPr>
          <w:szCs w:val="24"/>
        </w:rPr>
        <w:t>,</w:t>
      </w:r>
      <w:r w:rsidRPr="00230591">
        <w:rPr>
          <w:szCs w:val="24"/>
        </w:rPr>
        <w:t xml:space="preserve"> sin estado adicional</w:t>
      </w:r>
      <w:r w:rsidR="0001768F" w:rsidRPr="00230591">
        <w:rPr>
          <w:rFonts w:cs="Arial"/>
          <w:szCs w:val="24"/>
        </w:rPr>
        <w:t xml:space="preserve"> </w:t>
      </w:r>
      <w:r w:rsidR="00DD731C" w:rsidRPr="00230591">
        <w:rPr>
          <w:rFonts w:cs="Arial"/>
          <w:szCs w:val="24"/>
        </w:rPr>
        <w:fldChar w:fldCharType="begin">
          <w:fldData xml:space="preserve">PEVuZE5vdGU+PENpdGU+PEF1dGhvcj5Mb2RkZXJzdGVkdDwvQXV0aG9yPjxZZWFyPjIwMjA8L1ll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==
</w:fldData>
        </w:fldChar>
      </w:r>
      <w:r w:rsidR="00EE0391">
        <w:rPr>
          <w:rFonts w:cs="Arial"/>
          <w:szCs w:val="24"/>
        </w:rPr>
        <w:instrText xml:space="preserve"> ADDIN EN.CITE </w:instrText>
      </w:r>
      <w:r w:rsidR="00EE0391">
        <w:rPr>
          <w:rFonts w:cs="Arial"/>
          <w:szCs w:val="24"/>
        </w:rPr>
        <w:fldChar w:fldCharType="begin">
          <w:fldData xml:space="preserve">PEVuZE5vdGU+PENpdGU+PEF1dGhvcj5Mb2RkZXJzdGVkdDwvQXV0aG9yPjxZZWFyPjIwMjA8L1ll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==
</w:fldData>
        </w:fldChar>
      </w:r>
      <w:r w:rsidR="00EE0391">
        <w:rPr>
          <w:rFonts w:cs="Arial"/>
          <w:szCs w:val="24"/>
        </w:rPr>
        <w:instrText xml:space="preserve"> ADDIN EN.CITE.DATA </w:instrText>
      </w:r>
      <w:r w:rsidR="00EE0391">
        <w:rPr>
          <w:rFonts w:cs="Arial"/>
          <w:szCs w:val="24"/>
        </w:rPr>
      </w:r>
      <w:r w:rsidR="00EE0391">
        <w:rPr>
          <w:rFonts w:cs="Arial"/>
          <w:szCs w:val="24"/>
        </w:rPr>
        <w:fldChar w:fldCharType="end"/>
      </w:r>
      <w:r w:rsidR="00DD731C" w:rsidRPr="00230591">
        <w:rPr>
          <w:rFonts w:cs="Arial"/>
          <w:szCs w:val="24"/>
        </w:rPr>
      </w:r>
      <w:r w:rsidR="00DD731C" w:rsidRPr="00230591">
        <w:rPr>
          <w:rFonts w:cs="Arial"/>
          <w:szCs w:val="24"/>
        </w:rPr>
        <w:fldChar w:fldCharType="separate"/>
      </w:r>
      <w:r w:rsidR="003D2237">
        <w:rPr>
          <w:rFonts w:cs="Arial"/>
          <w:noProof/>
          <w:szCs w:val="24"/>
        </w:rPr>
        <w:t>[</w:t>
      </w:r>
      <w:hyperlink w:anchor="_ENREF_23" w:tooltip="Sakimura, 2014 #55" w:history="1">
        <w:r w:rsidR="00154EC4">
          <w:rPr>
            <w:rFonts w:cs="Arial"/>
            <w:noProof/>
            <w:szCs w:val="24"/>
          </w:rPr>
          <w:t>23</w:t>
        </w:r>
      </w:hyperlink>
      <w:r w:rsidR="003D2237">
        <w:rPr>
          <w:rFonts w:cs="Arial"/>
          <w:noProof/>
          <w:szCs w:val="24"/>
        </w:rPr>
        <w:t xml:space="preserve">, </w:t>
      </w:r>
      <w:hyperlink w:anchor="_ENREF_48" w:tooltip="Lodderstedt, 2020 #54" w:history="1">
        <w:r w:rsidR="00154EC4">
          <w:rPr>
            <w:rFonts w:cs="Arial"/>
            <w:noProof/>
            <w:szCs w:val="24"/>
          </w:rPr>
          <w:t>48-50</w:t>
        </w:r>
      </w:hyperlink>
      <w:r w:rsidR="003D2237">
        <w:rPr>
          <w:rFonts w:cs="Arial"/>
          <w:noProof/>
          <w:szCs w:val="24"/>
        </w:rPr>
        <w:t>]</w:t>
      </w:r>
      <w:r w:rsidR="00DD731C" w:rsidRPr="00230591">
        <w:rPr>
          <w:rFonts w:cs="Arial"/>
          <w:szCs w:val="24"/>
        </w:rPr>
        <w:fldChar w:fldCharType="end"/>
      </w:r>
      <w:r w:rsidR="0001768F" w:rsidRPr="00230591">
        <w:rPr>
          <w:rFonts w:cs="Arial"/>
          <w:szCs w:val="24"/>
        </w:rPr>
        <w:t xml:space="preserve">. </w:t>
      </w:r>
      <w:r w:rsidRPr="00230591">
        <w:rPr>
          <w:szCs w:val="24"/>
        </w:rPr>
        <w:t>Esta integración resulta determinante</w:t>
      </w:r>
      <w:r w:rsidR="00902AD1">
        <w:rPr>
          <w:szCs w:val="24"/>
        </w:rPr>
        <w:t>,</w:t>
      </w:r>
      <w:r w:rsidRPr="00230591">
        <w:rPr>
          <w:szCs w:val="24"/>
        </w:rPr>
        <w:t xml:space="preserve"> dado que el módulo delega completamente la gestión de identidades en un proveedor externo.</w:t>
      </w:r>
    </w:p>
    <w:p w14:paraId="086E5091" w14:textId="50A1DB45" w:rsidR="00CE1505" w:rsidRPr="00230591" w:rsidRDefault="0001768F" w:rsidP="00230591">
      <w:pPr>
        <w:spacing w:after="0" w:line="360" w:lineRule="auto"/>
        <w:jc w:val="both"/>
        <w:rPr>
          <w:rFonts w:cs="Arial"/>
          <w:b/>
          <w:bCs/>
          <w:szCs w:val="24"/>
        </w:rPr>
      </w:pPr>
      <w:r w:rsidRPr="00230591">
        <w:rPr>
          <w:rFonts w:cs="Arial"/>
          <w:b/>
          <w:bCs/>
          <w:szCs w:val="24"/>
        </w:rPr>
        <w:t>Base de datos</w:t>
      </w:r>
    </w:p>
    <w:p w14:paraId="09865C7D" w14:textId="4B928FC2" w:rsidR="002C7A4E" w:rsidRDefault="00230591" w:rsidP="00230591">
      <w:pPr>
        <w:spacing w:after="0" w:line="360" w:lineRule="auto"/>
        <w:jc w:val="both"/>
        <w:rPr>
          <w:szCs w:val="24"/>
        </w:rPr>
      </w:pPr>
      <w:r w:rsidRPr="00230591">
        <w:rPr>
          <w:szCs w:val="24"/>
        </w:rPr>
        <w:t xml:space="preserve">Para la persistencia de claves cifradas y registros de auditoría se evaluaron distintas alternativas: </w:t>
      </w:r>
      <w:r w:rsidRPr="002C7A4E">
        <w:rPr>
          <w:i/>
          <w:iCs/>
          <w:szCs w:val="24"/>
        </w:rPr>
        <w:t>MySQL 8, MongoDB 7, SQLite</w:t>
      </w:r>
      <w:r w:rsidRPr="00230591">
        <w:rPr>
          <w:szCs w:val="24"/>
        </w:rPr>
        <w:t xml:space="preserve"> y </w:t>
      </w:r>
      <w:r w:rsidRPr="002C7A4E">
        <w:rPr>
          <w:i/>
          <w:iCs/>
          <w:szCs w:val="24"/>
        </w:rPr>
        <w:t>PostgreSQL 16</w:t>
      </w:r>
      <w:r w:rsidRPr="00230591">
        <w:rPr>
          <w:szCs w:val="24"/>
        </w:rPr>
        <w:t xml:space="preserve">. </w:t>
      </w:r>
      <w:r w:rsidR="002C7A4E">
        <w:rPr>
          <w:szCs w:val="24"/>
        </w:rPr>
        <w:t xml:space="preserve">En el análisis se </w:t>
      </w:r>
      <w:r w:rsidRPr="00230591">
        <w:rPr>
          <w:szCs w:val="24"/>
        </w:rPr>
        <w:t>consider</w:t>
      </w:r>
      <w:r w:rsidR="002C7A4E">
        <w:rPr>
          <w:szCs w:val="24"/>
        </w:rPr>
        <w:t>aron</w:t>
      </w:r>
      <w:r w:rsidRPr="00230591">
        <w:rPr>
          <w:szCs w:val="24"/>
        </w:rPr>
        <w:t xml:space="preserve"> los requisitos del modelo de datos del sistema, la garantía de consistencia bajo acceso concurrente y las condiciones de licenciamiento.</w:t>
      </w:r>
    </w:p>
    <w:p w14:paraId="3D513499" w14:textId="1BBBAB90" w:rsidR="00230591" w:rsidRPr="00230591" w:rsidRDefault="00230591" w:rsidP="00115A34">
      <w:pPr>
        <w:spacing w:after="0" w:line="360" w:lineRule="auto"/>
        <w:jc w:val="both"/>
        <w:rPr>
          <w:szCs w:val="24"/>
        </w:rPr>
      </w:pPr>
      <w:r w:rsidRPr="00230591">
        <w:rPr>
          <w:szCs w:val="24"/>
        </w:rPr>
        <w:t>A partir de est</w:t>
      </w:r>
      <w:r w:rsidR="002C7A4E">
        <w:rPr>
          <w:szCs w:val="24"/>
        </w:rPr>
        <w:t>a evaluación</w:t>
      </w:r>
      <w:r w:rsidRPr="00230591">
        <w:rPr>
          <w:szCs w:val="24"/>
        </w:rPr>
        <w:t xml:space="preserve"> se seleccionó </w:t>
      </w:r>
      <w:r w:rsidRPr="002C7A4E">
        <w:rPr>
          <w:i/>
          <w:iCs/>
          <w:szCs w:val="24"/>
        </w:rPr>
        <w:t>PostgreSQL 16</w:t>
      </w:r>
      <w:r w:rsidRPr="00230591">
        <w:rPr>
          <w:szCs w:val="24"/>
        </w:rPr>
        <w:t xml:space="preserve">, un sistema de gestión de bases de datos relacional de código abierto con soporte completo del modelo </w:t>
      </w:r>
      <w:r w:rsidR="0001768F" w:rsidRPr="00230591">
        <w:rPr>
          <w:rFonts w:cs="Arial"/>
          <w:i/>
          <w:iCs/>
          <w:szCs w:val="24"/>
        </w:rPr>
        <w:t>ACID</w:t>
      </w:r>
      <w:r w:rsidR="0001768F" w:rsidRPr="00230591">
        <w:rPr>
          <w:rFonts w:cs="Arial"/>
          <w:szCs w:val="24"/>
        </w:rPr>
        <w:t xml:space="preserve"> (</w:t>
      </w:r>
      <w:r w:rsidR="002C7A4E">
        <w:rPr>
          <w:rFonts w:cs="Arial"/>
          <w:szCs w:val="24"/>
        </w:rPr>
        <w:t xml:space="preserve">del inglés, </w:t>
      </w:r>
      <w:proofErr w:type="spellStart"/>
      <w:r w:rsidR="0001768F" w:rsidRPr="00230591">
        <w:rPr>
          <w:rFonts w:cs="Arial"/>
          <w:i/>
          <w:iCs/>
          <w:szCs w:val="24"/>
        </w:rPr>
        <w:t>Atomicity</w:t>
      </w:r>
      <w:proofErr w:type="spellEnd"/>
      <w:r w:rsidR="0001768F" w:rsidRPr="00230591">
        <w:rPr>
          <w:rFonts w:cs="Arial"/>
          <w:i/>
          <w:iCs/>
          <w:szCs w:val="24"/>
        </w:rPr>
        <w:t xml:space="preserve">, </w:t>
      </w:r>
      <w:proofErr w:type="spellStart"/>
      <w:r w:rsidR="0001768F" w:rsidRPr="00230591">
        <w:rPr>
          <w:rFonts w:cs="Arial"/>
          <w:i/>
          <w:iCs/>
          <w:szCs w:val="24"/>
        </w:rPr>
        <w:t>Consistency</w:t>
      </w:r>
      <w:proofErr w:type="spellEnd"/>
      <w:r w:rsidR="0001768F" w:rsidRPr="00230591">
        <w:rPr>
          <w:rFonts w:cs="Arial"/>
          <w:i/>
          <w:iCs/>
          <w:szCs w:val="24"/>
        </w:rPr>
        <w:t xml:space="preserve">, </w:t>
      </w:r>
      <w:proofErr w:type="spellStart"/>
      <w:r w:rsidR="0001768F" w:rsidRPr="00230591">
        <w:rPr>
          <w:rFonts w:cs="Arial"/>
          <w:i/>
          <w:iCs/>
          <w:szCs w:val="24"/>
        </w:rPr>
        <w:t>Isolation</w:t>
      </w:r>
      <w:proofErr w:type="spellEnd"/>
      <w:r w:rsidR="0001768F" w:rsidRPr="00230591">
        <w:rPr>
          <w:rFonts w:cs="Arial"/>
          <w:i/>
          <w:iCs/>
          <w:szCs w:val="24"/>
        </w:rPr>
        <w:t xml:space="preserve">, </w:t>
      </w:r>
      <w:proofErr w:type="spellStart"/>
      <w:r w:rsidR="0001768F" w:rsidRPr="00230591">
        <w:rPr>
          <w:rFonts w:cs="Arial"/>
          <w:i/>
          <w:iCs/>
          <w:szCs w:val="24"/>
        </w:rPr>
        <w:t>Durability</w:t>
      </w:r>
      <w:proofErr w:type="spellEnd"/>
      <w:r w:rsidR="0001768F" w:rsidRPr="00230591">
        <w:rPr>
          <w:rFonts w:cs="Arial"/>
          <w:szCs w:val="24"/>
        </w:rPr>
        <w:t>)</w:t>
      </w:r>
      <w:r w:rsidR="000701D2" w:rsidRPr="00230591">
        <w:rPr>
          <w:rFonts w:cs="Arial"/>
          <w:szCs w:val="24"/>
        </w:rPr>
        <w:t xml:space="preserve"> </w:t>
      </w:r>
      <w:r w:rsidR="002F3016" w:rsidRPr="00230591">
        <w:rPr>
          <w:rFonts w:cs="Arial"/>
          <w:szCs w:val="24"/>
        </w:rPr>
        <w:fldChar w:fldCharType="begin"/>
      </w:r>
      <w:r w:rsidR="00E6345C">
        <w:rPr>
          <w:rFonts w:cs="Arial"/>
          <w:szCs w:val="24"/>
        </w:rPr>
        <w:instrText xml:space="preserve"> ADDIN EN.CITE &lt;EndNote&gt;&lt;Cite&gt;&lt;Author&gt;Salunke&lt;/Author&gt;&lt;Year&gt;2024&lt;/Year&gt;&lt;RecNum&gt;58&lt;/RecNum&gt;&lt;DisplayText&gt;[51]&lt;/DisplayText&gt;&lt;record&gt;&lt;rec-number&gt;58&lt;/rec-number&gt;&lt;foreign-keys&gt;&lt;key app="EN" db-id="2dzae5adz5tf5ves9f8va5ederdw90t22vrw" timestamp="1779059081"&gt;58&lt;/key&gt;&lt;/foreign-keys&gt;&lt;ref-type name="Journal Article"&gt;17&lt;/ref-type&gt;&lt;contributors&gt;&lt;authors&gt;&lt;author&gt;Salunke, Sanket Vilas&lt;/author&gt;&lt;author&gt;Ouda, Abdelkader&lt;/author&gt;&lt;/authors&gt;&lt;/contributors&gt;&lt;titles&gt;&lt;title&gt;A performance benchmark for the PostgreSQL and MySQL databases&lt;/title&gt;&lt;secondary-title&gt;Future Internet&lt;/secondary-title&gt;&lt;/titles&gt;&lt;periodical&gt;&lt;full-title&gt;Future Internet&lt;/full-title&gt;&lt;/periodical&gt;&lt;pages&gt;382&lt;/pages&gt;&lt;volume&gt;16&lt;/volume&gt;&lt;number&gt;10&lt;/number&gt;&lt;dates&gt;&lt;year&gt;2024&lt;/year&gt;&lt;/dates&gt;&lt;isbn&gt;1999-5903&lt;/isbn&gt;&lt;urls&gt;&lt;/urls&gt;&lt;/record&gt;&lt;/Cite&gt;&lt;/EndNote&gt;</w:instrText>
      </w:r>
      <w:r w:rsidR="002F3016" w:rsidRPr="00230591">
        <w:rPr>
          <w:rFonts w:cs="Arial"/>
          <w:szCs w:val="24"/>
        </w:rPr>
        <w:fldChar w:fldCharType="separate"/>
      </w:r>
      <w:r w:rsidR="00E6345C">
        <w:rPr>
          <w:rFonts w:cs="Arial"/>
          <w:noProof/>
          <w:szCs w:val="24"/>
        </w:rPr>
        <w:t>[</w:t>
      </w:r>
      <w:hyperlink w:anchor="_ENREF_51" w:tooltip="Salunke, 2024 #58" w:history="1">
        <w:r w:rsidR="00154EC4">
          <w:rPr>
            <w:rFonts w:cs="Arial"/>
            <w:noProof/>
            <w:szCs w:val="24"/>
          </w:rPr>
          <w:t>51</w:t>
        </w:r>
      </w:hyperlink>
      <w:r w:rsidR="00E6345C">
        <w:rPr>
          <w:rFonts w:cs="Arial"/>
          <w:noProof/>
          <w:szCs w:val="24"/>
        </w:rPr>
        <w:t>]</w:t>
      </w:r>
      <w:r w:rsidR="002F3016" w:rsidRPr="00230591">
        <w:rPr>
          <w:rFonts w:cs="Arial"/>
          <w:szCs w:val="24"/>
        </w:rPr>
        <w:fldChar w:fldCharType="end"/>
      </w:r>
      <w:r w:rsidR="0001768F" w:rsidRPr="00230591">
        <w:rPr>
          <w:rFonts w:cs="Arial"/>
          <w:szCs w:val="24"/>
        </w:rPr>
        <w:t xml:space="preserve">. </w:t>
      </w:r>
      <w:r w:rsidRPr="00230591">
        <w:rPr>
          <w:szCs w:val="24"/>
        </w:rPr>
        <w:t xml:space="preserve">Esta </w:t>
      </w:r>
      <w:r w:rsidR="002C7A4E">
        <w:rPr>
          <w:szCs w:val="24"/>
        </w:rPr>
        <w:t>decis</w:t>
      </w:r>
      <w:r w:rsidR="006F06AE">
        <w:rPr>
          <w:szCs w:val="24"/>
        </w:rPr>
        <w:t>i</w:t>
      </w:r>
      <w:r w:rsidR="002C7A4E">
        <w:rPr>
          <w:szCs w:val="24"/>
        </w:rPr>
        <w:t>ón</w:t>
      </w:r>
      <w:r w:rsidRPr="00230591">
        <w:rPr>
          <w:szCs w:val="24"/>
        </w:rPr>
        <w:t xml:space="preserve"> responde a tres criterios.</w:t>
      </w:r>
    </w:p>
    <w:p w14:paraId="55B7E900" w14:textId="77777777" w:rsidR="006F06AE" w:rsidRPr="006F06AE" w:rsidRDefault="006F06AE" w:rsidP="00115A34">
      <w:pPr>
        <w:spacing w:after="0" w:line="360" w:lineRule="auto"/>
        <w:jc w:val="both"/>
        <w:rPr>
          <w:szCs w:val="24"/>
        </w:rPr>
      </w:pPr>
      <w:r w:rsidRPr="006F06AE">
        <w:rPr>
          <w:szCs w:val="24"/>
        </w:rPr>
        <w:t xml:space="preserve">El primero es el soporte de tipos de datos nativos requeridos por el sistema, entre ellos identificadores </w:t>
      </w:r>
      <w:r w:rsidRPr="006F06AE">
        <w:rPr>
          <w:i/>
          <w:iCs/>
          <w:szCs w:val="24"/>
        </w:rPr>
        <w:t>UUID</w:t>
      </w:r>
      <w:r w:rsidRPr="006F06AE">
        <w:rPr>
          <w:szCs w:val="24"/>
        </w:rPr>
        <w:t xml:space="preserve">, marcas de tiempo con zona horaria y texto de longitud variable para el almacenamiento del material cifrado en formato </w:t>
      </w:r>
      <w:r w:rsidRPr="006F06AE">
        <w:rPr>
          <w:i/>
          <w:iCs/>
          <w:szCs w:val="24"/>
        </w:rPr>
        <w:t>Base64</w:t>
      </w:r>
      <w:r w:rsidRPr="006F06AE">
        <w:rPr>
          <w:szCs w:val="24"/>
        </w:rPr>
        <w:t>.</w:t>
      </w:r>
    </w:p>
    <w:p w14:paraId="644DFF53" w14:textId="56D30ABB" w:rsidR="0001768F" w:rsidRPr="00230591" w:rsidRDefault="00230591" w:rsidP="00230591">
      <w:pPr>
        <w:spacing w:after="0" w:line="360" w:lineRule="auto"/>
        <w:jc w:val="both"/>
        <w:rPr>
          <w:rFonts w:cs="Arial"/>
          <w:szCs w:val="24"/>
        </w:rPr>
      </w:pPr>
      <w:r w:rsidRPr="00230591">
        <w:rPr>
          <w:szCs w:val="24"/>
        </w:rPr>
        <w:t>El segundo</w:t>
      </w:r>
      <w:r w:rsidR="006F06AE">
        <w:rPr>
          <w:szCs w:val="24"/>
        </w:rPr>
        <w:t xml:space="preserve"> criterio</w:t>
      </w:r>
      <w:r w:rsidRPr="00230591">
        <w:rPr>
          <w:szCs w:val="24"/>
        </w:rPr>
        <w:t xml:space="preserve"> es la integridad referencial y la concurrencia. El modelo de datos del sistema es de naturaleza relacional: las entidades que lo componen mantienen relaciones entre sí cuya consistencia debe garantizarse a nivel de motor</w:t>
      </w:r>
      <w:r w:rsidR="006F06AE">
        <w:rPr>
          <w:szCs w:val="24"/>
        </w:rPr>
        <w:t xml:space="preserve"> de base de datos</w:t>
      </w:r>
      <w:r w:rsidRPr="00230591">
        <w:rPr>
          <w:szCs w:val="24"/>
        </w:rPr>
        <w:t xml:space="preserve">. </w:t>
      </w:r>
      <w:r w:rsidRPr="006F06AE">
        <w:rPr>
          <w:i/>
          <w:iCs/>
          <w:szCs w:val="24"/>
        </w:rPr>
        <w:t>PostgreSQL</w:t>
      </w:r>
      <w:r w:rsidRPr="00230591">
        <w:rPr>
          <w:szCs w:val="24"/>
        </w:rPr>
        <w:t xml:space="preserve"> ofrece soporte completo </w:t>
      </w:r>
      <w:r w:rsidR="006F06AE">
        <w:rPr>
          <w:szCs w:val="24"/>
        </w:rPr>
        <w:t xml:space="preserve">para </w:t>
      </w:r>
      <w:r w:rsidRPr="00230591">
        <w:rPr>
          <w:szCs w:val="24"/>
        </w:rPr>
        <w:t xml:space="preserve">claves foráneas y restricciones de integridad, lo que impide que las relaciones entre entidades queden en estado inconsistente ante cualquier operación. </w:t>
      </w:r>
      <w:r w:rsidR="003B51E1">
        <w:rPr>
          <w:szCs w:val="24"/>
        </w:rPr>
        <w:t xml:space="preserve">Además, </w:t>
      </w:r>
      <w:r w:rsidRPr="00230591">
        <w:rPr>
          <w:szCs w:val="24"/>
        </w:rPr>
        <w:lastRenderedPageBreak/>
        <w:t xml:space="preserve">gestiona el acceso concurrente mediante control de concurrencia </w:t>
      </w:r>
      <w:proofErr w:type="spellStart"/>
      <w:r w:rsidRPr="00230591">
        <w:rPr>
          <w:szCs w:val="24"/>
        </w:rPr>
        <w:t>multiversión</w:t>
      </w:r>
      <w:proofErr w:type="spellEnd"/>
      <w:r w:rsidRPr="00230591">
        <w:rPr>
          <w:szCs w:val="24"/>
        </w:rPr>
        <w:t xml:space="preserve"> (</w:t>
      </w:r>
      <w:r w:rsidRPr="003B51E1">
        <w:rPr>
          <w:i/>
          <w:iCs/>
          <w:szCs w:val="24"/>
        </w:rPr>
        <w:t>MVCC</w:t>
      </w:r>
      <w:r w:rsidR="003B51E1">
        <w:rPr>
          <w:i/>
          <w:iCs/>
          <w:szCs w:val="24"/>
        </w:rPr>
        <w:t xml:space="preserve">, </w:t>
      </w:r>
      <w:r w:rsidRPr="00230591">
        <w:rPr>
          <w:szCs w:val="24"/>
        </w:rPr>
        <w:t xml:space="preserve">del inglés </w:t>
      </w:r>
      <w:proofErr w:type="spellStart"/>
      <w:r w:rsidRPr="003B51E1">
        <w:rPr>
          <w:i/>
          <w:iCs/>
          <w:szCs w:val="24"/>
        </w:rPr>
        <w:t>Multiversion</w:t>
      </w:r>
      <w:proofErr w:type="spellEnd"/>
      <w:r w:rsidRPr="003B51E1">
        <w:rPr>
          <w:i/>
          <w:iCs/>
          <w:szCs w:val="24"/>
        </w:rPr>
        <w:t xml:space="preserve"> </w:t>
      </w:r>
      <w:proofErr w:type="spellStart"/>
      <w:r w:rsidRPr="003B51E1">
        <w:rPr>
          <w:i/>
          <w:iCs/>
          <w:szCs w:val="24"/>
        </w:rPr>
        <w:t>Concurrency</w:t>
      </w:r>
      <w:proofErr w:type="spellEnd"/>
      <w:r w:rsidRPr="003B51E1">
        <w:rPr>
          <w:i/>
          <w:iCs/>
          <w:szCs w:val="24"/>
        </w:rPr>
        <w:t xml:space="preserve"> Control</w:t>
      </w:r>
      <w:r w:rsidRPr="00230591">
        <w:rPr>
          <w:szCs w:val="24"/>
        </w:rPr>
        <w:t xml:space="preserve">), que permite múltiples operaciones simultáneas de lectura y escritura sin bloqueos agresivos. </w:t>
      </w:r>
      <w:r w:rsidRPr="003B51E1">
        <w:rPr>
          <w:i/>
          <w:iCs/>
          <w:szCs w:val="24"/>
        </w:rPr>
        <w:t>SQLite</w:t>
      </w:r>
      <w:r w:rsidRPr="00230591">
        <w:rPr>
          <w:szCs w:val="24"/>
        </w:rPr>
        <w:t xml:space="preserve">, en contraste, bloquea el archivo completo </w:t>
      </w:r>
      <w:r w:rsidR="003B51E1">
        <w:rPr>
          <w:szCs w:val="24"/>
        </w:rPr>
        <w:t xml:space="preserve">durante </w:t>
      </w:r>
      <w:r w:rsidRPr="00230591">
        <w:rPr>
          <w:szCs w:val="24"/>
        </w:rPr>
        <w:t>operaciones de escritura, lo que lo hace inadecuado para un servicio con múltiples usuarios concurrentes</w:t>
      </w:r>
      <w:r w:rsidR="002F3016" w:rsidRPr="00230591">
        <w:rPr>
          <w:rFonts w:cs="Arial"/>
          <w:szCs w:val="24"/>
        </w:rPr>
        <w:t xml:space="preserve"> </w:t>
      </w:r>
      <w:r w:rsidR="002F3016" w:rsidRPr="00230591">
        <w:rPr>
          <w:rFonts w:cs="Arial"/>
          <w:szCs w:val="24"/>
        </w:rPr>
        <w:fldChar w:fldCharType="begin"/>
      </w:r>
      <w:r w:rsidR="00E6345C">
        <w:rPr>
          <w:rFonts w:cs="Arial"/>
          <w:szCs w:val="24"/>
        </w:rPr>
        <w:instrText xml:space="preserve"> ADDIN EN.CITE &lt;EndNote&gt;&lt;Cite&gt;&lt;Author&gt;Salunke&lt;/Author&gt;&lt;Year&gt;2024&lt;/Year&gt;&lt;RecNum&gt;58&lt;/RecNum&gt;&lt;DisplayText&gt;[51]&lt;/DisplayText&gt;&lt;record&gt;&lt;rec-number&gt;58&lt;/rec-number&gt;&lt;foreign-keys&gt;&lt;key app="EN" db-id="2dzae5adz5tf5ves9f8va5ederdw90t22vrw" timestamp="1779059081"&gt;58&lt;/key&gt;&lt;/foreign-keys&gt;&lt;ref-type name="Journal Article"&gt;17&lt;/ref-type&gt;&lt;contributors&gt;&lt;authors&gt;&lt;author&gt;Salunke, Sanket Vilas&lt;/author&gt;&lt;author&gt;Ouda, Abdelkader&lt;/author&gt;&lt;/authors&gt;&lt;/contributors&gt;&lt;titles&gt;&lt;title&gt;A performance benchmark for the PostgreSQL and MySQL databases&lt;/title&gt;&lt;secondary-title&gt;Future Internet&lt;/secondary-title&gt;&lt;/titles&gt;&lt;periodical&gt;&lt;full-title&gt;Future Internet&lt;/full-title&gt;&lt;/periodical&gt;&lt;pages&gt;382&lt;/pages&gt;&lt;volume&gt;16&lt;/volume&gt;&lt;number&gt;10&lt;/number&gt;&lt;dates&gt;&lt;year&gt;2024&lt;/year&gt;&lt;/dates&gt;&lt;isbn&gt;1999-5903&lt;/isbn&gt;&lt;urls&gt;&lt;/urls&gt;&lt;/record&gt;&lt;/Cite&gt;&lt;/EndNote&gt;</w:instrText>
      </w:r>
      <w:r w:rsidR="002F3016" w:rsidRPr="00230591">
        <w:rPr>
          <w:rFonts w:cs="Arial"/>
          <w:szCs w:val="24"/>
        </w:rPr>
        <w:fldChar w:fldCharType="separate"/>
      </w:r>
      <w:r w:rsidR="00E6345C">
        <w:rPr>
          <w:rFonts w:cs="Arial"/>
          <w:noProof/>
          <w:szCs w:val="24"/>
        </w:rPr>
        <w:t>[</w:t>
      </w:r>
      <w:hyperlink w:anchor="_ENREF_51" w:tooltip="Salunke, 2024 #58" w:history="1">
        <w:r w:rsidR="00154EC4">
          <w:rPr>
            <w:rFonts w:cs="Arial"/>
            <w:noProof/>
            <w:szCs w:val="24"/>
          </w:rPr>
          <w:t>51</w:t>
        </w:r>
      </w:hyperlink>
      <w:r w:rsidR="00E6345C">
        <w:rPr>
          <w:rFonts w:cs="Arial"/>
          <w:noProof/>
          <w:szCs w:val="24"/>
        </w:rPr>
        <w:t>]</w:t>
      </w:r>
      <w:r w:rsidR="002F3016" w:rsidRPr="00230591">
        <w:rPr>
          <w:rFonts w:cs="Arial"/>
          <w:szCs w:val="24"/>
        </w:rPr>
        <w:fldChar w:fldCharType="end"/>
      </w:r>
      <w:r w:rsidR="0001768F" w:rsidRPr="00230591">
        <w:rPr>
          <w:rFonts w:cs="Arial"/>
          <w:szCs w:val="24"/>
        </w:rPr>
        <w:t>.</w:t>
      </w:r>
    </w:p>
    <w:p w14:paraId="6E276639" w14:textId="38D9790F" w:rsidR="002F3016" w:rsidRPr="00230591" w:rsidRDefault="00230591" w:rsidP="00230591">
      <w:pPr>
        <w:spacing w:after="0" w:line="360" w:lineRule="auto"/>
        <w:jc w:val="both"/>
        <w:rPr>
          <w:szCs w:val="24"/>
        </w:rPr>
      </w:pPr>
      <w:r w:rsidRPr="00230591">
        <w:rPr>
          <w:szCs w:val="24"/>
        </w:rPr>
        <w:t>El tercer</w:t>
      </w:r>
      <w:r w:rsidR="003B51E1">
        <w:rPr>
          <w:szCs w:val="24"/>
        </w:rPr>
        <w:t xml:space="preserve"> criterio</w:t>
      </w:r>
      <w:r w:rsidRPr="00230591">
        <w:rPr>
          <w:szCs w:val="24"/>
        </w:rPr>
        <w:t xml:space="preserve"> es la licencia sin restricciones comerciales. </w:t>
      </w:r>
      <w:r w:rsidRPr="003B51E1">
        <w:rPr>
          <w:i/>
          <w:iCs/>
          <w:szCs w:val="24"/>
        </w:rPr>
        <w:t>PostgreSQL</w:t>
      </w:r>
      <w:r w:rsidRPr="00230591">
        <w:rPr>
          <w:szCs w:val="24"/>
        </w:rPr>
        <w:t xml:space="preserve"> se distribuye bajo la </w:t>
      </w:r>
      <w:r w:rsidRPr="003B51E1">
        <w:rPr>
          <w:i/>
          <w:iCs/>
          <w:szCs w:val="24"/>
        </w:rPr>
        <w:t xml:space="preserve">PostgreSQL </w:t>
      </w:r>
      <w:proofErr w:type="spellStart"/>
      <w:r w:rsidRPr="003B51E1">
        <w:rPr>
          <w:i/>
          <w:iCs/>
          <w:szCs w:val="24"/>
        </w:rPr>
        <w:t>License</w:t>
      </w:r>
      <w:proofErr w:type="spellEnd"/>
      <w:r w:rsidRPr="00230591">
        <w:rPr>
          <w:szCs w:val="24"/>
        </w:rPr>
        <w:t xml:space="preserve">, una licencia permisiva que no impone condiciones sobre su uso en productos comerciales ni sobre la distribución del software que lo integra. </w:t>
      </w:r>
      <w:r w:rsidRPr="003B51E1">
        <w:rPr>
          <w:i/>
          <w:iCs/>
          <w:szCs w:val="24"/>
        </w:rPr>
        <w:t>MySQL</w:t>
      </w:r>
      <w:r w:rsidRPr="00230591">
        <w:rPr>
          <w:szCs w:val="24"/>
        </w:rPr>
        <w:t xml:space="preserve"> </w:t>
      </w:r>
      <w:r w:rsidR="003B51E1">
        <w:rPr>
          <w:szCs w:val="24"/>
        </w:rPr>
        <w:t xml:space="preserve">, por su parte, </w:t>
      </w:r>
      <w:r w:rsidRPr="00230591">
        <w:rPr>
          <w:szCs w:val="24"/>
        </w:rPr>
        <w:t xml:space="preserve">se distribuye bajo licencia </w:t>
      </w:r>
      <w:r w:rsidRPr="003B51E1">
        <w:rPr>
          <w:i/>
          <w:iCs/>
          <w:szCs w:val="24"/>
        </w:rPr>
        <w:t>GPL</w:t>
      </w:r>
      <w:r w:rsidR="00195935">
        <w:rPr>
          <w:i/>
          <w:iCs/>
          <w:szCs w:val="24"/>
        </w:rPr>
        <w:t xml:space="preserve"> (</w:t>
      </w:r>
      <w:r w:rsidR="00195935" w:rsidRPr="00195935">
        <w:rPr>
          <w:szCs w:val="24"/>
        </w:rPr>
        <w:t>del inglés</w:t>
      </w:r>
      <w:r w:rsidR="00195935">
        <w:rPr>
          <w:i/>
          <w:iCs/>
          <w:szCs w:val="24"/>
        </w:rPr>
        <w:t xml:space="preserve"> </w:t>
      </w:r>
      <w:r w:rsidR="00195935" w:rsidRPr="00195935">
        <w:rPr>
          <w:i/>
          <w:iCs/>
          <w:szCs w:val="24"/>
        </w:rPr>
        <w:t xml:space="preserve">General </w:t>
      </w:r>
      <w:proofErr w:type="spellStart"/>
      <w:r w:rsidR="00195935" w:rsidRPr="00195935">
        <w:rPr>
          <w:i/>
          <w:iCs/>
          <w:szCs w:val="24"/>
        </w:rPr>
        <w:t>Public</w:t>
      </w:r>
      <w:proofErr w:type="spellEnd"/>
      <w:r w:rsidR="00195935" w:rsidRPr="00195935">
        <w:rPr>
          <w:i/>
          <w:iCs/>
          <w:szCs w:val="24"/>
        </w:rPr>
        <w:t xml:space="preserve"> </w:t>
      </w:r>
      <w:proofErr w:type="spellStart"/>
      <w:r w:rsidR="00195935" w:rsidRPr="00195935">
        <w:rPr>
          <w:i/>
          <w:iCs/>
          <w:szCs w:val="24"/>
        </w:rPr>
        <w:t>License</w:t>
      </w:r>
      <w:proofErr w:type="spellEnd"/>
      <w:r w:rsidR="00195935">
        <w:rPr>
          <w:i/>
          <w:iCs/>
          <w:szCs w:val="24"/>
        </w:rPr>
        <w:t>)</w:t>
      </w:r>
      <w:r w:rsidRPr="00230591">
        <w:rPr>
          <w:szCs w:val="24"/>
        </w:rPr>
        <w:t xml:space="preserve"> con excepciones comerciales que pueden generar conflictos en </w:t>
      </w:r>
      <w:r w:rsidR="003B51E1">
        <w:rPr>
          <w:szCs w:val="24"/>
        </w:rPr>
        <w:t>determinados</w:t>
      </w:r>
      <w:r w:rsidRPr="00230591">
        <w:rPr>
          <w:szCs w:val="24"/>
        </w:rPr>
        <w:t xml:space="preserve"> contextos de distribución, </w:t>
      </w:r>
      <w:r w:rsidR="003B51E1">
        <w:rPr>
          <w:szCs w:val="24"/>
        </w:rPr>
        <w:t>mientras que</w:t>
      </w:r>
      <w:r w:rsidRPr="00230591">
        <w:rPr>
          <w:szCs w:val="24"/>
        </w:rPr>
        <w:t xml:space="preserve"> </w:t>
      </w:r>
      <w:r w:rsidRPr="003B51E1">
        <w:rPr>
          <w:i/>
          <w:iCs/>
          <w:szCs w:val="24"/>
        </w:rPr>
        <w:t>MongoDB</w:t>
      </w:r>
      <w:r w:rsidRPr="00230591">
        <w:rPr>
          <w:szCs w:val="24"/>
        </w:rPr>
        <w:t xml:space="preserve"> </w:t>
      </w:r>
      <w:r w:rsidR="003B51E1">
        <w:rPr>
          <w:szCs w:val="24"/>
        </w:rPr>
        <w:t>utiliza</w:t>
      </w:r>
      <w:r w:rsidRPr="00230591">
        <w:rPr>
          <w:szCs w:val="24"/>
        </w:rPr>
        <w:t xml:space="preserve"> la </w:t>
      </w:r>
      <w:r w:rsidR="00195935" w:rsidRPr="009527D2">
        <w:rPr>
          <w:i/>
          <w:iCs/>
          <w:szCs w:val="24"/>
        </w:rPr>
        <w:t>SSPL</w:t>
      </w:r>
      <w:r w:rsidR="00195935">
        <w:rPr>
          <w:szCs w:val="24"/>
        </w:rPr>
        <w:t xml:space="preserve"> (del inglés </w:t>
      </w:r>
      <w:r w:rsidRPr="003B51E1">
        <w:rPr>
          <w:i/>
          <w:iCs/>
          <w:szCs w:val="24"/>
        </w:rPr>
        <w:t xml:space="preserve">Server </w:t>
      </w:r>
      <w:proofErr w:type="spellStart"/>
      <w:r w:rsidRPr="003B51E1">
        <w:rPr>
          <w:i/>
          <w:iCs/>
          <w:szCs w:val="24"/>
        </w:rPr>
        <w:t>Side</w:t>
      </w:r>
      <w:proofErr w:type="spellEnd"/>
      <w:r w:rsidRPr="003B51E1">
        <w:rPr>
          <w:i/>
          <w:iCs/>
          <w:szCs w:val="24"/>
        </w:rPr>
        <w:t xml:space="preserve"> </w:t>
      </w:r>
      <w:proofErr w:type="spellStart"/>
      <w:r w:rsidRPr="003B51E1">
        <w:rPr>
          <w:i/>
          <w:iCs/>
          <w:szCs w:val="24"/>
        </w:rPr>
        <w:t>Public</w:t>
      </w:r>
      <w:proofErr w:type="spellEnd"/>
      <w:r w:rsidRPr="003B51E1">
        <w:rPr>
          <w:i/>
          <w:iCs/>
          <w:szCs w:val="24"/>
        </w:rPr>
        <w:t xml:space="preserve"> </w:t>
      </w:r>
      <w:proofErr w:type="spellStart"/>
      <w:r w:rsidRPr="003B51E1">
        <w:rPr>
          <w:i/>
          <w:iCs/>
          <w:szCs w:val="24"/>
        </w:rPr>
        <w:t>License</w:t>
      </w:r>
      <w:proofErr w:type="spellEnd"/>
      <w:r w:rsidR="00195935">
        <w:rPr>
          <w:i/>
          <w:iCs/>
          <w:szCs w:val="24"/>
        </w:rPr>
        <w:t>)</w:t>
      </w:r>
      <w:r w:rsidRPr="00230591">
        <w:rPr>
          <w:szCs w:val="24"/>
        </w:rPr>
        <w:t xml:space="preserve">, considerada más restrictiva para integraciones en servicios propietarios </w:t>
      </w:r>
      <w:r w:rsidRPr="00230591">
        <w:rPr>
          <w:rFonts w:cs="Arial"/>
          <w:szCs w:val="24"/>
        </w:rPr>
        <w:fldChar w:fldCharType="begin"/>
      </w:r>
      <w:r w:rsidR="00E6345C">
        <w:rPr>
          <w:rFonts w:cs="Arial"/>
          <w:szCs w:val="24"/>
        </w:rPr>
        <w:instrText xml:space="preserve"> ADDIN EN.CITE &lt;EndNote&gt;&lt;Cite&gt;&lt;Author&gt;Salunke&lt;/Author&gt;&lt;Year&gt;2024&lt;/Year&gt;&lt;RecNum&gt;58&lt;/RecNum&gt;&lt;DisplayText&gt;[51]&lt;/DisplayText&gt;&lt;record&gt;&lt;rec-number&gt;58&lt;/rec-number&gt;&lt;foreign-keys&gt;&lt;key app="EN" db-id="2dzae5adz5tf5ves9f8va5ederdw90t22vrw" timestamp="1779059081"&gt;58&lt;/key&gt;&lt;/foreign-keys&gt;&lt;ref-type name="Journal Article"&gt;17&lt;/ref-type&gt;&lt;contributors&gt;&lt;authors&gt;&lt;author&gt;Salunke, Sanket Vilas&lt;/author&gt;&lt;author&gt;Ouda, Abdelkader&lt;/author&gt;&lt;/authors&gt;&lt;/contributors&gt;&lt;titles&gt;&lt;title&gt;A performance benchmark for the PostgreSQL and MySQL databases&lt;/title&gt;&lt;secondary-title&gt;Future Internet&lt;/secondary-title&gt;&lt;/titles&gt;&lt;periodical&gt;&lt;full-title&gt;Future Internet&lt;/full-title&gt;&lt;/periodical&gt;&lt;pages&gt;382&lt;/pages&gt;&lt;volume&gt;16&lt;/volume&gt;&lt;number&gt;10&lt;/number&gt;&lt;dates&gt;&lt;year&gt;2024&lt;/year&gt;&lt;/dates&gt;&lt;isbn&gt;1999-5903&lt;/isbn&gt;&lt;urls&gt;&lt;/urls&gt;&lt;/record&gt;&lt;/Cite&gt;&lt;/EndNote&gt;</w:instrText>
      </w:r>
      <w:r w:rsidRPr="00230591">
        <w:rPr>
          <w:rFonts w:cs="Arial"/>
          <w:szCs w:val="24"/>
        </w:rPr>
        <w:fldChar w:fldCharType="separate"/>
      </w:r>
      <w:r w:rsidR="00E6345C">
        <w:rPr>
          <w:rFonts w:cs="Arial"/>
          <w:noProof/>
          <w:szCs w:val="24"/>
        </w:rPr>
        <w:t>[</w:t>
      </w:r>
      <w:hyperlink w:anchor="_ENREF_51" w:tooltip="Salunke, 2024 #58" w:history="1">
        <w:r w:rsidR="00154EC4">
          <w:rPr>
            <w:rFonts w:cs="Arial"/>
            <w:noProof/>
            <w:szCs w:val="24"/>
          </w:rPr>
          <w:t>51</w:t>
        </w:r>
      </w:hyperlink>
      <w:r w:rsidR="00E6345C">
        <w:rPr>
          <w:rFonts w:cs="Arial"/>
          <w:noProof/>
          <w:szCs w:val="24"/>
        </w:rPr>
        <w:t>]</w:t>
      </w:r>
      <w:r w:rsidRPr="00230591">
        <w:rPr>
          <w:rFonts w:cs="Arial"/>
          <w:szCs w:val="24"/>
        </w:rPr>
        <w:fldChar w:fldCharType="end"/>
      </w:r>
      <w:r w:rsidR="002F3016" w:rsidRPr="00230591">
        <w:rPr>
          <w:rFonts w:cs="Arial"/>
          <w:szCs w:val="24"/>
        </w:rPr>
        <w:t>.</w:t>
      </w:r>
    </w:p>
    <w:p w14:paraId="5208962D" w14:textId="18182697" w:rsidR="00CE1505" w:rsidRPr="00230591" w:rsidRDefault="0001768F" w:rsidP="00230591">
      <w:pPr>
        <w:spacing w:after="0" w:line="360" w:lineRule="auto"/>
        <w:jc w:val="both"/>
        <w:rPr>
          <w:rFonts w:cs="Arial"/>
          <w:b/>
          <w:bCs/>
          <w:szCs w:val="24"/>
        </w:rPr>
      </w:pPr>
      <w:r w:rsidRPr="00230591">
        <w:rPr>
          <w:rFonts w:cs="Arial"/>
          <w:b/>
          <w:bCs/>
          <w:szCs w:val="24"/>
        </w:rPr>
        <w:t>Proveedor de identidad</w:t>
      </w:r>
    </w:p>
    <w:p w14:paraId="282EF31A" w14:textId="34D6BE35" w:rsidR="00CE1505" w:rsidRPr="001D36B8" w:rsidRDefault="0001768F" w:rsidP="00230591">
      <w:pPr>
        <w:spacing w:after="0" w:line="360" w:lineRule="auto"/>
        <w:jc w:val="both"/>
        <w:rPr>
          <w:rFonts w:cs="Arial"/>
          <w:szCs w:val="24"/>
        </w:rPr>
      </w:pPr>
      <w:proofErr w:type="spellStart"/>
      <w:r w:rsidRPr="00230591">
        <w:rPr>
          <w:rFonts w:cs="Arial"/>
          <w:i/>
          <w:iCs/>
          <w:szCs w:val="24"/>
        </w:rPr>
        <w:t>Keycloak</w:t>
      </w:r>
      <w:proofErr w:type="spellEnd"/>
      <w:r w:rsidRPr="00230591">
        <w:rPr>
          <w:rFonts w:cs="Arial"/>
          <w:i/>
          <w:iCs/>
          <w:szCs w:val="24"/>
        </w:rPr>
        <w:t xml:space="preserve"> 26</w:t>
      </w:r>
      <w:r w:rsidR="008674E8" w:rsidRPr="00230591">
        <w:rPr>
          <w:rFonts w:cs="Arial"/>
          <w:b/>
          <w:bCs/>
          <w:szCs w:val="24"/>
        </w:rPr>
        <w:t xml:space="preserve"> </w:t>
      </w:r>
      <w:r w:rsidRPr="00230591">
        <w:rPr>
          <w:rFonts w:cs="Arial"/>
          <w:szCs w:val="24"/>
        </w:rPr>
        <w:t xml:space="preserve">es una plataforma de gestión de identidades y acceso de código </w:t>
      </w:r>
      <w:r w:rsidRPr="001D36B8">
        <w:rPr>
          <w:rFonts w:cs="Arial"/>
          <w:szCs w:val="24"/>
        </w:rPr>
        <w:t xml:space="preserve">abierto que implementa </w:t>
      </w:r>
      <w:r w:rsidR="00CE1505" w:rsidRPr="001D36B8">
        <w:rPr>
          <w:rFonts w:cs="Arial"/>
          <w:szCs w:val="24"/>
        </w:rPr>
        <w:t xml:space="preserve">de forma completa </w:t>
      </w:r>
      <w:r w:rsidRPr="001D36B8">
        <w:rPr>
          <w:rFonts w:cs="Arial"/>
          <w:szCs w:val="24"/>
        </w:rPr>
        <w:t xml:space="preserve">los protocolos </w:t>
      </w:r>
      <w:r w:rsidRPr="001D36B8">
        <w:rPr>
          <w:rFonts w:cs="Arial"/>
          <w:i/>
          <w:iCs/>
          <w:szCs w:val="24"/>
        </w:rPr>
        <w:t>OAuth 2.0</w:t>
      </w:r>
      <w:r w:rsidRPr="001D36B8">
        <w:rPr>
          <w:rFonts w:cs="Arial"/>
          <w:szCs w:val="24"/>
        </w:rPr>
        <w:t xml:space="preserve"> y </w:t>
      </w:r>
      <w:proofErr w:type="spellStart"/>
      <w:r w:rsidRPr="001D36B8">
        <w:rPr>
          <w:rFonts w:cs="Arial"/>
          <w:i/>
          <w:iCs/>
          <w:szCs w:val="24"/>
        </w:rPr>
        <w:t>OpenID</w:t>
      </w:r>
      <w:proofErr w:type="spellEnd"/>
      <w:r w:rsidRPr="001D36B8">
        <w:rPr>
          <w:rFonts w:cs="Arial"/>
          <w:i/>
          <w:iCs/>
          <w:szCs w:val="24"/>
        </w:rPr>
        <w:t xml:space="preserve"> </w:t>
      </w:r>
      <w:proofErr w:type="spellStart"/>
      <w:r w:rsidRPr="001D36B8">
        <w:rPr>
          <w:rFonts w:cs="Arial"/>
          <w:i/>
          <w:iCs/>
          <w:szCs w:val="24"/>
        </w:rPr>
        <w:t>Connect</w:t>
      </w:r>
      <w:proofErr w:type="spellEnd"/>
      <w:r w:rsidR="001D36B8" w:rsidRPr="001D36B8">
        <w:rPr>
          <w:rFonts w:cs="Arial"/>
          <w:i/>
          <w:iCs/>
          <w:szCs w:val="24"/>
        </w:rPr>
        <w:t xml:space="preserve"> </w:t>
      </w:r>
      <w:r w:rsidR="001D36B8" w:rsidRPr="001D36B8">
        <w:rPr>
          <w:rFonts w:cs="Arial"/>
          <w:szCs w:val="24"/>
        </w:rPr>
        <w:fldChar w:fldCharType="begin"/>
      </w:r>
      <w:r w:rsidR="00D40236">
        <w:rPr>
          <w:rFonts w:cs="Arial"/>
          <w:szCs w:val="24"/>
        </w:rPr>
        <w:instrText xml:space="preserve"> ADDIN EN.CITE &lt;EndNote&gt;&lt;Cite&gt;&lt;Author&gt;Sakimura&lt;/Author&gt;&lt;Year&gt;2014&lt;/Year&gt;&lt;RecNum&gt;55&lt;/RecNum&gt;&lt;DisplayText&gt;[23]&lt;/DisplayText&gt;&lt;record&gt;&lt;rec-number&gt;55&lt;/rec-number&gt;&lt;foreign-keys&gt;&lt;key app="EN" db-id="2dzae5adz5tf5ves9f8va5ederdw90t22vrw" timestamp="1779057020"&gt;55&lt;/key&gt;&lt;/foreign-keys&gt;&lt;ref-type name="Report"&gt;27&lt;/ref-type&gt;&lt;contributors&gt;&lt;authors&gt;&lt;author&gt;N. Sakimura&lt;/author&gt;&lt;author&gt;J. Bradley&lt;/author&gt;&lt;author&gt;M. Jones&lt;/author&gt;&lt;author&gt;B. de Medeiros&lt;/author&gt;&lt;author&gt;C. Mortimore&lt;/author&gt;&lt;/authors&gt;&lt;/contributors&gt;&lt;titles&gt;&lt;title&gt;OpenID Connect Core 1.0 incorporating errata set 1&lt;/title&gt;&lt;/titles&gt;&lt;dates&gt;&lt;year&gt;2014&lt;/year&gt;&lt;/dates&gt;&lt;publisher&gt;OpenID Foundation, &lt;/publisher&gt;&lt;urls&gt;&lt;/urls&gt;&lt;language&gt;English&lt;/language&gt;&lt;/record&gt;&lt;/Cite&gt;&lt;/EndNote&gt;</w:instrText>
      </w:r>
      <w:r w:rsidR="001D36B8" w:rsidRPr="001D36B8">
        <w:rPr>
          <w:rFonts w:cs="Arial"/>
          <w:szCs w:val="24"/>
        </w:rPr>
        <w:fldChar w:fldCharType="separate"/>
      </w:r>
      <w:r w:rsidR="003D2237">
        <w:rPr>
          <w:rFonts w:cs="Arial"/>
          <w:noProof/>
          <w:szCs w:val="24"/>
        </w:rPr>
        <w:t>[</w:t>
      </w:r>
      <w:hyperlink w:anchor="_ENREF_23" w:tooltip="Sakimura, 2014 #55" w:history="1">
        <w:r w:rsidR="00154EC4">
          <w:rPr>
            <w:rFonts w:cs="Arial"/>
            <w:noProof/>
            <w:szCs w:val="24"/>
          </w:rPr>
          <w:t>23</w:t>
        </w:r>
      </w:hyperlink>
      <w:r w:rsidR="003D2237">
        <w:rPr>
          <w:rFonts w:cs="Arial"/>
          <w:noProof/>
          <w:szCs w:val="24"/>
        </w:rPr>
        <w:t>]</w:t>
      </w:r>
      <w:r w:rsidR="001D36B8" w:rsidRPr="001D36B8">
        <w:rPr>
          <w:rFonts w:cs="Arial"/>
          <w:szCs w:val="24"/>
        </w:rPr>
        <w:fldChar w:fldCharType="end"/>
      </w:r>
      <w:r w:rsidR="001D36B8" w:rsidRPr="001D36B8">
        <w:rPr>
          <w:rFonts w:cs="Arial"/>
          <w:szCs w:val="24"/>
        </w:rPr>
        <w:t xml:space="preserve">. </w:t>
      </w:r>
      <w:r w:rsidRPr="001D36B8">
        <w:rPr>
          <w:rFonts w:cs="Arial"/>
          <w:szCs w:val="24"/>
        </w:rPr>
        <w:t xml:space="preserve">Su selección responde directamente a la brecha identificada en las soluciones analizadas: </w:t>
      </w:r>
      <w:r w:rsidR="00CE1505" w:rsidRPr="001D36B8">
        <w:rPr>
          <w:rFonts w:cs="Arial"/>
          <w:szCs w:val="24"/>
        </w:rPr>
        <w:t>la ausencia de</w:t>
      </w:r>
      <w:r w:rsidRPr="001D36B8">
        <w:rPr>
          <w:rFonts w:cs="Arial"/>
          <w:szCs w:val="24"/>
        </w:rPr>
        <w:t xml:space="preserve"> integración nativa con un proveedor de identidad desplegable en infraestructura propia.</w:t>
      </w:r>
    </w:p>
    <w:p w14:paraId="41BFDF21" w14:textId="368A9310" w:rsidR="0001768F" w:rsidRPr="00230591" w:rsidRDefault="0001768F" w:rsidP="00230591">
      <w:pPr>
        <w:spacing w:after="0" w:line="360" w:lineRule="auto"/>
        <w:jc w:val="both"/>
        <w:rPr>
          <w:rFonts w:cs="Arial"/>
          <w:szCs w:val="24"/>
        </w:rPr>
      </w:pPr>
      <w:proofErr w:type="spellStart"/>
      <w:r w:rsidRPr="001D36B8">
        <w:rPr>
          <w:rFonts w:cs="Arial"/>
          <w:i/>
          <w:iCs/>
          <w:szCs w:val="24"/>
        </w:rPr>
        <w:t>Keycloak</w:t>
      </w:r>
      <w:proofErr w:type="spellEnd"/>
      <w:r w:rsidRPr="001D36B8">
        <w:rPr>
          <w:rFonts w:cs="Arial"/>
          <w:szCs w:val="24"/>
        </w:rPr>
        <w:t xml:space="preserve"> cubre esta brecha mediante cuatro características concretas.</w:t>
      </w:r>
      <w:r w:rsidR="00175C13" w:rsidRPr="001D36B8">
        <w:rPr>
          <w:rFonts w:cs="Arial"/>
          <w:szCs w:val="24"/>
        </w:rPr>
        <w:t xml:space="preserve"> </w:t>
      </w:r>
      <w:r w:rsidR="00CE1505" w:rsidRPr="001D36B8">
        <w:rPr>
          <w:rFonts w:cs="Arial"/>
          <w:szCs w:val="24"/>
        </w:rPr>
        <w:t>En primer lugar</w:t>
      </w:r>
      <w:r w:rsidR="00175C13" w:rsidRPr="001D36B8">
        <w:rPr>
          <w:rFonts w:cs="Arial"/>
          <w:szCs w:val="24"/>
        </w:rPr>
        <w:t>, l</w:t>
      </w:r>
      <w:r w:rsidRPr="001D36B8">
        <w:rPr>
          <w:rFonts w:cs="Arial"/>
          <w:szCs w:val="24"/>
        </w:rPr>
        <w:t xml:space="preserve">a gestión de roles a nivel de cliente permite definir roles específicos por aplicación que se incluyen automáticamente en las </w:t>
      </w:r>
      <w:proofErr w:type="spellStart"/>
      <w:r w:rsidRPr="001D36B8">
        <w:rPr>
          <w:rFonts w:cs="Arial"/>
          <w:i/>
          <w:iCs/>
          <w:szCs w:val="24"/>
        </w:rPr>
        <w:t>claims</w:t>
      </w:r>
      <w:proofErr w:type="spellEnd"/>
      <w:r w:rsidRPr="001D36B8">
        <w:rPr>
          <w:rFonts w:cs="Arial"/>
          <w:szCs w:val="24"/>
        </w:rPr>
        <w:t xml:space="preserve"> del </w:t>
      </w:r>
      <w:r w:rsidRPr="001D36B8">
        <w:rPr>
          <w:rFonts w:cs="Arial"/>
          <w:i/>
          <w:iCs/>
          <w:szCs w:val="24"/>
        </w:rPr>
        <w:t>JWT</w:t>
      </w:r>
      <w:r w:rsidRPr="00230591">
        <w:rPr>
          <w:rFonts w:cs="Arial"/>
          <w:szCs w:val="24"/>
        </w:rPr>
        <w:t xml:space="preserve"> </w:t>
      </w:r>
      <w:r w:rsidR="001D36B8">
        <w:rPr>
          <w:rFonts w:cs="Arial"/>
          <w:szCs w:val="24"/>
        </w:rPr>
        <w:fldChar w:fldCharType="begin"/>
      </w:r>
      <w:r w:rsidR="00D40236">
        <w:rPr>
          <w:rFonts w:cs="Arial"/>
          <w:szCs w:val="24"/>
        </w:rPr>
        <w:instrText xml:space="preserve"> ADDIN EN.CITE &lt;EndNote&gt;&lt;Cite&gt;&lt;Author&gt;Sakimura&lt;/Author&gt;&lt;Year&gt;2014&lt;/Year&gt;&lt;RecNum&gt;55&lt;/RecNum&gt;&lt;DisplayText&gt;[23]&lt;/DisplayText&gt;&lt;record&gt;&lt;rec-number&gt;55&lt;/rec-number&gt;&lt;foreign-keys&gt;&lt;key app="EN" db-id="2dzae5adz5tf5ves9f8va5ederdw90t22vrw" timestamp="1779057020"&gt;55&lt;/key&gt;&lt;/foreign-keys&gt;&lt;ref-type name="Report"&gt;27&lt;/ref-type&gt;&lt;contributors&gt;&lt;authors&gt;&lt;author&gt;N. Sakimura&lt;/author&gt;&lt;author&gt;J. Bradley&lt;/author&gt;&lt;author&gt;M. Jones&lt;/author&gt;&lt;author&gt;B. de Medeiros&lt;/author&gt;&lt;author&gt;C. Mortimore&lt;/author&gt;&lt;/authors&gt;&lt;/contributors&gt;&lt;titles&gt;&lt;title&gt;OpenID Connect Core 1.0 incorporating errata set 1&lt;/title&gt;&lt;/titles&gt;&lt;dates&gt;&lt;year&gt;2014&lt;/year&gt;&lt;/dates&gt;&lt;publisher&gt;OpenID Foundation, &lt;/publisher&gt;&lt;urls&gt;&lt;/urls&gt;&lt;language&gt;English&lt;/language&gt;&lt;/record&gt;&lt;/Cite&gt;&lt;/EndNote&gt;</w:instrText>
      </w:r>
      <w:r w:rsidR="001D36B8">
        <w:rPr>
          <w:rFonts w:cs="Arial"/>
          <w:szCs w:val="24"/>
        </w:rPr>
        <w:fldChar w:fldCharType="separate"/>
      </w:r>
      <w:r w:rsidR="003D2237">
        <w:rPr>
          <w:rFonts w:cs="Arial"/>
          <w:noProof/>
          <w:szCs w:val="24"/>
        </w:rPr>
        <w:t>[</w:t>
      </w:r>
      <w:hyperlink w:anchor="_ENREF_23" w:tooltip="Sakimura, 2014 #55" w:history="1">
        <w:r w:rsidR="00154EC4">
          <w:rPr>
            <w:rFonts w:cs="Arial"/>
            <w:noProof/>
            <w:szCs w:val="24"/>
          </w:rPr>
          <w:t>23</w:t>
        </w:r>
      </w:hyperlink>
      <w:r w:rsidR="003D2237">
        <w:rPr>
          <w:rFonts w:cs="Arial"/>
          <w:noProof/>
          <w:szCs w:val="24"/>
        </w:rPr>
        <w:t>]</w:t>
      </w:r>
      <w:r w:rsidR="001D36B8">
        <w:rPr>
          <w:rFonts w:cs="Arial"/>
          <w:szCs w:val="24"/>
        </w:rPr>
        <w:fldChar w:fldCharType="end"/>
      </w:r>
      <w:r w:rsidR="001D36B8">
        <w:rPr>
          <w:rFonts w:cs="Arial"/>
          <w:szCs w:val="24"/>
        </w:rPr>
        <w:t xml:space="preserve">. </w:t>
      </w:r>
      <w:r w:rsidR="00CE1505" w:rsidRPr="00230591">
        <w:rPr>
          <w:rFonts w:cs="Arial"/>
          <w:szCs w:val="24"/>
        </w:rPr>
        <w:t xml:space="preserve">En segundo lugar, </w:t>
      </w:r>
      <w:r w:rsidR="00175C13" w:rsidRPr="00230591">
        <w:rPr>
          <w:rFonts w:cs="Arial"/>
          <w:szCs w:val="24"/>
        </w:rPr>
        <w:t>e</w:t>
      </w:r>
      <w:r w:rsidRPr="00230591">
        <w:rPr>
          <w:rFonts w:cs="Arial"/>
          <w:szCs w:val="24"/>
        </w:rPr>
        <w:t xml:space="preserve">l soporte de autenticación </w:t>
      </w:r>
      <w:proofErr w:type="spellStart"/>
      <w:r w:rsidRPr="00230591">
        <w:rPr>
          <w:rFonts w:cs="Arial"/>
          <w:szCs w:val="24"/>
        </w:rPr>
        <w:t>multifactor</w:t>
      </w:r>
      <w:proofErr w:type="spellEnd"/>
      <w:r w:rsidRPr="00230591">
        <w:rPr>
          <w:rFonts w:cs="Arial"/>
          <w:szCs w:val="24"/>
        </w:rPr>
        <w:t xml:space="preserve"> mediante </w:t>
      </w:r>
      <w:r w:rsidRPr="00230591">
        <w:rPr>
          <w:rFonts w:cs="Arial"/>
          <w:i/>
          <w:iCs/>
          <w:szCs w:val="24"/>
        </w:rPr>
        <w:t>TOTP</w:t>
      </w:r>
      <w:r w:rsidR="00195935">
        <w:rPr>
          <w:rFonts w:cs="Arial"/>
          <w:i/>
          <w:iCs/>
          <w:szCs w:val="24"/>
        </w:rPr>
        <w:t xml:space="preserve"> (</w:t>
      </w:r>
      <w:r w:rsidR="00195935" w:rsidRPr="00195935">
        <w:rPr>
          <w:rFonts w:cs="Arial"/>
          <w:szCs w:val="24"/>
        </w:rPr>
        <w:t>del inglés</w:t>
      </w:r>
      <w:r w:rsidR="00195935">
        <w:rPr>
          <w:rFonts w:cs="Arial"/>
          <w:i/>
          <w:iCs/>
          <w:szCs w:val="24"/>
        </w:rPr>
        <w:t xml:space="preserve"> </w:t>
      </w:r>
      <w:r w:rsidR="00195935" w:rsidRPr="00195935">
        <w:rPr>
          <w:rFonts w:cs="Arial"/>
          <w:i/>
          <w:iCs/>
          <w:szCs w:val="24"/>
        </w:rPr>
        <w:t>Time-</w:t>
      </w:r>
      <w:proofErr w:type="spellStart"/>
      <w:r w:rsidR="00195935" w:rsidRPr="00195935">
        <w:rPr>
          <w:rFonts w:cs="Arial"/>
          <w:i/>
          <w:iCs/>
          <w:szCs w:val="24"/>
        </w:rPr>
        <w:t>Based</w:t>
      </w:r>
      <w:proofErr w:type="spellEnd"/>
      <w:r w:rsidR="00195935" w:rsidRPr="00195935">
        <w:rPr>
          <w:rFonts w:cs="Arial"/>
          <w:i/>
          <w:iCs/>
          <w:szCs w:val="24"/>
        </w:rPr>
        <w:t xml:space="preserve"> </w:t>
      </w:r>
      <w:proofErr w:type="spellStart"/>
      <w:r w:rsidR="00195935" w:rsidRPr="00195935">
        <w:rPr>
          <w:rFonts w:cs="Arial"/>
          <w:i/>
          <w:iCs/>
          <w:szCs w:val="24"/>
        </w:rPr>
        <w:t>One</w:t>
      </w:r>
      <w:proofErr w:type="spellEnd"/>
      <w:r w:rsidR="00195935" w:rsidRPr="00195935">
        <w:rPr>
          <w:rFonts w:cs="Arial"/>
          <w:i/>
          <w:iCs/>
          <w:szCs w:val="24"/>
        </w:rPr>
        <w:t xml:space="preserve">-Time </w:t>
      </w:r>
      <w:proofErr w:type="spellStart"/>
      <w:r w:rsidR="00195935" w:rsidRPr="00195935">
        <w:rPr>
          <w:rFonts w:cs="Arial"/>
          <w:i/>
          <w:iCs/>
          <w:szCs w:val="24"/>
        </w:rPr>
        <w:t>Password</w:t>
      </w:r>
      <w:proofErr w:type="spellEnd"/>
      <w:r w:rsidR="00195935" w:rsidRPr="00195935">
        <w:rPr>
          <w:rFonts w:cs="Arial"/>
          <w:i/>
          <w:iCs/>
          <w:szCs w:val="24"/>
        </w:rPr>
        <w:t>)</w:t>
      </w:r>
      <w:r w:rsidRPr="00230591">
        <w:rPr>
          <w:rFonts w:cs="Arial"/>
          <w:szCs w:val="24"/>
        </w:rPr>
        <w:t xml:space="preserve"> añade una capa de seguridad adicional sin </w:t>
      </w:r>
      <w:r w:rsidR="00705DAE" w:rsidRPr="00230591">
        <w:rPr>
          <w:rFonts w:cs="Arial"/>
          <w:szCs w:val="24"/>
        </w:rPr>
        <w:t xml:space="preserve">requerir </w:t>
      </w:r>
      <w:r w:rsidRPr="00230591">
        <w:rPr>
          <w:rFonts w:cs="Arial"/>
          <w:szCs w:val="24"/>
        </w:rPr>
        <w:t xml:space="preserve">desarrollo propio. </w:t>
      </w:r>
      <w:r w:rsidR="00705DAE" w:rsidRPr="00230591">
        <w:rPr>
          <w:rFonts w:cs="Arial"/>
          <w:szCs w:val="24"/>
        </w:rPr>
        <w:t>En t</w:t>
      </w:r>
      <w:r w:rsidR="00175C13" w:rsidRPr="00230591">
        <w:rPr>
          <w:rFonts w:cs="Arial"/>
          <w:szCs w:val="24"/>
        </w:rPr>
        <w:t>ercer</w:t>
      </w:r>
      <w:r w:rsidR="00705DAE" w:rsidRPr="00230591">
        <w:rPr>
          <w:rFonts w:cs="Arial"/>
          <w:szCs w:val="24"/>
        </w:rPr>
        <w:t xml:space="preserve"> lugar, </w:t>
      </w:r>
      <w:r w:rsidR="00175C13" w:rsidRPr="00230591">
        <w:rPr>
          <w:rFonts w:cs="Arial"/>
          <w:szCs w:val="24"/>
        </w:rPr>
        <w:t>l</w:t>
      </w:r>
      <w:r w:rsidRPr="00230591">
        <w:rPr>
          <w:rFonts w:cs="Arial"/>
          <w:szCs w:val="24"/>
        </w:rPr>
        <w:t xml:space="preserve">a validación </w:t>
      </w:r>
      <w:r w:rsidR="00705DAE" w:rsidRPr="00230591">
        <w:rPr>
          <w:rFonts w:cs="Arial"/>
          <w:szCs w:val="24"/>
        </w:rPr>
        <w:t xml:space="preserve">de </w:t>
      </w:r>
      <w:r w:rsidR="00705DAE" w:rsidRPr="00230591">
        <w:rPr>
          <w:rFonts w:cs="Arial"/>
          <w:i/>
          <w:iCs/>
          <w:szCs w:val="24"/>
        </w:rPr>
        <w:t>tokens</w:t>
      </w:r>
      <w:r w:rsidRPr="00230591">
        <w:rPr>
          <w:rFonts w:cs="Arial"/>
          <w:i/>
          <w:iCs/>
          <w:szCs w:val="24"/>
        </w:rPr>
        <w:t xml:space="preserve"> </w:t>
      </w:r>
      <w:r w:rsidRPr="00230591">
        <w:rPr>
          <w:rFonts w:cs="Arial"/>
          <w:szCs w:val="24"/>
        </w:rPr>
        <w:t xml:space="preserve">mediante </w:t>
      </w:r>
      <w:r w:rsidRPr="00230591">
        <w:rPr>
          <w:rFonts w:cs="Arial"/>
          <w:i/>
          <w:iCs/>
          <w:szCs w:val="24"/>
        </w:rPr>
        <w:t>JWKS</w:t>
      </w:r>
      <w:r w:rsidR="008F3407">
        <w:rPr>
          <w:rFonts w:cs="Arial"/>
          <w:i/>
          <w:iCs/>
          <w:szCs w:val="24"/>
        </w:rPr>
        <w:t xml:space="preserve"> </w:t>
      </w:r>
      <w:r w:rsidR="003B51E1">
        <w:rPr>
          <w:rFonts w:cs="Arial"/>
          <w:szCs w:val="24"/>
        </w:rPr>
        <w:t>evita consultas constantes al proveedor de identidad durante</w:t>
      </w:r>
      <w:r w:rsidRPr="00230591">
        <w:rPr>
          <w:rFonts w:cs="Arial"/>
          <w:szCs w:val="24"/>
        </w:rPr>
        <w:t xml:space="preserve"> la autenticación</w:t>
      </w:r>
      <w:r w:rsidR="00347650">
        <w:rPr>
          <w:rFonts w:cs="Arial"/>
          <w:szCs w:val="24"/>
        </w:rPr>
        <w:t>,</w:t>
      </w:r>
      <w:r w:rsidRPr="00230591">
        <w:rPr>
          <w:rFonts w:cs="Arial"/>
          <w:szCs w:val="24"/>
        </w:rPr>
        <w:t xml:space="preserve"> no introduce latencia en cada operación</w:t>
      </w:r>
      <w:r w:rsidR="00175C13" w:rsidRPr="00230591">
        <w:rPr>
          <w:rFonts w:cs="Arial"/>
          <w:szCs w:val="24"/>
        </w:rPr>
        <w:t xml:space="preserve"> </w:t>
      </w:r>
      <w:r w:rsidR="00175C13" w:rsidRPr="00230591">
        <w:rPr>
          <w:rFonts w:cs="Arial"/>
          <w:szCs w:val="24"/>
        </w:rPr>
        <w:fldChar w:fldCharType="begin"/>
      </w:r>
      <w:r w:rsidR="00EE0391">
        <w:rPr>
          <w:rFonts w:cs="Arial"/>
          <w:szCs w:val="24"/>
        </w:rPr>
        <w:instrText xml:space="preserve"> ADDIN EN.CITE &lt;EndNote&gt;&lt;Cite&gt;&lt;Author&gt;Lodderstedt&lt;/Author&gt;&lt;Year&gt;2020&lt;/Year&gt;&lt;RecNum&gt;54&lt;/RecNum&gt;&lt;DisplayText&gt;[48]&lt;/DisplayText&gt;&lt;record&gt;&lt;rec-number&gt;54&lt;/rec-number&gt;&lt;foreign-keys&gt;&lt;key app="EN" db-id="2dzae5adz5tf5ves9f8va5ederdw90t22vrw" timestamp="1779056992"&gt;54&lt;/key&gt;&lt;/foreign-keys&gt;&lt;ref-type name="Report"&gt;27&lt;/ref-type&gt;&lt;contributors&gt;&lt;authors&gt;&lt;author&gt;Lodderstedt, T&lt;/author&gt;&lt;author&gt;Bradley, J.&lt;/author&gt;&lt;author&gt;Labunets, A&lt;/author&gt;&lt;author&gt;Fett, D&lt;/author&gt;&lt;/authors&gt;&lt;/contributors&gt;&lt;titles&gt;&lt;title&gt;OAuth 2.0 security best current practice&lt;/title&gt;&lt;/titles&gt;&lt;dates&gt;&lt;year&gt;2020&lt;/year&gt;&lt;/dates&gt;&lt;publisher&gt;IETF &lt;/publisher&gt;&lt;isbn&gt;draft-ietf-oauth-security-topics-16&lt;/isbn&gt;&lt;work-type&gt;Tech Report&lt;/work-type&gt;&lt;urls&gt;&lt;/urls&gt;&lt;language&gt;English&lt;/language&gt;&lt;access-date&gt;May 15, 2026&lt;/access-date&gt;&lt;/record&gt;&lt;/Cite&gt;&lt;/EndNote&gt;</w:instrText>
      </w:r>
      <w:r w:rsidR="00175C13" w:rsidRPr="00230591">
        <w:rPr>
          <w:rFonts w:cs="Arial"/>
          <w:szCs w:val="24"/>
        </w:rPr>
        <w:fldChar w:fldCharType="separate"/>
      </w:r>
      <w:r w:rsidR="00E6345C">
        <w:rPr>
          <w:rFonts w:cs="Arial"/>
          <w:noProof/>
          <w:szCs w:val="24"/>
        </w:rPr>
        <w:t>[</w:t>
      </w:r>
      <w:hyperlink w:anchor="_ENREF_48" w:tooltip="Lodderstedt, 2020 #54" w:history="1">
        <w:r w:rsidR="00154EC4">
          <w:rPr>
            <w:rFonts w:cs="Arial"/>
            <w:noProof/>
            <w:szCs w:val="24"/>
          </w:rPr>
          <w:t>48</w:t>
        </w:r>
      </w:hyperlink>
      <w:r w:rsidR="00E6345C">
        <w:rPr>
          <w:rFonts w:cs="Arial"/>
          <w:noProof/>
          <w:szCs w:val="24"/>
        </w:rPr>
        <w:t>]</w:t>
      </w:r>
      <w:r w:rsidR="00175C13" w:rsidRPr="00230591">
        <w:rPr>
          <w:rFonts w:cs="Arial"/>
          <w:szCs w:val="24"/>
        </w:rPr>
        <w:fldChar w:fldCharType="end"/>
      </w:r>
      <w:r w:rsidRPr="00230591">
        <w:rPr>
          <w:rFonts w:cs="Arial"/>
          <w:szCs w:val="24"/>
        </w:rPr>
        <w:t xml:space="preserve">. </w:t>
      </w:r>
      <w:r w:rsidR="00175C13" w:rsidRPr="00230591">
        <w:rPr>
          <w:rFonts w:cs="Arial"/>
          <w:szCs w:val="24"/>
        </w:rPr>
        <w:t>Por último, e</w:t>
      </w:r>
      <w:r w:rsidRPr="00230591">
        <w:rPr>
          <w:rFonts w:cs="Arial"/>
          <w:szCs w:val="24"/>
        </w:rPr>
        <w:t xml:space="preserve">l despliegue </w:t>
      </w:r>
      <w:r w:rsidR="00347650">
        <w:rPr>
          <w:rFonts w:cs="Arial"/>
          <w:szCs w:val="24"/>
        </w:rPr>
        <w:t>en</w:t>
      </w:r>
      <w:r w:rsidRPr="00230591">
        <w:rPr>
          <w:rFonts w:cs="Arial"/>
          <w:szCs w:val="24"/>
        </w:rPr>
        <w:t xml:space="preserve"> contenedor bajo control total de la organización elimina la dependencia de servicios gestionados en la nube, como </w:t>
      </w:r>
      <w:r w:rsidRPr="00230591">
        <w:rPr>
          <w:rFonts w:cs="Arial"/>
          <w:i/>
          <w:iCs/>
          <w:szCs w:val="24"/>
        </w:rPr>
        <w:t>Auth0</w:t>
      </w:r>
      <w:r w:rsidRPr="00230591">
        <w:rPr>
          <w:rFonts w:cs="Arial"/>
          <w:szCs w:val="24"/>
        </w:rPr>
        <w:t xml:space="preserve"> u </w:t>
      </w:r>
      <w:proofErr w:type="spellStart"/>
      <w:r w:rsidRPr="00230591">
        <w:rPr>
          <w:rFonts w:cs="Arial"/>
          <w:i/>
          <w:iCs/>
          <w:szCs w:val="24"/>
        </w:rPr>
        <w:t>Okta</w:t>
      </w:r>
      <w:proofErr w:type="spellEnd"/>
      <w:r w:rsidRPr="00230591">
        <w:rPr>
          <w:rFonts w:cs="Arial"/>
          <w:i/>
          <w:iCs/>
          <w:szCs w:val="24"/>
        </w:rPr>
        <w:t xml:space="preserve"> </w:t>
      </w:r>
      <w:r w:rsidR="00175C13" w:rsidRPr="00230591">
        <w:rPr>
          <w:rFonts w:cs="Arial"/>
          <w:szCs w:val="24"/>
        </w:rPr>
        <w:fldChar w:fldCharType="begin"/>
      </w:r>
      <w:r w:rsidR="00E6345C">
        <w:rPr>
          <w:rFonts w:cs="Arial"/>
          <w:szCs w:val="24"/>
        </w:rPr>
        <w:instrText xml:space="preserve"> ADDIN EN.CITE &lt;EndNote&gt;&lt;Cite&gt;&lt;Author&gt;Jarkas&lt;/Author&gt;&lt;Year&gt;2025&lt;/Year&gt;&lt;RecNum&gt;59&lt;/RecNum&gt;&lt;DisplayText&gt;[52]&lt;/DisplayText&gt;&lt;record&gt;&lt;rec-number&gt;59&lt;/rec-number&gt;&lt;foreign-keys&gt;&lt;key app="EN" db-id="2dzae5adz5tf5ves9f8va5ederdw90t22vrw" timestamp="1779060871"&gt;59&lt;/key&gt;&lt;/foreign-keys&gt;&lt;ref-type name="Journal Article"&gt;17&lt;/ref-type&gt;&lt;contributors&gt;&lt;authors&gt;&lt;author&gt;Jarkas, Omar&lt;/author&gt;&lt;author&gt;Ko, Ryan&lt;/author&gt;&lt;author&gt;Dong, Naipeng&lt;/author&gt;&lt;author&gt;Mahmud, Redowan&lt;/author&gt;&lt;/authors&gt;&lt;/contributors&gt;&lt;titles&gt;&lt;title&gt;A container security survey: Exploits, attacks, and defenses&lt;/title&gt;&lt;secondary-title&gt;ACM Computing Surveys&lt;/secondary-title&gt;&lt;/titles&gt;&lt;periodical&gt;&lt;full-title&gt;ACM Computing Surveys&lt;/full-title&gt;&lt;/periodical&gt;&lt;pages&gt;1-36&lt;/pages&gt;&lt;volume&gt;57&lt;/volume&gt;&lt;number&gt;7&lt;/number&gt;&lt;dates&gt;&lt;year&gt;2025&lt;/year&gt;&lt;/dates&gt;&lt;isbn&gt;0360-0300&lt;/isbn&gt;&lt;urls&gt;&lt;/urls&gt;&lt;/record&gt;&lt;/Cite&gt;&lt;/EndNote&gt;</w:instrText>
      </w:r>
      <w:r w:rsidR="00175C13" w:rsidRPr="00230591">
        <w:rPr>
          <w:rFonts w:cs="Arial"/>
          <w:szCs w:val="24"/>
        </w:rPr>
        <w:fldChar w:fldCharType="separate"/>
      </w:r>
      <w:r w:rsidR="00E6345C">
        <w:rPr>
          <w:rFonts w:cs="Arial"/>
          <w:noProof/>
          <w:szCs w:val="24"/>
        </w:rPr>
        <w:t>[</w:t>
      </w:r>
      <w:hyperlink w:anchor="_ENREF_52" w:tooltip="Jarkas, 2025 #59" w:history="1">
        <w:r w:rsidR="00154EC4">
          <w:rPr>
            <w:rFonts w:cs="Arial"/>
            <w:noProof/>
            <w:szCs w:val="24"/>
          </w:rPr>
          <w:t>52</w:t>
        </w:r>
      </w:hyperlink>
      <w:r w:rsidR="00E6345C">
        <w:rPr>
          <w:rFonts w:cs="Arial"/>
          <w:noProof/>
          <w:szCs w:val="24"/>
        </w:rPr>
        <w:t>]</w:t>
      </w:r>
      <w:r w:rsidR="00175C13" w:rsidRPr="00230591">
        <w:rPr>
          <w:rFonts w:cs="Arial"/>
          <w:szCs w:val="24"/>
        </w:rPr>
        <w:fldChar w:fldCharType="end"/>
      </w:r>
      <w:r w:rsidRPr="00230591">
        <w:rPr>
          <w:rFonts w:cs="Arial"/>
          <w:szCs w:val="24"/>
        </w:rPr>
        <w:t>.</w:t>
      </w:r>
    </w:p>
    <w:p w14:paraId="0C5AF68B" w14:textId="6DD3C9A6" w:rsidR="00705DAE" w:rsidRPr="00230591" w:rsidRDefault="0001768F" w:rsidP="00230591">
      <w:pPr>
        <w:spacing w:after="0" w:line="360" w:lineRule="auto"/>
        <w:jc w:val="both"/>
        <w:rPr>
          <w:rFonts w:cs="Arial"/>
          <w:b/>
          <w:bCs/>
          <w:szCs w:val="24"/>
        </w:rPr>
      </w:pPr>
      <w:r w:rsidRPr="00230591">
        <w:rPr>
          <w:rFonts w:cs="Arial"/>
          <w:b/>
          <w:bCs/>
          <w:szCs w:val="24"/>
        </w:rPr>
        <w:t>Estrategia de despliegue</w:t>
      </w:r>
    </w:p>
    <w:p w14:paraId="6EAFE105" w14:textId="4AEBC9B3" w:rsidR="00705DAE" w:rsidRDefault="00230591" w:rsidP="00230591">
      <w:pPr>
        <w:spacing w:after="0" w:line="360" w:lineRule="auto"/>
        <w:jc w:val="both"/>
        <w:rPr>
          <w:rFonts w:cs="Arial"/>
          <w:szCs w:val="24"/>
        </w:rPr>
      </w:pPr>
      <w:r w:rsidRPr="00230591">
        <w:rPr>
          <w:szCs w:val="24"/>
        </w:rPr>
        <w:t xml:space="preserve">Para el despliegue del módulo se seleccionó </w:t>
      </w:r>
      <w:r w:rsidRPr="00347650">
        <w:rPr>
          <w:i/>
          <w:iCs/>
          <w:szCs w:val="24"/>
        </w:rPr>
        <w:t>Docker</w:t>
      </w:r>
      <w:r w:rsidRPr="00230591">
        <w:rPr>
          <w:szCs w:val="24"/>
        </w:rPr>
        <w:t xml:space="preserve"> junto con </w:t>
      </w:r>
      <w:r w:rsidRPr="00347650">
        <w:rPr>
          <w:i/>
          <w:iCs/>
          <w:szCs w:val="24"/>
        </w:rPr>
        <w:t xml:space="preserve">Docker </w:t>
      </w:r>
      <w:proofErr w:type="spellStart"/>
      <w:r w:rsidRPr="00347650">
        <w:rPr>
          <w:i/>
          <w:iCs/>
          <w:szCs w:val="24"/>
        </w:rPr>
        <w:t>Compose</w:t>
      </w:r>
      <w:proofErr w:type="spellEnd"/>
      <w:r w:rsidRPr="00230591">
        <w:rPr>
          <w:szCs w:val="24"/>
        </w:rPr>
        <w:t xml:space="preserve"> como estrategia de orquestación de contenedores. </w:t>
      </w:r>
      <w:r w:rsidRPr="00347650">
        <w:rPr>
          <w:i/>
          <w:iCs/>
          <w:szCs w:val="24"/>
        </w:rPr>
        <w:t xml:space="preserve">Docker </w:t>
      </w:r>
      <w:proofErr w:type="spellStart"/>
      <w:r w:rsidRPr="00347650">
        <w:rPr>
          <w:i/>
          <w:iCs/>
          <w:szCs w:val="24"/>
        </w:rPr>
        <w:t>Compose</w:t>
      </w:r>
      <w:proofErr w:type="spellEnd"/>
      <w:r w:rsidRPr="00230591">
        <w:rPr>
          <w:szCs w:val="24"/>
        </w:rPr>
        <w:t xml:space="preserve"> permite coordinar todos los servicios que componen el sistema en un entorno </w:t>
      </w:r>
      <w:r w:rsidRPr="00230591">
        <w:rPr>
          <w:szCs w:val="24"/>
        </w:rPr>
        <w:lastRenderedPageBreak/>
        <w:t>reproducible a partir de un único archivo de configuración</w:t>
      </w:r>
      <w:r w:rsidR="00A94DF9" w:rsidRPr="00230591">
        <w:rPr>
          <w:rFonts w:cs="Arial"/>
          <w:szCs w:val="24"/>
        </w:rPr>
        <w:t xml:space="preserve"> </w:t>
      </w:r>
      <w:r w:rsidR="00A94DF9" w:rsidRPr="00230591">
        <w:rPr>
          <w:rFonts w:cs="Arial"/>
          <w:szCs w:val="24"/>
        </w:rPr>
        <w:fldChar w:fldCharType="begin"/>
      </w:r>
      <w:r w:rsidR="00E6345C">
        <w:rPr>
          <w:rFonts w:cs="Arial"/>
          <w:szCs w:val="24"/>
        </w:rPr>
        <w:instrText xml:space="preserve"> ADDIN EN.CITE &lt;EndNote&gt;&lt;Cite&gt;&lt;Author&gt;Jarkas&lt;/Author&gt;&lt;Year&gt;2025&lt;/Year&gt;&lt;RecNum&gt;59&lt;/RecNum&gt;&lt;DisplayText&gt;[52]&lt;/DisplayText&gt;&lt;record&gt;&lt;rec-number&gt;59&lt;/rec-number&gt;&lt;foreign-keys&gt;&lt;key app="EN" db-id="2dzae5adz5tf5ves9f8va5ederdw90t22vrw" timestamp="1779060871"&gt;59&lt;/key&gt;&lt;/foreign-keys&gt;&lt;ref-type name="Journal Article"&gt;17&lt;/ref-type&gt;&lt;contributors&gt;&lt;authors&gt;&lt;author&gt;Jarkas, Omar&lt;/author&gt;&lt;author&gt;Ko, Ryan&lt;/author&gt;&lt;author&gt;Dong, Naipeng&lt;/author&gt;&lt;author&gt;Mahmud, Redowan&lt;/author&gt;&lt;/authors&gt;&lt;/contributors&gt;&lt;titles&gt;&lt;title&gt;A container security survey: Exploits, attacks, and defenses&lt;/title&gt;&lt;secondary-title&gt;ACM Computing Surveys&lt;/secondary-title&gt;&lt;/titles&gt;&lt;periodical&gt;&lt;full-title&gt;ACM Computing Surveys&lt;/full-title&gt;&lt;/periodical&gt;&lt;pages&gt;1-36&lt;/pages&gt;&lt;volume&gt;57&lt;/volume&gt;&lt;number&gt;7&lt;/number&gt;&lt;dates&gt;&lt;year&gt;2025&lt;/year&gt;&lt;/dates&gt;&lt;isbn&gt;0360-0300&lt;/isbn&gt;&lt;urls&gt;&lt;/urls&gt;&lt;/record&gt;&lt;/Cite&gt;&lt;/EndNote&gt;</w:instrText>
      </w:r>
      <w:r w:rsidR="00A94DF9" w:rsidRPr="00230591">
        <w:rPr>
          <w:rFonts w:cs="Arial"/>
          <w:szCs w:val="24"/>
        </w:rPr>
        <w:fldChar w:fldCharType="separate"/>
      </w:r>
      <w:r w:rsidR="00E6345C">
        <w:rPr>
          <w:rFonts w:cs="Arial"/>
          <w:noProof/>
          <w:szCs w:val="24"/>
        </w:rPr>
        <w:t>[</w:t>
      </w:r>
      <w:hyperlink w:anchor="_ENREF_52" w:tooltip="Jarkas, 2025 #59" w:history="1">
        <w:r w:rsidR="00154EC4">
          <w:rPr>
            <w:rFonts w:cs="Arial"/>
            <w:noProof/>
            <w:szCs w:val="24"/>
          </w:rPr>
          <w:t>52</w:t>
        </w:r>
      </w:hyperlink>
      <w:r w:rsidR="00E6345C">
        <w:rPr>
          <w:rFonts w:cs="Arial"/>
          <w:noProof/>
          <w:szCs w:val="24"/>
        </w:rPr>
        <w:t>]</w:t>
      </w:r>
      <w:r w:rsidR="00A94DF9" w:rsidRPr="00230591">
        <w:rPr>
          <w:rFonts w:cs="Arial"/>
          <w:szCs w:val="24"/>
        </w:rPr>
        <w:fldChar w:fldCharType="end"/>
      </w:r>
      <w:r w:rsidR="0001768F" w:rsidRPr="00230591">
        <w:rPr>
          <w:rFonts w:cs="Arial"/>
          <w:szCs w:val="24"/>
        </w:rPr>
        <w:t xml:space="preserve">. </w:t>
      </w:r>
      <w:r w:rsidRPr="00230591">
        <w:rPr>
          <w:szCs w:val="24"/>
        </w:rPr>
        <w:t>Esta selección responde a dos necesidades concretas derivadas del contexto de despliegue</w:t>
      </w:r>
      <w:r w:rsidR="00705DAE" w:rsidRPr="00230591">
        <w:rPr>
          <w:rFonts w:cs="Arial"/>
          <w:szCs w:val="24"/>
        </w:rPr>
        <w:t>.</w:t>
      </w:r>
    </w:p>
    <w:p w14:paraId="78DFD139" w14:textId="7A01C515" w:rsidR="0001768F" w:rsidRPr="00230591" w:rsidRDefault="00347650" w:rsidP="00230591">
      <w:pPr>
        <w:spacing w:after="0" w:line="360" w:lineRule="auto"/>
        <w:jc w:val="both"/>
        <w:rPr>
          <w:rFonts w:cs="Arial"/>
          <w:szCs w:val="24"/>
        </w:rPr>
      </w:pPr>
      <w:r>
        <w:rPr>
          <w:szCs w:val="24"/>
        </w:rPr>
        <w:t>La primera es</w:t>
      </w:r>
      <w:r w:rsidR="00230591" w:rsidRPr="00230591">
        <w:rPr>
          <w:szCs w:val="24"/>
        </w:rPr>
        <w:t xml:space="preserve"> la portabilidad independiente del sistema operativo anfitrión</w:t>
      </w:r>
      <w:r>
        <w:rPr>
          <w:szCs w:val="24"/>
        </w:rPr>
        <w:t>,</w:t>
      </w:r>
      <w:r w:rsidR="00230591" w:rsidRPr="00230591">
        <w:rPr>
          <w:szCs w:val="24"/>
        </w:rPr>
        <w:t xml:space="preserve"> que permite desplegar el módulo en cualquier servidor </w:t>
      </w:r>
      <w:r w:rsidR="00230591" w:rsidRPr="00347650">
        <w:rPr>
          <w:i/>
          <w:iCs/>
          <w:szCs w:val="24"/>
        </w:rPr>
        <w:t>Linux</w:t>
      </w:r>
      <w:r w:rsidR="00230591" w:rsidRPr="00230591">
        <w:rPr>
          <w:szCs w:val="24"/>
        </w:rPr>
        <w:t xml:space="preserve"> con </w:t>
      </w:r>
      <w:r w:rsidR="00230591" w:rsidRPr="00347650">
        <w:rPr>
          <w:i/>
          <w:iCs/>
          <w:szCs w:val="24"/>
        </w:rPr>
        <w:t>Docker</w:t>
      </w:r>
      <w:r w:rsidR="00230591" w:rsidRPr="00230591">
        <w:rPr>
          <w:szCs w:val="24"/>
        </w:rPr>
        <w:t xml:space="preserve"> instalado, sin requerir configuración específica del entorno. </w:t>
      </w:r>
      <w:r>
        <w:rPr>
          <w:szCs w:val="24"/>
        </w:rPr>
        <w:t>La segunda es</w:t>
      </w:r>
      <w:r w:rsidR="00230591" w:rsidRPr="00230591">
        <w:rPr>
          <w:szCs w:val="24"/>
        </w:rPr>
        <w:t xml:space="preserve"> el aislamiento entre servicios mediante una red interna privada</w:t>
      </w:r>
      <w:r>
        <w:rPr>
          <w:szCs w:val="24"/>
        </w:rPr>
        <w:t>, lo que</w:t>
      </w:r>
      <w:r w:rsidR="00230591" w:rsidRPr="00230591">
        <w:rPr>
          <w:szCs w:val="24"/>
        </w:rPr>
        <w:t xml:space="preserve"> garantiza que la base de datos no expon</w:t>
      </w:r>
      <w:r>
        <w:rPr>
          <w:szCs w:val="24"/>
        </w:rPr>
        <w:t>ga</w:t>
      </w:r>
      <w:r w:rsidR="00230591" w:rsidRPr="00230591">
        <w:rPr>
          <w:szCs w:val="24"/>
        </w:rPr>
        <w:t xml:space="preserve"> su puerto al exterior y que el proveedor de identidad </w:t>
      </w:r>
      <w:r>
        <w:rPr>
          <w:szCs w:val="24"/>
        </w:rPr>
        <w:t>publique</w:t>
      </w:r>
      <w:r w:rsidR="00230591" w:rsidRPr="00230591">
        <w:rPr>
          <w:szCs w:val="24"/>
        </w:rPr>
        <w:t xml:space="preserve"> únicamente el puerto necesario para la autenticación</w:t>
      </w:r>
      <w:r>
        <w:rPr>
          <w:szCs w:val="24"/>
        </w:rPr>
        <w:t>. Esto</w:t>
      </w:r>
      <w:r w:rsidR="00230591" w:rsidRPr="00230591">
        <w:rPr>
          <w:szCs w:val="24"/>
        </w:rPr>
        <w:t xml:space="preserve"> reduce la superficie de ataque a los puertos estrictamente necesarios </w:t>
      </w:r>
      <w:r w:rsidR="00A94DF9" w:rsidRPr="00230591">
        <w:rPr>
          <w:rFonts w:cs="Arial"/>
          <w:szCs w:val="24"/>
        </w:rPr>
        <w:fldChar w:fldCharType="begin"/>
      </w:r>
      <w:r w:rsidR="00E6345C">
        <w:rPr>
          <w:rFonts w:cs="Arial"/>
          <w:szCs w:val="24"/>
        </w:rPr>
        <w:instrText xml:space="preserve"> ADDIN EN.CITE &lt;EndNote&gt;&lt;Cite&gt;&lt;Author&gt;Jarkas&lt;/Author&gt;&lt;Year&gt;2025&lt;/Year&gt;&lt;RecNum&gt;59&lt;/RecNum&gt;&lt;DisplayText&gt;[52]&lt;/DisplayText&gt;&lt;record&gt;&lt;rec-number&gt;59&lt;/rec-number&gt;&lt;foreign-keys&gt;&lt;key app="EN" db-id="2dzae5adz5tf5ves9f8va5ederdw90t22vrw" timestamp="1779060871"&gt;59&lt;/key&gt;&lt;/foreign-keys&gt;&lt;ref-type name="Journal Article"&gt;17&lt;/ref-type&gt;&lt;contributors&gt;&lt;authors&gt;&lt;author&gt;Jarkas, Omar&lt;/author&gt;&lt;author&gt;Ko, Ryan&lt;/author&gt;&lt;author&gt;Dong, Naipeng&lt;/author&gt;&lt;author&gt;Mahmud, Redowan&lt;/author&gt;&lt;/authors&gt;&lt;/contributors&gt;&lt;titles&gt;&lt;title&gt;A container security survey: Exploits, attacks, and defenses&lt;/title&gt;&lt;secondary-title&gt;ACM Computing Surveys&lt;/secondary-title&gt;&lt;/titles&gt;&lt;periodical&gt;&lt;full-title&gt;ACM Computing Surveys&lt;/full-title&gt;&lt;/periodical&gt;&lt;pages&gt;1-36&lt;/pages&gt;&lt;volume&gt;57&lt;/volume&gt;&lt;number&gt;7&lt;/number&gt;&lt;dates&gt;&lt;year&gt;2025&lt;/year&gt;&lt;/dates&gt;&lt;isbn&gt;0360-0300&lt;/isbn&gt;&lt;urls&gt;&lt;/urls&gt;&lt;/record&gt;&lt;/Cite&gt;&lt;/EndNote&gt;</w:instrText>
      </w:r>
      <w:r w:rsidR="00A94DF9" w:rsidRPr="00230591">
        <w:rPr>
          <w:rFonts w:cs="Arial"/>
          <w:szCs w:val="24"/>
        </w:rPr>
        <w:fldChar w:fldCharType="separate"/>
      </w:r>
      <w:r w:rsidR="00E6345C">
        <w:rPr>
          <w:rFonts w:cs="Arial"/>
          <w:noProof/>
          <w:szCs w:val="24"/>
        </w:rPr>
        <w:t>[</w:t>
      </w:r>
      <w:hyperlink w:anchor="_ENREF_52" w:tooltip="Jarkas, 2025 #59" w:history="1">
        <w:r w:rsidR="00154EC4">
          <w:rPr>
            <w:rFonts w:cs="Arial"/>
            <w:noProof/>
            <w:szCs w:val="24"/>
          </w:rPr>
          <w:t>52</w:t>
        </w:r>
      </w:hyperlink>
      <w:r w:rsidR="00E6345C">
        <w:rPr>
          <w:rFonts w:cs="Arial"/>
          <w:noProof/>
          <w:szCs w:val="24"/>
        </w:rPr>
        <w:t>]</w:t>
      </w:r>
      <w:r w:rsidR="00A94DF9" w:rsidRPr="00230591">
        <w:rPr>
          <w:rFonts w:cs="Arial"/>
          <w:szCs w:val="24"/>
        </w:rPr>
        <w:fldChar w:fldCharType="end"/>
      </w:r>
      <w:r w:rsidR="0001768F" w:rsidRPr="00230591">
        <w:rPr>
          <w:rFonts w:cs="Arial"/>
          <w:szCs w:val="24"/>
        </w:rPr>
        <w:t>.</w:t>
      </w:r>
    </w:p>
    <w:p w14:paraId="3D6A688D" w14:textId="77777777" w:rsidR="0001768F" w:rsidRPr="000E4E16" w:rsidRDefault="0001768F">
      <w:pPr>
        <w:pStyle w:val="Ttulo2"/>
        <w:numPr>
          <w:ilvl w:val="1"/>
          <w:numId w:val="15"/>
        </w:numPr>
        <w:spacing w:before="0" w:after="0" w:line="360" w:lineRule="auto"/>
        <w:ind w:left="600" w:hanging="600"/>
        <w:jc w:val="both"/>
        <w:rPr>
          <w:rFonts w:ascii="Arial" w:hAnsi="Arial" w:cs="Arial"/>
          <w:b/>
          <w:bCs/>
          <w:color w:val="000000"/>
          <w:sz w:val="24"/>
          <w:szCs w:val="24"/>
        </w:rPr>
      </w:pPr>
      <w:bookmarkStart w:id="27" w:name="_Toc232844312"/>
      <w:r w:rsidRPr="000E4E16">
        <w:rPr>
          <w:rFonts w:ascii="Arial" w:hAnsi="Arial" w:cs="Arial"/>
          <w:b/>
          <w:bCs/>
          <w:color w:val="000000"/>
          <w:sz w:val="24"/>
          <w:szCs w:val="24"/>
        </w:rPr>
        <w:t>Conclusiones parciales</w:t>
      </w:r>
      <w:bookmarkEnd w:id="27"/>
    </w:p>
    <w:p w14:paraId="61F8CAC7" w14:textId="5B2071E4" w:rsidR="007423B2" w:rsidRPr="00E1487A" w:rsidRDefault="007423B2" w:rsidP="00F5209A">
      <w:pPr>
        <w:spacing w:after="0" w:line="360" w:lineRule="auto"/>
        <w:jc w:val="both"/>
      </w:pPr>
      <w:r w:rsidRPr="00E1487A">
        <w:t>Como resultado del análisis de los aspectos abordados</w:t>
      </w:r>
      <w:r>
        <w:t xml:space="preserve"> con anterioridad</w:t>
      </w:r>
      <w:r w:rsidRPr="00E1487A">
        <w:t xml:space="preserve">, se </w:t>
      </w:r>
      <w:r>
        <w:t>presentan</w:t>
      </w:r>
      <w:r w:rsidRPr="00E1487A">
        <w:t xml:space="preserve"> las siguientes conclusiones:</w:t>
      </w:r>
    </w:p>
    <w:p w14:paraId="28085E40" w14:textId="09DC25C1" w:rsidR="00A51DCB" w:rsidRPr="00A51DCB" w:rsidRDefault="00A51DCB" w:rsidP="00A724B0">
      <w:pPr>
        <w:pStyle w:val="Prrafodelista"/>
        <w:numPr>
          <w:ilvl w:val="0"/>
          <w:numId w:val="14"/>
        </w:numPr>
        <w:spacing w:line="360" w:lineRule="auto"/>
        <w:ind w:left="993"/>
        <w:jc w:val="both"/>
        <w:rPr>
          <w:rFonts w:cs="Arial"/>
          <w:szCs w:val="24"/>
          <w:lang w:val="es-MX"/>
        </w:rPr>
      </w:pPr>
      <w:r w:rsidRPr="00A51DCB">
        <w:rPr>
          <w:rFonts w:cs="Arial"/>
          <w:szCs w:val="24"/>
          <w:lang w:val="es-MX"/>
        </w:rPr>
        <w:t xml:space="preserve">La seguridad informática </w:t>
      </w:r>
      <w:r w:rsidR="005C5441">
        <w:rPr>
          <w:rFonts w:cs="Arial"/>
          <w:szCs w:val="24"/>
          <w:lang w:val="es-MX"/>
        </w:rPr>
        <w:t>se considera</w:t>
      </w:r>
      <w:r w:rsidRPr="00A51DCB">
        <w:rPr>
          <w:rFonts w:cs="Arial"/>
          <w:szCs w:val="24"/>
          <w:lang w:val="es-MX"/>
        </w:rPr>
        <w:t xml:space="preserve"> un componente esencial en la protección de la información digital, al garantizar la confidencialidad, integridad y disponibilidad de los datos mediante mecanismos criptográficos y modelos de control de acceso adecuados.</w:t>
      </w:r>
    </w:p>
    <w:p w14:paraId="64147B70" w14:textId="5DA12485" w:rsidR="00A51DCB" w:rsidRPr="00A51DCB" w:rsidRDefault="00A51DCB" w:rsidP="00A724B0">
      <w:pPr>
        <w:pStyle w:val="Prrafodelista"/>
        <w:numPr>
          <w:ilvl w:val="0"/>
          <w:numId w:val="14"/>
        </w:numPr>
        <w:spacing w:line="360" w:lineRule="auto"/>
        <w:ind w:left="993"/>
        <w:jc w:val="both"/>
        <w:rPr>
          <w:rFonts w:cs="Arial"/>
          <w:szCs w:val="24"/>
          <w:lang w:val="es-MX"/>
        </w:rPr>
      </w:pPr>
      <w:r w:rsidRPr="00A51DCB">
        <w:rPr>
          <w:rFonts w:cs="Arial"/>
          <w:szCs w:val="24"/>
          <w:lang w:val="es-MX"/>
        </w:rPr>
        <w:t>La firma digital representa el mecanismo criptográfico que proporciona mayores garantías de autenticidad, integridad y no repudio dentro de los esquemas de firma electrónica, sustentado en el uso de criptografía asimétrica y claves privadas bajo control exclusivo del firmante.</w:t>
      </w:r>
    </w:p>
    <w:p w14:paraId="00D06EC1" w14:textId="0A02E021" w:rsidR="00A51DCB" w:rsidRPr="00A51DCB" w:rsidRDefault="00A51DCB" w:rsidP="00A724B0">
      <w:pPr>
        <w:pStyle w:val="Prrafodelista"/>
        <w:numPr>
          <w:ilvl w:val="0"/>
          <w:numId w:val="14"/>
        </w:numPr>
        <w:spacing w:line="360" w:lineRule="auto"/>
        <w:ind w:left="993"/>
        <w:jc w:val="both"/>
        <w:rPr>
          <w:rFonts w:cs="Arial"/>
          <w:szCs w:val="24"/>
          <w:lang w:val="es-MX"/>
        </w:rPr>
      </w:pPr>
      <w:r w:rsidRPr="00A51DCB">
        <w:rPr>
          <w:rFonts w:cs="Arial"/>
          <w:szCs w:val="24"/>
          <w:lang w:val="es-MX"/>
        </w:rPr>
        <w:t>Los módulos criptográficos, tanto de hardware como basados en software, permiten proteger el material criptográfico y ejecutar operaciones de cifrado y firma digital dentro de entornos controlados, lo que fortalece la seguridad en la gestión de claves privadas.</w:t>
      </w:r>
    </w:p>
    <w:p w14:paraId="2D72AE88" w14:textId="2B5D155A" w:rsidR="004F1BB1" w:rsidRPr="004F1BB1" w:rsidRDefault="004F1BB1" w:rsidP="00A724B0">
      <w:pPr>
        <w:pStyle w:val="Prrafodelista"/>
        <w:numPr>
          <w:ilvl w:val="0"/>
          <w:numId w:val="14"/>
        </w:numPr>
        <w:spacing w:line="360" w:lineRule="auto"/>
        <w:ind w:left="993"/>
        <w:jc w:val="both"/>
        <w:rPr>
          <w:rFonts w:cs="Arial"/>
          <w:szCs w:val="24"/>
          <w:lang w:val="es-MX"/>
        </w:rPr>
      </w:pPr>
      <w:r w:rsidRPr="004F1BB1">
        <w:rPr>
          <w:rFonts w:cs="Arial"/>
          <w:szCs w:val="24"/>
        </w:rPr>
        <w:t>La gestión del ciclo de vida de las claves criptográficas es un proceso fundamental para preservar la seguridad de los sistemas criptográficos, ya que comprende las operaciones de generación, activación, rotación, revocación y destrucción segura de las claves.</w:t>
      </w:r>
    </w:p>
    <w:p w14:paraId="3B938C3B" w14:textId="2D08DC7D" w:rsidR="00A51DCB" w:rsidRPr="00A51DCB" w:rsidRDefault="00A51DCB" w:rsidP="00A724B0">
      <w:pPr>
        <w:pStyle w:val="Prrafodelista"/>
        <w:numPr>
          <w:ilvl w:val="0"/>
          <w:numId w:val="14"/>
        </w:numPr>
        <w:spacing w:line="360" w:lineRule="auto"/>
        <w:ind w:left="993"/>
        <w:jc w:val="both"/>
        <w:rPr>
          <w:rFonts w:cs="Arial"/>
          <w:szCs w:val="24"/>
          <w:lang w:val="es-MX"/>
        </w:rPr>
      </w:pPr>
      <w:r w:rsidRPr="00A51DCB">
        <w:rPr>
          <w:rFonts w:cs="Arial"/>
          <w:szCs w:val="24"/>
          <w:lang w:val="es-MX"/>
        </w:rPr>
        <w:t xml:space="preserve">Los estándares internacionales y las normativas cubanas establecen los requisitos técnicos, funcionales y de seguridad que deben cumplir los sistemas criptográficos, </w:t>
      </w:r>
      <w:r w:rsidR="000940BA">
        <w:rPr>
          <w:rFonts w:cs="Arial"/>
          <w:szCs w:val="24"/>
          <w:lang w:val="es-MX"/>
        </w:rPr>
        <w:t>con el fin de garantizar</w:t>
      </w:r>
      <w:r w:rsidRPr="00A51DCB">
        <w:rPr>
          <w:rFonts w:cs="Arial"/>
          <w:szCs w:val="24"/>
          <w:lang w:val="es-MX"/>
        </w:rPr>
        <w:t xml:space="preserve"> su confiabilidad, interoperabilidad y validez jurídica en los procesos de firma digital.</w:t>
      </w:r>
    </w:p>
    <w:p w14:paraId="4F3BC98E" w14:textId="665F6C58" w:rsidR="0001768F" w:rsidRPr="00C21AE3" w:rsidRDefault="00C21AE3" w:rsidP="00A724B0">
      <w:pPr>
        <w:pStyle w:val="Prrafodelista"/>
        <w:numPr>
          <w:ilvl w:val="0"/>
          <w:numId w:val="14"/>
        </w:numPr>
        <w:suppressAutoHyphens w:val="0"/>
        <w:spacing w:after="0" w:line="360" w:lineRule="auto"/>
        <w:ind w:left="993" w:hanging="357"/>
        <w:jc w:val="both"/>
        <w:rPr>
          <w:rFonts w:cs="Arial"/>
          <w:szCs w:val="24"/>
          <w:lang w:val="es-MX"/>
        </w:rPr>
      </w:pPr>
      <w:r w:rsidRPr="00C21AE3">
        <w:rPr>
          <w:rFonts w:cs="Arial"/>
          <w:szCs w:val="24"/>
        </w:rPr>
        <w:t xml:space="preserve">El análisis de las soluciones existentes evidencia limitaciones asociadas con la soberanía de los datos, la complejidad operativa y la </w:t>
      </w:r>
      <w:r w:rsidRPr="00C21AE3">
        <w:rPr>
          <w:rFonts w:cs="Arial"/>
          <w:szCs w:val="24"/>
        </w:rPr>
        <w:lastRenderedPageBreak/>
        <w:t>dependencia de infraestructuras externas, lo cual demuestra que no resuelven de manera integral la problemática identificada en Cuba y justifica la selección de tecnologías orientadas al desarrollo de una solución adaptable a las necesidades nacionales</w:t>
      </w:r>
      <w:r w:rsidR="00A51DCB" w:rsidRPr="00C21AE3">
        <w:rPr>
          <w:rFonts w:cs="Arial"/>
          <w:szCs w:val="24"/>
          <w:lang w:val="es-MX"/>
        </w:rPr>
        <w:t>.</w:t>
      </w:r>
      <w:r w:rsidR="0001768F" w:rsidRPr="00C21AE3">
        <w:rPr>
          <w:rFonts w:ascii="Arial Black" w:hAnsi="Arial Black"/>
          <w:szCs w:val="24"/>
          <w:lang w:val="es-ES_tradnl"/>
        </w:rPr>
        <w:br w:type="page"/>
      </w:r>
    </w:p>
    <w:p w14:paraId="2CD9B111" w14:textId="19EDEB50" w:rsidR="00097D43" w:rsidRDefault="007141B5" w:rsidP="00097D43">
      <w:pPr>
        <w:pStyle w:val="Ttulo1"/>
        <w:spacing w:before="0" w:after="0" w:line="360" w:lineRule="auto"/>
        <w:jc w:val="both"/>
        <w:rPr>
          <w:rFonts w:ascii="Arial Black" w:hAnsi="Arial Black"/>
          <w:color w:val="auto"/>
          <w:sz w:val="24"/>
          <w:szCs w:val="24"/>
          <w:lang w:val="es-ES_tradnl"/>
        </w:rPr>
      </w:pPr>
      <w:bookmarkStart w:id="28" w:name="_Toc232844313"/>
      <w:r>
        <w:rPr>
          <w:rFonts w:ascii="Arial Black" w:hAnsi="Arial Black"/>
          <w:color w:val="auto"/>
          <w:sz w:val="24"/>
          <w:szCs w:val="24"/>
          <w:lang w:val="es-ES_tradnl"/>
        </w:rPr>
        <w:lastRenderedPageBreak/>
        <w:t xml:space="preserve">CAPÍTULO II. </w:t>
      </w:r>
      <w:r w:rsidR="00097D43" w:rsidRPr="00097D43">
        <w:rPr>
          <w:rFonts w:ascii="Arial Black" w:hAnsi="Arial Black"/>
          <w:color w:val="auto"/>
          <w:sz w:val="24"/>
          <w:szCs w:val="24"/>
          <w:lang w:val="es-ES_tradnl"/>
        </w:rPr>
        <w:t>DISEÑO DEL</w:t>
      </w:r>
      <w:r w:rsidR="00097D43">
        <w:rPr>
          <w:rFonts w:ascii="Arial Black" w:hAnsi="Arial Black"/>
          <w:color w:val="auto"/>
          <w:sz w:val="24"/>
          <w:szCs w:val="24"/>
          <w:lang w:val="es-ES_tradnl"/>
        </w:rPr>
        <w:t xml:space="preserve"> </w:t>
      </w:r>
      <w:r w:rsidR="00097D43" w:rsidRPr="00097D43">
        <w:rPr>
          <w:rFonts w:ascii="Arial Black" w:hAnsi="Arial Black"/>
          <w:color w:val="auto"/>
          <w:sz w:val="24"/>
          <w:szCs w:val="24"/>
          <w:lang w:val="es-ES_tradnl"/>
        </w:rPr>
        <w:t xml:space="preserve">MÓDULO DE SEGURIDAD </w:t>
      </w:r>
      <w:r w:rsidR="00BD2D34">
        <w:rPr>
          <w:rFonts w:ascii="Arial Black" w:hAnsi="Arial Black"/>
          <w:color w:val="auto"/>
          <w:sz w:val="24"/>
          <w:szCs w:val="24"/>
          <w:lang w:val="es-ES_tradnl"/>
        </w:rPr>
        <w:t xml:space="preserve">BASADO EN </w:t>
      </w:r>
      <w:r w:rsidR="00097D43" w:rsidRPr="00097D43">
        <w:rPr>
          <w:rFonts w:ascii="Arial Black" w:hAnsi="Arial Black"/>
          <w:color w:val="auto"/>
          <w:sz w:val="24"/>
          <w:szCs w:val="24"/>
          <w:lang w:val="es-ES_tradnl"/>
        </w:rPr>
        <w:t>SOFTWARE</w:t>
      </w:r>
      <w:bookmarkEnd w:id="28"/>
    </w:p>
    <w:p w14:paraId="5EE0160F" w14:textId="4AC3AE6E" w:rsidR="008F2054" w:rsidRPr="008F2054" w:rsidRDefault="008F2054" w:rsidP="0030076A">
      <w:pPr>
        <w:spacing w:after="0" w:line="360" w:lineRule="auto"/>
        <w:jc w:val="both"/>
        <w:rPr>
          <w:lang w:val="es-ES_tradnl"/>
        </w:rPr>
      </w:pPr>
      <w:r w:rsidRPr="008F2054">
        <w:t xml:space="preserve">Como continuidad del análisis conceptual, normativo y tecnológico desarrollado previamente, se presenta el diseño del módulo de seguridad por software orientado a la gestión de claves criptográficas y firma digital. Sobre esta base, se </w:t>
      </w:r>
      <w:r w:rsidR="00CA55AE">
        <w:t>establecen</w:t>
      </w:r>
      <w:r w:rsidRPr="008F2054">
        <w:t xml:space="preserve"> los requisitos funcionales y no funcionales del sistema, la arquitectura multicapa y los patrones de diseño que sustentan la solución propuesta. </w:t>
      </w:r>
      <w:r w:rsidR="00353FEF">
        <w:t>De igual forma</w:t>
      </w:r>
      <w:r w:rsidRPr="008F2054">
        <w:t xml:space="preserve">, se describen el diseño de la </w:t>
      </w:r>
      <w:r w:rsidRPr="008F2054">
        <w:rPr>
          <w:i/>
          <w:iCs/>
        </w:rPr>
        <w:t>API REST</w:t>
      </w:r>
      <w:r w:rsidRPr="008F2054">
        <w:t xml:space="preserve">, el modelo de base de datos y los mecanismos de autenticación y control de acceso basados en </w:t>
      </w:r>
      <w:r w:rsidRPr="008F2054">
        <w:rPr>
          <w:i/>
          <w:iCs/>
        </w:rPr>
        <w:t>OAuth 2.0</w:t>
      </w:r>
      <w:r w:rsidRPr="008F2054">
        <w:t xml:space="preserve"> y </w:t>
      </w:r>
      <w:r w:rsidRPr="008F2054">
        <w:rPr>
          <w:i/>
          <w:iCs/>
        </w:rPr>
        <w:t xml:space="preserve">JSON Web </w:t>
      </w:r>
      <w:r w:rsidRPr="00BB59F0">
        <w:rPr>
          <w:i/>
          <w:iCs/>
        </w:rPr>
        <w:t>Tokens</w:t>
      </w:r>
      <w:r w:rsidRPr="008F2054">
        <w:t xml:space="preserve"> (</w:t>
      </w:r>
      <w:r w:rsidRPr="008F2054">
        <w:rPr>
          <w:i/>
          <w:iCs/>
        </w:rPr>
        <w:t>JWT</w:t>
      </w:r>
      <w:r w:rsidRPr="008F2054">
        <w:t xml:space="preserve">), </w:t>
      </w:r>
      <w:r w:rsidR="0030076A">
        <w:t>para</w:t>
      </w:r>
      <w:r w:rsidRPr="008F2054">
        <w:t xml:space="preserve"> garantizar la seguridad, la interoperabilidad y la mantenibilidad del módulo desarrollado.</w:t>
      </w:r>
    </w:p>
    <w:p w14:paraId="328AA26A" w14:textId="3B896505" w:rsidR="00080172" w:rsidRPr="000E4E16" w:rsidRDefault="00080172">
      <w:pPr>
        <w:pStyle w:val="Ttulo2"/>
        <w:numPr>
          <w:ilvl w:val="1"/>
          <w:numId w:val="36"/>
        </w:numPr>
        <w:spacing w:before="0" w:after="0" w:line="360" w:lineRule="auto"/>
        <w:ind w:left="567" w:hanging="567"/>
        <w:jc w:val="both"/>
        <w:rPr>
          <w:rFonts w:ascii="Arial" w:hAnsi="Arial" w:cs="Arial"/>
          <w:b/>
          <w:bCs/>
          <w:color w:val="000000"/>
          <w:sz w:val="24"/>
          <w:szCs w:val="24"/>
        </w:rPr>
      </w:pPr>
      <w:bookmarkStart w:id="29" w:name="_Toc232844314"/>
      <w:r w:rsidRPr="000E4E16">
        <w:rPr>
          <w:rFonts w:ascii="Arial" w:hAnsi="Arial" w:cs="Arial"/>
          <w:b/>
          <w:bCs/>
          <w:color w:val="000000"/>
          <w:sz w:val="24"/>
          <w:szCs w:val="24"/>
        </w:rPr>
        <w:t xml:space="preserve">Requisitos del </w:t>
      </w:r>
      <w:r w:rsidR="0099510F">
        <w:rPr>
          <w:rFonts w:ascii="Arial" w:hAnsi="Arial" w:cs="Arial"/>
          <w:b/>
          <w:bCs/>
          <w:color w:val="000000"/>
          <w:sz w:val="24"/>
          <w:szCs w:val="24"/>
        </w:rPr>
        <w:t>módulo de seguridad</w:t>
      </w:r>
      <w:r w:rsidRPr="000E4E16">
        <w:rPr>
          <w:rFonts w:ascii="Arial" w:hAnsi="Arial" w:cs="Arial"/>
          <w:b/>
          <w:bCs/>
          <w:color w:val="000000"/>
          <w:sz w:val="24"/>
          <w:szCs w:val="24"/>
        </w:rPr>
        <w:t xml:space="preserve"> </w:t>
      </w:r>
      <w:r w:rsidR="00BD2D34" w:rsidRPr="000E4E16">
        <w:rPr>
          <w:rFonts w:ascii="Arial" w:hAnsi="Arial" w:cs="Arial"/>
          <w:b/>
          <w:bCs/>
          <w:color w:val="000000"/>
          <w:sz w:val="24"/>
          <w:szCs w:val="24"/>
        </w:rPr>
        <w:t>basado en</w:t>
      </w:r>
      <w:r w:rsidRPr="000E4E16">
        <w:rPr>
          <w:rFonts w:ascii="Arial" w:hAnsi="Arial" w:cs="Arial"/>
          <w:b/>
          <w:bCs/>
          <w:color w:val="000000"/>
          <w:sz w:val="24"/>
          <w:szCs w:val="24"/>
        </w:rPr>
        <w:t xml:space="preserve"> software</w:t>
      </w:r>
      <w:bookmarkEnd w:id="29"/>
    </w:p>
    <w:p w14:paraId="10E1F4F9" w14:textId="0AA26633" w:rsidR="00ED5E23" w:rsidRPr="00ED5E23" w:rsidRDefault="008F2054" w:rsidP="00ED5E23">
      <w:pPr>
        <w:spacing w:after="0" w:line="360" w:lineRule="auto"/>
        <w:jc w:val="both"/>
      </w:pPr>
      <w:r w:rsidRPr="008F2054">
        <w:t xml:space="preserve">La definición de los requisitos </w:t>
      </w:r>
      <w:r w:rsidR="004F1BB1">
        <w:t xml:space="preserve">se entiende como </w:t>
      </w:r>
      <w:r w:rsidRPr="008F2054">
        <w:t xml:space="preserve">una etapa fundamental en el diseño de un sistema </w:t>
      </w:r>
      <w:r w:rsidRPr="00ED335C">
        <w:rPr>
          <w:i/>
          <w:iCs/>
        </w:rPr>
        <w:t>HSM</w:t>
      </w:r>
      <w:r w:rsidRPr="008F2054">
        <w:t xml:space="preserve"> basado en software, ya que permite establecer las capacidades y condiciones técnicas que debe satisfacer la solución propuesta. En </w:t>
      </w:r>
      <w:r w:rsidR="00240654">
        <w:t>correspondencia con ello</w:t>
      </w:r>
      <w:r w:rsidRPr="008F2054">
        <w:t>, se describen las operaciones y servicios que el sistema debe proporcionar, así como las propiedades de seguridad, rendimiento, interoperabilidad y mantenibilidad necesarias para garantizar un funcionamiento confiable y seguro del módulo desarrollado.</w:t>
      </w:r>
    </w:p>
    <w:p w14:paraId="0B858737" w14:textId="48CB4E4D" w:rsidR="00080172" w:rsidRPr="004F36B2" w:rsidRDefault="00E7261B">
      <w:pPr>
        <w:pStyle w:val="Ttulo3"/>
        <w:numPr>
          <w:ilvl w:val="2"/>
          <w:numId w:val="11"/>
        </w:numPr>
        <w:spacing w:before="0" w:after="0" w:line="360" w:lineRule="auto"/>
        <w:jc w:val="both"/>
        <w:rPr>
          <w:rFonts w:cs="Arial"/>
          <w:b/>
          <w:bCs/>
          <w:color w:val="auto"/>
          <w:sz w:val="24"/>
          <w:szCs w:val="24"/>
        </w:rPr>
      </w:pPr>
      <w:bookmarkStart w:id="30" w:name="_Toc232844315"/>
      <w:r>
        <w:rPr>
          <w:rFonts w:cs="Arial"/>
          <w:b/>
          <w:bCs/>
          <w:color w:val="auto"/>
          <w:sz w:val="24"/>
          <w:szCs w:val="24"/>
        </w:rPr>
        <w:t xml:space="preserve">Requisitos </w:t>
      </w:r>
      <w:r w:rsidR="00BD2D34">
        <w:rPr>
          <w:rFonts w:cs="Arial"/>
          <w:b/>
          <w:bCs/>
          <w:color w:val="auto"/>
          <w:sz w:val="24"/>
          <w:szCs w:val="24"/>
        </w:rPr>
        <w:t>f</w:t>
      </w:r>
      <w:r>
        <w:rPr>
          <w:rFonts w:cs="Arial"/>
          <w:b/>
          <w:bCs/>
          <w:color w:val="auto"/>
          <w:sz w:val="24"/>
          <w:szCs w:val="24"/>
        </w:rPr>
        <w:t>uncionales</w:t>
      </w:r>
      <w:bookmarkEnd w:id="30"/>
    </w:p>
    <w:p w14:paraId="2E6F9E38" w14:textId="130CE79E" w:rsidR="006531A3" w:rsidRPr="006531A3" w:rsidRDefault="008F2054" w:rsidP="006531A3">
      <w:pPr>
        <w:spacing w:after="0" w:line="360" w:lineRule="auto"/>
        <w:jc w:val="both"/>
        <w:rPr>
          <w:rFonts w:cs="Arial"/>
          <w:szCs w:val="24"/>
        </w:rPr>
      </w:pPr>
      <w:r w:rsidRPr="008F2054">
        <w:rPr>
          <w:rFonts w:cs="Arial"/>
          <w:szCs w:val="24"/>
        </w:rPr>
        <w:t>Los requisitos funcionales describen las capacidades y servicios que el sistema debe proporcionar, así como el comportamiento esperado ante determinadas condiciones de operación</w:t>
      </w:r>
      <w:r>
        <w:rPr>
          <w:rFonts w:cs="Arial"/>
          <w:szCs w:val="24"/>
        </w:rPr>
        <w:t xml:space="preserve"> </w:t>
      </w:r>
      <w:r w:rsidR="00157E6D">
        <w:rPr>
          <w:rFonts w:cs="Arial"/>
          <w:szCs w:val="24"/>
        </w:rPr>
        <w:fldChar w:fldCharType="begin"/>
      </w:r>
      <w:r w:rsidR="00E6345C">
        <w:rPr>
          <w:rFonts w:cs="Arial"/>
          <w:szCs w:val="24"/>
        </w:rPr>
        <w:instrText xml:space="preserve"> ADDIN EN.CITE &lt;EndNote&gt;&lt;Cite&gt;&lt;Author&gt;Saroja&lt;/Author&gt;&lt;Year&gt;2023&lt;/Year&gt;&lt;RecNum&gt;60&lt;/RecNum&gt;&lt;DisplayText&gt;[53]&lt;/DisplayText&gt;&lt;record&gt;&lt;rec-number&gt;60&lt;/rec-number&gt;&lt;foreign-keys&gt;&lt;key app="EN" db-id="2dzae5adz5tf5ves9f8va5ederdw90t22vrw" timestamp="1779085293"&gt;60&lt;/key&gt;&lt;/foreign-keys&gt;&lt;ref-type name="Book Section"&gt;5&lt;/ref-type&gt;&lt;contributors&gt;&lt;authors&gt;&lt;author&gt;Saroja, S&lt;/author&gt;&lt;author&gt;Haseena, S&lt;/author&gt;&lt;/authors&gt;&lt;/contributors&gt;&lt;titles&gt;&lt;title&gt;Functional and non</w:instrText>
      </w:r>
      <w:r w:rsidR="00E6345C">
        <w:rPr>
          <w:rFonts w:ascii="Cambria Math" w:hAnsi="Cambria Math" w:cs="Cambria Math"/>
          <w:szCs w:val="24"/>
        </w:rPr>
        <w:instrText>‐</w:instrText>
      </w:r>
      <w:r w:rsidR="00E6345C">
        <w:rPr>
          <w:rFonts w:cs="Arial"/>
          <w:szCs w:val="24"/>
        </w:rPr>
        <w:instrText>functional requirements in agile software development&lt;/title&gt;&lt;secondary-title&gt;Agile software development: trends, Challenges and Applications&lt;/secondary-title&gt;&lt;/titles&gt;&lt;periodical&gt;&lt;full-title&gt;Agile software development: trends, Challenges and Applications&lt;/full-title&gt;&lt;/periodical&gt;&lt;pages&gt;71-86&lt;/pages&gt;&lt;section&gt;5&lt;/section&gt;&lt;dates&gt;&lt;year&gt;2023&lt;/year&gt;&lt;/dates&gt;&lt;urls&gt;&lt;/urls&gt;&lt;electronic-resource-num&gt;https://doi.org/10.1002/9781119896838.ch5&lt;/electronic-resource-num&gt;&lt;language&gt;English&lt;/language&gt;&lt;access-date&gt;May 15, 2026&lt;/access-date&gt;&lt;/record&gt;&lt;/Cite&gt;&lt;/EndNote&gt;</w:instrText>
      </w:r>
      <w:r w:rsidR="00157E6D">
        <w:rPr>
          <w:rFonts w:cs="Arial"/>
          <w:szCs w:val="24"/>
        </w:rPr>
        <w:fldChar w:fldCharType="separate"/>
      </w:r>
      <w:r w:rsidR="00E6345C">
        <w:rPr>
          <w:rFonts w:cs="Arial"/>
          <w:noProof/>
          <w:szCs w:val="24"/>
        </w:rPr>
        <w:t>[</w:t>
      </w:r>
      <w:hyperlink w:anchor="_ENREF_53" w:tooltip="Saroja, 2023 #60" w:history="1">
        <w:r w:rsidR="00154EC4">
          <w:rPr>
            <w:rFonts w:cs="Arial"/>
            <w:noProof/>
            <w:szCs w:val="24"/>
          </w:rPr>
          <w:t>53</w:t>
        </w:r>
      </w:hyperlink>
      <w:r w:rsidR="00E6345C">
        <w:rPr>
          <w:rFonts w:cs="Arial"/>
          <w:noProof/>
          <w:szCs w:val="24"/>
        </w:rPr>
        <w:t>]</w:t>
      </w:r>
      <w:r w:rsidR="00157E6D">
        <w:rPr>
          <w:rFonts w:cs="Arial"/>
          <w:szCs w:val="24"/>
        </w:rPr>
        <w:fldChar w:fldCharType="end"/>
      </w:r>
      <w:r w:rsidR="006531A3" w:rsidRPr="006531A3">
        <w:rPr>
          <w:rFonts w:cs="Arial"/>
          <w:szCs w:val="24"/>
        </w:rPr>
        <w:t xml:space="preserve">. </w:t>
      </w:r>
      <w:r w:rsidRPr="008F2054">
        <w:rPr>
          <w:rFonts w:cs="Arial"/>
          <w:szCs w:val="24"/>
        </w:rPr>
        <w:t xml:space="preserve">Para el </w:t>
      </w:r>
      <w:r w:rsidRPr="00ED335C">
        <w:rPr>
          <w:rFonts w:cs="Arial"/>
          <w:i/>
          <w:iCs/>
          <w:szCs w:val="24"/>
        </w:rPr>
        <w:t>HSM</w:t>
      </w:r>
      <w:r w:rsidRPr="008F2054">
        <w:rPr>
          <w:rFonts w:cs="Arial"/>
          <w:szCs w:val="24"/>
        </w:rPr>
        <w:t xml:space="preserve"> basado en software, se </w:t>
      </w:r>
      <w:r w:rsidR="00CA55AE">
        <w:rPr>
          <w:rFonts w:cs="Arial"/>
          <w:szCs w:val="24"/>
        </w:rPr>
        <w:t>establecen</w:t>
      </w:r>
      <w:r w:rsidRPr="008F2054">
        <w:rPr>
          <w:rFonts w:cs="Arial"/>
          <w:szCs w:val="24"/>
        </w:rPr>
        <w:t xml:space="preserve"> los siguientes nueve requisitos funcionales</w:t>
      </w:r>
      <w:r w:rsidR="006531A3" w:rsidRPr="006531A3">
        <w:rPr>
          <w:rFonts w:cs="Arial"/>
          <w:szCs w:val="24"/>
        </w:rPr>
        <w:t>:</w:t>
      </w:r>
    </w:p>
    <w:p w14:paraId="0B158FA8" w14:textId="77777777" w:rsidR="006531A3" w:rsidRPr="006531A3" w:rsidRDefault="006531A3" w:rsidP="00D763C4">
      <w:pPr>
        <w:spacing w:after="0" w:line="360" w:lineRule="auto"/>
        <w:ind w:left="993" w:hanging="426"/>
        <w:jc w:val="both"/>
        <w:rPr>
          <w:rFonts w:cs="Arial"/>
          <w:szCs w:val="24"/>
        </w:rPr>
      </w:pPr>
      <w:r w:rsidRPr="006531A3">
        <w:rPr>
          <w:rFonts w:cs="Arial"/>
          <w:b/>
          <w:bCs/>
          <w:szCs w:val="24"/>
        </w:rPr>
        <w:t>RF 1.</w:t>
      </w:r>
      <w:r w:rsidRPr="006531A3">
        <w:rPr>
          <w:rFonts w:cs="Arial"/>
          <w:szCs w:val="24"/>
        </w:rPr>
        <w:t xml:space="preserve"> El sistema debe proveer a un usuario la capacidad de generar claves criptográficas y almacenarlas de forma segura.</w:t>
      </w:r>
    </w:p>
    <w:p w14:paraId="5534D42E" w14:textId="0FE11A3A" w:rsidR="006531A3" w:rsidRPr="006531A3" w:rsidRDefault="006531A3" w:rsidP="00D763C4">
      <w:pPr>
        <w:spacing w:after="0" w:line="360" w:lineRule="auto"/>
        <w:ind w:left="993" w:hanging="426"/>
        <w:jc w:val="both"/>
        <w:rPr>
          <w:rFonts w:cs="Arial"/>
          <w:szCs w:val="24"/>
        </w:rPr>
      </w:pPr>
      <w:r w:rsidRPr="006531A3">
        <w:rPr>
          <w:rFonts w:cs="Arial"/>
          <w:b/>
          <w:bCs/>
          <w:szCs w:val="24"/>
        </w:rPr>
        <w:t>RF 2.</w:t>
      </w:r>
      <w:r w:rsidRPr="006531A3">
        <w:rPr>
          <w:rFonts w:cs="Arial"/>
          <w:szCs w:val="24"/>
        </w:rPr>
        <w:t xml:space="preserve"> El sistema debe proveer a un administrador la capacidad de rotar una clave criptográfica, genera</w:t>
      </w:r>
      <w:r w:rsidR="00084909">
        <w:rPr>
          <w:rFonts w:cs="Arial"/>
          <w:szCs w:val="24"/>
        </w:rPr>
        <w:t xml:space="preserve">r </w:t>
      </w:r>
      <w:r w:rsidRPr="006531A3">
        <w:rPr>
          <w:rFonts w:cs="Arial"/>
          <w:szCs w:val="24"/>
        </w:rPr>
        <w:t>una nueva versión y mante</w:t>
      </w:r>
      <w:r w:rsidR="00084909">
        <w:rPr>
          <w:rFonts w:cs="Arial"/>
          <w:szCs w:val="24"/>
        </w:rPr>
        <w:t>ner</w:t>
      </w:r>
      <w:r w:rsidRPr="006531A3">
        <w:rPr>
          <w:rFonts w:cs="Arial"/>
          <w:szCs w:val="24"/>
        </w:rPr>
        <w:t xml:space="preserve"> los metadatos asociadas a la original.</w:t>
      </w:r>
    </w:p>
    <w:p w14:paraId="66BCD2BC" w14:textId="11FEDB3A" w:rsidR="006531A3" w:rsidRPr="006531A3" w:rsidRDefault="006531A3" w:rsidP="00D763C4">
      <w:pPr>
        <w:spacing w:after="0" w:line="360" w:lineRule="auto"/>
        <w:ind w:left="993" w:hanging="426"/>
        <w:jc w:val="both"/>
        <w:rPr>
          <w:rFonts w:cs="Arial"/>
          <w:szCs w:val="24"/>
        </w:rPr>
      </w:pPr>
      <w:r w:rsidRPr="006531A3">
        <w:rPr>
          <w:rFonts w:cs="Arial"/>
          <w:b/>
          <w:bCs/>
          <w:szCs w:val="24"/>
        </w:rPr>
        <w:t>RF 3.</w:t>
      </w:r>
      <w:r w:rsidRPr="006531A3">
        <w:rPr>
          <w:rFonts w:cs="Arial"/>
          <w:szCs w:val="24"/>
        </w:rPr>
        <w:t xml:space="preserve"> El sistema debe proveer a un administrador la capacidad de destruir una clave criptográfica, </w:t>
      </w:r>
      <w:r w:rsidR="00084909" w:rsidRPr="00084909">
        <w:rPr>
          <w:rFonts w:cs="Arial"/>
          <w:szCs w:val="24"/>
        </w:rPr>
        <w:t>mediante la eliminación permanente e irrecuperable del material de clave privada almacenado.</w:t>
      </w:r>
    </w:p>
    <w:p w14:paraId="74ED50F5" w14:textId="2637A4EB" w:rsidR="006531A3" w:rsidRPr="006531A3" w:rsidRDefault="006531A3" w:rsidP="00D763C4">
      <w:pPr>
        <w:spacing w:after="0" w:line="360" w:lineRule="auto"/>
        <w:ind w:left="1134" w:hanging="567"/>
        <w:jc w:val="both"/>
        <w:rPr>
          <w:rFonts w:cs="Arial"/>
          <w:szCs w:val="24"/>
        </w:rPr>
      </w:pPr>
      <w:r w:rsidRPr="006531A3">
        <w:rPr>
          <w:rFonts w:cs="Arial"/>
          <w:b/>
          <w:bCs/>
          <w:szCs w:val="24"/>
        </w:rPr>
        <w:lastRenderedPageBreak/>
        <w:t>RF 4.</w:t>
      </w:r>
      <w:r w:rsidRPr="006531A3">
        <w:rPr>
          <w:rFonts w:cs="Arial"/>
          <w:szCs w:val="24"/>
        </w:rPr>
        <w:t xml:space="preserve"> El sistema debe proveer al propietario de una clave la capacidad de ejecutar operaciones de firma digital,</w:t>
      </w:r>
      <w:r w:rsidR="00084909">
        <w:rPr>
          <w:rFonts w:cs="Arial"/>
          <w:szCs w:val="24"/>
        </w:rPr>
        <w:t xml:space="preserve"> y</w:t>
      </w:r>
      <w:r w:rsidRPr="006531A3">
        <w:rPr>
          <w:rFonts w:cs="Arial"/>
          <w:szCs w:val="24"/>
        </w:rPr>
        <w:t xml:space="preserve"> garantiza</w:t>
      </w:r>
      <w:r w:rsidR="00084909">
        <w:rPr>
          <w:rFonts w:cs="Arial"/>
          <w:szCs w:val="24"/>
        </w:rPr>
        <w:t>r</w:t>
      </w:r>
      <w:r w:rsidRPr="006531A3">
        <w:rPr>
          <w:rFonts w:cs="Arial"/>
          <w:szCs w:val="24"/>
        </w:rPr>
        <w:t xml:space="preserve"> que la clave privada no abandone el módulo en ningún momento durante la operación.</w:t>
      </w:r>
    </w:p>
    <w:p w14:paraId="4F47BEF7" w14:textId="305052FB" w:rsidR="006531A3" w:rsidRPr="006531A3" w:rsidRDefault="006531A3" w:rsidP="00D763C4">
      <w:pPr>
        <w:spacing w:after="0" w:line="360" w:lineRule="auto"/>
        <w:ind w:left="1134" w:hanging="567"/>
        <w:jc w:val="both"/>
        <w:rPr>
          <w:rFonts w:cs="Arial"/>
          <w:szCs w:val="24"/>
        </w:rPr>
      </w:pPr>
      <w:r w:rsidRPr="006531A3">
        <w:rPr>
          <w:rFonts w:cs="Arial"/>
          <w:b/>
          <w:bCs/>
          <w:szCs w:val="24"/>
        </w:rPr>
        <w:t>RF 5.</w:t>
      </w:r>
      <w:r w:rsidRPr="006531A3">
        <w:rPr>
          <w:rFonts w:cs="Arial"/>
          <w:szCs w:val="24"/>
        </w:rPr>
        <w:t xml:space="preserve"> El sistema debe proveer a un usuario la capacidad de verificar firmas digitales</w:t>
      </w:r>
      <w:r w:rsidR="00084909">
        <w:rPr>
          <w:rFonts w:cs="Arial"/>
          <w:szCs w:val="24"/>
        </w:rPr>
        <w:t>,</w:t>
      </w:r>
      <w:r w:rsidRPr="006531A3">
        <w:rPr>
          <w:rFonts w:cs="Arial"/>
          <w:szCs w:val="24"/>
        </w:rPr>
        <w:t xml:space="preserve"> compara</w:t>
      </w:r>
      <w:r w:rsidR="00084909">
        <w:rPr>
          <w:rFonts w:cs="Arial"/>
          <w:szCs w:val="24"/>
        </w:rPr>
        <w:t>r</w:t>
      </w:r>
      <w:r w:rsidRPr="006531A3">
        <w:rPr>
          <w:rFonts w:cs="Arial"/>
          <w:szCs w:val="24"/>
        </w:rPr>
        <w:t xml:space="preserve"> la firma recibida con la clave pública asociada al identificador de la clave almacenada.</w:t>
      </w:r>
    </w:p>
    <w:p w14:paraId="0E75DC3B" w14:textId="77777777" w:rsidR="006531A3" w:rsidRPr="006531A3" w:rsidRDefault="006531A3" w:rsidP="00D763C4">
      <w:pPr>
        <w:spacing w:after="0" w:line="360" w:lineRule="auto"/>
        <w:ind w:left="1134" w:hanging="567"/>
        <w:jc w:val="both"/>
        <w:rPr>
          <w:rFonts w:cs="Arial"/>
          <w:szCs w:val="24"/>
        </w:rPr>
      </w:pPr>
      <w:r w:rsidRPr="006531A3">
        <w:rPr>
          <w:rFonts w:cs="Arial"/>
          <w:b/>
          <w:bCs/>
          <w:szCs w:val="24"/>
        </w:rPr>
        <w:t>RF 6.</w:t>
      </w:r>
      <w:r w:rsidRPr="006531A3">
        <w:rPr>
          <w:rFonts w:cs="Arial"/>
          <w:szCs w:val="24"/>
        </w:rPr>
        <w:t xml:space="preserve"> El sistema debe proveer a un usuario la capacidad de exportar la clave pública en formato estándar para su uso por parte de verificadores externos.</w:t>
      </w:r>
    </w:p>
    <w:p w14:paraId="5A8E7662" w14:textId="411E7D5A" w:rsidR="006531A3" w:rsidRPr="006531A3" w:rsidRDefault="006531A3" w:rsidP="00D763C4">
      <w:pPr>
        <w:spacing w:after="0" w:line="360" w:lineRule="auto"/>
        <w:ind w:left="1134" w:hanging="567"/>
        <w:jc w:val="both"/>
        <w:rPr>
          <w:rFonts w:cs="Arial"/>
          <w:szCs w:val="24"/>
        </w:rPr>
      </w:pPr>
      <w:r w:rsidRPr="006531A3">
        <w:rPr>
          <w:rFonts w:cs="Arial"/>
          <w:b/>
          <w:bCs/>
          <w:szCs w:val="24"/>
        </w:rPr>
        <w:t>RF 7.</w:t>
      </w:r>
      <w:r w:rsidRPr="006531A3">
        <w:rPr>
          <w:rFonts w:cs="Arial"/>
          <w:szCs w:val="24"/>
        </w:rPr>
        <w:t xml:space="preserve"> El sistema debe proveer a un usuario la capacidad de consultar los metadatos y el estado de una clave criptográfica, </w:t>
      </w:r>
      <w:r w:rsidR="00084909">
        <w:rPr>
          <w:rFonts w:cs="Arial"/>
          <w:szCs w:val="24"/>
        </w:rPr>
        <w:t xml:space="preserve">que </w:t>
      </w:r>
      <w:r w:rsidRPr="006531A3">
        <w:rPr>
          <w:rFonts w:cs="Arial"/>
          <w:szCs w:val="24"/>
        </w:rPr>
        <w:t>incluye algoritmo, tamaño, fecha de creación, estado y propietario.</w:t>
      </w:r>
    </w:p>
    <w:p w14:paraId="26607B39" w14:textId="77777777" w:rsidR="006531A3" w:rsidRPr="006531A3" w:rsidRDefault="006531A3" w:rsidP="00D763C4">
      <w:pPr>
        <w:spacing w:after="0" w:line="360" w:lineRule="auto"/>
        <w:ind w:left="1134" w:hanging="567"/>
        <w:jc w:val="both"/>
        <w:rPr>
          <w:rFonts w:cs="Arial"/>
          <w:szCs w:val="24"/>
        </w:rPr>
      </w:pPr>
      <w:r w:rsidRPr="006531A3">
        <w:rPr>
          <w:rFonts w:cs="Arial"/>
          <w:b/>
          <w:bCs/>
          <w:szCs w:val="24"/>
        </w:rPr>
        <w:t>RF 8.</w:t>
      </w:r>
      <w:r w:rsidRPr="006531A3">
        <w:rPr>
          <w:rFonts w:cs="Arial"/>
          <w:szCs w:val="24"/>
        </w:rPr>
        <w:t xml:space="preserve"> El sistema debe proveer a un usuario la capacidad de listar las claves criptográficas almacenadas, con visibilidad diferenciada según su rol.</w:t>
      </w:r>
    </w:p>
    <w:p w14:paraId="5E640994" w14:textId="77777777" w:rsidR="006531A3" w:rsidRPr="006531A3" w:rsidRDefault="006531A3" w:rsidP="00D763C4">
      <w:pPr>
        <w:spacing w:after="0" w:line="360" w:lineRule="auto"/>
        <w:ind w:left="1134" w:hanging="567"/>
        <w:jc w:val="both"/>
        <w:rPr>
          <w:rFonts w:cs="Arial"/>
          <w:szCs w:val="24"/>
        </w:rPr>
      </w:pPr>
      <w:r w:rsidRPr="006531A3">
        <w:rPr>
          <w:rFonts w:cs="Arial"/>
          <w:b/>
          <w:bCs/>
          <w:szCs w:val="24"/>
        </w:rPr>
        <w:t>RF 9.</w:t>
      </w:r>
      <w:r w:rsidRPr="006531A3">
        <w:rPr>
          <w:rFonts w:cs="Arial"/>
          <w:szCs w:val="24"/>
        </w:rPr>
        <w:t xml:space="preserve"> El sistema debe proveer a un auditor la capacidad de consultar los registros de auditoría mediante filtros que faciliten la revisión de las operaciones ejecutadas sobre el sistema.</w:t>
      </w:r>
    </w:p>
    <w:p w14:paraId="63EE69CE" w14:textId="77777777" w:rsidR="003A6439" w:rsidRDefault="003A6439" w:rsidP="006531A3">
      <w:pPr>
        <w:spacing w:after="0" w:line="360" w:lineRule="auto"/>
        <w:jc w:val="both"/>
        <w:rPr>
          <w:rFonts w:cs="Arial"/>
          <w:szCs w:val="24"/>
        </w:rPr>
      </w:pPr>
    </w:p>
    <w:p w14:paraId="3ED064BB" w14:textId="365487E7" w:rsidR="006531A3" w:rsidRDefault="006531A3" w:rsidP="006531A3">
      <w:pPr>
        <w:spacing w:after="0" w:line="360" w:lineRule="auto"/>
        <w:jc w:val="both"/>
        <w:rPr>
          <w:rFonts w:cs="Arial"/>
          <w:szCs w:val="24"/>
        </w:rPr>
      </w:pPr>
      <w:r w:rsidRPr="006531A3">
        <w:rPr>
          <w:rFonts w:cs="Arial"/>
          <w:szCs w:val="24"/>
        </w:rPr>
        <w:t>En conformidad con el principio de generación interna de claves establecido en FIPS 140-</w:t>
      </w:r>
      <w:r w:rsidR="00DA55EC">
        <w:rPr>
          <w:rFonts w:cs="Arial"/>
          <w:szCs w:val="24"/>
        </w:rPr>
        <w:t>3</w:t>
      </w:r>
      <w:r w:rsidRPr="006531A3">
        <w:rPr>
          <w:rFonts w:cs="Arial"/>
          <w:szCs w:val="24"/>
        </w:rPr>
        <w:t xml:space="preserve">, el sistema no permite la importación de claves privadas generadas externamente. Toda clave privada se genera dentro del módulo para garantizar que el material criptográfico nunca haya </w:t>
      </w:r>
      <w:r w:rsidR="00693327">
        <w:rPr>
          <w:rFonts w:cs="Arial"/>
          <w:szCs w:val="24"/>
        </w:rPr>
        <w:t>estado</w:t>
      </w:r>
      <w:r w:rsidRPr="006531A3">
        <w:rPr>
          <w:rFonts w:cs="Arial"/>
          <w:szCs w:val="24"/>
        </w:rPr>
        <w:t xml:space="preserve"> fuera de un entorno controlado.</w:t>
      </w:r>
    </w:p>
    <w:p w14:paraId="543C00E3" w14:textId="6671BEF2" w:rsidR="00023A17" w:rsidRDefault="00023A17" w:rsidP="006531A3">
      <w:pPr>
        <w:spacing w:after="0" w:line="360" w:lineRule="auto"/>
        <w:jc w:val="both"/>
        <w:rPr>
          <w:rFonts w:cs="Arial"/>
          <w:szCs w:val="24"/>
        </w:rPr>
      </w:pPr>
      <w:r w:rsidRPr="006531A3">
        <w:rPr>
          <w:rFonts w:cs="Arial"/>
          <w:szCs w:val="24"/>
        </w:rPr>
        <w:t>En la</w:t>
      </w:r>
      <w:r w:rsidR="00C539CC">
        <w:rPr>
          <w:rFonts w:cs="Arial"/>
          <w:szCs w:val="24"/>
        </w:rPr>
        <w:t xml:space="preserve"> </w:t>
      </w:r>
      <w:r w:rsidR="00C539CC" w:rsidRPr="00C539CC">
        <w:rPr>
          <w:rFonts w:cs="Arial"/>
          <w:szCs w:val="24"/>
        </w:rPr>
        <w:fldChar w:fldCharType="begin"/>
      </w:r>
      <w:r w:rsidR="00C539CC" w:rsidRPr="00C539CC">
        <w:rPr>
          <w:rFonts w:cs="Arial"/>
          <w:szCs w:val="24"/>
        </w:rPr>
        <w:instrText xml:space="preserve"> REF _Ref232810665 \h  \* MERGEFORMAT </w:instrText>
      </w:r>
      <w:r w:rsidR="00C539CC" w:rsidRPr="00C539CC">
        <w:rPr>
          <w:rFonts w:cs="Arial"/>
          <w:szCs w:val="24"/>
        </w:rPr>
      </w:r>
      <w:r w:rsidR="00C539CC" w:rsidRPr="00C539CC">
        <w:rPr>
          <w:rFonts w:cs="Arial"/>
          <w:szCs w:val="24"/>
        </w:rPr>
        <w:fldChar w:fldCharType="separate"/>
      </w:r>
      <w:r w:rsidR="00C539CC" w:rsidRPr="00C539CC">
        <w:rPr>
          <w:szCs w:val="24"/>
        </w:rPr>
        <w:t xml:space="preserve">Figura </w:t>
      </w:r>
      <w:r w:rsidR="00C539CC" w:rsidRPr="00DF33E0">
        <w:rPr>
          <w:noProof/>
          <w:szCs w:val="24"/>
        </w:rPr>
        <w:t>2</w:t>
      </w:r>
      <w:r w:rsidR="00C539CC" w:rsidRPr="00C539CC">
        <w:rPr>
          <w:rFonts w:cs="Arial"/>
          <w:szCs w:val="24"/>
        </w:rPr>
        <w:fldChar w:fldCharType="end"/>
      </w:r>
      <w:r w:rsidR="00C539CC">
        <w:rPr>
          <w:rFonts w:cs="Arial"/>
          <w:szCs w:val="24"/>
        </w:rPr>
        <w:t xml:space="preserve"> </w:t>
      </w:r>
      <w:r w:rsidRPr="00930628">
        <w:rPr>
          <w:rFonts w:cs="Arial"/>
          <w:szCs w:val="24"/>
        </w:rPr>
        <w:t>se presenta el diagrama de casos de uso del sistema</w:t>
      </w:r>
      <w:r>
        <w:rPr>
          <w:rFonts w:cs="Arial"/>
          <w:szCs w:val="24"/>
        </w:rPr>
        <w:t>,</w:t>
      </w:r>
      <w:r w:rsidRPr="00023A17">
        <w:rPr>
          <w:rFonts w:cs="Arial"/>
          <w:szCs w:val="24"/>
        </w:rPr>
        <w:t xml:space="preserve"> el cual contempla tres actores diferenciados que reflejan el modelo de control de acceso basado en roles aplicado en el diseño.</w:t>
      </w:r>
    </w:p>
    <w:p w14:paraId="76B52D3B" w14:textId="77777777" w:rsidR="008215A1" w:rsidRDefault="008215A1" w:rsidP="008215A1">
      <w:pPr>
        <w:keepNext/>
        <w:spacing w:after="0" w:line="360" w:lineRule="auto"/>
        <w:jc w:val="both"/>
      </w:pPr>
      <w:r w:rsidRPr="008215A1">
        <w:rPr>
          <w:noProof/>
          <w:lang w:val="es-MX"/>
        </w:rPr>
        <w:lastRenderedPageBreak/>
        <w:drawing>
          <wp:inline distT="0" distB="0" distL="0" distR="0" wp14:anchorId="0C951D43" wp14:editId="55D6834C">
            <wp:extent cx="5242560" cy="3095971"/>
            <wp:effectExtent l="0" t="0" r="0" b="9525"/>
            <wp:docPr id="725951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44467" cy="3097097"/>
                    </a:xfrm>
                    <a:prstGeom prst="rect">
                      <a:avLst/>
                    </a:prstGeom>
                    <a:noFill/>
                    <a:ln>
                      <a:noFill/>
                    </a:ln>
                  </pic:spPr>
                </pic:pic>
              </a:graphicData>
            </a:graphic>
          </wp:inline>
        </w:drawing>
      </w:r>
    </w:p>
    <w:p w14:paraId="4F903AC0" w14:textId="69CBD262" w:rsidR="008215A1" w:rsidRPr="008215A1" w:rsidRDefault="008215A1" w:rsidP="008215A1">
      <w:pPr>
        <w:pStyle w:val="Descripcin"/>
        <w:jc w:val="center"/>
        <w:rPr>
          <w:i w:val="0"/>
          <w:iCs w:val="0"/>
          <w:color w:val="auto"/>
          <w:sz w:val="24"/>
          <w:szCs w:val="24"/>
          <w:lang w:val="es-MX"/>
        </w:rPr>
      </w:pPr>
      <w:bookmarkStart w:id="31" w:name="_Ref232810665"/>
      <w:bookmarkStart w:id="32" w:name="_Ref230817777"/>
      <w:bookmarkStart w:id="33" w:name="_Toc232844351"/>
      <w:r w:rsidRPr="008215A1">
        <w:rPr>
          <w:b/>
          <w:bCs/>
          <w:i w:val="0"/>
          <w:iCs w:val="0"/>
          <w:color w:val="auto"/>
          <w:sz w:val="24"/>
          <w:szCs w:val="24"/>
        </w:rPr>
        <w:t xml:space="preserve">Figura </w:t>
      </w:r>
      <w:r w:rsidRPr="008215A1">
        <w:rPr>
          <w:b/>
          <w:bCs/>
          <w:i w:val="0"/>
          <w:iCs w:val="0"/>
          <w:color w:val="auto"/>
          <w:sz w:val="24"/>
          <w:szCs w:val="24"/>
        </w:rPr>
        <w:fldChar w:fldCharType="begin"/>
      </w:r>
      <w:r w:rsidRPr="008215A1">
        <w:rPr>
          <w:b/>
          <w:bCs/>
          <w:i w:val="0"/>
          <w:iCs w:val="0"/>
          <w:color w:val="auto"/>
          <w:sz w:val="24"/>
          <w:szCs w:val="24"/>
        </w:rPr>
        <w:instrText xml:space="preserve"> SEQ Figura \* ARABIC </w:instrText>
      </w:r>
      <w:r w:rsidRPr="008215A1">
        <w:rPr>
          <w:b/>
          <w:bCs/>
          <w:i w:val="0"/>
          <w:iCs w:val="0"/>
          <w:color w:val="auto"/>
          <w:sz w:val="24"/>
          <w:szCs w:val="24"/>
        </w:rPr>
        <w:fldChar w:fldCharType="separate"/>
      </w:r>
      <w:r w:rsidR="00C539CC">
        <w:rPr>
          <w:b/>
          <w:bCs/>
          <w:i w:val="0"/>
          <w:iCs w:val="0"/>
          <w:noProof/>
          <w:color w:val="auto"/>
          <w:sz w:val="24"/>
          <w:szCs w:val="24"/>
        </w:rPr>
        <w:t>2</w:t>
      </w:r>
      <w:r w:rsidRPr="008215A1">
        <w:rPr>
          <w:b/>
          <w:bCs/>
          <w:i w:val="0"/>
          <w:iCs w:val="0"/>
          <w:color w:val="auto"/>
          <w:sz w:val="24"/>
          <w:szCs w:val="24"/>
        </w:rPr>
        <w:fldChar w:fldCharType="end"/>
      </w:r>
      <w:bookmarkEnd w:id="31"/>
      <w:r w:rsidRPr="008215A1">
        <w:rPr>
          <w:b/>
          <w:bCs/>
          <w:i w:val="0"/>
          <w:iCs w:val="0"/>
          <w:color w:val="auto"/>
          <w:sz w:val="24"/>
          <w:szCs w:val="24"/>
        </w:rPr>
        <w:t>.</w:t>
      </w:r>
      <w:r w:rsidRPr="008215A1">
        <w:rPr>
          <w:i w:val="0"/>
          <w:iCs w:val="0"/>
          <w:color w:val="auto"/>
          <w:sz w:val="24"/>
          <w:szCs w:val="24"/>
        </w:rPr>
        <w:t xml:space="preserve"> </w:t>
      </w:r>
      <w:r w:rsidRPr="008215A1">
        <w:rPr>
          <w:rFonts w:cs="Arial"/>
          <w:i w:val="0"/>
          <w:iCs w:val="0"/>
          <w:color w:val="auto"/>
          <w:sz w:val="24"/>
          <w:szCs w:val="24"/>
        </w:rPr>
        <w:t>Diagrama de casos de uso del sistema</w:t>
      </w:r>
      <w:bookmarkEnd w:id="32"/>
      <w:bookmarkEnd w:id="33"/>
    </w:p>
    <w:p w14:paraId="1A2FE8E3" w14:textId="2074A009" w:rsidR="00023A17" w:rsidRPr="00023A17" w:rsidRDefault="00023A17" w:rsidP="00023A17">
      <w:pPr>
        <w:spacing w:after="0" w:line="360" w:lineRule="auto"/>
        <w:jc w:val="both"/>
        <w:rPr>
          <w:rFonts w:cs="Arial"/>
          <w:szCs w:val="24"/>
        </w:rPr>
      </w:pPr>
      <w:r w:rsidRPr="00023A17">
        <w:rPr>
          <w:rFonts w:cs="Arial"/>
          <w:szCs w:val="24"/>
        </w:rPr>
        <w:t xml:space="preserve">El </w:t>
      </w:r>
      <w:r>
        <w:rPr>
          <w:rFonts w:cs="Arial"/>
          <w:szCs w:val="24"/>
        </w:rPr>
        <w:t>“</w:t>
      </w:r>
      <w:r w:rsidRPr="00023A17">
        <w:rPr>
          <w:rFonts w:cs="Arial"/>
          <w:szCs w:val="24"/>
        </w:rPr>
        <w:t>administrador</w:t>
      </w:r>
      <w:r>
        <w:rPr>
          <w:rFonts w:cs="Arial"/>
          <w:szCs w:val="24"/>
        </w:rPr>
        <w:t>”</w:t>
      </w:r>
      <w:r w:rsidRPr="00023A17">
        <w:rPr>
          <w:rFonts w:cs="Arial"/>
          <w:szCs w:val="24"/>
        </w:rPr>
        <w:t xml:space="preserve"> dispone de acceso completo al ciclo de vida de las claves: puede crear claves, listar todas las del sistema con visibilidad global, consultar sus metadatos, ejecutar operaciones de firma y verificación, rotar claves</w:t>
      </w:r>
      <w:r>
        <w:rPr>
          <w:rFonts w:cs="Arial"/>
          <w:szCs w:val="24"/>
        </w:rPr>
        <w:t>,</w:t>
      </w:r>
      <w:r w:rsidRPr="00023A17">
        <w:rPr>
          <w:rFonts w:cs="Arial"/>
          <w:szCs w:val="24"/>
        </w:rPr>
        <w:t xml:space="preserve"> y destruirlas. El </w:t>
      </w:r>
      <w:r>
        <w:rPr>
          <w:rFonts w:cs="Arial"/>
          <w:szCs w:val="24"/>
        </w:rPr>
        <w:t>“</w:t>
      </w:r>
      <w:r w:rsidRPr="00023A17">
        <w:rPr>
          <w:rFonts w:cs="Arial"/>
          <w:szCs w:val="24"/>
        </w:rPr>
        <w:t>usuario</w:t>
      </w:r>
      <w:r>
        <w:rPr>
          <w:rFonts w:cs="Arial"/>
          <w:szCs w:val="24"/>
        </w:rPr>
        <w:t>”</w:t>
      </w:r>
      <w:r w:rsidRPr="00023A17">
        <w:rPr>
          <w:rFonts w:cs="Arial"/>
          <w:szCs w:val="24"/>
        </w:rPr>
        <w:t xml:space="preserve"> </w:t>
      </w:r>
      <w:r w:rsidR="004F1BB1">
        <w:rPr>
          <w:rFonts w:cs="Arial"/>
          <w:szCs w:val="24"/>
        </w:rPr>
        <w:t>es</w:t>
      </w:r>
      <w:r w:rsidRPr="00023A17">
        <w:rPr>
          <w:rFonts w:cs="Arial"/>
          <w:szCs w:val="24"/>
        </w:rPr>
        <w:t xml:space="preserve"> el actor operativo estándar: puede crear claves propias, listarlas y consultar sus metadatos, firmar datos con sus propias claves</w:t>
      </w:r>
      <w:r>
        <w:rPr>
          <w:rFonts w:cs="Arial"/>
          <w:szCs w:val="24"/>
        </w:rPr>
        <w:t>,</w:t>
      </w:r>
      <w:r w:rsidRPr="00023A17">
        <w:rPr>
          <w:rFonts w:cs="Arial"/>
          <w:szCs w:val="24"/>
        </w:rPr>
        <w:t xml:space="preserve"> y verificar firmas; sin embargo, no puede rotar ni destruir claves, ni acceder a los registros de auditoría. El </w:t>
      </w:r>
      <w:r>
        <w:rPr>
          <w:rFonts w:cs="Arial"/>
          <w:szCs w:val="24"/>
        </w:rPr>
        <w:t>“</w:t>
      </w:r>
      <w:r w:rsidRPr="00023A17">
        <w:rPr>
          <w:rFonts w:cs="Arial"/>
          <w:szCs w:val="24"/>
        </w:rPr>
        <w:t>auditor</w:t>
      </w:r>
      <w:r>
        <w:rPr>
          <w:rFonts w:cs="Arial"/>
          <w:szCs w:val="24"/>
        </w:rPr>
        <w:t>”</w:t>
      </w:r>
      <w:r w:rsidRPr="00023A17">
        <w:rPr>
          <w:rFonts w:cs="Arial"/>
          <w:szCs w:val="24"/>
        </w:rPr>
        <w:t xml:space="preserve"> posee acceso exclusivo de solo lectura a los registros de auditoría y no puede ejecutar ninguna operación sobre </w:t>
      </w:r>
      <w:r>
        <w:rPr>
          <w:rFonts w:cs="Arial"/>
          <w:szCs w:val="24"/>
        </w:rPr>
        <w:t xml:space="preserve">las </w:t>
      </w:r>
      <w:r w:rsidRPr="00023A17">
        <w:rPr>
          <w:rFonts w:cs="Arial"/>
          <w:szCs w:val="24"/>
        </w:rPr>
        <w:t>claves.</w:t>
      </w:r>
    </w:p>
    <w:p w14:paraId="08E3D692" w14:textId="6B2F5E06" w:rsidR="00023A17" w:rsidRDefault="00023A17" w:rsidP="00023A17">
      <w:pPr>
        <w:spacing w:after="0" w:line="360" w:lineRule="auto"/>
        <w:jc w:val="both"/>
        <w:rPr>
          <w:rFonts w:cs="Arial"/>
          <w:szCs w:val="24"/>
        </w:rPr>
      </w:pPr>
      <w:r w:rsidRPr="00023A17">
        <w:rPr>
          <w:rFonts w:cs="Arial"/>
          <w:szCs w:val="24"/>
        </w:rPr>
        <w:t>La</w:t>
      </w:r>
      <w:r w:rsidR="00FE1373" w:rsidRPr="00FE1373">
        <w:t xml:space="preserve"> </w:t>
      </w:r>
      <w:r w:rsidR="00FE1373" w:rsidRPr="00FE1373">
        <w:rPr>
          <w:rFonts w:cs="Arial"/>
          <w:szCs w:val="24"/>
        </w:rPr>
        <w:t>diferenciación</w:t>
      </w:r>
      <w:r w:rsidR="00FE1373">
        <w:rPr>
          <w:rFonts w:cs="Arial"/>
          <w:szCs w:val="24"/>
        </w:rPr>
        <w:t xml:space="preserve"> </w:t>
      </w:r>
      <w:r w:rsidRPr="00023A17">
        <w:rPr>
          <w:rFonts w:cs="Arial"/>
          <w:szCs w:val="24"/>
        </w:rPr>
        <w:t xml:space="preserve">entre el rol </w:t>
      </w:r>
      <w:r>
        <w:rPr>
          <w:rFonts w:cs="Arial"/>
          <w:szCs w:val="24"/>
        </w:rPr>
        <w:t>“</w:t>
      </w:r>
      <w:r w:rsidRPr="00023A17">
        <w:rPr>
          <w:rFonts w:cs="Arial"/>
          <w:szCs w:val="24"/>
        </w:rPr>
        <w:t>auditor</w:t>
      </w:r>
      <w:r>
        <w:rPr>
          <w:rFonts w:cs="Arial"/>
          <w:szCs w:val="24"/>
        </w:rPr>
        <w:t>”</w:t>
      </w:r>
      <w:r w:rsidRPr="00023A17">
        <w:rPr>
          <w:rFonts w:cs="Arial"/>
          <w:szCs w:val="24"/>
        </w:rPr>
        <w:t xml:space="preserve"> y el rol </w:t>
      </w:r>
      <w:r>
        <w:rPr>
          <w:rFonts w:cs="Arial"/>
          <w:szCs w:val="24"/>
        </w:rPr>
        <w:t>“</w:t>
      </w:r>
      <w:r w:rsidRPr="00023A17">
        <w:rPr>
          <w:rFonts w:cs="Arial"/>
          <w:szCs w:val="24"/>
        </w:rPr>
        <w:t>administrador</w:t>
      </w:r>
      <w:r>
        <w:rPr>
          <w:rFonts w:cs="Arial"/>
          <w:szCs w:val="24"/>
        </w:rPr>
        <w:t>”</w:t>
      </w:r>
      <w:r w:rsidRPr="00023A17">
        <w:rPr>
          <w:rFonts w:cs="Arial"/>
          <w:szCs w:val="24"/>
        </w:rPr>
        <w:t xml:space="preserve"> responde al principio de separación de funciones (</w:t>
      </w:r>
      <w:proofErr w:type="spellStart"/>
      <w:r w:rsidRPr="00FB0557">
        <w:rPr>
          <w:rFonts w:cs="Arial"/>
          <w:i/>
          <w:iCs/>
          <w:szCs w:val="24"/>
        </w:rPr>
        <w:t>Separation</w:t>
      </w:r>
      <w:proofErr w:type="spellEnd"/>
      <w:r w:rsidRPr="00FB0557">
        <w:rPr>
          <w:rFonts w:cs="Arial"/>
          <w:i/>
          <w:iCs/>
          <w:szCs w:val="24"/>
        </w:rPr>
        <w:t xml:space="preserve"> </w:t>
      </w:r>
      <w:proofErr w:type="spellStart"/>
      <w:r w:rsidRPr="00FB0557">
        <w:rPr>
          <w:rFonts w:cs="Arial"/>
          <w:i/>
          <w:iCs/>
          <w:szCs w:val="24"/>
        </w:rPr>
        <w:t>of</w:t>
      </w:r>
      <w:proofErr w:type="spellEnd"/>
      <w:r w:rsidRPr="00FB0557">
        <w:rPr>
          <w:rFonts w:cs="Arial"/>
          <w:i/>
          <w:iCs/>
          <w:szCs w:val="24"/>
        </w:rPr>
        <w:t xml:space="preserve"> </w:t>
      </w:r>
      <w:proofErr w:type="spellStart"/>
      <w:r w:rsidRPr="00FB0557">
        <w:rPr>
          <w:rFonts w:cs="Arial"/>
          <w:i/>
          <w:iCs/>
          <w:szCs w:val="24"/>
        </w:rPr>
        <w:t>Duties</w:t>
      </w:r>
      <w:proofErr w:type="spellEnd"/>
      <w:r w:rsidRPr="00023A17">
        <w:rPr>
          <w:rFonts w:cs="Arial"/>
          <w:szCs w:val="24"/>
        </w:rPr>
        <w:t>)</w:t>
      </w:r>
      <w:r w:rsidR="00FB0557">
        <w:rPr>
          <w:rFonts w:cs="Arial"/>
          <w:szCs w:val="24"/>
        </w:rPr>
        <w:t>. E</w:t>
      </w:r>
      <w:r w:rsidRPr="00023A17">
        <w:rPr>
          <w:rFonts w:cs="Arial"/>
          <w:szCs w:val="24"/>
        </w:rPr>
        <w:t>l administrador, encargado de la gestión de claves, no tiene acceso a los registros de auditoría, mientras que el auditor, responsable de su consulta, no puede realizar operaciones criptográficas. Este diseño evita que una sola entidad tenga control total sobre un proceso crítico del sistema.</w:t>
      </w:r>
    </w:p>
    <w:p w14:paraId="40BDD981" w14:textId="44823D66" w:rsidR="00F70651" w:rsidRPr="004F36B2" w:rsidRDefault="00F70651">
      <w:pPr>
        <w:pStyle w:val="Ttulo3"/>
        <w:numPr>
          <w:ilvl w:val="2"/>
          <w:numId w:val="12"/>
        </w:numPr>
        <w:spacing w:before="0" w:after="0" w:line="360" w:lineRule="auto"/>
        <w:jc w:val="both"/>
        <w:rPr>
          <w:rFonts w:cs="Arial"/>
          <w:b/>
          <w:bCs/>
          <w:color w:val="auto"/>
          <w:sz w:val="24"/>
          <w:szCs w:val="24"/>
        </w:rPr>
      </w:pPr>
      <w:bookmarkStart w:id="34" w:name="_Toc232844316"/>
      <w:r>
        <w:rPr>
          <w:rFonts w:cs="Arial"/>
          <w:b/>
          <w:bCs/>
          <w:color w:val="auto"/>
          <w:sz w:val="24"/>
          <w:szCs w:val="24"/>
        </w:rPr>
        <w:t>Requisitos no funcionales</w:t>
      </w:r>
      <w:bookmarkEnd w:id="34"/>
    </w:p>
    <w:p w14:paraId="6ACFA4B4" w14:textId="57EBAE69" w:rsidR="00F70651" w:rsidRPr="005A3A78" w:rsidRDefault="00F70651" w:rsidP="00F70651">
      <w:pPr>
        <w:spacing w:after="0" w:line="360" w:lineRule="auto"/>
        <w:jc w:val="both"/>
        <w:rPr>
          <w:rFonts w:cs="Arial"/>
          <w:szCs w:val="24"/>
        </w:rPr>
      </w:pPr>
      <w:r w:rsidRPr="00943416">
        <w:rPr>
          <w:rFonts w:cs="Arial"/>
          <w:szCs w:val="24"/>
        </w:rPr>
        <w:t>Los requisitos no funcionales describen las características cualitativas del sistema</w:t>
      </w:r>
      <w:r w:rsidR="00943416">
        <w:rPr>
          <w:rFonts w:cs="Arial"/>
          <w:szCs w:val="24"/>
        </w:rPr>
        <w:t>, es decir,</w:t>
      </w:r>
      <w:r w:rsidRPr="00943416">
        <w:rPr>
          <w:rFonts w:cs="Arial"/>
          <w:szCs w:val="24"/>
        </w:rPr>
        <w:t xml:space="preserve"> cómo debe comportarse más allá de las funciones </w:t>
      </w:r>
      <w:r w:rsidR="00943416">
        <w:rPr>
          <w:rFonts w:cs="Arial"/>
          <w:szCs w:val="24"/>
        </w:rPr>
        <w:t xml:space="preserve">específicas </w:t>
      </w:r>
      <w:r w:rsidRPr="00943416">
        <w:rPr>
          <w:rFonts w:cs="Arial"/>
          <w:szCs w:val="24"/>
        </w:rPr>
        <w:t xml:space="preserve">que </w:t>
      </w:r>
      <w:r w:rsidR="00943416">
        <w:rPr>
          <w:rFonts w:cs="Arial"/>
          <w:szCs w:val="24"/>
        </w:rPr>
        <w:t>ejecuta</w:t>
      </w:r>
      <w:r w:rsidRPr="00943416">
        <w:rPr>
          <w:rFonts w:cs="Arial"/>
          <w:szCs w:val="24"/>
        </w:rPr>
        <w:t xml:space="preserve">. </w:t>
      </w:r>
      <w:r w:rsidR="00943416">
        <w:rPr>
          <w:rFonts w:cs="Arial"/>
          <w:szCs w:val="24"/>
        </w:rPr>
        <w:t xml:space="preserve">En </w:t>
      </w:r>
      <w:r w:rsidR="00ED504E">
        <w:rPr>
          <w:rFonts w:cs="Arial"/>
          <w:szCs w:val="24"/>
        </w:rPr>
        <w:t>el</w:t>
      </w:r>
      <w:r w:rsidRPr="00943416">
        <w:rPr>
          <w:rFonts w:cs="Arial"/>
          <w:szCs w:val="24"/>
        </w:rPr>
        <w:t xml:space="preserve"> sistema</w:t>
      </w:r>
      <w:r w:rsidR="00ED504E">
        <w:rPr>
          <w:rFonts w:cs="Arial"/>
          <w:szCs w:val="24"/>
        </w:rPr>
        <w:t xml:space="preserve"> propuesto</w:t>
      </w:r>
      <w:r w:rsidR="00943416">
        <w:rPr>
          <w:rFonts w:cs="Arial"/>
          <w:szCs w:val="24"/>
        </w:rPr>
        <w:t>, estos requisitos</w:t>
      </w:r>
      <w:r w:rsidRPr="00943416">
        <w:rPr>
          <w:rFonts w:cs="Arial"/>
          <w:szCs w:val="24"/>
        </w:rPr>
        <w:t xml:space="preserve"> se organizan en cuatro categorías </w:t>
      </w:r>
      <w:r w:rsidR="00943416">
        <w:rPr>
          <w:rFonts w:cs="Arial"/>
          <w:szCs w:val="24"/>
        </w:rPr>
        <w:t>de acuerdo con los atributos</w:t>
      </w:r>
      <w:r w:rsidRPr="00943416">
        <w:rPr>
          <w:rFonts w:cs="Arial"/>
          <w:szCs w:val="24"/>
        </w:rPr>
        <w:t xml:space="preserve"> de calidad que abordan</w:t>
      </w:r>
      <w:r w:rsidR="00943416">
        <w:rPr>
          <w:rFonts w:cs="Arial"/>
          <w:szCs w:val="24"/>
        </w:rPr>
        <w:t xml:space="preserve">: </w:t>
      </w:r>
      <w:r w:rsidRPr="00943416">
        <w:rPr>
          <w:rFonts w:cs="Arial"/>
          <w:szCs w:val="24"/>
        </w:rPr>
        <w:t xml:space="preserve">seguridad, </w:t>
      </w:r>
      <w:r w:rsidRPr="00943416">
        <w:rPr>
          <w:rFonts w:cs="Arial"/>
          <w:szCs w:val="24"/>
        </w:rPr>
        <w:lastRenderedPageBreak/>
        <w:t>portabilidad e interoperabilidad, fiabilidad y usabilidad</w:t>
      </w:r>
      <w:r w:rsidR="0030076A">
        <w:rPr>
          <w:rFonts w:cs="Arial"/>
          <w:szCs w:val="24"/>
        </w:rPr>
        <w:t>; los que</w:t>
      </w:r>
      <w:r w:rsidR="00943416">
        <w:rPr>
          <w:rFonts w:cs="Arial"/>
          <w:szCs w:val="24"/>
        </w:rPr>
        <w:t xml:space="preserve"> se</w:t>
      </w:r>
      <w:r w:rsidRPr="00943416">
        <w:rPr>
          <w:rFonts w:cs="Arial"/>
          <w:szCs w:val="24"/>
        </w:rPr>
        <w:t xml:space="preserve"> aplican de </w:t>
      </w:r>
      <w:r w:rsidR="00943416">
        <w:rPr>
          <w:rFonts w:cs="Arial"/>
          <w:szCs w:val="24"/>
        </w:rPr>
        <w:t>manera</w:t>
      </w:r>
      <w:r w:rsidRPr="00943416">
        <w:rPr>
          <w:rFonts w:cs="Arial"/>
          <w:szCs w:val="24"/>
        </w:rPr>
        <w:t xml:space="preserve"> transversal a toda su operación.</w:t>
      </w:r>
    </w:p>
    <w:p w14:paraId="3AEE814E" w14:textId="488E3291" w:rsidR="00F70651" w:rsidRPr="005A3A78" w:rsidRDefault="00F70651" w:rsidP="00F70651">
      <w:pPr>
        <w:spacing w:after="0" w:line="360" w:lineRule="auto"/>
        <w:jc w:val="both"/>
        <w:rPr>
          <w:rFonts w:cs="Arial"/>
          <w:szCs w:val="24"/>
        </w:rPr>
      </w:pPr>
      <w:r w:rsidRPr="005A3A78">
        <w:rPr>
          <w:rFonts w:cs="Arial"/>
          <w:b/>
          <w:bCs/>
          <w:szCs w:val="24"/>
        </w:rPr>
        <w:t xml:space="preserve">Requisitos de </w:t>
      </w:r>
      <w:r w:rsidR="00895EF6">
        <w:rPr>
          <w:rFonts w:cs="Arial"/>
          <w:b/>
          <w:bCs/>
          <w:szCs w:val="24"/>
        </w:rPr>
        <w:t>s</w:t>
      </w:r>
      <w:r w:rsidRPr="005A3A78">
        <w:rPr>
          <w:rFonts w:cs="Arial"/>
          <w:b/>
          <w:bCs/>
          <w:szCs w:val="24"/>
        </w:rPr>
        <w:t>eguridad</w:t>
      </w:r>
    </w:p>
    <w:p w14:paraId="1A44A85D" w14:textId="72704815" w:rsidR="00693327" w:rsidRPr="00693327" w:rsidRDefault="00F70651" w:rsidP="003A6439">
      <w:pPr>
        <w:pStyle w:val="Prrafodelista"/>
        <w:numPr>
          <w:ilvl w:val="0"/>
          <w:numId w:val="16"/>
        </w:numPr>
        <w:tabs>
          <w:tab w:val="left" w:pos="1276"/>
        </w:tabs>
        <w:suppressAutoHyphens w:val="0"/>
        <w:spacing w:after="0" w:line="360" w:lineRule="auto"/>
        <w:ind w:left="993" w:hanging="426"/>
        <w:contextualSpacing w:val="0"/>
        <w:jc w:val="both"/>
        <w:rPr>
          <w:rFonts w:cs="Arial"/>
          <w:szCs w:val="24"/>
        </w:rPr>
      </w:pPr>
      <w:r w:rsidRPr="00693327">
        <w:rPr>
          <w:rFonts w:cs="Arial"/>
          <w:szCs w:val="24"/>
        </w:rPr>
        <w:t xml:space="preserve">La clave privada no debe exponerse en ninguna respuesta de la </w:t>
      </w:r>
      <w:r w:rsidRPr="00693327">
        <w:rPr>
          <w:rFonts w:cs="Arial"/>
          <w:i/>
          <w:iCs/>
          <w:szCs w:val="24"/>
        </w:rPr>
        <w:t>API</w:t>
      </w:r>
      <w:r w:rsidRPr="00693327">
        <w:rPr>
          <w:rFonts w:cs="Arial"/>
          <w:szCs w:val="24"/>
        </w:rPr>
        <w:t>, bajo ninguna circunstancia ni en ningún estado del ciclo de vida de la clave.</w:t>
      </w:r>
    </w:p>
    <w:p w14:paraId="30F9FB05" w14:textId="77777777" w:rsidR="00F70651" w:rsidRPr="005A3A78" w:rsidRDefault="00F70651" w:rsidP="003A6439">
      <w:pPr>
        <w:pStyle w:val="Prrafodelista"/>
        <w:numPr>
          <w:ilvl w:val="0"/>
          <w:numId w:val="16"/>
        </w:numPr>
        <w:tabs>
          <w:tab w:val="left" w:pos="1276"/>
        </w:tabs>
        <w:suppressAutoHyphens w:val="0"/>
        <w:spacing w:after="0" w:line="360" w:lineRule="auto"/>
        <w:ind w:left="993" w:hanging="426"/>
        <w:contextualSpacing w:val="0"/>
        <w:jc w:val="both"/>
        <w:rPr>
          <w:rFonts w:cs="Arial"/>
          <w:szCs w:val="24"/>
        </w:rPr>
      </w:pPr>
      <w:r w:rsidRPr="005A3A78">
        <w:rPr>
          <w:rFonts w:cs="Arial"/>
          <w:szCs w:val="24"/>
        </w:rPr>
        <w:t xml:space="preserve">Toda solicitud a la </w:t>
      </w:r>
      <w:r w:rsidRPr="00943416">
        <w:rPr>
          <w:rFonts w:cs="Arial"/>
          <w:i/>
          <w:iCs/>
          <w:szCs w:val="24"/>
        </w:rPr>
        <w:t>API</w:t>
      </w:r>
      <w:r w:rsidRPr="005A3A78">
        <w:rPr>
          <w:rFonts w:cs="Arial"/>
          <w:szCs w:val="24"/>
        </w:rPr>
        <w:t xml:space="preserve"> debe estar autenticada mediante un </w:t>
      </w:r>
      <w:r w:rsidRPr="00943416">
        <w:rPr>
          <w:rFonts w:cs="Arial"/>
          <w:i/>
          <w:iCs/>
          <w:szCs w:val="24"/>
        </w:rPr>
        <w:t>JWT</w:t>
      </w:r>
      <w:r w:rsidRPr="005A3A78">
        <w:rPr>
          <w:rFonts w:cs="Arial"/>
          <w:szCs w:val="24"/>
        </w:rPr>
        <w:t xml:space="preserve"> válido emitido por el proveedor de identidad configurado, verificado criptográficamente antes de procesar cualquier operación.</w:t>
      </w:r>
    </w:p>
    <w:p w14:paraId="011FC85C" w14:textId="77777777" w:rsidR="00F70651" w:rsidRPr="005A3A78" w:rsidRDefault="00F70651" w:rsidP="003A6439">
      <w:pPr>
        <w:pStyle w:val="Prrafodelista"/>
        <w:numPr>
          <w:ilvl w:val="0"/>
          <w:numId w:val="16"/>
        </w:numPr>
        <w:tabs>
          <w:tab w:val="left" w:pos="1276"/>
        </w:tabs>
        <w:suppressAutoHyphens w:val="0"/>
        <w:spacing w:after="0" w:line="360" w:lineRule="auto"/>
        <w:ind w:left="993" w:hanging="426"/>
        <w:contextualSpacing w:val="0"/>
        <w:jc w:val="both"/>
        <w:rPr>
          <w:rFonts w:cs="Arial"/>
          <w:szCs w:val="24"/>
        </w:rPr>
      </w:pPr>
      <w:r w:rsidRPr="005A3A78">
        <w:rPr>
          <w:rFonts w:cs="Arial"/>
          <w:szCs w:val="24"/>
        </w:rPr>
        <w:t>Todas las operaciones sensibles (creación, firma, rotación, destrucción y consulta de claves) deben quedar registradas en un registro de auditoría inmutable.</w:t>
      </w:r>
    </w:p>
    <w:p w14:paraId="3B562739" w14:textId="77777777" w:rsidR="00F70651" w:rsidRPr="005A3A78" w:rsidRDefault="00F70651" w:rsidP="003A6439">
      <w:pPr>
        <w:pStyle w:val="Prrafodelista"/>
        <w:numPr>
          <w:ilvl w:val="0"/>
          <w:numId w:val="16"/>
        </w:numPr>
        <w:tabs>
          <w:tab w:val="left" w:pos="1276"/>
        </w:tabs>
        <w:suppressAutoHyphens w:val="0"/>
        <w:spacing w:after="0" w:line="360" w:lineRule="auto"/>
        <w:ind w:left="993" w:hanging="426"/>
        <w:contextualSpacing w:val="0"/>
        <w:jc w:val="both"/>
        <w:rPr>
          <w:rFonts w:cs="Arial"/>
          <w:szCs w:val="24"/>
        </w:rPr>
      </w:pPr>
      <w:r w:rsidRPr="005A3A78">
        <w:rPr>
          <w:rFonts w:cs="Arial"/>
          <w:szCs w:val="24"/>
        </w:rPr>
        <w:t>El acceso a las operaciones del sistema debe estar controlado por roles, de modo que cada usuario solo pueda ejecutar las operaciones para las que esté autorizado.</w:t>
      </w:r>
    </w:p>
    <w:p w14:paraId="732B7937" w14:textId="77777777" w:rsidR="00F70651" w:rsidRPr="005A3A78" w:rsidRDefault="00F70651" w:rsidP="003A6439">
      <w:pPr>
        <w:pStyle w:val="Prrafodelista"/>
        <w:numPr>
          <w:ilvl w:val="0"/>
          <w:numId w:val="16"/>
        </w:numPr>
        <w:tabs>
          <w:tab w:val="left" w:pos="1276"/>
        </w:tabs>
        <w:suppressAutoHyphens w:val="0"/>
        <w:spacing w:after="0" w:line="360" w:lineRule="auto"/>
        <w:ind w:left="993" w:hanging="426"/>
        <w:contextualSpacing w:val="0"/>
        <w:jc w:val="both"/>
        <w:rPr>
          <w:rFonts w:cs="Arial"/>
          <w:szCs w:val="24"/>
        </w:rPr>
      </w:pPr>
      <w:r w:rsidRPr="005A3A78">
        <w:rPr>
          <w:rFonts w:cs="Arial"/>
          <w:szCs w:val="24"/>
        </w:rPr>
        <w:t>Las claves privadas deben generarse siempre dentro del módulo, sin admitir importación de material criptográfico externo.</w:t>
      </w:r>
    </w:p>
    <w:p w14:paraId="65D63188" w14:textId="656866DE" w:rsidR="00F70651" w:rsidRPr="005A3A78" w:rsidRDefault="00F70651" w:rsidP="00F70651">
      <w:pPr>
        <w:spacing w:after="0" w:line="360" w:lineRule="auto"/>
        <w:jc w:val="both"/>
        <w:rPr>
          <w:rFonts w:cs="Arial"/>
          <w:szCs w:val="24"/>
        </w:rPr>
      </w:pPr>
      <w:r w:rsidRPr="005A3A78">
        <w:rPr>
          <w:rFonts w:cs="Arial"/>
          <w:b/>
          <w:bCs/>
          <w:szCs w:val="24"/>
        </w:rPr>
        <w:t xml:space="preserve">Requisitos de </w:t>
      </w:r>
      <w:r w:rsidR="00895EF6">
        <w:rPr>
          <w:rFonts w:cs="Arial"/>
          <w:b/>
          <w:bCs/>
          <w:szCs w:val="24"/>
        </w:rPr>
        <w:t>p</w:t>
      </w:r>
      <w:r w:rsidRPr="005A3A78">
        <w:rPr>
          <w:rFonts w:cs="Arial"/>
          <w:b/>
          <w:bCs/>
          <w:szCs w:val="24"/>
        </w:rPr>
        <w:t xml:space="preserve">ortabilidad e </w:t>
      </w:r>
      <w:r w:rsidR="00895EF6">
        <w:rPr>
          <w:rFonts w:cs="Arial"/>
          <w:b/>
          <w:bCs/>
          <w:szCs w:val="24"/>
        </w:rPr>
        <w:t>i</w:t>
      </w:r>
      <w:r w:rsidRPr="005A3A78">
        <w:rPr>
          <w:rFonts w:cs="Arial"/>
          <w:b/>
          <w:bCs/>
          <w:szCs w:val="24"/>
        </w:rPr>
        <w:t>nteroperabilidad</w:t>
      </w:r>
    </w:p>
    <w:p w14:paraId="653726AA" w14:textId="77777777" w:rsidR="00F70651" w:rsidRPr="005A3A78" w:rsidRDefault="00F70651" w:rsidP="003A6439">
      <w:pPr>
        <w:pStyle w:val="Prrafodelista"/>
        <w:numPr>
          <w:ilvl w:val="0"/>
          <w:numId w:val="17"/>
        </w:numPr>
        <w:suppressAutoHyphens w:val="0"/>
        <w:spacing w:after="0" w:line="360" w:lineRule="auto"/>
        <w:ind w:left="993" w:hanging="426"/>
        <w:contextualSpacing w:val="0"/>
        <w:jc w:val="both"/>
        <w:rPr>
          <w:rFonts w:cs="Arial"/>
          <w:szCs w:val="24"/>
        </w:rPr>
      </w:pPr>
      <w:r w:rsidRPr="005A3A78">
        <w:rPr>
          <w:rFonts w:cs="Arial"/>
          <w:szCs w:val="24"/>
        </w:rPr>
        <w:t xml:space="preserve">El sistema debe ejecutarse en contenedores </w:t>
      </w:r>
      <w:r w:rsidRPr="00943416">
        <w:rPr>
          <w:rFonts w:cs="Arial"/>
          <w:i/>
          <w:iCs/>
          <w:szCs w:val="24"/>
        </w:rPr>
        <w:t>Docker</w:t>
      </w:r>
      <w:r w:rsidRPr="005A3A78">
        <w:rPr>
          <w:rFonts w:cs="Arial"/>
          <w:szCs w:val="24"/>
        </w:rPr>
        <w:t xml:space="preserve"> sobre entornos </w:t>
      </w:r>
      <w:r w:rsidRPr="00943416">
        <w:rPr>
          <w:rFonts w:cs="Arial"/>
          <w:i/>
          <w:iCs/>
          <w:szCs w:val="24"/>
        </w:rPr>
        <w:t>Linux</w:t>
      </w:r>
      <w:r w:rsidRPr="005A3A78">
        <w:rPr>
          <w:rFonts w:cs="Arial"/>
          <w:szCs w:val="24"/>
        </w:rPr>
        <w:t>.</w:t>
      </w:r>
    </w:p>
    <w:p w14:paraId="0FD3360E" w14:textId="2EBE041E" w:rsidR="00F70651" w:rsidRPr="005A3A78" w:rsidRDefault="00F70651" w:rsidP="003A6439">
      <w:pPr>
        <w:pStyle w:val="Prrafodelista"/>
        <w:numPr>
          <w:ilvl w:val="0"/>
          <w:numId w:val="17"/>
        </w:numPr>
        <w:suppressAutoHyphens w:val="0"/>
        <w:spacing w:after="0" w:line="360" w:lineRule="auto"/>
        <w:ind w:left="993" w:hanging="426"/>
        <w:contextualSpacing w:val="0"/>
        <w:jc w:val="both"/>
        <w:rPr>
          <w:rFonts w:cs="Arial"/>
          <w:szCs w:val="24"/>
        </w:rPr>
      </w:pPr>
      <w:r w:rsidRPr="005A3A78">
        <w:rPr>
          <w:rFonts w:cs="Arial"/>
          <w:szCs w:val="24"/>
        </w:rPr>
        <w:t xml:space="preserve">El sistema debe integrarse con soluciones de identidad federada mediante </w:t>
      </w:r>
      <w:proofErr w:type="spellStart"/>
      <w:r w:rsidRPr="00943416">
        <w:rPr>
          <w:rFonts w:cs="Arial"/>
          <w:i/>
          <w:iCs/>
          <w:szCs w:val="24"/>
        </w:rPr>
        <w:t>Keycloak</w:t>
      </w:r>
      <w:proofErr w:type="spellEnd"/>
      <w:r w:rsidRPr="005A3A78">
        <w:rPr>
          <w:rFonts w:cs="Arial"/>
          <w:szCs w:val="24"/>
        </w:rPr>
        <w:t xml:space="preserve"> u otros proveedores de identidad (</w:t>
      </w:r>
      <w:proofErr w:type="spellStart"/>
      <w:r w:rsidRPr="009E3600">
        <w:rPr>
          <w:rFonts w:cs="Arial"/>
          <w:i/>
          <w:iCs/>
          <w:szCs w:val="24"/>
        </w:rPr>
        <w:t>IdP</w:t>
      </w:r>
      <w:proofErr w:type="spellEnd"/>
      <w:r w:rsidRPr="005A3A78">
        <w:rPr>
          <w:rFonts w:cs="Arial"/>
          <w:szCs w:val="24"/>
        </w:rPr>
        <w:t xml:space="preserve">) compatibles con los estándares </w:t>
      </w:r>
      <w:r w:rsidRPr="009E3600">
        <w:rPr>
          <w:rFonts w:cs="Arial"/>
          <w:i/>
          <w:iCs/>
          <w:szCs w:val="24"/>
        </w:rPr>
        <w:t>OAuth</w:t>
      </w:r>
      <w:r w:rsidR="00681A8E">
        <w:rPr>
          <w:rFonts w:cs="Arial"/>
          <w:i/>
          <w:iCs/>
          <w:szCs w:val="24"/>
        </w:rPr>
        <w:t xml:space="preserve"> </w:t>
      </w:r>
      <w:r w:rsidRPr="009E3600">
        <w:rPr>
          <w:rFonts w:cs="Arial"/>
          <w:i/>
          <w:iCs/>
          <w:szCs w:val="24"/>
        </w:rPr>
        <w:t>2</w:t>
      </w:r>
      <w:r w:rsidR="00681A8E">
        <w:rPr>
          <w:rFonts w:cs="Arial"/>
          <w:i/>
          <w:iCs/>
          <w:szCs w:val="24"/>
        </w:rPr>
        <w:t>.0</w:t>
      </w:r>
      <w:r w:rsidRPr="005A3A78">
        <w:rPr>
          <w:rFonts w:cs="Arial"/>
          <w:szCs w:val="24"/>
        </w:rPr>
        <w:t xml:space="preserve"> y </w:t>
      </w:r>
      <w:r w:rsidRPr="009E3600">
        <w:rPr>
          <w:rFonts w:cs="Arial"/>
          <w:i/>
          <w:iCs/>
          <w:szCs w:val="24"/>
        </w:rPr>
        <w:t>OIDC</w:t>
      </w:r>
      <w:r w:rsidRPr="005A3A78">
        <w:rPr>
          <w:rFonts w:cs="Arial"/>
          <w:szCs w:val="24"/>
        </w:rPr>
        <w:t>, lo que asegura interoperabilidad con plataformas de autenticación corporativas.</w:t>
      </w:r>
    </w:p>
    <w:p w14:paraId="34CD78F3" w14:textId="77777777" w:rsidR="00F70651" w:rsidRPr="005A3A78" w:rsidRDefault="00F70651" w:rsidP="003A6439">
      <w:pPr>
        <w:pStyle w:val="Prrafodelista"/>
        <w:numPr>
          <w:ilvl w:val="0"/>
          <w:numId w:val="17"/>
        </w:numPr>
        <w:suppressAutoHyphens w:val="0"/>
        <w:spacing w:after="0" w:line="360" w:lineRule="auto"/>
        <w:ind w:left="993" w:hanging="426"/>
        <w:contextualSpacing w:val="0"/>
        <w:jc w:val="both"/>
        <w:rPr>
          <w:rFonts w:cs="Arial"/>
          <w:szCs w:val="24"/>
        </w:rPr>
      </w:pPr>
      <w:r w:rsidRPr="005A3A78">
        <w:rPr>
          <w:rFonts w:cs="Arial"/>
          <w:szCs w:val="24"/>
        </w:rPr>
        <w:t xml:space="preserve">El sistema debe exponer sus servicios a través de una </w:t>
      </w:r>
      <w:r w:rsidRPr="009E3600">
        <w:rPr>
          <w:rFonts w:cs="Arial"/>
          <w:i/>
          <w:iCs/>
          <w:szCs w:val="24"/>
        </w:rPr>
        <w:t>API REST</w:t>
      </w:r>
      <w:r w:rsidRPr="005A3A78">
        <w:rPr>
          <w:rFonts w:cs="Arial"/>
          <w:szCs w:val="24"/>
        </w:rPr>
        <w:t xml:space="preserve"> estandarizada para garantizar interoperabilidad con clientes externos.</w:t>
      </w:r>
    </w:p>
    <w:p w14:paraId="49A5CF27" w14:textId="238E5B90" w:rsidR="00F70651" w:rsidRPr="005A3A78" w:rsidRDefault="00F70651" w:rsidP="00F70651">
      <w:pPr>
        <w:spacing w:after="0" w:line="360" w:lineRule="auto"/>
        <w:jc w:val="both"/>
        <w:rPr>
          <w:rFonts w:cs="Arial"/>
          <w:szCs w:val="24"/>
        </w:rPr>
      </w:pPr>
      <w:r w:rsidRPr="005A3A78">
        <w:rPr>
          <w:rFonts w:cs="Arial"/>
          <w:b/>
          <w:bCs/>
          <w:szCs w:val="24"/>
        </w:rPr>
        <w:t xml:space="preserve">Requisitos de </w:t>
      </w:r>
      <w:r w:rsidR="00895EF6">
        <w:rPr>
          <w:rFonts w:cs="Arial"/>
          <w:b/>
          <w:bCs/>
          <w:szCs w:val="24"/>
        </w:rPr>
        <w:t>f</w:t>
      </w:r>
      <w:r w:rsidRPr="005A3A78">
        <w:rPr>
          <w:rFonts w:cs="Arial"/>
          <w:b/>
          <w:bCs/>
          <w:szCs w:val="24"/>
        </w:rPr>
        <w:t>iabilidad</w:t>
      </w:r>
    </w:p>
    <w:p w14:paraId="7908F2F1" w14:textId="77777777" w:rsidR="00F70651" w:rsidRPr="005A3A78" w:rsidRDefault="00F70651" w:rsidP="003A6439">
      <w:pPr>
        <w:pStyle w:val="Prrafodelista"/>
        <w:numPr>
          <w:ilvl w:val="0"/>
          <w:numId w:val="18"/>
        </w:numPr>
        <w:tabs>
          <w:tab w:val="left" w:pos="993"/>
        </w:tabs>
        <w:suppressAutoHyphens w:val="0"/>
        <w:spacing w:after="0" w:line="360" w:lineRule="auto"/>
        <w:ind w:left="993" w:hanging="426"/>
        <w:contextualSpacing w:val="0"/>
        <w:jc w:val="both"/>
        <w:rPr>
          <w:rFonts w:cs="Arial"/>
          <w:szCs w:val="24"/>
        </w:rPr>
      </w:pPr>
      <w:r w:rsidRPr="005A3A78">
        <w:rPr>
          <w:rFonts w:cs="Arial"/>
          <w:szCs w:val="24"/>
        </w:rPr>
        <w:t>El sistema debe incluir un mecanismo de verificación de estado que permita comprobar la operatividad del servicio y de sus componentes críticos (base de datos y servidor de identidad).</w:t>
      </w:r>
    </w:p>
    <w:p w14:paraId="675CF757" w14:textId="7725C927" w:rsidR="00F70651" w:rsidRPr="005A3A78" w:rsidRDefault="00F70651" w:rsidP="00F70651">
      <w:pPr>
        <w:spacing w:after="0" w:line="360" w:lineRule="auto"/>
        <w:jc w:val="both"/>
        <w:rPr>
          <w:rFonts w:cs="Arial"/>
          <w:szCs w:val="24"/>
        </w:rPr>
      </w:pPr>
      <w:r w:rsidRPr="005A3A78">
        <w:rPr>
          <w:rFonts w:cs="Arial"/>
          <w:b/>
          <w:bCs/>
          <w:szCs w:val="24"/>
        </w:rPr>
        <w:t xml:space="preserve">Requisitos de </w:t>
      </w:r>
      <w:r w:rsidR="00895EF6">
        <w:rPr>
          <w:rFonts w:cs="Arial"/>
          <w:b/>
          <w:bCs/>
          <w:szCs w:val="24"/>
        </w:rPr>
        <w:t>u</w:t>
      </w:r>
      <w:r w:rsidRPr="005A3A78">
        <w:rPr>
          <w:rFonts w:cs="Arial"/>
          <w:b/>
          <w:bCs/>
          <w:szCs w:val="24"/>
        </w:rPr>
        <w:t>sabilidad</w:t>
      </w:r>
    </w:p>
    <w:p w14:paraId="7489C51B" w14:textId="77777777" w:rsidR="00F70651" w:rsidRPr="005A3A78" w:rsidRDefault="00F70651" w:rsidP="003A6439">
      <w:pPr>
        <w:pStyle w:val="Prrafodelista"/>
        <w:numPr>
          <w:ilvl w:val="0"/>
          <w:numId w:val="19"/>
        </w:numPr>
        <w:tabs>
          <w:tab w:val="left" w:pos="1276"/>
        </w:tabs>
        <w:suppressAutoHyphens w:val="0"/>
        <w:spacing w:after="0" w:line="360" w:lineRule="auto"/>
        <w:ind w:left="993" w:hanging="426"/>
        <w:contextualSpacing w:val="0"/>
        <w:jc w:val="both"/>
        <w:rPr>
          <w:rFonts w:cs="Arial"/>
          <w:szCs w:val="24"/>
        </w:rPr>
      </w:pPr>
      <w:r w:rsidRPr="005A3A78">
        <w:rPr>
          <w:rFonts w:cs="Arial"/>
          <w:szCs w:val="24"/>
        </w:rPr>
        <w:t>El sistema debe proveer respuestas claras mediante el uso de códigos de estado</w:t>
      </w:r>
      <w:r w:rsidRPr="009E3600">
        <w:rPr>
          <w:rFonts w:cs="Arial"/>
          <w:i/>
          <w:iCs/>
          <w:szCs w:val="24"/>
        </w:rPr>
        <w:t xml:space="preserve"> HTTP </w:t>
      </w:r>
      <w:r w:rsidRPr="005A3A78">
        <w:rPr>
          <w:rFonts w:cs="Arial"/>
          <w:szCs w:val="24"/>
        </w:rPr>
        <w:t xml:space="preserve">adecuados y mensajes descriptivos en todos sus </w:t>
      </w:r>
      <w:proofErr w:type="spellStart"/>
      <w:r w:rsidRPr="005A3A78">
        <w:rPr>
          <w:rFonts w:cs="Arial"/>
          <w:i/>
          <w:iCs/>
          <w:szCs w:val="24"/>
        </w:rPr>
        <w:t>endpoints</w:t>
      </w:r>
      <w:proofErr w:type="spellEnd"/>
      <w:r w:rsidRPr="005A3A78">
        <w:rPr>
          <w:rFonts w:cs="Arial"/>
          <w:szCs w:val="24"/>
        </w:rPr>
        <w:t>.</w:t>
      </w:r>
    </w:p>
    <w:p w14:paraId="645B8A5A" w14:textId="77777777" w:rsidR="00F70651" w:rsidRDefault="00F70651" w:rsidP="003A6439">
      <w:pPr>
        <w:pStyle w:val="Prrafodelista"/>
        <w:numPr>
          <w:ilvl w:val="0"/>
          <w:numId w:val="19"/>
        </w:numPr>
        <w:tabs>
          <w:tab w:val="left" w:pos="1276"/>
        </w:tabs>
        <w:suppressAutoHyphens w:val="0"/>
        <w:spacing w:after="0" w:line="360" w:lineRule="auto"/>
        <w:ind w:left="993" w:hanging="426"/>
        <w:contextualSpacing w:val="0"/>
        <w:jc w:val="both"/>
        <w:rPr>
          <w:rFonts w:cs="Arial"/>
          <w:szCs w:val="24"/>
        </w:rPr>
      </w:pPr>
      <w:r w:rsidRPr="005A3A78">
        <w:rPr>
          <w:rFonts w:cs="Arial"/>
          <w:szCs w:val="24"/>
        </w:rPr>
        <w:lastRenderedPageBreak/>
        <w:t>El sistema debe ofrecer mecanismos de consulta de auditoría con filtros que faciliten la revisión de operaciones a los usuarios con rol de auditor.</w:t>
      </w:r>
    </w:p>
    <w:p w14:paraId="29FC8952" w14:textId="77777777" w:rsidR="003A6439" w:rsidRPr="003A6439" w:rsidRDefault="003A6439" w:rsidP="003A6439">
      <w:pPr>
        <w:tabs>
          <w:tab w:val="left" w:pos="1276"/>
        </w:tabs>
        <w:suppressAutoHyphens w:val="0"/>
        <w:spacing w:after="0" w:line="360" w:lineRule="auto"/>
        <w:jc w:val="both"/>
        <w:rPr>
          <w:rFonts w:cs="Arial"/>
          <w:szCs w:val="24"/>
        </w:rPr>
      </w:pPr>
    </w:p>
    <w:p w14:paraId="203EE5AE" w14:textId="570F81B2" w:rsidR="00D76C48" w:rsidRPr="0099510F" w:rsidRDefault="00D76C48">
      <w:pPr>
        <w:pStyle w:val="Ttulo2"/>
        <w:numPr>
          <w:ilvl w:val="1"/>
          <w:numId w:val="36"/>
        </w:numPr>
        <w:spacing w:before="0" w:after="0" w:line="360" w:lineRule="auto"/>
        <w:ind w:left="567" w:hanging="567"/>
        <w:jc w:val="both"/>
        <w:rPr>
          <w:rFonts w:ascii="Arial" w:hAnsi="Arial" w:cs="Arial"/>
          <w:b/>
          <w:bCs/>
          <w:color w:val="000000"/>
          <w:sz w:val="24"/>
          <w:szCs w:val="24"/>
        </w:rPr>
      </w:pPr>
      <w:r w:rsidRPr="005A3A78">
        <w:rPr>
          <w:rFonts w:ascii="Arial" w:hAnsi="Arial" w:cs="Arial"/>
          <w:sz w:val="24"/>
          <w:szCs w:val="24"/>
        </w:rPr>
        <w:t xml:space="preserve"> </w:t>
      </w:r>
      <w:bookmarkStart w:id="35" w:name="_Toc232844317"/>
      <w:r w:rsidRPr="0099510F">
        <w:rPr>
          <w:rFonts w:ascii="Arial" w:hAnsi="Arial" w:cs="Arial"/>
          <w:b/>
          <w:bCs/>
          <w:color w:val="000000"/>
          <w:sz w:val="24"/>
          <w:szCs w:val="24"/>
        </w:rPr>
        <w:t>Arquitectura del sistema</w:t>
      </w:r>
      <w:bookmarkEnd w:id="35"/>
    </w:p>
    <w:p w14:paraId="095F956E" w14:textId="73E157B1" w:rsidR="00477D9A" w:rsidRDefault="00477D9A" w:rsidP="00390DC9">
      <w:pPr>
        <w:spacing w:after="0" w:line="360" w:lineRule="auto"/>
        <w:jc w:val="both"/>
      </w:pPr>
      <w:r w:rsidRPr="00477D9A">
        <w:t xml:space="preserve">La arquitectura del sistema </w:t>
      </w:r>
      <w:r w:rsidR="00CA55AE">
        <w:t>det</w:t>
      </w:r>
      <w:r w:rsidR="002F54CB">
        <w:t>e</w:t>
      </w:r>
      <w:r w:rsidR="00CA55AE">
        <w:t>rmina</w:t>
      </w:r>
      <w:r w:rsidRPr="00477D9A">
        <w:t xml:space="preserve"> la estructura organizativa</w:t>
      </w:r>
      <w:r>
        <w:t xml:space="preserve"> de alto nivel</w:t>
      </w:r>
      <w:r w:rsidRPr="00477D9A">
        <w:t xml:space="preserve"> del software, así como la distribución e interacción de sus componentes</w:t>
      </w:r>
      <w:r>
        <w:t xml:space="preserve"> y la lógica que guía las decisiones de diseño </w:t>
      </w:r>
      <w:r>
        <w:fldChar w:fldCharType="begin"/>
      </w:r>
      <w:r w:rsidR="00126FB9">
        <w:instrText xml:space="preserve"> ADDIN EN.CITE &lt;EndNote&gt;&lt;Cite&gt;&lt;Author&gt;Rukmono&lt;/Author&gt;&lt;Year&gt;2026&lt;/Year&gt;&lt;RecNum&gt;65&lt;/RecNum&gt;&lt;DisplayText&gt;[54, 55]&lt;/DisplayText&gt;&lt;record&gt;&lt;rec-number&gt;65&lt;/rec-number&gt;&lt;foreign-keys&gt;&lt;key app="EN" db-id="2dzae5adz5tf5ves9f8va5ederdw90t22vrw" timestamp="1779725263"&gt;65&lt;/key&gt;&lt;/foreign-keys&gt;&lt;ref-type name="Journal Article"&gt;17&lt;/ref-type&gt;&lt;contributors&gt;&lt;authors&gt;&lt;author&gt;Rukmono, Satrio A&lt;/author&gt;&lt;author&gt;Zamfirov, Filip&lt;/author&gt;&lt;author&gt;Ochoa, Lina&lt;/author&gt;&lt;author&gt;Pex, Floris&lt;/author&gt;&lt;author&gt;Chaudron, Michel RV&lt;/author&gt;&lt;/authors&gt;&lt;/contributors&gt;&lt;titles&gt;&lt;title&gt;An explanation of software architecture explanations&lt;/title&gt;&lt;secondary-title&gt;Empirical Software Engineering&lt;/secondary-title&gt;&lt;/titles&gt;&lt;periodical&gt;&lt;full-title&gt;Empirical Software Engineering&lt;/full-title&gt;&lt;/periodical&gt;&lt;pages&gt;59&lt;/pages&gt;&lt;volume&gt;31&lt;/volume&gt;&lt;number&gt;3&lt;/number&gt;&lt;dates&gt;&lt;year&gt;2026&lt;/year&gt;&lt;/dates&gt;&lt;isbn&gt;1382-3256&lt;/isbn&gt;&lt;urls&gt;&lt;/urls&gt;&lt;/record&gt;&lt;/Cite&gt;&lt;Cite&gt;&lt;Author&gt;Wan&lt;/Author&gt;&lt;Year&gt;2023&lt;/Year&gt;&lt;RecNum&gt;66&lt;/RecNum&gt;&lt;record&gt;&lt;rec-number&gt;66&lt;/rec-number&gt;&lt;foreign-keys&gt;&lt;key app="EN" db-id="2dzae5adz5tf5ves9f8va5ederdw90t22vrw" timestamp="1779725280"&gt;66&lt;/key&gt;&lt;/foreign-keys&gt;&lt;ref-type name="Conference Proceedings"&gt;10&lt;/ref-type&gt;&lt;contributors&gt;&lt;authors&gt;&lt;author&gt;Wan, Zhiyuan&lt;/author&gt;&lt;author&gt;Zhang, Yun&lt;/author&gt;&lt;author&gt;Xia, Xin&lt;/author&gt;&lt;author&gt;Jiang, Yi&lt;/author&gt;&lt;author&gt;Lo, David&lt;/author&gt;&lt;/authors&gt;&lt;/contributors&gt;&lt;titles&gt;&lt;title&gt;Software architecture in practice: Challenges and opportunities&lt;/title&gt;&lt;secondary-title&gt;Proceedings of the 31st ACM joint European software engineering conference and symposium on the foundations of software engineering&lt;/secondary-title&gt;&lt;/titles&gt;&lt;pages&gt;1457-1469&lt;/pages&gt;&lt;dates&gt;&lt;year&gt;2023&lt;/year&gt;&lt;/dates&gt;&lt;urls&gt;&lt;/urls&gt;&lt;/record&gt;&lt;/Cite&gt;&lt;/EndNote&gt;</w:instrText>
      </w:r>
      <w:r>
        <w:fldChar w:fldCharType="separate"/>
      </w:r>
      <w:r w:rsidR="00126FB9">
        <w:rPr>
          <w:noProof/>
        </w:rPr>
        <w:t>[</w:t>
      </w:r>
      <w:hyperlink w:anchor="_ENREF_54" w:tooltip="Rukmono, 2026 #65" w:history="1">
        <w:r w:rsidR="00154EC4">
          <w:rPr>
            <w:noProof/>
          </w:rPr>
          <w:t>54</w:t>
        </w:r>
      </w:hyperlink>
      <w:r w:rsidR="00126FB9">
        <w:rPr>
          <w:noProof/>
        </w:rPr>
        <w:t xml:space="preserve">, </w:t>
      </w:r>
      <w:hyperlink w:anchor="_ENREF_55" w:tooltip="Wan, 2023 #66" w:history="1">
        <w:r w:rsidR="00154EC4">
          <w:rPr>
            <w:noProof/>
          </w:rPr>
          <w:t>55</w:t>
        </w:r>
      </w:hyperlink>
      <w:r w:rsidR="00126FB9">
        <w:rPr>
          <w:noProof/>
        </w:rPr>
        <w:t>]</w:t>
      </w:r>
      <w:r>
        <w:fldChar w:fldCharType="end"/>
      </w:r>
      <w:r w:rsidRPr="00477D9A">
        <w:t>. En el caso de un módulo de seguridad por software, la selección de una arquitectura adecuada resulta esencial para garantizar atributos de calidad como la seguridad, la mantenibilidad y la fiabilidad</w:t>
      </w:r>
      <w:r w:rsidR="00390DC9">
        <w:t>.</w:t>
      </w:r>
    </w:p>
    <w:p w14:paraId="27FDFD88" w14:textId="74A9F1F0" w:rsidR="00D76C48" w:rsidRPr="0099510F" w:rsidRDefault="005640EE">
      <w:pPr>
        <w:pStyle w:val="Ttulo3"/>
        <w:numPr>
          <w:ilvl w:val="2"/>
          <w:numId w:val="11"/>
        </w:numPr>
        <w:spacing w:before="0" w:after="0" w:line="360" w:lineRule="auto"/>
        <w:jc w:val="both"/>
        <w:rPr>
          <w:rFonts w:cs="Arial"/>
          <w:b/>
          <w:bCs/>
          <w:color w:val="auto"/>
          <w:sz w:val="24"/>
          <w:szCs w:val="24"/>
        </w:rPr>
      </w:pPr>
      <w:bookmarkStart w:id="36" w:name="_Toc232844318"/>
      <w:r w:rsidRPr="0099510F">
        <w:rPr>
          <w:rFonts w:cs="Arial"/>
          <w:b/>
          <w:bCs/>
          <w:color w:val="auto"/>
          <w:sz w:val="24"/>
          <w:szCs w:val="24"/>
        </w:rPr>
        <w:t xml:space="preserve">Patrón </w:t>
      </w:r>
      <w:r w:rsidR="00D76C48" w:rsidRPr="0099510F">
        <w:rPr>
          <w:rFonts w:cs="Arial"/>
          <w:b/>
          <w:bCs/>
          <w:color w:val="auto"/>
          <w:sz w:val="24"/>
          <w:szCs w:val="24"/>
        </w:rPr>
        <w:t>arquitectónico</w:t>
      </w:r>
      <w:r w:rsidR="00BD2D34" w:rsidRPr="0099510F">
        <w:rPr>
          <w:rFonts w:cs="Arial"/>
          <w:b/>
          <w:bCs/>
          <w:color w:val="auto"/>
          <w:sz w:val="24"/>
          <w:szCs w:val="24"/>
        </w:rPr>
        <w:t xml:space="preserve"> </w:t>
      </w:r>
      <w:r w:rsidR="00FC2E71" w:rsidRPr="0099510F">
        <w:rPr>
          <w:rFonts w:cs="Arial"/>
          <w:b/>
          <w:bCs/>
          <w:color w:val="auto"/>
          <w:sz w:val="24"/>
          <w:szCs w:val="24"/>
        </w:rPr>
        <w:t>N-Capas</w:t>
      </w:r>
      <w:bookmarkEnd w:id="36"/>
    </w:p>
    <w:p w14:paraId="3A5890DE" w14:textId="1B0E8265" w:rsidR="00D76C48" w:rsidRPr="005A3A78" w:rsidRDefault="00D76C48" w:rsidP="00D76C48">
      <w:pPr>
        <w:spacing w:after="0" w:line="360" w:lineRule="auto"/>
        <w:jc w:val="both"/>
        <w:rPr>
          <w:rFonts w:cs="Arial"/>
          <w:szCs w:val="24"/>
        </w:rPr>
      </w:pPr>
      <w:r w:rsidRPr="005A3A78">
        <w:rPr>
          <w:rFonts w:cs="Arial"/>
          <w:szCs w:val="24"/>
        </w:rPr>
        <w:t xml:space="preserve">La arquitectura del </w:t>
      </w:r>
      <w:r w:rsidRPr="00390DC9">
        <w:rPr>
          <w:rFonts w:cs="Arial"/>
          <w:i/>
          <w:iCs/>
          <w:szCs w:val="24"/>
        </w:rPr>
        <w:t xml:space="preserve">HSM </w:t>
      </w:r>
      <w:r w:rsidRPr="005A3A78">
        <w:rPr>
          <w:rFonts w:cs="Arial"/>
          <w:szCs w:val="24"/>
        </w:rPr>
        <w:t xml:space="preserve">por </w:t>
      </w:r>
      <w:r w:rsidRPr="00390DC9">
        <w:rPr>
          <w:rFonts w:cs="Arial"/>
          <w:szCs w:val="24"/>
        </w:rPr>
        <w:t>software</w:t>
      </w:r>
      <w:r w:rsidRPr="005A3A78">
        <w:rPr>
          <w:rFonts w:cs="Arial"/>
          <w:szCs w:val="24"/>
        </w:rPr>
        <w:t xml:space="preserve"> se organiza según el estilo</w:t>
      </w:r>
      <w:r w:rsidR="00907044">
        <w:rPr>
          <w:rFonts w:cs="Arial"/>
          <w:szCs w:val="24"/>
        </w:rPr>
        <w:t xml:space="preserve"> arquitectónico</w:t>
      </w:r>
      <w:r w:rsidRPr="005A3A78">
        <w:rPr>
          <w:rFonts w:cs="Arial"/>
          <w:szCs w:val="24"/>
        </w:rPr>
        <w:t xml:space="preserve"> de </w:t>
      </w:r>
      <w:r w:rsidR="00907044">
        <w:rPr>
          <w:rFonts w:cs="Arial"/>
          <w:szCs w:val="24"/>
        </w:rPr>
        <w:t>l</w:t>
      </w:r>
      <w:r w:rsidRPr="005A3A78">
        <w:rPr>
          <w:rFonts w:cs="Arial"/>
          <w:szCs w:val="24"/>
        </w:rPr>
        <w:t xml:space="preserve">lamada y </w:t>
      </w:r>
      <w:r w:rsidR="00907044">
        <w:rPr>
          <w:rFonts w:cs="Arial"/>
          <w:szCs w:val="24"/>
        </w:rPr>
        <w:t>r</w:t>
      </w:r>
      <w:r w:rsidRPr="005A3A78">
        <w:rPr>
          <w:rFonts w:cs="Arial"/>
          <w:szCs w:val="24"/>
        </w:rPr>
        <w:t xml:space="preserve">etorno, </w:t>
      </w:r>
      <w:r w:rsidR="00907044">
        <w:rPr>
          <w:rFonts w:cs="Arial"/>
          <w:szCs w:val="24"/>
        </w:rPr>
        <w:t>característico</w:t>
      </w:r>
      <w:r w:rsidRPr="005A3A78">
        <w:rPr>
          <w:rFonts w:cs="Arial"/>
          <w:szCs w:val="24"/>
        </w:rPr>
        <w:t xml:space="preserve"> de sistemas </w:t>
      </w:r>
      <w:r w:rsidR="00907044">
        <w:rPr>
          <w:rFonts w:cs="Arial"/>
          <w:szCs w:val="24"/>
        </w:rPr>
        <w:t>en los que</w:t>
      </w:r>
      <w:r w:rsidRPr="005A3A78">
        <w:rPr>
          <w:rFonts w:cs="Arial"/>
          <w:szCs w:val="24"/>
        </w:rPr>
        <w:t xml:space="preserve"> un componente principal invoca servicios de </w:t>
      </w:r>
      <w:r w:rsidR="00907044">
        <w:rPr>
          <w:rFonts w:cs="Arial"/>
          <w:szCs w:val="24"/>
        </w:rPr>
        <w:t>manera</w:t>
      </w:r>
      <w:r w:rsidRPr="005A3A78">
        <w:rPr>
          <w:rFonts w:cs="Arial"/>
          <w:szCs w:val="24"/>
        </w:rPr>
        <w:t xml:space="preserve"> controlada, el componente receptor ejecuta la </w:t>
      </w:r>
      <w:r w:rsidR="00907044">
        <w:rPr>
          <w:rFonts w:cs="Arial"/>
          <w:szCs w:val="24"/>
        </w:rPr>
        <w:t>operación correspondiente y posteriormente</w:t>
      </w:r>
      <w:r w:rsidRPr="005A3A78">
        <w:rPr>
          <w:rFonts w:cs="Arial"/>
          <w:szCs w:val="24"/>
        </w:rPr>
        <w:t xml:space="preserve"> devuelve una respuesta. Este estilo </w:t>
      </w:r>
      <w:r w:rsidR="00907044">
        <w:rPr>
          <w:rFonts w:cs="Arial"/>
          <w:szCs w:val="24"/>
        </w:rPr>
        <w:t>favorece</w:t>
      </w:r>
      <w:r w:rsidRPr="005A3A78">
        <w:rPr>
          <w:rFonts w:cs="Arial"/>
          <w:szCs w:val="24"/>
        </w:rPr>
        <w:t xml:space="preserve"> la modularidad, la mantenibilidad y la claridad en el flujo de control, </w:t>
      </w:r>
      <w:r w:rsidR="00907044">
        <w:rPr>
          <w:rFonts w:cs="Arial"/>
          <w:szCs w:val="24"/>
        </w:rPr>
        <w:t>atributos</w:t>
      </w:r>
      <w:r w:rsidRPr="005A3A78">
        <w:rPr>
          <w:rFonts w:cs="Arial"/>
          <w:szCs w:val="24"/>
        </w:rPr>
        <w:t xml:space="preserve"> esenciales en un sistema </w:t>
      </w:r>
      <w:r w:rsidR="00907044">
        <w:rPr>
          <w:rFonts w:cs="Arial"/>
          <w:szCs w:val="24"/>
        </w:rPr>
        <w:t>encargado de</w:t>
      </w:r>
      <w:r w:rsidRPr="005A3A78">
        <w:rPr>
          <w:rFonts w:cs="Arial"/>
          <w:szCs w:val="24"/>
        </w:rPr>
        <w:t xml:space="preserve"> gestiona</w:t>
      </w:r>
      <w:r w:rsidR="00907044">
        <w:rPr>
          <w:rFonts w:cs="Arial"/>
          <w:szCs w:val="24"/>
        </w:rPr>
        <w:t>r</w:t>
      </w:r>
      <w:r w:rsidRPr="005A3A78">
        <w:rPr>
          <w:rFonts w:cs="Arial"/>
          <w:szCs w:val="24"/>
        </w:rPr>
        <w:t xml:space="preserve"> operaciones criptográficas sensibles.</w:t>
      </w:r>
    </w:p>
    <w:p w14:paraId="72BA698A" w14:textId="1FD65183" w:rsidR="00D76C48" w:rsidRDefault="00D76C48" w:rsidP="00D76C48">
      <w:pPr>
        <w:spacing w:after="0" w:line="360" w:lineRule="auto"/>
        <w:jc w:val="both"/>
        <w:rPr>
          <w:rFonts w:cs="Arial"/>
          <w:szCs w:val="24"/>
        </w:rPr>
      </w:pPr>
      <w:r w:rsidRPr="005A3A78">
        <w:rPr>
          <w:rFonts w:cs="Arial"/>
          <w:szCs w:val="24"/>
        </w:rPr>
        <w:t xml:space="preserve">Dentro de este estilo se </w:t>
      </w:r>
      <w:r w:rsidR="00907044">
        <w:rPr>
          <w:rFonts w:cs="Arial"/>
          <w:szCs w:val="24"/>
        </w:rPr>
        <w:t>aplica</w:t>
      </w:r>
      <w:r w:rsidRPr="005A3A78">
        <w:rPr>
          <w:rFonts w:cs="Arial"/>
          <w:szCs w:val="24"/>
        </w:rPr>
        <w:t xml:space="preserve"> el patrón N-Capas, </w:t>
      </w:r>
      <w:r w:rsidR="00907044">
        <w:rPr>
          <w:rFonts w:cs="Arial"/>
          <w:szCs w:val="24"/>
        </w:rPr>
        <w:t>el cual o</w:t>
      </w:r>
      <w:r w:rsidRPr="005A3A78">
        <w:rPr>
          <w:rFonts w:cs="Arial"/>
          <w:szCs w:val="24"/>
        </w:rPr>
        <w:t xml:space="preserve">rganiza el sistema en grupos de componentes clasificados </w:t>
      </w:r>
      <w:r w:rsidR="00907044">
        <w:rPr>
          <w:rFonts w:cs="Arial"/>
          <w:szCs w:val="24"/>
        </w:rPr>
        <w:t>según su</w:t>
      </w:r>
      <w:r w:rsidRPr="005A3A78">
        <w:rPr>
          <w:rFonts w:cs="Arial"/>
          <w:szCs w:val="24"/>
        </w:rPr>
        <w:t xml:space="preserve"> nivel de abstracción y responsabilidad. Este patrón separa </w:t>
      </w:r>
      <w:r w:rsidR="00907044">
        <w:rPr>
          <w:rFonts w:cs="Arial"/>
          <w:szCs w:val="24"/>
        </w:rPr>
        <w:t xml:space="preserve">las capas de </w:t>
      </w:r>
      <w:r w:rsidRPr="005A3A78">
        <w:rPr>
          <w:rFonts w:cs="Arial"/>
          <w:szCs w:val="24"/>
        </w:rPr>
        <w:t xml:space="preserve">la </w:t>
      </w:r>
      <w:r w:rsidR="00D00709">
        <w:rPr>
          <w:rFonts w:cs="Arial"/>
          <w:szCs w:val="24"/>
        </w:rPr>
        <w:t>exposición</w:t>
      </w:r>
      <w:r w:rsidRPr="005A3A78">
        <w:rPr>
          <w:rFonts w:cs="Arial"/>
          <w:szCs w:val="24"/>
        </w:rPr>
        <w:t xml:space="preserve">, la lógica de negocio, la seguridad y el acceso a datos, lo que facilita la mantenibilidad, la reutilización y </w:t>
      </w:r>
      <w:r w:rsidR="00907044">
        <w:rPr>
          <w:rFonts w:cs="Arial"/>
          <w:szCs w:val="24"/>
        </w:rPr>
        <w:t xml:space="preserve">la realización de </w:t>
      </w:r>
      <w:r w:rsidRPr="005A3A78">
        <w:rPr>
          <w:rFonts w:cs="Arial"/>
          <w:szCs w:val="24"/>
        </w:rPr>
        <w:t>pruebas independientes de cada nivel</w:t>
      </w:r>
      <w:r w:rsidR="00907044">
        <w:rPr>
          <w:rFonts w:cs="Arial"/>
          <w:szCs w:val="24"/>
        </w:rPr>
        <w:t xml:space="preserve"> del sistema</w:t>
      </w:r>
      <w:r w:rsidRPr="005A3A78">
        <w:rPr>
          <w:rFonts w:cs="Arial"/>
          <w:szCs w:val="24"/>
        </w:rPr>
        <w:t>.</w:t>
      </w:r>
    </w:p>
    <w:p w14:paraId="0AAB3C34" w14:textId="0B261A9B" w:rsidR="008F54D7" w:rsidRPr="005A3A78" w:rsidRDefault="008F54D7" w:rsidP="008F54D7">
      <w:pPr>
        <w:spacing w:after="0" w:line="360" w:lineRule="auto"/>
        <w:jc w:val="both"/>
        <w:rPr>
          <w:rFonts w:cs="Arial"/>
          <w:szCs w:val="24"/>
        </w:rPr>
      </w:pPr>
      <w:r>
        <w:rPr>
          <w:rFonts w:cs="Arial"/>
          <w:szCs w:val="24"/>
        </w:rPr>
        <w:t>L</w:t>
      </w:r>
      <w:r w:rsidRPr="005A3A78">
        <w:rPr>
          <w:rFonts w:cs="Arial"/>
          <w:szCs w:val="24"/>
        </w:rPr>
        <w:t xml:space="preserve">a </w:t>
      </w:r>
      <w:r w:rsidR="00C539CC" w:rsidRPr="00C539CC">
        <w:rPr>
          <w:rFonts w:cs="Arial"/>
          <w:szCs w:val="24"/>
        </w:rPr>
        <w:fldChar w:fldCharType="begin"/>
      </w:r>
      <w:r w:rsidR="00C539CC" w:rsidRPr="00C539CC">
        <w:rPr>
          <w:rFonts w:cs="Arial"/>
          <w:szCs w:val="24"/>
        </w:rPr>
        <w:instrText xml:space="preserve"> REF _Ref232810858 \h  \* MERGEFORMAT </w:instrText>
      </w:r>
      <w:r w:rsidR="00C539CC" w:rsidRPr="00C539CC">
        <w:rPr>
          <w:rFonts w:cs="Arial"/>
          <w:szCs w:val="24"/>
        </w:rPr>
      </w:r>
      <w:r w:rsidR="00C539CC" w:rsidRPr="00C539CC">
        <w:rPr>
          <w:rFonts w:cs="Arial"/>
          <w:szCs w:val="24"/>
        </w:rPr>
        <w:fldChar w:fldCharType="separate"/>
      </w:r>
      <w:r w:rsidR="00C539CC" w:rsidRPr="00C539CC">
        <w:rPr>
          <w:szCs w:val="24"/>
        </w:rPr>
        <w:t xml:space="preserve">Figura </w:t>
      </w:r>
      <w:r w:rsidR="00C539CC" w:rsidRPr="00DF33E0">
        <w:rPr>
          <w:noProof/>
          <w:szCs w:val="24"/>
        </w:rPr>
        <w:t>3</w:t>
      </w:r>
      <w:r w:rsidR="00C539CC" w:rsidRPr="00C539CC">
        <w:rPr>
          <w:rFonts w:cs="Arial"/>
          <w:szCs w:val="24"/>
        </w:rPr>
        <w:fldChar w:fldCharType="end"/>
      </w:r>
      <w:r w:rsidR="00C539CC">
        <w:rPr>
          <w:rFonts w:cs="Arial"/>
          <w:szCs w:val="24"/>
        </w:rPr>
        <w:t xml:space="preserve"> </w:t>
      </w:r>
      <w:r>
        <w:rPr>
          <w:rFonts w:cs="Arial"/>
          <w:szCs w:val="24"/>
        </w:rPr>
        <w:t>muestra</w:t>
      </w:r>
      <w:r w:rsidRPr="005A3A78">
        <w:rPr>
          <w:rFonts w:cs="Arial"/>
          <w:szCs w:val="24"/>
        </w:rPr>
        <w:t xml:space="preserve"> el diagrama basado en responsabilidades que ilustra la arquitectura en capas del sistema.</w:t>
      </w:r>
    </w:p>
    <w:p w14:paraId="74B624B5" w14:textId="245BCF07" w:rsidR="008F54D7" w:rsidRPr="005A3A78" w:rsidRDefault="00D71C3A" w:rsidP="00D76C48">
      <w:pPr>
        <w:spacing w:after="0" w:line="360" w:lineRule="auto"/>
        <w:jc w:val="both"/>
        <w:rPr>
          <w:rFonts w:cs="Arial"/>
          <w:szCs w:val="24"/>
        </w:rPr>
      </w:pPr>
      <w:r w:rsidRPr="00D71C3A">
        <w:rPr>
          <w:rFonts w:cs="Arial"/>
          <w:noProof/>
          <w:szCs w:val="24"/>
        </w:rPr>
        <w:lastRenderedPageBreak/>
        <w:drawing>
          <wp:inline distT="0" distB="0" distL="0" distR="0" wp14:anchorId="71220CDE" wp14:editId="78488DAC">
            <wp:extent cx="5400040" cy="3561080"/>
            <wp:effectExtent l="0" t="0" r="0" b="1270"/>
            <wp:docPr id="3" name="Imagen 2">
              <a:extLst xmlns:a="http://schemas.openxmlformats.org/drawingml/2006/main">
                <a:ext uri="{FF2B5EF4-FFF2-40B4-BE49-F238E27FC236}">
                  <a16:creationId xmlns:a16="http://schemas.microsoft.com/office/drawing/2014/main" id="{6CC1B269-2E5E-4D6E-8ACD-2FB61B495D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CC1B269-2E5E-4D6E-8ACD-2FB61B495D1F}"/>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561080"/>
                    </a:xfrm>
                    <a:prstGeom prst="rect">
                      <a:avLst/>
                    </a:prstGeom>
                  </pic:spPr>
                </pic:pic>
              </a:graphicData>
            </a:graphic>
          </wp:inline>
        </w:drawing>
      </w:r>
    </w:p>
    <w:p w14:paraId="5BCB9B94" w14:textId="6E5FA9B5" w:rsidR="00160ADE" w:rsidRPr="006138B9" w:rsidRDefault="00160ADE" w:rsidP="00160ADE">
      <w:pPr>
        <w:pStyle w:val="Descripcin"/>
        <w:jc w:val="center"/>
        <w:rPr>
          <w:rFonts w:cs="Arial"/>
          <w:i w:val="0"/>
          <w:iCs w:val="0"/>
          <w:color w:val="auto"/>
          <w:sz w:val="24"/>
          <w:szCs w:val="24"/>
          <w:lang w:val="es-MX"/>
        </w:rPr>
      </w:pPr>
      <w:bookmarkStart w:id="37" w:name="_Ref232810858"/>
      <w:bookmarkStart w:id="38" w:name="_Ref230088797"/>
      <w:bookmarkStart w:id="39" w:name="_Toc232844352"/>
      <w:r w:rsidRPr="006138B9">
        <w:rPr>
          <w:b/>
          <w:bCs/>
          <w:i w:val="0"/>
          <w:iCs w:val="0"/>
          <w:color w:val="auto"/>
          <w:sz w:val="24"/>
          <w:szCs w:val="24"/>
        </w:rPr>
        <w:t xml:space="preserve">Figura </w:t>
      </w:r>
      <w:r w:rsidRPr="006138B9">
        <w:rPr>
          <w:b/>
          <w:bCs/>
          <w:i w:val="0"/>
          <w:iCs w:val="0"/>
          <w:color w:val="auto"/>
          <w:sz w:val="24"/>
          <w:szCs w:val="24"/>
        </w:rPr>
        <w:fldChar w:fldCharType="begin"/>
      </w:r>
      <w:r w:rsidRPr="006138B9">
        <w:rPr>
          <w:b/>
          <w:bCs/>
          <w:i w:val="0"/>
          <w:iCs w:val="0"/>
          <w:color w:val="auto"/>
          <w:sz w:val="24"/>
          <w:szCs w:val="24"/>
        </w:rPr>
        <w:instrText xml:space="preserve"> SEQ Figura \* ARABIC </w:instrText>
      </w:r>
      <w:r w:rsidRPr="006138B9">
        <w:rPr>
          <w:b/>
          <w:bCs/>
          <w:i w:val="0"/>
          <w:iCs w:val="0"/>
          <w:color w:val="auto"/>
          <w:sz w:val="24"/>
          <w:szCs w:val="24"/>
        </w:rPr>
        <w:fldChar w:fldCharType="separate"/>
      </w:r>
      <w:r w:rsidR="00C539CC">
        <w:rPr>
          <w:b/>
          <w:bCs/>
          <w:i w:val="0"/>
          <w:iCs w:val="0"/>
          <w:noProof/>
          <w:color w:val="auto"/>
          <w:sz w:val="24"/>
          <w:szCs w:val="24"/>
        </w:rPr>
        <w:t>3</w:t>
      </w:r>
      <w:r w:rsidRPr="006138B9">
        <w:rPr>
          <w:b/>
          <w:bCs/>
          <w:i w:val="0"/>
          <w:iCs w:val="0"/>
          <w:color w:val="auto"/>
          <w:sz w:val="24"/>
          <w:szCs w:val="24"/>
        </w:rPr>
        <w:fldChar w:fldCharType="end"/>
      </w:r>
      <w:bookmarkEnd w:id="37"/>
      <w:r w:rsidRPr="006138B9">
        <w:rPr>
          <w:b/>
          <w:bCs/>
          <w:i w:val="0"/>
          <w:iCs w:val="0"/>
          <w:color w:val="auto"/>
          <w:sz w:val="24"/>
          <w:szCs w:val="24"/>
        </w:rPr>
        <w:t>.</w:t>
      </w:r>
      <w:r w:rsidRPr="006138B9">
        <w:rPr>
          <w:i w:val="0"/>
          <w:iCs w:val="0"/>
          <w:color w:val="auto"/>
          <w:sz w:val="24"/>
          <w:szCs w:val="24"/>
        </w:rPr>
        <w:t xml:space="preserve"> </w:t>
      </w:r>
      <w:r w:rsidRPr="006138B9">
        <w:rPr>
          <w:rFonts w:cs="Arial"/>
          <w:i w:val="0"/>
          <w:iCs w:val="0"/>
          <w:color w:val="auto"/>
          <w:sz w:val="24"/>
          <w:szCs w:val="24"/>
        </w:rPr>
        <w:t>Diagrama N-Capas</w:t>
      </w:r>
      <w:bookmarkEnd w:id="38"/>
      <w:bookmarkEnd w:id="39"/>
    </w:p>
    <w:p w14:paraId="77EF89AB" w14:textId="77777777" w:rsidR="007B0219" w:rsidRDefault="007B0219" w:rsidP="00D76C48">
      <w:pPr>
        <w:spacing w:after="0" w:line="360" w:lineRule="auto"/>
        <w:jc w:val="both"/>
        <w:rPr>
          <w:rFonts w:cs="Arial"/>
          <w:szCs w:val="24"/>
        </w:rPr>
      </w:pPr>
      <w:r w:rsidRPr="007B0219">
        <w:rPr>
          <w:rFonts w:cs="Arial"/>
          <w:szCs w:val="24"/>
        </w:rPr>
        <w:t>En la solución propuesta, el sistema se organiza en cuatro capas con responsabilidades claramente definidas:</w:t>
      </w:r>
    </w:p>
    <w:p w14:paraId="7FE3493B" w14:textId="26AE9047" w:rsidR="00D76C48" w:rsidRPr="005A3A78" w:rsidRDefault="00D76C48" w:rsidP="00D76C48">
      <w:pPr>
        <w:spacing w:after="0" w:line="360" w:lineRule="auto"/>
        <w:jc w:val="both"/>
        <w:rPr>
          <w:rFonts w:cs="Arial"/>
          <w:szCs w:val="24"/>
        </w:rPr>
      </w:pPr>
      <w:r w:rsidRPr="005A3A78">
        <w:rPr>
          <w:rFonts w:cs="Arial"/>
          <w:b/>
          <w:bCs/>
          <w:szCs w:val="24"/>
        </w:rPr>
        <w:t xml:space="preserve">Capa de </w:t>
      </w:r>
      <w:r w:rsidR="00895EF6">
        <w:rPr>
          <w:rFonts w:cs="Arial"/>
          <w:b/>
          <w:bCs/>
          <w:szCs w:val="24"/>
        </w:rPr>
        <w:t>s</w:t>
      </w:r>
      <w:r w:rsidRPr="005A3A78">
        <w:rPr>
          <w:rFonts w:cs="Arial"/>
          <w:b/>
          <w:bCs/>
          <w:szCs w:val="24"/>
        </w:rPr>
        <w:t>eguridad</w:t>
      </w:r>
    </w:p>
    <w:p w14:paraId="4D7D5EBC" w14:textId="7B03E65E" w:rsidR="00D76C48" w:rsidRPr="005A3A78" w:rsidRDefault="00D76C48" w:rsidP="003A6439">
      <w:pPr>
        <w:pStyle w:val="Prrafodelista"/>
        <w:numPr>
          <w:ilvl w:val="0"/>
          <w:numId w:val="13"/>
        </w:numPr>
        <w:suppressAutoHyphens w:val="0"/>
        <w:spacing w:after="0" w:line="360" w:lineRule="auto"/>
        <w:ind w:left="993" w:hanging="426"/>
        <w:contextualSpacing w:val="0"/>
        <w:jc w:val="both"/>
        <w:rPr>
          <w:rFonts w:cs="Arial"/>
          <w:szCs w:val="24"/>
        </w:rPr>
      </w:pPr>
      <w:proofErr w:type="spellStart"/>
      <w:r w:rsidRPr="00D76C48">
        <w:rPr>
          <w:rFonts w:cs="Arial"/>
          <w:i/>
          <w:iCs/>
          <w:szCs w:val="24"/>
        </w:rPr>
        <w:t>Keycloak</w:t>
      </w:r>
      <w:proofErr w:type="spellEnd"/>
      <w:r w:rsidRPr="00D76C48">
        <w:rPr>
          <w:rFonts w:cs="Arial"/>
          <w:i/>
          <w:iCs/>
          <w:szCs w:val="24"/>
        </w:rPr>
        <w:t>:</w:t>
      </w:r>
      <w:r w:rsidRPr="005A3A78">
        <w:rPr>
          <w:rFonts w:cs="Arial"/>
          <w:szCs w:val="24"/>
        </w:rPr>
        <w:t xml:space="preserve"> proveedor de identidad externo encargado de autenticar usuarios, emitir </w:t>
      </w:r>
      <w:r w:rsidRPr="00BB59F0">
        <w:rPr>
          <w:rFonts w:cs="Arial"/>
          <w:i/>
          <w:iCs/>
          <w:szCs w:val="24"/>
        </w:rPr>
        <w:t>tokens</w:t>
      </w:r>
      <w:r w:rsidRPr="005A3A78">
        <w:rPr>
          <w:rFonts w:cs="Arial"/>
          <w:szCs w:val="24"/>
        </w:rPr>
        <w:t xml:space="preserve"> de acceso </w:t>
      </w:r>
      <w:r w:rsidRPr="00F70EFA">
        <w:rPr>
          <w:rFonts w:cs="Arial"/>
          <w:i/>
          <w:iCs/>
          <w:szCs w:val="24"/>
        </w:rPr>
        <w:t>JWT</w:t>
      </w:r>
      <w:r w:rsidR="00F70EFA">
        <w:rPr>
          <w:rFonts w:cs="Arial"/>
          <w:i/>
          <w:iCs/>
          <w:szCs w:val="24"/>
        </w:rPr>
        <w:t>,</w:t>
      </w:r>
      <w:r w:rsidRPr="005A3A78">
        <w:rPr>
          <w:rFonts w:cs="Arial"/>
          <w:szCs w:val="24"/>
        </w:rPr>
        <w:t xml:space="preserve"> y aplicar roles y políticas de autorización.</w:t>
      </w:r>
    </w:p>
    <w:p w14:paraId="00CAAA08" w14:textId="2DCCE38A" w:rsidR="00293C6F" w:rsidRPr="00293C6F" w:rsidRDefault="00D76C48" w:rsidP="003A6439">
      <w:pPr>
        <w:pStyle w:val="Prrafodelista"/>
        <w:numPr>
          <w:ilvl w:val="0"/>
          <w:numId w:val="13"/>
        </w:numPr>
        <w:suppressAutoHyphens w:val="0"/>
        <w:spacing w:after="0" w:line="360" w:lineRule="auto"/>
        <w:ind w:left="993" w:hanging="426"/>
        <w:contextualSpacing w:val="0"/>
        <w:jc w:val="both"/>
        <w:rPr>
          <w:rFonts w:cs="Arial"/>
          <w:szCs w:val="24"/>
        </w:rPr>
      </w:pPr>
      <w:r w:rsidRPr="00293C6F">
        <w:rPr>
          <w:rFonts w:cs="Arial"/>
          <w:i/>
          <w:iCs/>
          <w:szCs w:val="24"/>
        </w:rPr>
        <w:t>Spring Security:</w:t>
      </w:r>
      <w:r w:rsidRPr="00293C6F">
        <w:rPr>
          <w:rFonts w:cs="Arial"/>
          <w:szCs w:val="24"/>
        </w:rPr>
        <w:t xml:space="preserve"> módulo que protege los </w:t>
      </w:r>
      <w:proofErr w:type="spellStart"/>
      <w:r w:rsidRPr="00293C6F">
        <w:rPr>
          <w:rFonts w:cs="Arial"/>
          <w:i/>
          <w:iCs/>
          <w:szCs w:val="24"/>
        </w:rPr>
        <w:t>endpoints</w:t>
      </w:r>
      <w:proofErr w:type="spellEnd"/>
      <w:r w:rsidRPr="00293C6F">
        <w:rPr>
          <w:rFonts w:cs="Arial"/>
          <w:szCs w:val="24"/>
        </w:rPr>
        <w:t xml:space="preserve"> y gestiona la autorización interna de cada solicitud, m</w:t>
      </w:r>
      <w:r w:rsidR="002F50AB" w:rsidRPr="00293C6F">
        <w:rPr>
          <w:rFonts w:cs="Arial"/>
          <w:szCs w:val="24"/>
        </w:rPr>
        <w:t>e</w:t>
      </w:r>
      <w:r w:rsidRPr="00293C6F">
        <w:rPr>
          <w:rFonts w:cs="Arial"/>
          <w:szCs w:val="24"/>
        </w:rPr>
        <w:t xml:space="preserve">diante tres componentes: </w:t>
      </w:r>
      <w:proofErr w:type="spellStart"/>
      <w:r w:rsidRPr="00293C6F">
        <w:rPr>
          <w:rFonts w:cs="Arial"/>
          <w:i/>
          <w:iCs/>
          <w:szCs w:val="24"/>
        </w:rPr>
        <w:t>SecurityConfig</w:t>
      </w:r>
      <w:proofErr w:type="spellEnd"/>
      <w:r w:rsidRPr="00293C6F">
        <w:rPr>
          <w:rFonts w:cs="Arial"/>
          <w:szCs w:val="24"/>
        </w:rPr>
        <w:t xml:space="preserve">, que define las reglas de acceso y establece la política de validación </w:t>
      </w:r>
      <w:r w:rsidR="002F50AB" w:rsidRPr="00293C6F">
        <w:rPr>
          <w:rFonts w:cs="Arial"/>
          <w:szCs w:val="24"/>
        </w:rPr>
        <w:t>sin estado (</w:t>
      </w:r>
      <w:proofErr w:type="spellStart"/>
      <w:r w:rsidRPr="00293C6F">
        <w:rPr>
          <w:rFonts w:cs="Arial"/>
          <w:i/>
          <w:iCs/>
          <w:szCs w:val="24"/>
        </w:rPr>
        <w:t>stateless</w:t>
      </w:r>
      <w:proofErr w:type="spellEnd"/>
      <w:r w:rsidR="002F50AB" w:rsidRPr="00293C6F">
        <w:rPr>
          <w:rFonts w:cs="Arial"/>
          <w:i/>
          <w:iCs/>
          <w:szCs w:val="24"/>
        </w:rPr>
        <w:t>)</w:t>
      </w:r>
      <w:r w:rsidRPr="00293C6F">
        <w:rPr>
          <w:rFonts w:cs="Arial"/>
          <w:szCs w:val="24"/>
        </w:rPr>
        <w:t xml:space="preserve">; </w:t>
      </w:r>
      <w:proofErr w:type="spellStart"/>
      <w:r w:rsidRPr="00293C6F">
        <w:rPr>
          <w:rFonts w:cs="Arial"/>
          <w:i/>
          <w:iCs/>
          <w:szCs w:val="24"/>
        </w:rPr>
        <w:t>JwtAuthenticationConverter</w:t>
      </w:r>
      <w:proofErr w:type="spellEnd"/>
      <w:r w:rsidRPr="00293C6F">
        <w:rPr>
          <w:rFonts w:cs="Arial"/>
          <w:szCs w:val="24"/>
        </w:rPr>
        <w:t xml:space="preserve">, que extrae los roles del </w:t>
      </w:r>
      <w:r w:rsidRPr="00293C6F">
        <w:rPr>
          <w:rFonts w:cs="Arial"/>
          <w:i/>
          <w:iCs/>
          <w:szCs w:val="24"/>
        </w:rPr>
        <w:t>JWT</w:t>
      </w:r>
      <w:r w:rsidRPr="00293C6F">
        <w:rPr>
          <w:rFonts w:cs="Arial"/>
          <w:szCs w:val="24"/>
        </w:rPr>
        <w:t xml:space="preserve"> y los registra como autoridades en el contexto de seguridad; y los manejadores </w:t>
      </w:r>
      <w:proofErr w:type="spellStart"/>
      <w:r w:rsidRPr="00293C6F">
        <w:rPr>
          <w:rFonts w:cs="Arial"/>
          <w:i/>
          <w:iCs/>
          <w:szCs w:val="24"/>
        </w:rPr>
        <w:t>AuditAuthenticationEntryPoint</w:t>
      </w:r>
      <w:proofErr w:type="spellEnd"/>
      <w:r w:rsidRPr="00293C6F">
        <w:rPr>
          <w:rFonts w:cs="Arial"/>
          <w:i/>
          <w:iCs/>
          <w:szCs w:val="24"/>
        </w:rPr>
        <w:t xml:space="preserve"> </w:t>
      </w:r>
      <w:r w:rsidRPr="00293C6F">
        <w:rPr>
          <w:rFonts w:cs="Arial"/>
          <w:szCs w:val="24"/>
        </w:rPr>
        <w:t xml:space="preserve">y </w:t>
      </w:r>
      <w:proofErr w:type="spellStart"/>
      <w:r w:rsidRPr="00293C6F">
        <w:rPr>
          <w:rFonts w:cs="Arial"/>
          <w:i/>
          <w:iCs/>
          <w:szCs w:val="24"/>
        </w:rPr>
        <w:t>AuditAccessDeniedHandler</w:t>
      </w:r>
      <w:proofErr w:type="spellEnd"/>
      <w:r w:rsidRPr="00293C6F">
        <w:rPr>
          <w:rFonts w:cs="Arial"/>
          <w:szCs w:val="24"/>
        </w:rPr>
        <w:t xml:space="preserve">, </w:t>
      </w:r>
      <w:r w:rsidR="00293C6F" w:rsidRPr="00293C6F">
        <w:rPr>
          <w:rFonts w:cs="Arial"/>
          <w:szCs w:val="24"/>
        </w:rPr>
        <w:t xml:space="preserve">que responden con error de autenticación requerida (401 </w:t>
      </w:r>
      <w:proofErr w:type="spellStart"/>
      <w:r w:rsidR="00293C6F" w:rsidRPr="00293C6F">
        <w:rPr>
          <w:rFonts w:cs="Arial"/>
          <w:i/>
          <w:iCs/>
          <w:szCs w:val="24"/>
        </w:rPr>
        <w:t>Unauthorized</w:t>
      </w:r>
      <w:proofErr w:type="spellEnd"/>
      <w:r w:rsidR="00293C6F" w:rsidRPr="00293C6F">
        <w:rPr>
          <w:rFonts w:cs="Arial"/>
          <w:i/>
          <w:iCs/>
          <w:szCs w:val="24"/>
        </w:rPr>
        <w:t>)</w:t>
      </w:r>
      <w:r w:rsidR="00293C6F" w:rsidRPr="00293C6F">
        <w:rPr>
          <w:rFonts w:cs="Arial"/>
          <w:szCs w:val="24"/>
        </w:rPr>
        <w:t xml:space="preserve"> y error de acceso prohibido (403 </w:t>
      </w:r>
      <w:proofErr w:type="spellStart"/>
      <w:r w:rsidR="00293C6F" w:rsidRPr="003A6439">
        <w:rPr>
          <w:rFonts w:cs="Arial"/>
          <w:i/>
          <w:iCs/>
          <w:szCs w:val="24"/>
        </w:rPr>
        <w:t>Forbidden</w:t>
      </w:r>
      <w:proofErr w:type="spellEnd"/>
      <w:r w:rsidR="00293C6F" w:rsidRPr="00293C6F">
        <w:rPr>
          <w:rFonts w:cs="Arial"/>
          <w:szCs w:val="24"/>
        </w:rPr>
        <w:t>) respectivamente, y registran el intento fallido en el sistema de auditoría.</w:t>
      </w:r>
    </w:p>
    <w:p w14:paraId="5954A9EF" w14:textId="77777777" w:rsidR="003A6439" w:rsidRDefault="003A6439" w:rsidP="00D76C48">
      <w:pPr>
        <w:spacing w:after="0" w:line="360" w:lineRule="auto"/>
        <w:jc w:val="both"/>
        <w:rPr>
          <w:rFonts w:cs="Arial"/>
          <w:b/>
          <w:bCs/>
          <w:szCs w:val="24"/>
        </w:rPr>
      </w:pPr>
    </w:p>
    <w:p w14:paraId="7133B415" w14:textId="77777777" w:rsidR="003A6439" w:rsidRDefault="003A6439" w:rsidP="00D76C48">
      <w:pPr>
        <w:spacing w:after="0" w:line="360" w:lineRule="auto"/>
        <w:jc w:val="both"/>
        <w:rPr>
          <w:rFonts w:cs="Arial"/>
          <w:b/>
          <w:bCs/>
          <w:szCs w:val="24"/>
        </w:rPr>
      </w:pPr>
    </w:p>
    <w:p w14:paraId="2B896A38" w14:textId="77777777" w:rsidR="003A6439" w:rsidRDefault="003A6439" w:rsidP="00D76C48">
      <w:pPr>
        <w:spacing w:after="0" w:line="360" w:lineRule="auto"/>
        <w:jc w:val="both"/>
        <w:rPr>
          <w:rFonts w:cs="Arial"/>
          <w:b/>
          <w:bCs/>
          <w:szCs w:val="24"/>
        </w:rPr>
      </w:pPr>
    </w:p>
    <w:p w14:paraId="16FA14AB" w14:textId="6790729A" w:rsidR="00D76C48" w:rsidRPr="005A3A78" w:rsidRDefault="00D76C48" w:rsidP="00D76C48">
      <w:pPr>
        <w:spacing w:after="0" w:line="360" w:lineRule="auto"/>
        <w:jc w:val="both"/>
        <w:rPr>
          <w:rFonts w:cs="Arial"/>
          <w:szCs w:val="24"/>
        </w:rPr>
      </w:pPr>
      <w:r w:rsidRPr="005A3A78">
        <w:rPr>
          <w:rFonts w:cs="Arial"/>
          <w:b/>
          <w:bCs/>
          <w:szCs w:val="24"/>
        </w:rPr>
        <w:lastRenderedPageBreak/>
        <w:t xml:space="preserve">Capa de </w:t>
      </w:r>
      <w:r w:rsidR="00895EF6">
        <w:rPr>
          <w:rFonts w:cs="Arial"/>
          <w:b/>
          <w:bCs/>
          <w:szCs w:val="24"/>
        </w:rPr>
        <w:t>e</w:t>
      </w:r>
      <w:r w:rsidR="00D41BD3">
        <w:rPr>
          <w:rFonts w:cs="Arial"/>
          <w:b/>
          <w:bCs/>
          <w:szCs w:val="24"/>
        </w:rPr>
        <w:t>xposición</w:t>
      </w:r>
    </w:p>
    <w:p w14:paraId="12F7925B" w14:textId="03B51F73" w:rsidR="00D76C48" w:rsidRPr="00D76C48" w:rsidRDefault="00D76C48" w:rsidP="003A6439">
      <w:pPr>
        <w:pStyle w:val="Prrafodelista"/>
        <w:numPr>
          <w:ilvl w:val="0"/>
          <w:numId w:val="13"/>
        </w:numPr>
        <w:suppressAutoHyphens w:val="0"/>
        <w:spacing w:after="0" w:line="360" w:lineRule="auto"/>
        <w:ind w:left="993" w:hanging="426"/>
        <w:contextualSpacing w:val="0"/>
        <w:jc w:val="both"/>
        <w:rPr>
          <w:rFonts w:cs="Arial"/>
          <w:szCs w:val="24"/>
        </w:rPr>
      </w:pPr>
      <w:r w:rsidRPr="00D76C48">
        <w:rPr>
          <w:rFonts w:cs="Arial"/>
          <w:szCs w:val="24"/>
        </w:rPr>
        <w:t>Clases controladoras (</w:t>
      </w:r>
      <w:proofErr w:type="spellStart"/>
      <w:r w:rsidRPr="00D76C48">
        <w:rPr>
          <w:rFonts w:cs="Arial"/>
          <w:i/>
          <w:iCs/>
          <w:szCs w:val="24"/>
        </w:rPr>
        <w:t>Controllers</w:t>
      </w:r>
      <w:proofErr w:type="spellEnd"/>
      <w:r w:rsidRPr="00D76C48">
        <w:rPr>
          <w:rFonts w:cs="Arial"/>
          <w:szCs w:val="24"/>
        </w:rPr>
        <w:t>): reciben las peticiones entrantes, validan los datos de entrada y delegan la ejecución en la capa de lógica de negocio.</w:t>
      </w:r>
    </w:p>
    <w:p w14:paraId="3EB6634F" w14:textId="688E01B4" w:rsidR="00D76C48" w:rsidRPr="00D76C48" w:rsidRDefault="00D76C48" w:rsidP="003A6439">
      <w:pPr>
        <w:pStyle w:val="Prrafodelista"/>
        <w:numPr>
          <w:ilvl w:val="0"/>
          <w:numId w:val="13"/>
        </w:numPr>
        <w:suppressAutoHyphens w:val="0"/>
        <w:spacing w:after="0" w:line="360" w:lineRule="auto"/>
        <w:ind w:left="993" w:hanging="426"/>
        <w:contextualSpacing w:val="0"/>
        <w:jc w:val="both"/>
        <w:rPr>
          <w:rFonts w:cs="Arial"/>
          <w:szCs w:val="24"/>
        </w:rPr>
      </w:pPr>
      <w:r w:rsidRPr="00D76C48">
        <w:rPr>
          <w:rFonts w:cs="Arial"/>
          <w:szCs w:val="24"/>
        </w:rPr>
        <w:t>Objetos de transferencia de datos (</w:t>
      </w:r>
      <w:proofErr w:type="spellStart"/>
      <w:r w:rsidRPr="005F2FE1">
        <w:rPr>
          <w:rFonts w:cs="Arial"/>
          <w:i/>
          <w:iCs/>
          <w:szCs w:val="24"/>
        </w:rPr>
        <w:t>DTOs</w:t>
      </w:r>
      <w:proofErr w:type="spellEnd"/>
      <w:r w:rsidRPr="00D76C48">
        <w:rPr>
          <w:rFonts w:cs="Arial"/>
          <w:szCs w:val="24"/>
        </w:rPr>
        <w:t xml:space="preserve">): definen el contrato de la </w:t>
      </w:r>
      <w:r w:rsidRPr="00F70EFA">
        <w:rPr>
          <w:rFonts w:cs="Arial"/>
          <w:i/>
          <w:iCs/>
          <w:szCs w:val="24"/>
        </w:rPr>
        <w:t>API</w:t>
      </w:r>
      <w:r w:rsidR="00F70EFA">
        <w:rPr>
          <w:rFonts w:cs="Arial"/>
          <w:szCs w:val="24"/>
        </w:rPr>
        <w:t xml:space="preserve"> y</w:t>
      </w:r>
      <w:r w:rsidRPr="00D76C48">
        <w:rPr>
          <w:rFonts w:cs="Arial"/>
          <w:szCs w:val="24"/>
        </w:rPr>
        <w:t xml:space="preserve"> desacopla</w:t>
      </w:r>
      <w:r w:rsidR="00F70EFA">
        <w:rPr>
          <w:rFonts w:cs="Arial"/>
          <w:szCs w:val="24"/>
        </w:rPr>
        <w:t>n</w:t>
      </w:r>
      <w:r w:rsidRPr="00D76C48">
        <w:rPr>
          <w:rFonts w:cs="Arial"/>
          <w:szCs w:val="24"/>
        </w:rPr>
        <w:t xml:space="preserve"> la representación</w:t>
      </w:r>
      <w:r w:rsidRPr="00F70EFA">
        <w:rPr>
          <w:rFonts w:cs="Arial"/>
          <w:i/>
          <w:iCs/>
          <w:szCs w:val="24"/>
        </w:rPr>
        <w:t xml:space="preserve"> HTTP</w:t>
      </w:r>
      <w:r w:rsidRPr="00D76C48">
        <w:rPr>
          <w:rFonts w:cs="Arial"/>
          <w:szCs w:val="24"/>
        </w:rPr>
        <w:t xml:space="preserve"> del modelo de dominio interno</w:t>
      </w:r>
      <w:r w:rsidR="005F2FE1">
        <w:rPr>
          <w:rFonts w:cs="Arial"/>
          <w:szCs w:val="24"/>
        </w:rPr>
        <w:t xml:space="preserve">. </w:t>
      </w:r>
      <w:r w:rsidR="00F70EFA" w:rsidRPr="00F70EFA">
        <w:rPr>
          <w:rFonts w:cs="Arial"/>
          <w:szCs w:val="24"/>
        </w:rPr>
        <w:t>Las clases controladoras reciben las solicitudes del cliente y las transfieren a</w:t>
      </w:r>
      <w:r w:rsidR="005F2FE1">
        <w:rPr>
          <w:rFonts w:cs="Arial"/>
          <w:szCs w:val="24"/>
        </w:rPr>
        <w:t xml:space="preserve"> </w:t>
      </w:r>
      <w:proofErr w:type="spellStart"/>
      <w:r w:rsidR="005F2FE1" w:rsidRPr="005F2FE1">
        <w:rPr>
          <w:rFonts w:cs="Arial"/>
          <w:i/>
          <w:iCs/>
          <w:szCs w:val="24"/>
        </w:rPr>
        <w:t>KeyService</w:t>
      </w:r>
      <w:proofErr w:type="spellEnd"/>
      <w:r w:rsidR="005F2FE1">
        <w:rPr>
          <w:rFonts w:cs="Arial"/>
          <w:i/>
          <w:iCs/>
          <w:szCs w:val="24"/>
        </w:rPr>
        <w:t xml:space="preserve"> </w:t>
      </w:r>
      <w:r w:rsidR="005F2FE1" w:rsidRPr="005F2FE1">
        <w:rPr>
          <w:rFonts w:cs="Arial"/>
          <w:szCs w:val="24"/>
        </w:rPr>
        <w:t xml:space="preserve">y </w:t>
      </w:r>
      <w:proofErr w:type="spellStart"/>
      <w:r w:rsidR="005F2FE1">
        <w:rPr>
          <w:rFonts w:cs="Arial"/>
          <w:i/>
          <w:iCs/>
          <w:szCs w:val="24"/>
        </w:rPr>
        <w:t>AuditLogService</w:t>
      </w:r>
      <w:proofErr w:type="spellEnd"/>
      <w:r w:rsidR="00F70EFA" w:rsidRPr="00F70EFA">
        <w:rPr>
          <w:rFonts w:cs="Arial"/>
          <w:szCs w:val="24"/>
        </w:rPr>
        <w:t xml:space="preserve">; posteriormente, reciben de estos los </w:t>
      </w:r>
      <w:proofErr w:type="spellStart"/>
      <w:r w:rsidR="00F70EFA" w:rsidRPr="00F70EFA">
        <w:rPr>
          <w:rFonts w:cs="Arial"/>
          <w:i/>
          <w:iCs/>
          <w:szCs w:val="24"/>
        </w:rPr>
        <w:t>DTOs</w:t>
      </w:r>
      <w:proofErr w:type="spellEnd"/>
      <w:r w:rsidR="00F70EFA" w:rsidRPr="00F70EFA">
        <w:rPr>
          <w:rFonts w:cs="Arial"/>
          <w:i/>
          <w:iCs/>
          <w:szCs w:val="24"/>
        </w:rPr>
        <w:t xml:space="preserve"> </w:t>
      </w:r>
      <w:r w:rsidR="00F70EFA" w:rsidRPr="00F70EFA">
        <w:rPr>
          <w:rFonts w:cs="Arial"/>
          <w:szCs w:val="24"/>
        </w:rPr>
        <w:t>de respuesta que son devueltos al cliente</w:t>
      </w:r>
      <w:r w:rsidR="005F2FE1">
        <w:rPr>
          <w:rFonts w:cs="Arial"/>
          <w:szCs w:val="24"/>
        </w:rPr>
        <w:t>.</w:t>
      </w:r>
    </w:p>
    <w:p w14:paraId="5BAFCB65" w14:textId="13EBE3DA" w:rsidR="00D76C48" w:rsidRPr="005A3A78" w:rsidRDefault="00D76C48" w:rsidP="00D76C48">
      <w:pPr>
        <w:spacing w:after="0" w:line="360" w:lineRule="auto"/>
        <w:jc w:val="both"/>
        <w:rPr>
          <w:rFonts w:cs="Arial"/>
          <w:szCs w:val="24"/>
        </w:rPr>
      </w:pPr>
      <w:r w:rsidRPr="005A3A78">
        <w:rPr>
          <w:rFonts w:cs="Arial"/>
          <w:b/>
          <w:bCs/>
          <w:szCs w:val="24"/>
        </w:rPr>
        <w:t xml:space="preserve">Capa de </w:t>
      </w:r>
      <w:r w:rsidR="00895EF6">
        <w:rPr>
          <w:rFonts w:cs="Arial"/>
          <w:b/>
          <w:bCs/>
          <w:szCs w:val="24"/>
        </w:rPr>
        <w:t>l</w:t>
      </w:r>
      <w:r w:rsidRPr="005A3A78">
        <w:rPr>
          <w:rFonts w:cs="Arial"/>
          <w:b/>
          <w:bCs/>
          <w:szCs w:val="24"/>
        </w:rPr>
        <w:t xml:space="preserve">ógica de </w:t>
      </w:r>
      <w:r w:rsidR="00895EF6">
        <w:rPr>
          <w:rFonts w:cs="Arial"/>
          <w:b/>
          <w:bCs/>
          <w:szCs w:val="24"/>
        </w:rPr>
        <w:t>n</w:t>
      </w:r>
      <w:r w:rsidRPr="005A3A78">
        <w:rPr>
          <w:rFonts w:cs="Arial"/>
          <w:b/>
          <w:bCs/>
          <w:szCs w:val="24"/>
        </w:rPr>
        <w:t>egocio</w:t>
      </w:r>
    </w:p>
    <w:p w14:paraId="021ABDEF" w14:textId="03D9AF05" w:rsidR="00D76C48" w:rsidRPr="005A3A78" w:rsidRDefault="00D76C48" w:rsidP="003A6439">
      <w:pPr>
        <w:pStyle w:val="Prrafodelista"/>
        <w:numPr>
          <w:ilvl w:val="0"/>
          <w:numId w:val="13"/>
        </w:numPr>
        <w:suppressAutoHyphens w:val="0"/>
        <w:spacing w:after="0" w:line="360" w:lineRule="auto"/>
        <w:ind w:left="993" w:hanging="426"/>
        <w:contextualSpacing w:val="0"/>
        <w:jc w:val="both"/>
        <w:rPr>
          <w:rFonts w:cs="Arial"/>
          <w:szCs w:val="24"/>
        </w:rPr>
      </w:pPr>
      <w:r w:rsidRPr="00D76C48">
        <w:rPr>
          <w:rFonts w:cs="Arial"/>
          <w:szCs w:val="24"/>
        </w:rPr>
        <w:t>Servicios de orquestación:</w:t>
      </w:r>
      <w:r w:rsidRPr="005A3A78">
        <w:rPr>
          <w:rFonts w:cs="Arial"/>
          <w:szCs w:val="24"/>
        </w:rPr>
        <w:t xml:space="preserve"> </w:t>
      </w:r>
      <w:proofErr w:type="spellStart"/>
      <w:r w:rsidRPr="00D76C48">
        <w:rPr>
          <w:rFonts w:cs="Arial"/>
          <w:i/>
          <w:iCs/>
          <w:szCs w:val="24"/>
        </w:rPr>
        <w:t>KeyService</w:t>
      </w:r>
      <w:proofErr w:type="spellEnd"/>
      <w:r w:rsidRPr="005A3A78">
        <w:rPr>
          <w:rFonts w:cs="Arial"/>
          <w:szCs w:val="24"/>
        </w:rPr>
        <w:t xml:space="preserve">, responsable del ciclo de vida de las claves (creación, rotación, destrucción y control de </w:t>
      </w:r>
      <w:r w:rsidR="00293C6F" w:rsidRPr="00293C6F">
        <w:rPr>
          <w:rFonts w:cs="Arial"/>
          <w:szCs w:val="24"/>
        </w:rPr>
        <w:t>titularidad de la clave</w:t>
      </w:r>
      <w:r w:rsidRPr="005A3A78">
        <w:rPr>
          <w:rFonts w:cs="Arial"/>
          <w:szCs w:val="24"/>
        </w:rPr>
        <w:t xml:space="preserve">), y </w:t>
      </w:r>
      <w:proofErr w:type="spellStart"/>
      <w:r w:rsidRPr="00D76C48">
        <w:rPr>
          <w:rFonts w:cs="Arial"/>
          <w:i/>
          <w:iCs/>
          <w:szCs w:val="24"/>
        </w:rPr>
        <w:t>AuditLogService</w:t>
      </w:r>
      <w:proofErr w:type="spellEnd"/>
      <w:r w:rsidRPr="005A3A78">
        <w:rPr>
          <w:rFonts w:cs="Arial"/>
          <w:szCs w:val="24"/>
        </w:rPr>
        <w:t>, encargado de registrar cada operación con su resultado y su huella de integridad.</w:t>
      </w:r>
    </w:p>
    <w:p w14:paraId="56F51DF0" w14:textId="6EBF79AC" w:rsidR="00D76C48" w:rsidRPr="005A3A78" w:rsidRDefault="00D76C48" w:rsidP="003A6439">
      <w:pPr>
        <w:pStyle w:val="Prrafodelista"/>
        <w:numPr>
          <w:ilvl w:val="0"/>
          <w:numId w:val="13"/>
        </w:numPr>
        <w:suppressAutoHyphens w:val="0"/>
        <w:spacing w:after="0" w:line="360" w:lineRule="auto"/>
        <w:ind w:left="993" w:hanging="426"/>
        <w:contextualSpacing w:val="0"/>
        <w:jc w:val="both"/>
        <w:rPr>
          <w:rFonts w:cs="Arial"/>
          <w:szCs w:val="24"/>
        </w:rPr>
      </w:pPr>
      <w:r w:rsidRPr="00D76C48">
        <w:rPr>
          <w:rFonts w:cs="Arial"/>
          <w:szCs w:val="24"/>
        </w:rPr>
        <w:t>Motor criptográfico:</w:t>
      </w:r>
      <w:r w:rsidRPr="005A3A78">
        <w:rPr>
          <w:rFonts w:cs="Arial"/>
          <w:szCs w:val="24"/>
        </w:rPr>
        <w:t xml:space="preserve"> conjunto de componentes subordinados a los servicios de orquestación, encargados de ejecutar las operaciones criptográficas mediante </w:t>
      </w:r>
      <w:r w:rsidRPr="00F70EFA">
        <w:rPr>
          <w:rFonts w:cs="Arial"/>
          <w:i/>
          <w:iCs/>
          <w:szCs w:val="24"/>
        </w:rPr>
        <w:t>JCA</w:t>
      </w:r>
      <w:r w:rsidRPr="005A3A78">
        <w:rPr>
          <w:rFonts w:cs="Arial"/>
          <w:szCs w:val="24"/>
        </w:rPr>
        <w:t xml:space="preserve">. </w:t>
      </w:r>
      <w:proofErr w:type="spellStart"/>
      <w:r w:rsidRPr="00D76C48">
        <w:rPr>
          <w:rFonts w:cs="Arial"/>
          <w:i/>
          <w:iCs/>
          <w:szCs w:val="24"/>
        </w:rPr>
        <w:t>KeyEncryptionService</w:t>
      </w:r>
      <w:proofErr w:type="spellEnd"/>
      <w:r w:rsidRPr="005A3A78">
        <w:rPr>
          <w:rFonts w:cs="Arial"/>
          <w:szCs w:val="24"/>
        </w:rPr>
        <w:t xml:space="preserve"> gestiona el cifrado y descifrado del material de clave privada mediante </w:t>
      </w:r>
      <w:r w:rsidRPr="00651464">
        <w:rPr>
          <w:rFonts w:cs="Arial"/>
          <w:i/>
          <w:iCs/>
          <w:szCs w:val="24"/>
        </w:rPr>
        <w:t>AES</w:t>
      </w:r>
      <w:r w:rsidRPr="005A3A78">
        <w:rPr>
          <w:rFonts w:cs="Arial"/>
          <w:szCs w:val="24"/>
        </w:rPr>
        <w:t>-256-</w:t>
      </w:r>
      <w:r w:rsidRPr="00651464">
        <w:rPr>
          <w:rFonts w:cs="Arial"/>
          <w:i/>
          <w:iCs/>
          <w:szCs w:val="24"/>
        </w:rPr>
        <w:t>GCM</w:t>
      </w:r>
      <w:r w:rsidR="00C84711">
        <w:rPr>
          <w:rFonts w:cs="Arial"/>
          <w:i/>
          <w:iCs/>
          <w:szCs w:val="24"/>
        </w:rPr>
        <w:t xml:space="preserve"> </w:t>
      </w:r>
      <w:r w:rsidR="00C84711" w:rsidRPr="00C84711">
        <w:rPr>
          <w:rFonts w:cs="Arial"/>
          <w:szCs w:val="24"/>
          <w:lang w:val="es-MX"/>
        </w:rPr>
        <w:t>(</w:t>
      </w:r>
      <w:r w:rsidR="00C84711">
        <w:rPr>
          <w:rFonts w:cs="Arial"/>
          <w:szCs w:val="24"/>
          <w:lang w:val="es-MX"/>
        </w:rPr>
        <w:t xml:space="preserve">del inglés, </w:t>
      </w:r>
      <w:proofErr w:type="spellStart"/>
      <w:r w:rsidR="00C84711" w:rsidRPr="00C84711">
        <w:rPr>
          <w:rFonts w:cs="Arial"/>
          <w:i/>
          <w:iCs/>
          <w:szCs w:val="24"/>
          <w:lang w:val="es-MX"/>
        </w:rPr>
        <w:t>Advanced</w:t>
      </w:r>
      <w:proofErr w:type="spellEnd"/>
      <w:r w:rsidR="00C84711" w:rsidRPr="00C84711">
        <w:rPr>
          <w:rFonts w:cs="Arial"/>
          <w:i/>
          <w:iCs/>
          <w:szCs w:val="24"/>
          <w:lang w:val="es-MX"/>
        </w:rPr>
        <w:t xml:space="preserve"> </w:t>
      </w:r>
      <w:proofErr w:type="spellStart"/>
      <w:r w:rsidR="00C84711" w:rsidRPr="00C84711">
        <w:rPr>
          <w:rFonts w:cs="Arial"/>
          <w:i/>
          <w:iCs/>
          <w:szCs w:val="24"/>
          <w:lang w:val="es-MX"/>
        </w:rPr>
        <w:t>Encryption</w:t>
      </w:r>
      <w:proofErr w:type="spellEnd"/>
      <w:r w:rsidR="00C84711" w:rsidRPr="00C84711">
        <w:rPr>
          <w:rFonts w:cs="Arial"/>
          <w:i/>
          <w:iCs/>
          <w:szCs w:val="24"/>
          <w:lang w:val="es-MX"/>
        </w:rPr>
        <w:t xml:space="preserve"> Standard</w:t>
      </w:r>
      <w:r w:rsidR="00C84711" w:rsidRPr="00C84711">
        <w:rPr>
          <w:rFonts w:cs="Arial"/>
          <w:szCs w:val="24"/>
          <w:lang w:val="es-MX"/>
        </w:rPr>
        <w:t xml:space="preserve"> en modo </w:t>
      </w:r>
      <w:r w:rsidR="00C84711" w:rsidRPr="00C84711">
        <w:rPr>
          <w:rFonts w:cs="Arial"/>
          <w:i/>
          <w:iCs/>
          <w:szCs w:val="24"/>
          <w:lang w:val="es-MX"/>
        </w:rPr>
        <w:t>Galois/</w:t>
      </w:r>
      <w:proofErr w:type="spellStart"/>
      <w:r w:rsidR="00C84711" w:rsidRPr="00C84711">
        <w:rPr>
          <w:rFonts w:cs="Arial"/>
          <w:i/>
          <w:iCs/>
          <w:szCs w:val="24"/>
          <w:lang w:val="es-MX"/>
        </w:rPr>
        <w:t>Counter</w:t>
      </w:r>
      <w:proofErr w:type="spellEnd"/>
      <w:r w:rsidR="00C84711" w:rsidRPr="00C84711">
        <w:rPr>
          <w:rFonts w:cs="Arial"/>
          <w:i/>
          <w:iCs/>
          <w:szCs w:val="24"/>
          <w:lang w:val="es-MX"/>
        </w:rPr>
        <w:t xml:space="preserve"> </w:t>
      </w:r>
      <w:proofErr w:type="spellStart"/>
      <w:r w:rsidR="00C84711" w:rsidRPr="00C84711">
        <w:rPr>
          <w:rFonts w:cs="Arial"/>
          <w:i/>
          <w:iCs/>
          <w:szCs w:val="24"/>
          <w:lang w:val="es-MX"/>
        </w:rPr>
        <w:t>Mode</w:t>
      </w:r>
      <w:proofErr w:type="spellEnd"/>
      <w:r w:rsidR="00C84711" w:rsidRPr="00C84711">
        <w:rPr>
          <w:rFonts w:cs="Arial"/>
          <w:szCs w:val="24"/>
          <w:lang w:val="es-MX"/>
        </w:rPr>
        <w:t>)</w:t>
      </w:r>
      <w:r w:rsidRPr="005A3A78">
        <w:rPr>
          <w:rFonts w:cs="Arial"/>
          <w:szCs w:val="24"/>
        </w:rPr>
        <w:t xml:space="preserve">; </w:t>
      </w:r>
      <w:proofErr w:type="spellStart"/>
      <w:r w:rsidRPr="00D76C48">
        <w:rPr>
          <w:rFonts w:cs="Arial"/>
          <w:i/>
          <w:iCs/>
          <w:szCs w:val="24"/>
        </w:rPr>
        <w:t>SignatureService</w:t>
      </w:r>
      <w:proofErr w:type="spellEnd"/>
      <w:r w:rsidRPr="005A3A78">
        <w:rPr>
          <w:rFonts w:cs="Arial"/>
          <w:szCs w:val="24"/>
        </w:rPr>
        <w:t xml:space="preserve"> ejecuta las operaciones de firma y verificación con </w:t>
      </w:r>
      <w:r w:rsidRPr="00F70EFA">
        <w:rPr>
          <w:rFonts w:cs="Arial"/>
          <w:i/>
          <w:iCs/>
          <w:szCs w:val="24"/>
        </w:rPr>
        <w:t>RSA</w:t>
      </w:r>
      <w:r w:rsidRPr="005A3A78">
        <w:rPr>
          <w:rFonts w:cs="Arial"/>
          <w:szCs w:val="24"/>
        </w:rPr>
        <w:t xml:space="preserve"> y </w:t>
      </w:r>
      <w:r w:rsidRPr="00F70EFA">
        <w:rPr>
          <w:rFonts w:cs="Arial"/>
          <w:i/>
          <w:iCs/>
          <w:szCs w:val="24"/>
        </w:rPr>
        <w:t>ECDSA</w:t>
      </w:r>
      <w:r w:rsidR="00120E45">
        <w:rPr>
          <w:rFonts w:cs="Arial"/>
          <w:i/>
          <w:iCs/>
          <w:szCs w:val="24"/>
        </w:rPr>
        <w:t xml:space="preserve"> </w:t>
      </w:r>
      <w:r w:rsidR="00120E45" w:rsidRPr="00C251C1">
        <w:rPr>
          <w:rFonts w:cs="Arial"/>
          <w:szCs w:val="24"/>
          <w:lang w:val="es-MX"/>
        </w:rPr>
        <w:t>(</w:t>
      </w:r>
      <w:r w:rsidR="00120E45">
        <w:rPr>
          <w:rFonts w:cs="Arial"/>
          <w:szCs w:val="24"/>
          <w:lang w:val="es-MX"/>
        </w:rPr>
        <w:t xml:space="preserve">del inglés, </w:t>
      </w:r>
      <w:proofErr w:type="spellStart"/>
      <w:r w:rsidR="00120E45" w:rsidRPr="00C251C1">
        <w:rPr>
          <w:rFonts w:cs="Arial"/>
          <w:i/>
          <w:iCs/>
          <w:szCs w:val="24"/>
          <w:lang w:val="es-MX"/>
        </w:rPr>
        <w:t>Elliptic</w:t>
      </w:r>
      <w:proofErr w:type="spellEnd"/>
      <w:r w:rsidR="00120E45" w:rsidRPr="00C251C1">
        <w:rPr>
          <w:rFonts w:cs="Arial"/>
          <w:i/>
          <w:iCs/>
          <w:szCs w:val="24"/>
          <w:lang w:val="es-MX"/>
        </w:rPr>
        <w:t xml:space="preserve"> Curve Digital </w:t>
      </w:r>
      <w:proofErr w:type="spellStart"/>
      <w:r w:rsidR="00120E45" w:rsidRPr="00C251C1">
        <w:rPr>
          <w:rFonts w:cs="Arial"/>
          <w:i/>
          <w:iCs/>
          <w:szCs w:val="24"/>
          <w:lang w:val="es-MX"/>
        </w:rPr>
        <w:t>Signature</w:t>
      </w:r>
      <w:proofErr w:type="spellEnd"/>
      <w:r w:rsidR="00120E45" w:rsidRPr="00C251C1">
        <w:rPr>
          <w:rFonts w:cs="Arial"/>
          <w:i/>
          <w:iCs/>
          <w:szCs w:val="24"/>
          <w:lang w:val="es-MX"/>
        </w:rPr>
        <w:t xml:space="preserve"> </w:t>
      </w:r>
      <w:proofErr w:type="spellStart"/>
      <w:r w:rsidR="00120E45" w:rsidRPr="00C251C1">
        <w:rPr>
          <w:rFonts w:cs="Arial"/>
          <w:i/>
          <w:iCs/>
          <w:szCs w:val="24"/>
          <w:lang w:val="es-MX"/>
        </w:rPr>
        <w:t>Algorithm</w:t>
      </w:r>
      <w:proofErr w:type="spellEnd"/>
      <w:r w:rsidR="00120E45" w:rsidRPr="00C251C1">
        <w:rPr>
          <w:rFonts w:cs="Arial"/>
          <w:szCs w:val="24"/>
          <w:lang w:val="es-MX"/>
        </w:rPr>
        <w:t>)</w:t>
      </w:r>
      <w:r w:rsidRPr="005A3A78">
        <w:rPr>
          <w:rFonts w:cs="Arial"/>
          <w:szCs w:val="24"/>
        </w:rPr>
        <w:t>.</w:t>
      </w:r>
    </w:p>
    <w:p w14:paraId="148A6F29" w14:textId="19DBE1EB" w:rsidR="00D76C48" w:rsidRPr="005A3A78" w:rsidRDefault="00D76C48" w:rsidP="00D76C48">
      <w:pPr>
        <w:spacing w:after="0" w:line="360" w:lineRule="auto"/>
        <w:jc w:val="both"/>
        <w:rPr>
          <w:rFonts w:cs="Arial"/>
          <w:szCs w:val="24"/>
        </w:rPr>
      </w:pPr>
      <w:r w:rsidRPr="005A3A78">
        <w:rPr>
          <w:rFonts w:cs="Arial"/>
          <w:b/>
          <w:bCs/>
          <w:szCs w:val="24"/>
        </w:rPr>
        <w:t xml:space="preserve">Capa de </w:t>
      </w:r>
      <w:r w:rsidR="00895EF6">
        <w:rPr>
          <w:rFonts w:cs="Arial"/>
          <w:b/>
          <w:bCs/>
          <w:szCs w:val="24"/>
        </w:rPr>
        <w:t>p</w:t>
      </w:r>
      <w:r w:rsidRPr="005A3A78">
        <w:rPr>
          <w:rFonts w:cs="Arial"/>
          <w:b/>
          <w:bCs/>
          <w:szCs w:val="24"/>
        </w:rPr>
        <w:t xml:space="preserve">ersistencia de </w:t>
      </w:r>
      <w:r w:rsidR="00895EF6">
        <w:rPr>
          <w:rFonts w:cs="Arial"/>
          <w:b/>
          <w:bCs/>
          <w:szCs w:val="24"/>
        </w:rPr>
        <w:t>d</w:t>
      </w:r>
      <w:r w:rsidRPr="005A3A78">
        <w:rPr>
          <w:rFonts w:cs="Arial"/>
          <w:b/>
          <w:bCs/>
          <w:szCs w:val="24"/>
        </w:rPr>
        <w:t>atos</w:t>
      </w:r>
    </w:p>
    <w:p w14:paraId="1DD742C0" w14:textId="77777777" w:rsidR="00D76C48" w:rsidRPr="005A3A78" w:rsidRDefault="00D76C48" w:rsidP="00367F5A">
      <w:pPr>
        <w:pStyle w:val="Prrafodelista"/>
        <w:numPr>
          <w:ilvl w:val="0"/>
          <w:numId w:val="13"/>
        </w:numPr>
        <w:suppressAutoHyphens w:val="0"/>
        <w:spacing w:after="0" w:line="360" w:lineRule="auto"/>
        <w:ind w:left="992" w:hanging="425"/>
        <w:contextualSpacing w:val="0"/>
        <w:jc w:val="both"/>
        <w:rPr>
          <w:rFonts w:cs="Arial"/>
          <w:szCs w:val="24"/>
        </w:rPr>
      </w:pPr>
      <w:r w:rsidRPr="00D76C48">
        <w:rPr>
          <w:rFonts w:cs="Arial"/>
          <w:szCs w:val="24"/>
        </w:rPr>
        <w:t>Clases repositorio:</w:t>
      </w:r>
      <w:r w:rsidRPr="005A3A78">
        <w:rPr>
          <w:rFonts w:cs="Arial"/>
          <w:szCs w:val="24"/>
        </w:rPr>
        <w:t xml:space="preserve"> </w:t>
      </w:r>
      <w:proofErr w:type="spellStart"/>
      <w:r w:rsidRPr="00D76C48">
        <w:rPr>
          <w:rFonts w:cs="Arial"/>
          <w:i/>
          <w:iCs/>
          <w:szCs w:val="24"/>
        </w:rPr>
        <w:t>KeyRepository</w:t>
      </w:r>
      <w:proofErr w:type="spellEnd"/>
      <w:r w:rsidRPr="005A3A78">
        <w:rPr>
          <w:rFonts w:cs="Arial"/>
          <w:szCs w:val="24"/>
        </w:rPr>
        <w:t xml:space="preserve"> y </w:t>
      </w:r>
      <w:proofErr w:type="spellStart"/>
      <w:r w:rsidRPr="00D76C48">
        <w:rPr>
          <w:rFonts w:cs="Arial"/>
          <w:i/>
          <w:iCs/>
          <w:szCs w:val="24"/>
        </w:rPr>
        <w:t>AuditLogRepository</w:t>
      </w:r>
      <w:proofErr w:type="spellEnd"/>
      <w:r w:rsidRPr="005A3A78">
        <w:rPr>
          <w:rFonts w:cs="Arial"/>
          <w:szCs w:val="24"/>
        </w:rPr>
        <w:t xml:space="preserve"> proporcionan la interfaz de acceso estructurado a la base de datos mediante </w:t>
      </w:r>
      <w:r w:rsidRPr="00D76C48">
        <w:rPr>
          <w:rFonts w:cs="Arial"/>
          <w:i/>
          <w:iCs/>
          <w:szCs w:val="24"/>
        </w:rPr>
        <w:t>Spring Data</w:t>
      </w:r>
      <w:r w:rsidRPr="005A3A78">
        <w:rPr>
          <w:rFonts w:cs="Arial"/>
          <w:szCs w:val="24"/>
        </w:rPr>
        <w:t xml:space="preserve"> </w:t>
      </w:r>
      <w:r w:rsidRPr="00F70EFA">
        <w:rPr>
          <w:rFonts w:cs="Arial"/>
          <w:i/>
          <w:iCs/>
          <w:szCs w:val="24"/>
        </w:rPr>
        <w:t>JPA</w:t>
      </w:r>
      <w:r w:rsidRPr="005A3A78">
        <w:rPr>
          <w:rFonts w:cs="Arial"/>
          <w:szCs w:val="24"/>
        </w:rPr>
        <w:t xml:space="preserve">. </w:t>
      </w:r>
      <w:proofErr w:type="spellStart"/>
      <w:r w:rsidRPr="00D76C48">
        <w:rPr>
          <w:rFonts w:cs="Arial"/>
          <w:i/>
          <w:iCs/>
          <w:szCs w:val="24"/>
        </w:rPr>
        <w:t>AuditLogRepository</w:t>
      </w:r>
      <w:proofErr w:type="spellEnd"/>
      <w:r w:rsidRPr="005A3A78">
        <w:rPr>
          <w:rFonts w:cs="Arial"/>
          <w:szCs w:val="24"/>
        </w:rPr>
        <w:t xml:space="preserve"> implementa además </w:t>
      </w:r>
      <w:proofErr w:type="spellStart"/>
      <w:r w:rsidRPr="00D76C48">
        <w:rPr>
          <w:rFonts w:cs="Arial"/>
          <w:i/>
          <w:iCs/>
          <w:szCs w:val="24"/>
        </w:rPr>
        <w:t>JpaSpecificationExecutor</w:t>
      </w:r>
      <w:proofErr w:type="spellEnd"/>
      <w:r w:rsidRPr="005A3A78">
        <w:rPr>
          <w:rFonts w:cs="Arial"/>
          <w:szCs w:val="24"/>
        </w:rPr>
        <w:t>, que permite construir filtros dinámicos sobre los registros de auditoría.</w:t>
      </w:r>
    </w:p>
    <w:p w14:paraId="662884D5" w14:textId="77777777" w:rsidR="00D76C48" w:rsidRPr="005A3A78" w:rsidRDefault="00D76C48" w:rsidP="00367F5A">
      <w:pPr>
        <w:pStyle w:val="Prrafodelista"/>
        <w:numPr>
          <w:ilvl w:val="0"/>
          <w:numId w:val="13"/>
        </w:numPr>
        <w:suppressAutoHyphens w:val="0"/>
        <w:spacing w:after="0" w:line="360" w:lineRule="auto"/>
        <w:ind w:left="993" w:hanging="426"/>
        <w:contextualSpacing w:val="0"/>
        <w:jc w:val="both"/>
        <w:rPr>
          <w:rFonts w:cs="Arial"/>
          <w:szCs w:val="24"/>
        </w:rPr>
      </w:pPr>
      <w:r w:rsidRPr="00D76C48">
        <w:rPr>
          <w:rFonts w:cs="Arial"/>
          <w:szCs w:val="24"/>
        </w:rPr>
        <w:t>Entidades:</w:t>
      </w:r>
      <w:r w:rsidRPr="005A3A78">
        <w:rPr>
          <w:rFonts w:cs="Arial"/>
          <w:szCs w:val="24"/>
        </w:rPr>
        <w:t xml:space="preserve"> </w:t>
      </w:r>
      <w:proofErr w:type="spellStart"/>
      <w:r w:rsidRPr="00D76C48">
        <w:rPr>
          <w:rFonts w:cs="Arial"/>
          <w:i/>
          <w:iCs/>
          <w:szCs w:val="24"/>
        </w:rPr>
        <w:t>KeyEntity</w:t>
      </w:r>
      <w:proofErr w:type="spellEnd"/>
      <w:r w:rsidRPr="005A3A78">
        <w:rPr>
          <w:rFonts w:cs="Arial"/>
          <w:szCs w:val="24"/>
        </w:rPr>
        <w:t xml:space="preserve"> y </w:t>
      </w:r>
      <w:proofErr w:type="spellStart"/>
      <w:r w:rsidRPr="00D76C48">
        <w:rPr>
          <w:rFonts w:cs="Arial"/>
          <w:i/>
          <w:iCs/>
          <w:szCs w:val="24"/>
        </w:rPr>
        <w:t>AuditLogEntity</w:t>
      </w:r>
      <w:proofErr w:type="spellEnd"/>
      <w:r w:rsidRPr="005A3A78">
        <w:rPr>
          <w:rFonts w:cs="Arial"/>
          <w:szCs w:val="24"/>
        </w:rPr>
        <w:t xml:space="preserve"> representan las estructuras de datos persistidas: claves cifradas con sus metadatos y registros de auditoría inmutables, respectivamente.</w:t>
      </w:r>
    </w:p>
    <w:p w14:paraId="3B7CCB5A" w14:textId="77777777" w:rsidR="00D76C48" w:rsidRPr="005A3A78" w:rsidRDefault="00D76C48" w:rsidP="00367F5A">
      <w:pPr>
        <w:pStyle w:val="Prrafodelista"/>
        <w:numPr>
          <w:ilvl w:val="0"/>
          <w:numId w:val="13"/>
        </w:numPr>
        <w:suppressAutoHyphens w:val="0"/>
        <w:spacing w:after="0" w:line="360" w:lineRule="auto"/>
        <w:ind w:left="993" w:hanging="426"/>
        <w:contextualSpacing w:val="0"/>
        <w:jc w:val="both"/>
        <w:rPr>
          <w:rFonts w:cs="Arial"/>
          <w:szCs w:val="24"/>
        </w:rPr>
      </w:pPr>
      <w:r w:rsidRPr="00D76C48">
        <w:rPr>
          <w:rFonts w:cs="Arial"/>
          <w:szCs w:val="24"/>
        </w:rPr>
        <w:t>Base de datos (</w:t>
      </w:r>
      <w:r w:rsidRPr="008F54D7">
        <w:rPr>
          <w:rFonts w:cs="Arial"/>
          <w:i/>
          <w:iCs/>
          <w:szCs w:val="24"/>
        </w:rPr>
        <w:t xml:space="preserve">PostgreSQL </w:t>
      </w:r>
      <w:r w:rsidRPr="00D76C48">
        <w:rPr>
          <w:rFonts w:cs="Arial"/>
          <w:szCs w:val="24"/>
        </w:rPr>
        <w:t>16):</w:t>
      </w:r>
      <w:r w:rsidRPr="005A3A78">
        <w:rPr>
          <w:rFonts w:cs="Arial"/>
          <w:szCs w:val="24"/>
        </w:rPr>
        <w:t xml:space="preserve"> almacena las claves cifradas, los registros de auditoría y los metadatos necesarios para el funcionamiento del </w:t>
      </w:r>
      <w:r w:rsidRPr="008F54D7">
        <w:rPr>
          <w:rFonts w:cs="Arial"/>
          <w:i/>
          <w:iCs/>
          <w:szCs w:val="24"/>
        </w:rPr>
        <w:t>HSM</w:t>
      </w:r>
      <w:r w:rsidRPr="005A3A78">
        <w:rPr>
          <w:rFonts w:cs="Arial"/>
          <w:szCs w:val="24"/>
        </w:rPr>
        <w:t>.</w:t>
      </w:r>
    </w:p>
    <w:p w14:paraId="3D920BB8" w14:textId="38F66C84" w:rsidR="00D76C48" w:rsidRDefault="00D76C48" w:rsidP="00D76C48">
      <w:pPr>
        <w:spacing w:after="0" w:line="360" w:lineRule="auto"/>
        <w:jc w:val="both"/>
        <w:rPr>
          <w:rFonts w:cs="Arial"/>
          <w:szCs w:val="24"/>
        </w:rPr>
      </w:pPr>
      <w:r w:rsidRPr="005A3A78">
        <w:rPr>
          <w:rFonts w:cs="Arial"/>
          <w:szCs w:val="24"/>
        </w:rPr>
        <w:lastRenderedPageBreak/>
        <w:t>La separación entre estas capas responde directamente a los requisitos no funcionales del sistema</w:t>
      </w:r>
      <w:r w:rsidR="008F54D7">
        <w:rPr>
          <w:rFonts w:cs="Arial"/>
          <w:szCs w:val="24"/>
        </w:rPr>
        <w:t>. L</w:t>
      </w:r>
      <w:r w:rsidRPr="005A3A78">
        <w:rPr>
          <w:rFonts w:cs="Arial"/>
          <w:szCs w:val="24"/>
        </w:rPr>
        <w:t xml:space="preserve">a capa de seguridad garantiza que ninguna solicitud </w:t>
      </w:r>
      <w:r w:rsidR="005748F5">
        <w:rPr>
          <w:rFonts w:cs="Arial"/>
          <w:szCs w:val="24"/>
        </w:rPr>
        <w:t>sin</w:t>
      </w:r>
      <w:r w:rsidRPr="005A3A78">
        <w:rPr>
          <w:rFonts w:cs="Arial"/>
          <w:szCs w:val="24"/>
        </w:rPr>
        <w:t xml:space="preserve"> autentica</w:t>
      </w:r>
      <w:r w:rsidR="005748F5">
        <w:rPr>
          <w:rFonts w:cs="Arial"/>
          <w:szCs w:val="24"/>
        </w:rPr>
        <w:t>r</w:t>
      </w:r>
      <w:r w:rsidR="008F54D7">
        <w:rPr>
          <w:rFonts w:cs="Arial"/>
          <w:szCs w:val="24"/>
        </w:rPr>
        <w:t xml:space="preserve"> acced</w:t>
      </w:r>
      <w:r w:rsidR="0030076A">
        <w:rPr>
          <w:rFonts w:cs="Arial"/>
          <w:szCs w:val="24"/>
        </w:rPr>
        <w:t>a</w:t>
      </w:r>
      <w:r w:rsidR="008F54D7">
        <w:rPr>
          <w:rFonts w:cs="Arial"/>
          <w:szCs w:val="24"/>
        </w:rPr>
        <w:t xml:space="preserve"> a</w:t>
      </w:r>
      <w:r w:rsidRPr="005A3A78">
        <w:rPr>
          <w:rFonts w:cs="Arial"/>
          <w:szCs w:val="24"/>
        </w:rPr>
        <w:t xml:space="preserve"> la lógica de negocio</w:t>
      </w:r>
      <w:r w:rsidR="008F54D7">
        <w:rPr>
          <w:rFonts w:cs="Arial"/>
          <w:szCs w:val="24"/>
        </w:rPr>
        <w:t>. La</w:t>
      </w:r>
      <w:r w:rsidRPr="005A3A78">
        <w:rPr>
          <w:rFonts w:cs="Arial"/>
          <w:szCs w:val="24"/>
        </w:rPr>
        <w:t xml:space="preserve"> capa de </w:t>
      </w:r>
      <w:r w:rsidR="005F2FE1">
        <w:rPr>
          <w:rFonts w:cs="Arial"/>
          <w:szCs w:val="24"/>
        </w:rPr>
        <w:t>exposición</w:t>
      </w:r>
      <w:r w:rsidRPr="005A3A78">
        <w:rPr>
          <w:rFonts w:cs="Arial"/>
          <w:szCs w:val="24"/>
        </w:rPr>
        <w:t xml:space="preserve"> desacopla el contrato de la </w:t>
      </w:r>
      <w:r w:rsidRPr="008F54D7">
        <w:rPr>
          <w:rFonts w:cs="Arial"/>
          <w:i/>
          <w:iCs/>
          <w:szCs w:val="24"/>
        </w:rPr>
        <w:t>API</w:t>
      </w:r>
      <w:r w:rsidRPr="005A3A78">
        <w:rPr>
          <w:rFonts w:cs="Arial"/>
          <w:szCs w:val="24"/>
        </w:rPr>
        <w:t xml:space="preserve"> de la implementación interna</w:t>
      </w:r>
      <w:r w:rsidR="008F54D7">
        <w:rPr>
          <w:rFonts w:cs="Arial"/>
          <w:szCs w:val="24"/>
        </w:rPr>
        <w:t>. L</w:t>
      </w:r>
      <w:r w:rsidRPr="005A3A78">
        <w:rPr>
          <w:rFonts w:cs="Arial"/>
          <w:szCs w:val="24"/>
        </w:rPr>
        <w:t>a capa de lógica de negocio concentra las operaciones criptográficas en un espacio controlado</w:t>
      </w:r>
      <w:r w:rsidR="008F54D7">
        <w:rPr>
          <w:rFonts w:cs="Arial"/>
          <w:szCs w:val="24"/>
        </w:rPr>
        <w:t>,</w:t>
      </w:r>
      <w:r w:rsidRPr="005A3A78">
        <w:rPr>
          <w:rFonts w:cs="Arial"/>
          <w:szCs w:val="24"/>
        </w:rPr>
        <w:t xml:space="preserve"> con</w:t>
      </w:r>
      <w:r w:rsidR="008F54D7">
        <w:rPr>
          <w:rFonts w:cs="Arial"/>
          <w:szCs w:val="24"/>
        </w:rPr>
        <w:t xml:space="preserve"> una</w:t>
      </w:r>
      <w:r w:rsidRPr="005A3A78">
        <w:rPr>
          <w:rFonts w:cs="Arial"/>
          <w:szCs w:val="24"/>
        </w:rPr>
        <w:t xml:space="preserve"> jerarquía interna clara </w:t>
      </w:r>
      <w:r w:rsidR="008F54D7">
        <w:rPr>
          <w:rFonts w:cs="Arial"/>
          <w:szCs w:val="24"/>
        </w:rPr>
        <w:t xml:space="preserve">definida </w:t>
      </w:r>
      <w:r w:rsidRPr="005A3A78">
        <w:rPr>
          <w:rFonts w:cs="Arial"/>
          <w:szCs w:val="24"/>
        </w:rPr>
        <w:t>entre servicios de orquestación y motor criptográfico</w:t>
      </w:r>
      <w:r w:rsidR="008F54D7">
        <w:rPr>
          <w:rFonts w:cs="Arial"/>
          <w:szCs w:val="24"/>
        </w:rPr>
        <w:t xml:space="preserve">. Finalmente, </w:t>
      </w:r>
      <w:r w:rsidRPr="005A3A78">
        <w:rPr>
          <w:rFonts w:cs="Arial"/>
          <w:szCs w:val="24"/>
        </w:rPr>
        <w:t xml:space="preserve">la capa de persistencia abstrae el almacenamiento de material sensible detrás de interfaces </w:t>
      </w:r>
      <w:proofErr w:type="spellStart"/>
      <w:r w:rsidRPr="005A3A78">
        <w:rPr>
          <w:rFonts w:cs="Arial"/>
          <w:szCs w:val="24"/>
        </w:rPr>
        <w:t>tipadas</w:t>
      </w:r>
      <w:proofErr w:type="spellEnd"/>
      <w:r w:rsidRPr="005A3A78">
        <w:rPr>
          <w:rFonts w:cs="Arial"/>
          <w:szCs w:val="24"/>
        </w:rPr>
        <w:t>.</w:t>
      </w:r>
    </w:p>
    <w:p w14:paraId="5EC6EFCB" w14:textId="131AAF22" w:rsidR="00D76C48" w:rsidRPr="0099510F" w:rsidRDefault="00D76C48">
      <w:pPr>
        <w:pStyle w:val="Ttulo3"/>
        <w:numPr>
          <w:ilvl w:val="2"/>
          <w:numId w:val="37"/>
        </w:numPr>
        <w:spacing w:before="0" w:after="0" w:line="360" w:lineRule="auto"/>
        <w:jc w:val="both"/>
        <w:rPr>
          <w:rFonts w:cs="Arial"/>
          <w:b/>
          <w:bCs/>
          <w:color w:val="auto"/>
          <w:sz w:val="24"/>
          <w:szCs w:val="24"/>
        </w:rPr>
      </w:pPr>
      <w:bookmarkStart w:id="40" w:name="_Toc232844319"/>
      <w:r w:rsidRPr="0099510F">
        <w:rPr>
          <w:rFonts w:cs="Arial"/>
          <w:b/>
          <w:bCs/>
          <w:color w:val="auto"/>
          <w:sz w:val="24"/>
          <w:szCs w:val="24"/>
        </w:rPr>
        <w:t>Patrones de diseño</w:t>
      </w:r>
      <w:bookmarkEnd w:id="40"/>
    </w:p>
    <w:p w14:paraId="10EA2E2B" w14:textId="03D8D509" w:rsidR="00D76C48" w:rsidRPr="005A3A78" w:rsidRDefault="00D76C48" w:rsidP="00D76C48">
      <w:pPr>
        <w:spacing w:after="0" w:line="360" w:lineRule="auto"/>
        <w:jc w:val="both"/>
        <w:rPr>
          <w:rFonts w:cs="Arial"/>
          <w:szCs w:val="24"/>
        </w:rPr>
      </w:pPr>
      <w:r w:rsidRPr="005A3A78">
        <w:rPr>
          <w:rFonts w:cs="Arial"/>
          <w:szCs w:val="24"/>
        </w:rPr>
        <w:t xml:space="preserve">El sistema incorpora patrones de diseño que </w:t>
      </w:r>
      <w:r w:rsidR="00A42632">
        <w:rPr>
          <w:rFonts w:cs="Arial"/>
          <w:szCs w:val="24"/>
        </w:rPr>
        <w:t>organizan</w:t>
      </w:r>
      <w:r w:rsidRPr="005A3A78">
        <w:rPr>
          <w:rFonts w:cs="Arial"/>
          <w:szCs w:val="24"/>
        </w:rPr>
        <w:t xml:space="preserve"> la implementación y refuerzan la separación de responsabilidades establecida por la arquitectura N-Capas. A </w:t>
      </w:r>
      <w:r w:rsidR="00D72D7A" w:rsidRPr="005A3A78">
        <w:rPr>
          <w:rFonts w:cs="Arial"/>
          <w:szCs w:val="24"/>
        </w:rPr>
        <w:t>continuación,</w:t>
      </w:r>
      <w:r w:rsidRPr="005A3A78">
        <w:rPr>
          <w:rFonts w:cs="Arial"/>
          <w:szCs w:val="24"/>
        </w:rPr>
        <w:t xml:space="preserve"> se describen los tres patrones identificados</w:t>
      </w:r>
      <w:r w:rsidR="00A42632">
        <w:rPr>
          <w:rFonts w:cs="Arial"/>
          <w:szCs w:val="24"/>
        </w:rPr>
        <w:t>.</w:t>
      </w:r>
    </w:p>
    <w:p w14:paraId="46E9B928" w14:textId="77777777" w:rsidR="00D76C48" w:rsidRPr="003736F2" w:rsidRDefault="00D76C48" w:rsidP="008B255B">
      <w:pPr>
        <w:spacing w:after="0" w:line="360" w:lineRule="auto"/>
        <w:rPr>
          <w:b/>
          <w:bCs/>
        </w:rPr>
      </w:pPr>
      <w:r w:rsidRPr="003736F2">
        <w:rPr>
          <w:b/>
          <w:bCs/>
        </w:rPr>
        <w:t xml:space="preserve">Patrón </w:t>
      </w:r>
      <w:proofErr w:type="spellStart"/>
      <w:r w:rsidRPr="005F2FE1">
        <w:rPr>
          <w:b/>
          <w:bCs/>
          <w:i/>
          <w:iCs/>
        </w:rPr>
        <w:t>Facade</w:t>
      </w:r>
      <w:proofErr w:type="spellEnd"/>
      <w:r w:rsidRPr="003736F2">
        <w:rPr>
          <w:b/>
          <w:bCs/>
        </w:rPr>
        <w:t xml:space="preserve"> (Fachada)</w:t>
      </w:r>
    </w:p>
    <w:p w14:paraId="0F7120EF" w14:textId="33A6A12B" w:rsidR="00D76C48" w:rsidRDefault="00D76C48" w:rsidP="008B255B">
      <w:pPr>
        <w:spacing w:after="0" w:line="360" w:lineRule="auto"/>
        <w:jc w:val="both"/>
        <w:rPr>
          <w:rFonts w:cs="Arial"/>
          <w:szCs w:val="24"/>
        </w:rPr>
      </w:pPr>
      <w:r w:rsidRPr="005A3A78">
        <w:rPr>
          <w:rFonts w:cs="Arial"/>
          <w:szCs w:val="24"/>
        </w:rPr>
        <w:t xml:space="preserve">El patrón </w:t>
      </w:r>
      <w:proofErr w:type="spellStart"/>
      <w:r w:rsidRPr="00D72D7A">
        <w:rPr>
          <w:rFonts w:cs="Arial"/>
          <w:i/>
          <w:iCs/>
          <w:szCs w:val="24"/>
        </w:rPr>
        <w:t>Facade</w:t>
      </w:r>
      <w:proofErr w:type="spellEnd"/>
      <w:r w:rsidRPr="005A3A78">
        <w:rPr>
          <w:rFonts w:cs="Arial"/>
          <w:szCs w:val="24"/>
        </w:rPr>
        <w:t xml:space="preserve"> tiene como </w:t>
      </w:r>
      <w:r w:rsidR="008B255B">
        <w:rPr>
          <w:rFonts w:cs="Arial"/>
          <w:szCs w:val="24"/>
        </w:rPr>
        <w:t>objetivo</w:t>
      </w:r>
      <w:r w:rsidRPr="005A3A78">
        <w:rPr>
          <w:rFonts w:cs="Arial"/>
          <w:szCs w:val="24"/>
        </w:rPr>
        <w:t xml:space="preserve"> proporcionar una interfaz simplificada hacia un subsistema complejo, de modo que el cliente no necesite conocer ni interactuar con los componentes internos que ejecutan el trabajo real.</w:t>
      </w:r>
    </w:p>
    <w:p w14:paraId="295D7150" w14:textId="4F867918" w:rsidR="008B255B" w:rsidRPr="005A3A78" w:rsidRDefault="008B255B" w:rsidP="008B255B">
      <w:pPr>
        <w:spacing w:after="0" w:line="360" w:lineRule="auto"/>
        <w:jc w:val="both"/>
        <w:rPr>
          <w:rFonts w:cs="Arial"/>
          <w:szCs w:val="24"/>
        </w:rPr>
      </w:pPr>
      <w:r>
        <w:rPr>
          <w:rFonts w:cs="Arial"/>
          <w:szCs w:val="24"/>
        </w:rPr>
        <w:t>En l</w:t>
      </w:r>
      <w:r w:rsidRPr="005A3A78">
        <w:rPr>
          <w:rFonts w:cs="Arial"/>
          <w:szCs w:val="24"/>
        </w:rPr>
        <w:t xml:space="preserve">a </w:t>
      </w:r>
      <w:r w:rsidR="00451691" w:rsidRPr="00451691">
        <w:rPr>
          <w:rFonts w:cs="Arial"/>
          <w:szCs w:val="24"/>
        </w:rPr>
        <w:fldChar w:fldCharType="begin"/>
      </w:r>
      <w:r w:rsidR="00451691" w:rsidRPr="00451691">
        <w:rPr>
          <w:rFonts w:cs="Arial"/>
          <w:szCs w:val="24"/>
        </w:rPr>
        <w:instrText xml:space="preserve"> REF _Ref232810927 \h  \* MERGEFORMAT </w:instrText>
      </w:r>
      <w:r w:rsidR="00451691" w:rsidRPr="00451691">
        <w:rPr>
          <w:rFonts w:cs="Arial"/>
          <w:szCs w:val="24"/>
        </w:rPr>
      </w:r>
      <w:r w:rsidR="00451691" w:rsidRPr="00451691">
        <w:rPr>
          <w:rFonts w:cs="Arial"/>
          <w:szCs w:val="24"/>
        </w:rPr>
        <w:fldChar w:fldCharType="separate"/>
      </w:r>
      <w:r w:rsidR="00451691" w:rsidRPr="00451691">
        <w:rPr>
          <w:szCs w:val="24"/>
        </w:rPr>
        <w:t xml:space="preserve">Figura </w:t>
      </w:r>
      <w:r w:rsidR="00451691" w:rsidRPr="00DF33E0">
        <w:rPr>
          <w:noProof/>
          <w:szCs w:val="24"/>
        </w:rPr>
        <w:t>4</w:t>
      </w:r>
      <w:r w:rsidR="00451691" w:rsidRPr="00451691">
        <w:rPr>
          <w:rFonts w:cs="Arial"/>
          <w:szCs w:val="24"/>
        </w:rPr>
        <w:fldChar w:fldCharType="end"/>
      </w:r>
      <w:r w:rsidR="00C539CC">
        <w:rPr>
          <w:rFonts w:cs="Arial"/>
          <w:szCs w:val="24"/>
        </w:rPr>
        <w:t xml:space="preserve"> </w:t>
      </w:r>
      <w:r w:rsidRPr="005A3A78">
        <w:rPr>
          <w:rFonts w:cs="Arial"/>
          <w:szCs w:val="24"/>
        </w:rPr>
        <w:t xml:space="preserve">se presenta el diagrama de clases del patrón </w:t>
      </w:r>
      <w:proofErr w:type="spellStart"/>
      <w:r w:rsidRPr="001962F5">
        <w:rPr>
          <w:rFonts w:cs="Arial"/>
          <w:i/>
          <w:iCs/>
          <w:szCs w:val="24"/>
        </w:rPr>
        <w:t>Facade</w:t>
      </w:r>
      <w:proofErr w:type="spellEnd"/>
      <w:r w:rsidRPr="001962F5">
        <w:rPr>
          <w:rFonts w:cs="Arial"/>
          <w:i/>
          <w:iCs/>
          <w:szCs w:val="24"/>
        </w:rPr>
        <w:t xml:space="preserve"> </w:t>
      </w:r>
      <w:r w:rsidRPr="005A3A78">
        <w:rPr>
          <w:rFonts w:cs="Arial"/>
          <w:szCs w:val="24"/>
        </w:rPr>
        <w:t xml:space="preserve">aplicado a la capa de </w:t>
      </w:r>
      <w:r>
        <w:rPr>
          <w:rFonts w:cs="Arial"/>
          <w:szCs w:val="24"/>
        </w:rPr>
        <w:t>exposición</w:t>
      </w:r>
      <w:r w:rsidRPr="005A3A78">
        <w:rPr>
          <w:rFonts w:cs="Arial"/>
          <w:szCs w:val="24"/>
        </w:rPr>
        <w:t xml:space="preserve"> del sistema.</w:t>
      </w:r>
    </w:p>
    <w:p w14:paraId="5846094E" w14:textId="7CB602AF" w:rsidR="00D71C3A" w:rsidRPr="00D71C3A" w:rsidRDefault="00D71C3A" w:rsidP="00D71C3A">
      <w:pPr>
        <w:keepNext/>
        <w:spacing w:after="0" w:line="360" w:lineRule="auto"/>
        <w:jc w:val="center"/>
        <w:rPr>
          <w:lang w:val="es-MX"/>
        </w:rPr>
      </w:pPr>
      <w:r w:rsidRPr="00D71C3A">
        <w:rPr>
          <w:noProof/>
          <w:lang w:val="es-MX"/>
        </w:rPr>
        <w:drawing>
          <wp:inline distT="0" distB="0" distL="0" distR="0" wp14:anchorId="1D802632" wp14:editId="1E9A7BBF">
            <wp:extent cx="3257550" cy="3421459"/>
            <wp:effectExtent l="0" t="0" r="0" b="7620"/>
            <wp:docPr id="377555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92516" cy="3458185"/>
                    </a:xfrm>
                    <a:prstGeom prst="rect">
                      <a:avLst/>
                    </a:prstGeom>
                    <a:noFill/>
                    <a:ln>
                      <a:noFill/>
                    </a:ln>
                  </pic:spPr>
                </pic:pic>
              </a:graphicData>
            </a:graphic>
          </wp:inline>
        </w:drawing>
      </w:r>
    </w:p>
    <w:p w14:paraId="2AD430B6" w14:textId="3A7F5EFA" w:rsidR="008B255B" w:rsidRDefault="008B255B" w:rsidP="008B255B">
      <w:pPr>
        <w:pStyle w:val="Descripcin"/>
        <w:jc w:val="center"/>
        <w:rPr>
          <w:rFonts w:cs="Arial"/>
          <w:i w:val="0"/>
          <w:iCs w:val="0"/>
          <w:color w:val="auto"/>
          <w:sz w:val="24"/>
          <w:szCs w:val="24"/>
        </w:rPr>
      </w:pPr>
      <w:bookmarkStart w:id="41" w:name="_Ref232810927"/>
      <w:bookmarkStart w:id="42" w:name="_Ref230608665"/>
      <w:bookmarkStart w:id="43" w:name="_Toc232844353"/>
      <w:r w:rsidRPr="008B255B">
        <w:rPr>
          <w:b/>
          <w:bCs/>
          <w:i w:val="0"/>
          <w:iCs w:val="0"/>
          <w:color w:val="auto"/>
          <w:sz w:val="24"/>
          <w:szCs w:val="24"/>
        </w:rPr>
        <w:t xml:space="preserve">Figura </w:t>
      </w:r>
      <w:r w:rsidRPr="008B255B">
        <w:rPr>
          <w:b/>
          <w:bCs/>
          <w:i w:val="0"/>
          <w:iCs w:val="0"/>
          <w:color w:val="auto"/>
          <w:sz w:val="24"/>
          <w:szCs w:val="24"/>
        </w:rPr>
        <w:fldChar w:fldCharType="begin"/>
      </w:r>
      <w:r w:rsidRPr="008B255B">
        <w:rPr>
          <w:b/>
          <w:bCs/>
          <w:i w:val="0"/>
          <w:iCs w:val="0"/>
          <w:color w:val="auto"/>
          <w:sz w:val="24"/>
          <w:szCs w:val="24"/>
        </w:rPr>
        <w:instrText xml:space="preserve"> SEQ Figura \* ARABIC </w:instrText>
      </w:r>
      <w:r w:rsidRPr="008B255B">
        <w:rPr>
          <w:b/>
          <w:bCs/>
          <w:i w:val="0"/>
          <w:iCs w:val="0"/>
          <w:color w:val="auto"/>
          <w:sz w:val="24"/>
          <w:szCs w:val="24"/>
        </w:rPr>
        <w:fldChar w:fldCharType="separate"/>
      </w:r>
      <w:r w:rsidR="00C539CC">
        <w:rPr>
          <w:b/>
          <w:bCs/>
          <w:i w:val="0"/>
          <w:iCs w:val="0"/>
          <w:noProof/>
          <w:color w:val="auto"/>
          <w:sz w:val="24"/>
          <w:szCs w:val="24"/>
        </w:rPr>
        <w:t>4</w:t>
      </w:r>
      <w:r w:rsidRPr="008B255B">
        <w:rPr>
          <w:b/>
          <w:bCs/>
          <w:i w:val="0"/>
          <w:iCs w:val="0"/>
          <w:color w:val="auto"/>
          <w:sz w:val="24"/>
          <w:szCs w:val="24"/>
        </w:rPr>
        <w:fldChar w:fldCharType="end"/>
      </w:r>
      <w:bookmarkEnd w:id="41"/>
      <w:r w:rsidRPr="008B255B">
        <w:rPr>
          <w:b/>
          <w:bCs/>
          <w:i w:val="0"/>
          <w:iCs w:val="0"/>
          <w:color w:val="auto"/>
          <w:sz w:val="24"/>
          <w:szCs w:val="24"/>
        </w:rPr>
        <w:t>.</w:t>
      </w:r>
      <w:r w:rsidRPr="008B255B">
        <w:rPr>
          <w:i w:val="0"/>
          <w:iCs w:val="0"/>
          <w:color w:val="auto"/>
          <w:sz w:val="24"/>
          <w:szCs w:val="24"/>
        </w:rPr>
        <w:t xml:space="preserve"> </w:t>
      </w:r>
      <w:r w:rsidRPr="008B255B">
        <w:rPr>
          <w:rFonts w:cs="Arial"/>
          <w:i w:val="0"/>
          <w:iCs w:val="0"/>
          <w:color w:val="auto"/>
          <w:sz w:val="24"/>
          <w:szCs w:val="24"/>
        </w:rPr>
        <w:t xml:space="preserve">Diagrama de clases del patrón </w:t>
      </w:r>
      <w:proofErr w:type="spellStart"/>
      <w:r w:rsidRPr="00A908C8">
        <w:rPr>
          <w:rFonts w:cs="Arial"/>
          <w:color w:val="auto"/>
          <w:sz w:val="24"/>
          <w:szCs w:val="24"/>
        </w:rPr>
        <w:t>Facade</w:t>
      </w:r>
      <w:proofErr w:type="spellEnd"/>
      <w:r w:rsidRPr="008B255B">
        <w:rPr>
          <w:rFonts w:cs="Arial"/>
          <w:i w:val="0"/>
          <w:iCs w:val="0"/>
          <w:color w:val="auto"/>
          <w:sz w:val="24"/>
          <w:szCs w:val="24"/>
        </w:rPr>
        <w:t xml:space="preserve"> (Fachada)</w:t>
      </w:r>
      <w:bookmarkEnd w:id="42"/>
      <w:bookmarkEnd w:id="43"/>
    </w:p>
    <w:p w14:paraId="504D6BC4" w14:textId="77777777" w:rsidR="00502DDD" w:rsidRDefault="00502DDD" w:rsidP="00502DDD"/>
    <w:p w14:paraId="5922EE7B" w14:textId="170E099F" w:rsidR="001510A6" w:rsidRDefault="00D76C48" w:rsidP="00D76C48">
      <w:pPr>
        <w:spacing w:after="0" w:line="360" w:lineRule="auto"/>
        <w:jc w:val="both"/>
        <w:rPr>
          <w:rFonts w:cs="Arial"/>
          <w:szCs w:val="24"/>
        </w:rPr>
      </w:pPr>
      <w:r w:rsidRPr="005A3A78">
        <w:rPr>
          <w:rFonts w:cs="Arial"/>
          <w:szCs w:val="24"/>
        </w:rPr>
        <w:lastRenderedPageBreak/>
        <w:t xml:space="preserve">En </w:t>
      </w:r>
      <w:r w:rsidRPr="00A42632">
        <w:rPr>
          <w:rFonts w:cs="Arial"/>
          <w:szCs w:val="24"/>
        </w:rPr>
        <w:t xml:space="preserve">el </w:t>
      </w:r>
      <w:r w:rsidRPr="00A42632">
        <w:rPr>
          <w:rFonts w:cs="Arial"/>
          <w:i/>
          <w:iCs/>
          <w:szCs w:val="24"/>
        </w:rPr>
        <w:t xml:space="preserve">HSM </w:t>
      </w:r>
      <w:r w:rsidRPr="00A42632">
        <w:rPr>
          <w:rFonts w:cs="Arial"/>
          <w:szCs w:val="24"/>
        </w:rPr>
        <w:t xml:space="preserve">por software, este patrón se </w:t>
      </w:r>
      <w:r w:rsidR="00A42632">
        <w:rPr>
          <w:rFonts w:cs="Arial"/>
          <w:szCs w:val="24"/>
        </w:rPr>
        <w:t>materializa</w:t>
      </w:r>
      <w:r w:rsidRPr="00A42632">
        <w:rPr>
          <w:rFonts w:cs="Arial"/>
          <w:szCs w:val="24"/>
        </w:rPr>
        <w:t xml:space="preserve"> en los controladores de la capa de </w:t>
      </w:r>
      <w:r w:rsidR="005F2FE1" w:rsidRPr="00A42632">
        <w:rPr>
          <w:rFonts w:cs="Arial"/>
          <w:szCs w:val="24"/>
        </w:rPr>
        <w:t>exposición</w:t>
      </w:r>
      <w:r w:rsidRPr="00A42632">
        <w:rPr>
          <w:rFonts w:cs="Arial"/>
          <w:szCs w:val="24"/>
        </w:rPr>
        <w:t xml:space="preserve">. </w:t>
      </w:r>
      <w:proofErr w:type="spellStart"/>
      <w:r w:rsidRPr="00A42632">
        <w:rPr>
          <w:i/>
          <w:iCs/>
        </w:rPr>
        <w:t>KeyController</w:t>
      </w:r>
      <w:proofErr w:type="spellEnd"/>
      <w:r w:rsidRPr="00A42632">
        <w:rPr>
          <w:rFonts w:cs="Arial"/>
          <w:szCs w:val="24"/>
        </w:rPr>
        <w:t xml:space="preserve"> expone una interfaz </w:t>
      </w:r>
      <w:r w:rsidRPr="00A42632">
        <w:rPr>
          <w:rFonts w:cs="Arial"/>
          <w:i/>
          <w:iCs/>
          <w:szCs w:val="24"/>
        </w:rPr>
        <w:t>HTTP</w:t>
      </w:r>
      <w:r w:rsidRPr="00A42632">
        <w:rPr>
          <w:rFonts w:cs="Arial"/>
          <w:szCs w:val="24"/>
        </w:rPr>
        <w:t xml:space="preserve"> unificada que oculta al cliente</w:t>
      </w:r>
      <w:r w:rsidRPr="005A3A78">
        <w:rPr>
          <w:rFonts w:cs="Arial"/>
          <w:szCs w:val="24"/>
        </w:rPr>
        <w:t xml:space="preserve"> </w:t>
      </w:r>
      <w:r w:rsidRPr="001962F5">
        <w:rPr>
          <w:rFonts w:cs="Arial"/>
          <w:i/>
          <w:iCs/>
          <w:szCs w:val="24"/>
        </w:rPr>
        <w:t>REST</w:t>
      </w:r>
      <w:r w:rsidRPr="005A3A78">
        <w:rPr>
          <w:rFonts w:cs="Arial"/>
          <w:szCs w:val="24"/>
        </w:rPr>
        <w:t xml:space="preserve"> la complejidad del subsistema interno</w:t>
      </w:r>
      <w:r w:rsidR="001510A6">
        <w:rPr>
          <w:rFonts w:cs="Arial"/>
          <w:szCs w:val="24"/>
        </w:rPr>
        <w:t>, que incluye</w:t>
      </w:r>
      <w:r w:rsidRPr="005A3A78">
        <w:rPr>
          <w:rFonts w:cs="Arial"/>
          <w:szCs w:val="24"/>
        </w:rPr>
        <w:t xml:space="preserve"> la validación de </w:t>
      </w:r>
      <w:r w:rsidR="00293C6F" w:rsidRPr="00293C6F">
        <w:rPr>
          <w:rFonts w:cs="Arial"/>
          <w:szCs w:val="24"/>
        </w:rPr>
        <w:t>titularidad de la clave</w:t>
      </w:r>
      <w:r w:rsidRPr="005A3A78">
        <w:rPr>
          <w:rFonts w:cs="Arial"/>
          <w:szCs w:val="24"/>
        </w:rPr>
        <w:t>, la orquestación del ciclo de vida de las claves, las operaciones criptográficas delegadas al motor y el registro de auditoría de cada operación.</w:t>
      </w:r>
    </w:p>
    <w:p w14:paraId="02091C70" w14:textId="54C3729D" w:rsidR="00D76C48" w:rsidRPr="005A3A78" w:rsidRDefault="00D76C48" w:rsidP="00D76C48">
      <w:pPr>
        <w:spacing w:after="0" w:line="360" w:lineRule="auto"/>
        <w:jc w:val="both"/>
        <w:rPr>
          <w:rFonts w:cs="Arial"/>
          <w:szCs w:val="24"/>
        </w:rPr>
      </w:pPr>
      <w:r w:rsidRPr="005A3A78">
        <w:rPr>
          <w:rFonts w:cs="Arial"/>
          <w:szCs w:val="24"/>
        </w:rPr>
        <w:t xml:space="preserve">El cliente únicamente interactúa con los </w:t>
      </w:r>
      <w:proofErr w:type="spellStart"/>
      <w:r w:rsidRPr="005A3A78">
        <w:rPr>
          <w:rFonts w:cs="Arial"/>
          <w:i/>
          <w:iCs/>
          <w:szCs w:val="24"/>
        </w:rPr>
        <w:t>endpoints</w:t>
      </w:r>
      <w:proofErr w:type="spellEnd"/>
      <w:r w:rsidRPr="005A3A78">
        <w:rPr>
          <w:rFonts w:cs="Arial"/>
          <w:szCs w:val="24"/>
        </w:rPr>
        <w:t xml:space="preserve"> </w:t>
      </w:r>
      <w:r w:rsidRPr="008B255B">
        <w:rPr>
          <w:rFonts w:cs="Arial"/>
          <w:i/>
          <w:iCs/>
          <w:szCs w:val="24"/>
        </w:rPr>
        <w:t>HTTP</w:t>
      </w:r>
      <w:r w:rsidRPr="005A3A78">
        <w:rPr>
          <w:rFonts w:cs="Arial"/>
          <w:szCs w:val="24"/>
        </w:rPr>
        <w:t xml:space="preserve"> definidos; </w:t>
      </w:r>
      <w:r w:rsidR="001510A6">
        <w:rPr>
          <w:rFonts w:cs="Arial"/>
          <w:szCs w:val="24"/>
        </w:rPr>
        <w:t>sin conocer</w:t>
      </w:r>
      <w:r w:rsidRPr="005A3A78">
        <w:rPr>
          <w:rFonts w:cs="Arial"/>
          <w:szCs w:val="24"/>
        </w:rPr>
        <w:t xml:space="preserve"> la existencia de </w:t>
      </w:r>
      <w:proofErr w:type="spellStart"/>
      <w:r w:rsidRPr="00D41A4D">
        <w:rPr>
          <w:i/>
          <w:iCs/>
        </w:rPr>
        <w:t>KeyService</w:t>
      </w:r>
      <w:proofErr w:type="spellEnd"/>
      <w:r w:rsidRPr="005A3A78">
        <w:rPr>
          <w:rFonts w:cs="Arial"/>
          <w:szCs w:val="24"/>
        </w:rPr>
        <w:t xml:space="preserve">, </w:t>
      </w:r>
      <w:proofErr w:type="spellStart"/>
      <w:r w:rsidRPr="00D41A4D">
        <w:rPr>
          <w:i/>
          <w:iCs/>
        </w:rPr>
        <w:t>KeyEncryptionService</w:t>
      </w:r>
      <w:proofErr w:type="spellEnd"/>
      <w:r w:rsidRPr="005A3A78">
        <w:rPr>
          <w:rFonts w:cs="Arial"/>
          <w:szCs w:val="24"/>
        </w:rPr>
        <w:t xml:space="preserve">, </w:t>
      </w:r>
      <w:proofErr w:type="spellStart"/>
      <w:r w:rsidRPr="00D41A4D">
        <w:rPr>
          <w:i/>
          <w:iCs/>
        </w:rPr>
        <w:t>SignatureService</w:t>
      </w:r>
      <w:proofErr w:type="spellEnd"/>
      <w:r w:rsidRPr="001962F5">
        <w:rPr>
          <w:rFonts w:cs="Arial"/>
          <w:i/>
          <w:iCs/>
          <w:szCs w:val="24"/>
        </w:rPr>
        <w:t xml:space="preserve"> </w:t>
      </w:r>
      <w:r w:rsidRPr="005A3A78">
        <w:rPr>
          <w:rFonts w:cs="Arial"/>
          <w:szCs w:val="24"/>
        </w:rPr>
        <w:t xml:space="preserve">ni </w:t>
      </w:r>
      <w:proofErr w:type="spellStart"/>
      <w:r w:rsidRPr="00D41A4D">
        <w:rPr>
          <w:i/>
          <w:iCs/>
        </w:rPr>
        <w:t>AuditLogService</w:t>
      </w:r>
      <w:proofErr w:type="spellEnd"/>
      <w:r w:rsidRPr="00D41A4D">
        <w:rPr>
          <w:i/>
          <w:iCs/>
        </w:rPr>
        <w:t>.</w:t>
      </w:r>
      <w:r w:rsidRPr="005A3A78">
        <w:rPr>
          <w:rFonts w:cs="Arial"/>
          <w:szCs w:val="24"/>
        </w:rPr>
        <w:t xml:space="preserve"> De </w:t>
      </w:r>
      <w:r w:rsidR="001510A6">
        <w:rPr>
          <w:rFonts w:cs="Arial"/>
          <w:szCs w:val="24"/>
        </w:rPr>
        <w:t>forma análoga</w:t>
      </w:r>
      <w:r w:rsidRPr="005A3A78">
        <w:rPr>
          <w:rFonts w:cs="Arial"/>
          <w:szCs w:val="24"/>
        </w:rPr>
        <w:t xml:space="preserve">, </w:t>
      </w:r>
      <w:proofErr w:type="spellStart"/>
      <w:r w:rsidRPr="00D41A4D">
        <w:rPr>
          <w:i/>
          <w:iCs/>
        </w:rPr>
        <w:t>AuditController</w:t>
      </w:r>
      <w:proofErr w:type="spellEnd"/>
      <w:r w:rsidRPr="001962F5">
        <w:rPr>
          <w:rFonts w:cs="Arial"/>
          <w:i/>
          <w:iCs/>
          <w:szCs w:val="24"/>
        </w:rPr>
        <w:t xml:space="preserve"> </w:t>
      </w:r>
      <w:r w:rsidRPr="005A3A78">
        <w:rPr>
          <w:rFonts w:cs="Arial"/>
          <w:szCs w:val="24"/>
        </w:rPr>
        <w:t>expone una interfaz de consulta simpl</w:t>
      </w:r>
      <w:r w:rsidR="001510A6">
        <w:rPr>
          <w:rFonts w:cs="Arial"/>
          <w:szCs w:val="24"/>
        </w:rPr>
        <w:t>ificada</w:t>
      </w:r>
      <w:r w:rsidRPr="005A3A78">
        <w:rPr>
          <w:rFonts w:cs="Arial"/>
          <w:szCs w:val="24"/>
        </w:rPr>
        <w:t xml:space="preserve"> que oculta la construcción de filtros dinámicos mediante </w:t>
      </w:r>
      <w:proofErr w:type="spellStart"/>
      <w:r w:rsidRPr="00D41A4D">
        <w:rPr>
          <w:i/>
          <w:iCs/>
        </w:rPr>
        <w:t>JpaSpecificationExecutor</w:t>
      </w:r>
      <w:proofErr w:type="spellEnd"/>
      <w:r w:rsidRPr="00D41A4D">
        <w:rPr>
          <w:i/>
          <w:iCs/>
        </w:rPr>
        <w:t>.</w:t>
      </w:r>
    </w:p>
    <w:p w14:paraId="0DBF06DF" w14:textId="77777777" w:rsidR="001962F5" w:rsidRPr="003736F2" w:rsidRDefault="001962F5" w:rsidP="00A42632">
      <w:pPr>
        <w:spacing w:after="0" w:line="360" w:lineRule="auto"/>
        <w:rPr>
          <w:b/>
          <w:bCs/>
        </w:rPr>
      </w:pPr>
      <w:r w:rsidRPr="003736F2">
        <w:rPr>
          <w:b/>
          <w:bCs/>
        </w:rPr>
        <w:t xml:space="preserve">Patrón </w:t>
      </w:r>
      <w:proofErr w:type="spellStart"/>
      <w:r w:rsidRPr="00160ADE">
        <w:rPr>
          <w:b/>
          <w:bCs/>
          <w:i/>
          <w:iCs/>
        </w:rPr>
        <w:t>Strategy</w:t>
      </w:r>
      <w:proofErr w:type="spellEnd"/>
      <w:r w:rsidRPr="003736F2">
        <w:rPr>
          <w:b/>
          <w:bCs/>
        </w:rPr>
        <w:t xml:space="preserve"> (Estrategia)</w:t>
      </w:r>
    </w:p>
    <w:p w14:paraId="74776283" w14:textId="77777777" w:rsidR="001962F5" w:rsidRDefault="001962F5" w:rsidP="00A42632">
      <w:pPr>
        <w:spacing w:after="0" w:line="360" w:lineRule="auto"/>
        <w:jc w:val="both"/>
        <w:rPr>
          <w:rFonts w:cs="Arial"/>
          <w:szCs w:val="24"/>
        </w:rPr>
      </w:pPr>
      <w:r w:rsidRPr="005A3A78">
        <w:rPr>
          <w:rFonts w:cs="Arial"/>
          <w:szCs w:val="24"/>
        </w:rPr>
        <w:t xml:space="preserve">El patrón </w:t>
      </w:r>
      <w:proofErr w:type="spellStart"/>
      <w:r w:rsidRPr="001962F5">
        <w:rPr>
          <w:rFonts w:cs="Arial"/>
          <w:i/>
          <w:iCs/>
          <w:szCs w:val="24"/>
        </w:rPr>
        <w:t>Strategy</w:t>
      </w:r>
      <w:proofErr w:type="spellEnd"/>
      <w:r w:rsidRPr="005A3A78">
        <w:rPr>
          <w:rFonts w:cs="Arial"/>
          <w:szCs w:val="24"/>
        </w:rPr>
        <w:t xml:space="preserve"> tiene como propósito encapsular una familia de algoritmos intercambiables detrás de una interfaz común, de modo que el algoritmo concreto pueda seleccionarse en tiempo de ejecución sin que el componente </w:t>
      </w:r>
      <w:proofErr w:type="spellStart"/>
      <w:r w:rsidRPr="001962F5">
        <w:rPr>
          <w:rFonts w:cs="Arial"/>
          <w:i/>
          <w:iCs/>
          <w:szCs w:val="24"/>
        </w:rPr>
        <w:t>invocante</w:t>
      </w:r>
      <w:proofErr w:type="spellEnd"/>
      <w:r w:rsidRPr="001962F5">
        <w:rPr>
          <w:rFonts w:cs="Arial"/>
          <w:i/>
          <w:iCs/>
          <w:szCs w:val="24"/>
        </w:rPr>
        <w:t xml:space="preserve"> </w:t>
      </w:r>
      <w:r w:rsidRPr="005A3A78">
        <w:rPr>
          <w:rFonts w:cs="Arial"/>
          <w:szCs w:val="24"/>
        </w:rPr>
        <w:t>conozca sus detalles internos.</w:t>
      </w:r>
    </w:p>
    <w:p w14:paraId="6D1D861E" w14:textId="735897CA" w:rsidR="00F13CC2" w:rsidRPr="005A3A78" w:rsidRDefault="001510A6" w:rsidP="00A42632">
      <w:pPr>
        <w:spacing w:after="0" w:line="360" w:lineRule="auto"/>
        <w:jc w:val="both"/>
        <w:rPr>
          <w:rFonts w:cs="Arial"/>
          <w:szCs w:val="24"/>
        </w:rPr>
      </w:pPr>
      <w:r>
        <w:rPr>
          <w:rFonts w:cs="Arial"/>
          <w:szCs w:val="24"/>
        </w:rPr>
        <w:t>L</w:t>
      </w:r>
      <w:r w:rsidR="00F13CC2" w:rsidRPr="005A3A78">
        <w:rPr>
          <w:rFonts w:cs="Arial"/>
          <w:szCs w:val="24"/>
        </w:rPr>
        <w:t xml:space="preserve">a </w:t>
      </w:r>
      <w:r w:rsidR="00451691" w:rsidRPr="00451691">
        <w:rPr>
          <w:rFonts w:cs="Arial"/>
          <w:szCs w:val="24"/>
        </w:rPr>
        <w:fldChar w:fldCharType="begin"/>
      </w:r>
      <w:r w:rsidR="00451691" w:rsidRPr="00451691">
        <w:rPr>
          <w:rFonts w:cs="Arial"/>
          <w:szCs w:val="24"/>
        </w:rPr>
        <w:instrText xml:space="preserve"> REF _Ref232810984 \h  \* MERGEFORMAT </w:instrText>
      </w:r>
      <w:r w:rsidR="00451691" w:rsidRPr="00451691">
        <w:rPr>
          <w:rFonts w:cs="Arial"/>
          <w:szCs w:val="24"/>
        </w:rPr>
      </w:r>
      <w:r w:rsidR="00451691" w:rsidRPr="00451691">
        <w:rPr>
          <w:rFonts w:cs="Arial"/>
          <w:szCs w:val="24"/>
        </w:rPr>
        <w:fldChar w:fldCharType="separate"/>
      </w:r>
      <w:r w:rsidR="00451691" w:rsidRPr="00451691">
        <w:rPr>
          <w:szCs w:val="24"/>
        </w:rPr>
        <w:t xml:space="preserve">Figura </w:t>
      </w:r>
      <w:r w:rsidR="00451691" w:rsidRPr="00DF33E0">
        <w:rPr>
          <w:noProof/>
          <w:szCs w:val="24"/>
        </w:rPr>
        <w:t>5</w:t>
      </w:r>
      <w:r w:rsidR="00451691" w:rsidRPr="00451691">
        <w:rPr>
          <w:rFonts w:cs="Arial"/>
          <w:szCs w:val="24"/>
        </w:rPr>
        <w:fldChar w:fldCharType="end"/>
      </w:r>
      <w:r w:rsidR="00451691">
        <w:rPr>
          <w:rFonts w:cs="Arial"/>
          <w:szCs w:val="24"/>
        </w:rPr>
        <w:t xml:space="preserve"> </w:t>
      </w:r>
      <w:r>
        <w:rPr>
          <w:rFonts w:cs="Arial"/>
          <w:szCs w:val="24"/>
        </w:rPr>
        <w:t xml:space="preserve">muestra </w:t>
      </w:r>
      <w:r w:rsidR="00F13CC2" w:rsidRPr="005A3A78">
        <w:rPr>
          <w:rFonts w:cs="Arial"/>
          <w:szCs w:val="24"/>
        </w:rPr>
        <w:t xml:space="preserve">el diagrama de clases del patrón </w:t>
      </w:r>
      <w:proofErr w:type="spellStart"/>
      <w:r w:rsidR="00F13CC2" w:rsidRPr="00056C2C">
        <w:rPr>
          <w:rFonts w:cs="Arial"/>
          <w:i/>
          <w:iCs/>
          <w:szCs w:val="24"/>
        </w:rPr>
        <w:t>Strategy</w:t>
      </w:r>
      <w:proofErr w:type="spellEnd"/>
      <w:r w:rsidR="00F13CC2" w:rsidRPr="00056C2C">
        <w:rPr>
          <w:rFonts w:cs="Arial"/>
          <w:i/>
          <w:iCs/>
          <w:szCs w:val="24"/>
        </w:rPr>
        <w:t xml:space="preserve"> </w:t>
      </w:r>
      <w:r w:rsidR="00F13CC2" w:rsidRPr="005A3A78">
        <w:rPr>
          <w:rFonts w:cs="Arial"/>
          <w:szCs w:val="24"/>
        </w:rPr>
        <w:t>aplicado al motor de firma del sistema.</w:t>
      </w:r>
    </w:p>
    <w:p w14:paraId="3D284322" w14:textId="49D86CBE" w:rsidR="00D71C3A" w:rsidRPr="00D71C3A" w:rsidRDefault="00D71C3A" w:rsidP="00D71C3A">
      <w:pPr>
        <w:keepNext/>
        <w:spacing w:after="0" w:line="360" w:lineRule="auto"/>
        <w:jc w:val="both"/>
        <w:rPr>
          <w:lang w:val="es-MX"/>
        </w:rPr>
      </w:pPr>
      <w:r w:rsidRPr="00D71C3A">
        <w:rPr>
          <w:noProof/>
          <w:lang w:val="es-MX"/>
        </w:rPr>
        <w:drawing>
          <wp:inline distT="0" distB="0" distL="0" distR="0" wp14:anchorId="25E429E7" wp14:editId="7CFAD0C8">
            <wp:extent cx="5507326" cy="2346960"/>
            <wp:effectExtent l="0" t="0" r="0" b="0"/>
            <wp:docPr id="15494789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8339" cy="2347392"/>
                    </a:xfrm>
                    <a:prstGeom prst="rect">
                      <a:avLst/>
                    </a:prstGeom>
                    <a:noFill/>
                    <a:ln>
                      <a:noFill/>
                    </a:ln>
                  </pic:spPr>
                </pic:pic>
              </a:graphicData>
            </a:graphic>
          </wp:inline>
        </w:drawing>
      </w:r>
    </w:p>
    <w:p w14:paraId="5CE7380E" w14:textId="7C391F6C" w:rsidR="00F13CC2" w:rsidRPr="001510A6" w:rsidRDefault="00F13CC2" w:rsidP="00F13CC2">
      <w:pPr>
        <w:pStyle w:val="Descripcin"/>
        <w:jc w:val="center"/>
        <w:rPr>
          <w:rFonts w:cs="Arial"/>
          <w:i w:val="0"/>
          <w:iCs w:val="0"/>
          <w:color w:val="auto"/>
          <w:sz w:val="24"/>
          <w:szCs w:val="24"/>
          <w:lang w:val="es-MX"/>
        </w:rPr>
      </w:pPr>
      <w:bookmarkStart w:id="44" w:name="_Ref232810984"/>
      <w:bookmarkStart w:id="45" w:name="_Ref230089182"/>
      <w:bookmarkStart w:id="46" w:name="_Toc232844354"/>
      <w:r w:rsidRPr="001510A6">
        <w:rPr>
          <w:b/>
          <w:bCs/>
          <w:i w:val="0"/>
          <w:iCs w:val="0"/>
          <w:color w:val="auto"/>
          <w:sz w:val="24"/>
          <w:szCs w:val="24"/>
        </w:rPr>
        <w:t xml:space="preserve">Figura </w:t>
      </w:r>
      <w:r w:rsidRPr="001510A6">
        <w:rPr>
          <w:b/>
          <w:bCs/>
          <w:i w:val="0"/>
          <w:iCs w:val="0"/>
          <w:color w:val="auto"/>
          <w:sz w:val="24"/>
          <w:szCs w:val="24"/>
        </w:rPr>
        <w:fldChar w:fldCharType="begin"/>
      </w:r>
      <w:r w:rsidRPr="001510A6">
        <w:rPr>
          <w:b/>
          <w:bCs/>
          <w:i w:val="0"/>
          <w:iCs w:val="0"/>
          <w:color w:val="auto"/>
          <w:sz w:val="24"/>
          <w:szCs w:val="24"/>
        </w:rPr>
        <w:instrText xml:space="preserve"> SEQ Figura \* ARABIC </w:instrText>
      </w:r>
      <w:r w:rsidRPr="001510A6">
        <w:rPr>
          <w:b/>
          <w:bCs/>
          <w:i w:val="0"/>
          <w:iCs w:val="0"/>
          <w:color w:val="auto"/>
          <w:sz w:val="24"/>
          <w:szCs w:val="24"/>
        </w:rPr>
        <w:fldChar w:fldCharType="separate"/>
      </w:r>
      <w:r w:rsidR="00C539CC">
        <w:rPr>
          <w:b/>
          <w:bCs/>
          <w:i w:val="0"/>
          <w:iCs w:val="0"/>
          <w:noProof/>
          <w:color w:val="auto"/>
          <w:sz w:val="24"/>
          <w:szCs w:val="24"/>
        </w:rPr>
        <w:t>5</w:t>
      </w:r>
      <w:r w:rsidRPr="001510A6">
        <w:rPr>
          <w:b/>
          <w:bCs/>
          <w:i w:val="0"/>
          <w:iCs w:val="0"/>
          <w:color w:val="auto"/>
          <w:sz w:val="24"/>
          <w:szCs w:val="24"/>
        </w:rPr>
        <w:fldChar w:fldCharType="end"/>
      </w:r>
      <w:bookmarkEnd w:id="44"/>
      <w:r w:rsidRPr="001510A6">
        <w:rPr>
          <w:b/>
          <w:bCs/>
          <w:i w:val="0"/>
          <w:iCs w:val="0"/>
          <w:color w:val="auto"/>
          <w:sz w:val="24"/>
          <w:szCs w:val="24"/>
        </w:rPr>
        <w:t>.</w:t>
      </w:r>
      <w:r w:rsidRPr="001510A6">
        <w:rPr>
          <w:i w:val="0"/>
          <w:iCs w:val="0"/>
          <w:color w:val="auto"/>
          <w:sz w:val="24"/>
          <w:szCs w:val="24"/>
        </w:rPr>
        <w:t xml:space="preserve"> </w:t>
      </w:r>
      <w:r w:rsidRPr="001510A6">
        <w:rPr>
          <w:rFonts w:cs="Arial"/>
          <w:i w:val="0"/>
          <w:iCs w:val="0"/>
          <w:color w:val="auto"/>
          <w:sz w:val="24"/>
          <w:szCs w:val="24"/>
        </w:rPr>
        <w:t xml:space="preserve">Diagrama de clases del patrón </w:t>
      </w:r>
      <w:proofErr w:type="spellStart"/>
      <w:r w:rsidRPr="00A908C8">
        <w:rPr>
          <w:rFonts w:cs="Arial"/>
          <w:color w:val="auto"/>
          <w:sz w:val="24"/>
          <w:szCs w:val="24"/>
        </w:rPr>
        <w:t>Strategy</w:t>
      </w:r>
      <w:proofErr w:type="spellEnd"/>
      <w:r w:rsidRPr="001510A6">
        <w:rPr>
          <w:rFonts w:cs="Arial"/>
          <w:i w:val="0"/>
          <w:iCs w:val="0"/>
          <w:color w:val="auto"/>
          <w:sz w:val="24"/>
          <w:szCs w:val="24"/>
        </w:rPr>
        <w:t xml:space="preserve"> (Estrategia)</w:t>
      </w:r>
      <w:bookmarkEnd w:id="45"/>
      <w:bookmarkEnd w:id="46"/>
    </w:p>
    <w:p w14:paraId="2CE702FA" w14:textId="3EC2C577" w:rsidR="00974EF4" w:rsidRDefault="001962F5" w:rsidP="001962F5">
      <w:pPr>
        <w:spacing w:after="0" w:line="360" w:lineRule="auto"/>
        <w:jc w:val="both"/>
        <w:rPr>
          <w:rFonts w:cs="Arial"/>
          <w:szCs w:val="24"/>
        </w:rPr>
      </w:pPr>
      <w:r w:rsidRPr="005A3A78">
        <w:rPr>
          <w:rFonts w:cs="Arial"/>
          <w:szCs w:val="24"/>
        </w:rPr>
        <w:t xml:space="preserve">En el </w:t>
      </w:r>
      <w:r w:rsidRPr="001510A6">
        <w:rPr>
          <w:rFonts w:cs="Arial"/>
          <w:i/>
          <w:iCs/>
          <w:szCs w:val="24"/>
        </w:rPr>
        <w:t>HSM</w:t>
      </w:r>
      <w:r w:rsidRPr="005A3A78">
        <w:rPr>
          <w:rFonts w:cs="Arial"/>
          <w:szCs w:val="24"/>
        </w:rPr>
        <w:t xml:space="preserve"> por </w:t>
      </w:r>
      <w:r w:rsidRPr="001510A6">
        <w:rPr>
          <w:rFonts w:cs="Arial"/>
          <w:szCs w:val="24"/>
        </w:rPr>
        <w:t>software</w:t>
      </w:r>
      <w:r w:rsidRPr="005A3A78">
        <w:rPr>
          <w:rFonts w:cs="Arial"/>
          <w:szCs w:val="24"/>
        </w:rPr>
        <w:t xml:space="preserve">, este patrón se manifiesta en el motor criptográfico durante la operación de firma digital. El sistema soporta dos familias de algoritmos con comportamientos internos distintos: </w:t>
      </w:r>
      <w:r w:rsidRPr="001510A6">
        <w:rPr>
          <w:rFonts w:cs="Arial"/>
          <w:i/>
          <w:iCs/>
          <w:szCs w:val="24"/>
        </w:rPr>
        <w:t>RSA</w:t>
      </w:r>
      <w:r w:rsidRPr="005A3A78">
        <w:rPr>
          <w:rFonts w:cs="Arial"/>
          <w:szCs w:val="24"/>
        </w:rPr>
        <w:t xml:space="preserve"> y </w:t>
      </w:r>
      <w:r w:rsidRPr="00974EF4">
        <w:rPr>
          <w:rFonts w:cs="Arial"/>
          <w:i/>
          <w:iCs/>
          <w:szCs w:val="24"/>
        </w:rPr>
        <w:t>ECDSA</w:t>
      </w:r>
      <w:r w:rsidRPr="005A3A78">
        <w:rPr>
          <w:rFonts w:cs="Arial"/>
          <w:szCs w:val="24"/>
        </w:rPr>
        <w:t xml:space="preserve">. Ambas estrategias reciben el mismo tipo de entrada y </w:t>
      </w:r>
      <w:r w:rsidR="00974EF4">
        <w:rPr>
          <w:rFonts w:cs="Arial"/>
          <w:szCs w:val="24"/>
        </w:rPr>
        <w:t>generan</w:t>
      </w:r>
      <w:r w:rsidRPr="005A3A78">
        <w:rPr>
          <w:rFonts w:cs="Arial"/>
          <w:szCs w:val="24"/>
        </w:rPr>
        <w:t xml:space="preserve"> </w:t>
      </w:r>
      <w:r w:rsidR="002211D2">
        <w:rPr>
          <w:rFonts w:cs="Arial"/>
          <w:szCs w:val="24"/>
        </w:rPr>
        <w:t>igual</w:t>
      </w:r>
      <w:r w:rsidRPr="005A3A78">
        <w:rPr>
          <w:rFonts w:cs="Arial"/>
          <w:szCs w:val="24"/>
        </w:rPr>
        <w:t xml:space="preserve"> tipo de salida. </w:t>
      </w:r>
    </w:p>
    <w:p w14:paraId="230B4310" w14:textId="3E2B7879" w:rsidR="001962F5" w:rsidRDefault="00CA55AE" w:rsidP="001962F5">
      <w:pPr>
        <w:spacing w:after="0" w:line="360" w:lineRule="auto"/>
        <w:jc w:val="both"/>
        <w:rPr>
          <w:rFonts w:cs="Arial"/>
          <w:szCs w:val="24"/>
        </w:rPr>
      </w:pPr>
      <w:r>
        <w:rPr>
          <w:rFonts w:cs="Arial"/>
          <w:szCs w:val="24"/>
        </w:rPr>
        <w:lastRenderedPageBreak/>
        <w:t>Consecuentemente</w:t>
      </w:r>
      <w:r w:rsidR="00974EF4">
        <w:rPr>
          <w:rFonts w:cs="Arial"/>
          <w:szCs w:val="24"/>
        </w:rPr>
        <w:t xml:space="preserve">, </w:t>
      </w:r>
      <w:proofErr w:type="spellStart"/>
      <w:r w:rsidR="001962F5" w:rsidRPr="00F13CC2">
        <w:rPr>
          <w:i/>
          <w:iCs/>
        </w:rPr>
        <w:t>KeyService</w:t>
      </w:r>
      <w:proofErr w:type="spellEnd"/>
      <w:r w:rsidR="001962F5" w:rsidRPr="00056C2C">
        <w:rPr>
          <w:rFonts w:cs="Arial"/>
          <w:i/>
          <w:iCs/>
          <w:szCs w:val="24"/>
        </w:rPr>
        <w:t xml:space="preserve"> </w:t>
      </w:r>
      <w:r w:rsidR="001962F5" w:rsidRPr="005A3A78">
        <w:rPr>
          <w:rFonts w:cs="Arial"/>
          <w:szCs w:val="24"/>
        </w:rPr>
        <w:t xml:space="preserve">delega la operación en </w:t>
      </w:r>
      <w:proofErr w:type="spellStart"/>
      <w:r w:rsidR="001962F5" w:rsidRPr="00F13CC2">
        <w:rPr>
          <w:i/>
          <w:iCs/>
        </w:rPr>
        <w:t>SignatureService</w:t>
      </w:r>
      <w:proofErr w:type="spellEnd"/>
      <w:r w:rsidR="001962F5" w:rsidRPr="00056C2C">
        <w:rPr>
          <w:rFonts w:cs="Arial"/>
          <w:i/>
          <w:iCs/>
          <w:szCs w:val="24"/>
        </w:rPr>
        <w:t xml:space="preserve"> </w:t>
      </w:r>
      <w:r w:rsidR="001962F5" w:rsidRPr="005A3A78">
        <w:rPr>
          <w:rFonts w:cs="Arial"/>
          <w:szCs w:val="24"/>
        </w:rPr>
        <w:t xml:space="preserve">sin conocer qué algoritmo </w:t>
      </w:r>
      <w:r w:rsidR="00974EF4">
        <w:rPr>
          <w:rFonts w:cs="Arial"/>
          <w:szCs w:val="24"/>
        </w:rPr>
        <w:t>será ejecutado</w:t>
      </w:r>
      <w:r w:rsidR="001962F5" w:rsidRPr="005A3A78">
        <w:rPr>
          <w:rFonts w:cs="Arial"/>
          <w:szCs w:val="24"/>
        </w:rPr>
        <w:t>, ya que la selección ocurre en tiempo de ejecución en función del algoritmo asociado a la clave solicitada.</w:t>
      </w:r>
    </w:p>
    <w:p w14:paraId="0CCF084C" w14:textId="77777777" w:rsidR="00A347F0" w:rsidRPr="003736F2" w:rsidRDefault="00A347F0" w:rsidP="00974EF4">
      <w:pPr>
        <w:spacing w:after="0" w:line="360" w:lineRule="auto"/>
        <w:rPr>
          <w:b/>
          <w:bCs/>
        </w:rPr>
      </w:pPr>
      <w:r w:rsidRPr="003736F2">
        <w:rPr>
          <w:b/>
          <w:bCs/>
        </w:rPr>
        <w:t>Patrón</w:t>
      </w:r>
      <w:r w:rsidRPr="00974EF4">
        <w:rPr>
          <w:b/>
          <w:bCs/>
          <w:i/>
          <w:iCs/>
        </w:rPr>
        <w:t xml:space="preserve"> DTO</w:t>
      </w:r>
      <w:r w:rsidRPr="003736F2">
        <w:rPr>
          <w:b/>
          <w:bCs/>
        </w:rPr>
        <w:t xml:space="preserve"> (Objeto de Transferencia de Datos)</w:t>
      </w:r>
    </w:p>
    <w:p w14:paraId="7D7DF51E" w14:textId="56FD8877" w:rsidR="00A347F0" w:rsidRDefault="00A347F0" w:rsidP="00974EF4">
      <w:pPr>
        <w:spacing w:after="0" w:line="360" w:lineRule="auto"/>
        <w:jc w:val="both"/>
        <w:rPr>
          <w:rFonts w:cs="Arial"/>
          <w:szCs w:val="24"/>
        </w:rPr>
      </w:pPr>
      <w:r w:rsidRPr="005A3A78">
        <w:rPr>
          <w:rFonts w:cs="Arial"/>
          <w:szCs w:val="24"/>
        </w:rPr>
        <w:t xml:space="preserve">El patrón </w:t>
      </w:r>
      <w:r w:rsidRPr="00974EF4">
        <w:rPr>
          <w:rFonts w:cs="Arial"/>
          <w:i/>
          <w:iCs/>
          <w:szCs w:val="24"/>
        </w:rPr>
        <w:t>DTO</w:t>
      </w:r>
      <w:r w:rsidRPr="005A3A78">
        <w:rPr>
          <w:rFonts w:cs="Arial"/>
          <w:szCs w:val="24"/>
        </w:rPr>
        <w:t xml:space="preserve"> (</w:t>
      </w:r>
      <w:r w:rsidR="00974EF4">
        <w:rPr>
          <w:rFonts w:cs="Arial"/>
          <w:szCs w:val="24"/>
        </w:rPr>
        <w:t xml:space="preserve">en inglés, </w:t>
      </w:r>
      <w:r w:rsidRPr="005A3A78">
        <w:rPr>
          <w:rFonts w:cs="Arial"/>
          <w:i/>
          <w:iCs/>
          <w:szCs w:val="24"/>
        </w:rPr>
        <w:t xml:space="preserve">Data Transfer </w:t>
      </w:r>
      <w:proofErr w:type="spellStart"/>
      <w:r w:rsidRPr="005A3A78">
        <w:rPr>
          <w:rFonts w:cs="Arial"/>
          <w:i/>
          <w:iCs/>
          <w:szCs w:val="24"/>
        </w:rPr>
        <w:t>Object</w:t>
      </w:r>
      <w:proofErr w:type="spellEnd"/>
      <w:r w:rsidRPr="005A3A78">
        <w:rPr>
          <w:rFonts w:cs="Arial"/>
          <w:szCs w:val="24"/>
        </w:rPr>
        <w:t xml:space="preserve">) tiene como </w:t>
      </w:r>
      <w:r w:rsidR="00B25C0A">
        <w:rPr>
          <w:rFonts w:cs="Arial"/>
          <w:szCs w:val="24"/>
        </w:rPr>
        <w:t xml:space="preserve">finalidad transportar datos </w:t>
      </w:r>
      <w:r w:rsidRPr="005A3A78">
        <w:rPr>
          <w:rFonts w:cs="Arial"/>
          <w:szCs w:val="24"/>
        </w:rPr>
        <w:t xml:space="preserve">entre capas mediante objetos planos sin lógica de negocio, </w:t>
      </w:r>
      <w:r w:rsidR="00B25C0A">
        <w:rPr>
          <w:rFonts w:cs="Arial"/>
          <w:szCs w:val="24"/>
        </w:rPr>
        <w:t xml:space="preserve">lo que permite </w:t>
      </w:r>
      <w:r w:rsidRPr="005A3A78">
        <w:rPr>
          <w:rFonts w:cs="Arial"/>
          <w:szCs w:val="24"/>
        </w:rPr>
        <w:t>desacopla</w:t>
      </w:r>
      <w:r w:rsidR="00B25C0A">
        <w:rPr>
          <w:rFonts w:cs="Arial"/>
          <w:szCs w:val="24"/>
        </w:rPr>
        <w:t>r</w:t>
      </w:r>
      <w:r w:rsidRPr="005A3A78">
        <w:rPr>
          <w:rFonts w:cs="Arial"/>
          <w:szCs w:val="24"/>
        </w:rPr>
        <w:t xml:space="preserve"> la representación externa del modelo de dominio interno y evita</w:t>
      </w:r>
      <w:r w:rsidR="00B25C0A">
        <w:rPr>
          <w:rFonts w:cs="Arial"/>
          <w:szCs w:val="24"/>
        </w:rPr>
        <w:t xml:space="preserve">r la exposición de </w:t>
      </w:r>
      <w:r w:rsidRPr="005A3A78">
        <w:rPr>
          <w:rFonts w:cs="Arial"/>
          <w:szCs w:val="24"/>
        </w:rPr>
        <w:t>detalles de implementación al cliente.</w:t>
      </w:r>
    </w:p>
    <w:p w14:paraId="5870813D" w14:textId="5BA3F259" w:rsidR="006D0AB9" w:rsidRPr="005A3A78" w:rsidRDefault="006D0AB9" w:rsidP="006D0AB9">
      <w:pPr>
        <w:spacing w:after="0" w:line="360" w:lineRule="auto"/>
        <w:jc w:val="both"/>
        <w:rPr>
          <w:rFonts w:cs="Arial"/>
          <w:szCs w:val="24"/>
        </w:rPr>
      </w:pPr>
      <w:r w:rsidRPr="005A3A78">
        <w:rPr>
          <w:rFonts w:cs="Arial"/>
          <w:szCs w:val="24"/>
        </w:rPr>
        <w:t xml:space="preserve">En la </w:t>
      </w:r>
      <w:r w:rsidR="00451691" w:rsidRPr="00451691">
        <w:rPr>
          <w:rFonts w:cs="Arial"/>
          <w:szCs w:val="24"/>
        </w:rPr>
        <w:fldChar w:fldCharType="begin"/>
      </w:r>
      <w:r w:rsidR="00451691" w:rsidRPr="00451691">
        <w:rPr>
          <w:rFonts w:cs="Arial"/>
          <w:szCs w:val="24"/>
        </w:rPr>
        <w:instrText xml:space="preserve"> REF _Ref232811018 \h  \* MERGEFORMAT </w:instrText>
      </w:r>
      <w:r w:rsidR="00451691" w:rsidRPr="00451691">
        <w:rPr>
          <w:rFonts w:cs="Arial"/>
          <w:szCs w:val="24"/>
        </w:rPr>
      </w:r>
      <w:r w:rsidR="00451691" w:rsidRPr="00451691">
        <w:rPr>
          <w:rFonts w:cs="Arial"/>
          <w:szCs w:val="24"/>
        </w:rPr>
        <w:fldChar w:fldCharType="separate"/>
      </w:r>
      <w:r w:rsidR="00451691" w:rsidRPr="00451691">
        <w:t xml:space="preserve">Figura </w:t>
      </w:r>
      <w:r w:rsidR="00451691" w:rsidRPr="00451691">
        <w:rPr>
          <w:noProof/>
        </w:rPr>
        <w:t>6</w:t>
      </w:r>
      <w:r w:rsidR="00451691" w:rsidRPr="00451691">
        <w:rPr>
          <w:rFonts w:cs="Arial"/>
          <w:szCs w:val="24"/>
        </w:rPr>
        <w:fldChar w:fldCharType="end"/>
      </w:r>
      <w:r w:rsidR="00451691">
        <w:rPr>
          <w:rFonts w:cs="Arial"/>
          <w:szCs w:val="24"/>
        </w:rPr>
        <w:t xml:space="preserve"> </w:t>
      </w:r>
      <w:r w:rsidRPr="005A3A78">
        <w:rPr>
          <w:rFonts w:cs="Arial"/>
          <w:szCs w:val="24"/>
        </w:rPr>
        <w:t xml:space="preserve">se presenta el diagrama de clases del patrón </w:t>
      </w:r>
      <w:r w:rsidRPr="006D0AB9">
        <w:rPr>
          <w:rFonts w:cs="Arial"/>
          <w:i/>
          <w:iCs/>
          <w:szCs w:val="24"/>
        </w:rPr>
        <w:t>DTO</w:t>
      </w:r>
      <w:r w:rsidRPr="005A3A78">
        <w:rPr>
          <w:rFonts w:cs="Arial"/>
          <w:szCs w:val="24"/>
        </w:rPr>
        <w:t xml:space="preserve"> aplicado al contrato de la </w:t>
      </w:r>
      <w:r w:rsidRPr="006D0AB9">
        <w:rPr>
          <w:rFonts w:cs="Arial"/>
          <w:i/>
          <w:iCs/>
          <w:szCs w:val="24"/>
        </w:rPr>
        <w:t>API</w:t>
      </w:r>
      <w:r w:rsidRPr="005A3A78">
        <w:rPr>
          <w:rFonts w:cs="Arial"/>
          <w:szCs w:val="24"/>
        </w:rPr>
        <w:t xml:space="preserve"> del sistema.</w:t>
      </w:r>
    </w:p>
    <w:p w14:paraId="72BDC931" w14:textId="416F9629" w:rsidR="00C243CD" w:rsidRPr="00C243CD" w:rsidRDefault="00C243CD" w:rsidP="00C243CD">
      <w:pPr>
        <w:keepNext/>
        <w:spacing w:after="0" w:line="360" w:lineRule="auto"/>
        <w:jc w:val="center"/>
        <w:rPr>
          <w:lang w:val="es-MX"/>
        </w:rPr>
      </w:pPr>
      <w:r w:rsidRPr="00C243CD">
        <w:rPr>
          <w:noProof/>
          <w:lang w:val="es-MX"/>
        </w:rPr>
        <w:drawing>
          <wp:inline distT="0" distB="0" distL="0" distR="0" wp14:anchorId="45E163C8" wp14:editId="7BE9F4FE">
            <wp:extent cx="4578137" cy="2799425"/>
            <wp:effectExtent l="0" t="0" r="0" b="1270"/>
            <wp:docPr id="11308166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86528" cy="2804556"/>
                    </a:xfrm>
                    <a:prstGeom prst="rect">
                      <a:avLst/>
                    </a:prstGeom>
                    <a:noFill/>
                    <a:ln>
                      <a:noFill/>
                    </a:ln>
                  </pic:spPr>
                </pic:pic>
              </a:graphicData>
            </a:graphic>
          </wp:inline>
        </w:drawing>
      </w:r>
    </w:p>
    <w:p w14:paraId="29DECF1C" w14:textId="0637D359" w:rsidR="000771FE" w:rsidRPr="000771FE" w:rsidRDefault="000771FE" w:rsidP="000771FE">
      <w:pPr>
        <w:spacing w:after="0" w:line="360" w:lineRule="auto"/>
        <w:jc w:val="center"/>
        <w:rPr>
          <w:rFonts w:cs="Arial"/>
          <w:szCs w:val="24"/>
        </w:rPr>
      </w:pPr>
      <w:bookmarkStart w:id="47" w:name="_Ref232811018"/>
      <w:bookmarkStart w:id="48" w:name="_Ref230614299"/>
      <w:bookmarkStart w:id="49" w:name="_Toc232844355"/>
      <w:r w:rsidRPr="000771FE">
        <w:rPr>
          <w:b/>
          <w:bCs/>
        </w:rPr>
        <w:t xml:space="preserve">Figura </w:t>
      </w:r>
      <w:r w:rsidRPr="000771FE">
        <w:rPr>
          <w:b/>
          <w:bCs/>
        </w:rPr>
        <w:fldChar w:fldCharType="begin"/>
      </w:r>
      <w:r w:rsidRPr="000771FE">
        <w:rPr>
          <w:b/>
          <w:bCs/>
        </w:rPr>
        <w:instrText xml:space="preserve"> SEQ Figura \* ARABIC </w:instrText>
      </w:r>
      <w:r w:rsidRPr="000771FE">
        <w:rPr>
          <w:b/>
          <w:bCs/>
        </w:rPr>
        <w:fldChar w:fldCharType="separate"/>
      </w:r>
      <w:r w:rsidR="00C539CC">
        <w:rPr>
          <w:b/>
          <w:bCs/>
          <w:noProof/>
        </w:rPr>
        <w:t>6</w:t>
      </w:r>
      <w:r w:rsidRPr="000771FE">
        <w:rPr>
          <w:b/>
          <w:bCs/>
        </w:rPr>
        <w:fldChar w:fldCharType="end"/>
      </w:r>
      <w:bookmarkEnd w:id="47"/>
      <w:r w:rsidRPr="000771FE">
        <w:rPr>
          <w:b/>
          <w:bCs/>
        </w:rPr>
        <w:t>.</w:t>
      </w:r>
      <w:r w:rsidRPr="000771FE">
        <w:t xml:space="preserve"> </w:t>
      </w:r>
      <w:r w:rsidRPr="000771FE">
        <w:rPr>
          <w:rFonts w:cs="Arial"/>
          <w:szCs w:val="24"/>
        </w:rPr>
        <w:t xml:space="preserve">Diagrama de clases del patrón </w:t>
      </w:r>
      <w:r w:rsidRPr="000771FE">
        <w:rPr>
          <w:rFonts w:cs="Arial"/>
          <w:i/>
          <w:iCs/>
          <w:szCs w:val="24"/>
        </w:rPr>
        <w:t>DTO</w:t>
      </w:r>
      <w:r w:rsidRPr="000771FE">
        <w:rPr>
          <w:rFonts w:cs="Arial"/>
          <w:szCs w:val="24"/>
        </w:rPr>
        <w:t xml:space="preserve"> (Objeto de Transferencia de Datos)</w:t>
      </w:r>
      <w:bookmarkEnd w:id="48"/>
      <w:bookmarkEnd w:id="49"/>
    </w:p>
    <w:p w14:paraId="643171DD" w14:textId="55ADE40A" w:rsidR="00A347F0" w:rsidRDefault="00A347F0" w:rsidP="00A347F0">
      <w:pPr>
        <w:spacing w:after="0" w:line="360" w:lineRule="auto"/>
        <w:jc w:val="both"/>
        <w:rPr>
          <w:rFonts w:cs="Arial"/>
          <w:szCs w:val="24"/>
        </w:rPr>
      </w:pPr>
      <w:r w:rsidRPr="005A3A78">
        <w:rPr>
          <w:rFonts w:cs="Arial"/>
          <w:szCs w:val="24"/>
        </w:rPr>
        <w:t xml:space="preserve">En el </w:t>
      </w:r>
      <w:r w:rsidRPr="00EA1EE8">
        <w:rPr>
          <w:rFonts w:cs="Arial"/>
          <w:i/>
          <w:iCs/>
          <w:szCs w:val="24"/>
        </w:rPr>
        <w:t>HSM</w:t>
      </w:r>
      <w:r w:rsidRPr="005A3A78">
        <w:rPr>
          <w:rFonts w:cs="Arial"/>
          <w:szCs w:val="24"/>
        </w:rPr>
        <w:t xml:space="preserve"> por </w:t>
      </w:r>
      <w:r w:rsidRPr="00EA1EE8">
        <w:rPr>
          <w:rFonts w:cs="Arial"/>
          <w:szCs w:val="24"/>
        </w:rPr>
        <w:t>software</w:t>
      </w:r>
      <w:r w:rsidRPr="005A3A78">
        <w:rPr>
          <w:rFonts w:cs="Arial"/>
          <w:szCs w:val="24"/>
        </w:rPr>
        <w:t xml:space="preserve">, este patrón se manifiesta en el contrato de la </w:t>
      </w:r>
      <w:r w:rsidRPr="00B17B22">
        <w:rPr>
          <w:rFonts w:cs="Arial"/>
          <w:i/>
          <w:iCs/>
          <w:szCs w:val="24"/>
        </w:rPr>
        <w:t>API REST</w:t>
      </w:r>
      <w:r w:rsidRPr="005A3A78">
        <w:rPr>
          <w:rFonts w:cs="Arial"/>
          <w:szCs w:val="24"/>
        </w:rPr>
        <w:t xml:space="preserve">. Las clases </w:t>
      </w:r>
      <w:proofErr w:type="spellStart"/>
      <w:r w:rsidRPr="00F13CC2">
        <w:rPr>
          <w:i/>
          <w:iCs/>
        </w:rPr>
        <w:t>CreateKeyRequest</w:t>
      </w:r>
      <w:proofErr w:type="spellEnd"/>
      <w:r w:rsidRPr="00F13CC2">
        <w:rPr>
          <w:i/>
          <w:iCs/>
        </w:rPr>
        <w:t xml:space="preserve">, </w:t>
      </w:r>
      <w:proofErr w:type="spellStart"/>
      <w:r w:rsidRPr="00F13CC2">
        <w:rPr>
          <w:i/>
          <w:iCs/>
        </w:rPr>
        <w:t>SignRequest</w:t>
      </w:r>
      <w:proofErr w:type="spellEnd"/>
      <w:r w:rsidRPr="00F13CC2">
        <w:rPr>
          <w:i/>
          <w:iCs/>
        </w:rPr>
        <w:t xml:space="preserve"> y </w:t>
      </w:r>
      <w:proofErr w:type="spellStart"/>
      <w:r w:rsidRPr="00F13CC2">
        <w:rPr>
          <w:i/>
          <w:iCs/>
        </w:rPr>
        <w:t>VerifyRequest</w:t>
      </w:r>
      <w:proofErr w:type="spellEnd"/>
      <w:r w:rsidRPr="005A3A78">
        <w:rPr>
          <w:rFonts w:cs="Arial"/>
          <w:szCs w:val="24"/>
        </w:rPr>
        <w:t xml:space="preserve"> reciben los datos del cliente </w:t>
      </w:r>
      <w:r w:rsidRPr="00B17B22">
        <w:rPr>
          <w:rFonts w:cs="Arial"/>
          <w:i/>
          <w:iCs/>
          <w:szCs w:val="24"/>
        </w:rPr>
        <w:t>HTTP</w:t>
      </w:r>
      <w:r w:rsidRPr="005A3A78">
        <w:rPr>
          <w:rFonts w:cs="Arial"/>
          <w:szCs w:val="24"/>
        </w:rPr>
        <w:t xml:space="preserve"> y los transfieren a la capa de lógica de negocio sin exponer las entidades internas. Las clases </w:t>
      </w:r>
      <w:proofErr w:type="spellStart"/>
      <w:r w:rsidRPr="00B17B22">
        <w:rPr>
          <w:i/>
          <w:iCs/>
        </w:rPr>
        <w:t>KeyMetadataResponse</w:t>
      </w:r>
      <w:proofErr w:type="spellEnd"/>
      <w:r w:rsidRPr="00B17B22">
        <w:rPr>
          <w:i/>
          <w:iCs/>
        </w:rPr>
        <w:t>,</w:t>
      </w:r>
      <w:r w:rsidRPr="00F13CC2">
        <w:rPr>
          <w:i/>
          <w:iCs/>
        </w:rPr>
        <w:t xml:space="preserve"> </w:t>
      </w:r>
      <w:proofErr w:type="spellStart"/>
      <w:r w:rsidRPr="00F13CC2">
        <w:rPr>
          <w:i/>
          <w:iCs/>
        </w:rPr>
        <w:t>SignResponse</w:t>
      </w:r>
      <w:proofErr w:type="spellEnd"/>
      <w:r w:rsidRPr="00F13CC2">
        <w:rPr>
          <w:i/>
          <w:iCs/>
        </w:rPr>
        <w:t xml:space="preserve"> </w:t>
      </w:r>
      <w:r w:rsidRPr="00F13CC2">
        <w:t>y</w:t>
      </w:r>
      <w:r w:rsidRPr="00F13CC2">
        <w:rPr>
          <w:i/>
          <w:iCs/>
        </w:rPr>
        <w:t xml:space="preserve"> </w:t>
      </w:r>
      <w:proofErr w:type="spellStart"/>
      <w:r w:rsidRPr="00B17B22">
        <w:rPr>
          <w:i/>
          <w:iCs/>
        </w:rPr>
        <w:t>VerifyResponse</w:t>
      </w:r>
      <w:proofErr w:type="spellEnd"/>
      <w:r w:rsidRPr="00F13CC2">
        <w:rPr>
          <w:i/>
          <w:iCs/>
        </w:rPr>
        <w:t xml:space="preserve"> </w:t>
      </w:r>
      <w:r w:rsidR="00B17B22">
        <w:rPr>
          <w:rFonts w:cs="Arial"/>
          <w:szCs w:val="24"/>
        </w:rPr>
        <w:t>devuelven</w:t>
      </w:r>
      <w:r w:rsidRPr="005A3A78">
        <w:rPr>
          <w:rFonts w:cs="Arial"/>
          <w:szCs w:val="24"/>
        </w:rPr>
        <w:t xml:space="preserve"> los resultados al cliente sin </w:t>
      </w:r>
      <w:r w:rsidR="00B17B22">
        <w:rPr>
          <w:rFonts w:cs="Arial"/>
          <w:szCs w:val="24"/>
        </w:rPr>
        <w:t>revelar</w:t>
      </w:r>
      <w:r w:rsidRPr="005A3A78">
        <w:rPr>
          <w:rFonts w:cs="Arial"/>
          <w:szCs w:val="24"/>
        </w:rPr>
        <w:t xml:space="preserve"> los campos internos de </w:t>
      </w:r>
      <w:proofErr w:type="spellStart"/>
      <w:r w:rsidRPr="00E57B77">
        <w:rPr>
          <w:i/>
          <w:iCs/>
        </w:rPr>
        <w:t>KeyEntity</w:t>
      </w:r>
      <w:proofErr w:type="spellEnd"/>
      <w:r w:rsidRPr="00F13CC2">
        <w:rPr>
          <w:i/>
          <w:iCs/>
        </w:rPr>
        <w:t>,</w:t>
      </w:r>
      <w:r w:rsidRPr="005A3A78">
        <w:rPr>
          <w:rFonts w:cs="Arial"/>
          <w:szCs w:val="24"/>
        </w:rPr>
        <w:t xml:space="preserve"> en particular el campo </w:t>
      </w:r>
      <w:proofErr w:type="spellStart"/>
      <w:r w:rsidRPr="00F13CC2">
        <w:rPr>
          <w:i/>
          <w:iCs/>
        </w:rPr>
        <w:t>private_key</w:t>
      </w:r>
      <w:proofErr w:type="spellEnd"/>
      <w:r w:rsidRPr="00F13CC2">
        <w:rPr>
          <w:i/>
          <w:iCs/>
        </w:rPr>
        <w:t>,</w:t>
      </w:r>
      <w:r w:rsidRPr="005A3A78">
        <w:rPr>
          <w:rFonts w:cs="Arial"/>
          <w:szCs w:val="24"/>
        </w:rPr>
        <w:t xml:space="preserve"> que nunca forma parte de ningún </w:t>
      </w:r>
      <w:r w:rsidRPr="00B17B22">
        <w:rPr>
          <w:rFonts w:cs="Arial"/>
          <w:i/>
          <w:iCs/>
          <w:szCs w:val="24"/>
        </w:rPr>
        <w:t>DTO</w:t>
      </w:r>
      <w:r w:rsidRPr="005A3A78">
        <w:rPr>
          <w:rFonts w:cs="Arial"/>
          <w:szCs w:val="24"/>
        </w:rPr>
        <w:t xml:space="preserve"> de respuesta. Este desacoplamiento permite modificar el modelo de dominio interno sin alterar el contrato de la </w:t>
      </w:r>
      <w:r w:rsidRPr="00B17B22">
        <w:rPr>
          <w:rFonts w:cs="Arial"/>
          <w:i/>
          <w:iCs/>
          <w:szCs w:val="24"/>
        </w:rPr>
        <w:t>API</w:t>
      </w:r>
      <w:r w:rsidRPr="005A3A78">
        <w:rPr>
          <w:rFonts w:cs="Arial"/>
          <w:szCs w:val="24"/>
        </w:rPr>
        <w:t>, y viceversa.</w:t>
      </w:r>
    </w:p>
    <w:p w14:paraId="57AD7FE4" w14:textId="77777777" w:rsidR="00B26EBE" w:rsidRPr="0099510F" w:rsidRDefault="00B26EBE">
      <w:pPr>
        <w:pStyle w:val="Ttulo2"/>
        <w:numPr>
          <w:ilvl w:val="1"/>
          <w:numId w:val="36"/>
        </w:numPr>
        <w:spacing w:before="0" w:after="0" w:line="360" w:lineRule="auto"/>
        <w:ind w:left="567" w:hanging="567"/>
        <w:jc w:val="both"/>
        <w:rPr>
          <w:rFonts w:ascii="Arial" w:hAnsi="Arial" w:cs="Arial"/>
          <w:b/>
          <w:bCs/>
          <w:color w:val="000000"/>
          <w:sz w:val="24"/>
          <w:szCs w:val="24"/>
        </w:rPr>
      </w:pPr>
      <w:bookmarkStart w:id="50" w:name="_Toc232844320"/>
      <w:r w:rsidRPr="0099510F">
        <w:rPr>
          <w:rFonts w:ascii="Arial" w:hAnsi="Arial" w:cs="Arial"/>
          <w:b/>
          <w:bCs/>
          <w:color w:val="000000"/>
          <w:sz w:val="24"/>
          <w:szCs w:val="24"/>
        </w:rPr>
        <w:t>Interfaz de servicios y control de acceso</w:t>
      </w:r>
      <w:bookmarkEnd w:id="50"/>
    </w:p>
    <w:p w14:paraId="526C56FF" w14:textId="5FADCD1E" w:rsidR="00A347F0" w:rsidRPr="005A3A78" w:rsidRDefault="00A347F0" w:rsidP="00A347F0">
      <w:pPr>
        <w:spacing w:after="0" w:line="360" w:lineRule="auto"/>
        <w:jc w:val="both"/>
        <w:rPr>
          <w:rFonts w:cs="Arial"/>
          <w:szCs w:val="24"/>
        </w:rPr>
      </w:pPr>
      <w:r w:rsidRPr="005A3A78">
        <w:rPr>
          <w:rFonts w:cs="Arial"/>
          <w:szCs w:val="24"/>
        </w:rPr>
        <w:t xml:space="preserve">La </w:t>
      </w:r>
      <w:r w:rsidRPr="00A908C8">
        <w:rPr>
          <w:rFonts w:cs="Arial"/>
          <w:i/>
          <w:iCs/>
          <w:szCs w:val="24"/>
        </w:rPr>
        <w:t>API</w:t>
      </w:r>
      <w:r w:rsidRPr="005A3A78">
        <w:rPr>
          <w:rFonts w:cs="Arial"/>
          <w:szCs w:val="24"/>
        </w:rPr>
        <w:t xml:space="preserve"> adopta la semántica del protocolo </w:t>
      </w:r>
      <w:r w:rsidRPr="00E97520">
        <w:rPr>
          <w:rFonts w:cs="Arial"/>
          <w:i/>
          <w:iCs/>
          <w:szCs w:val="24"/>
        </w:rPr>
        <w:t>KMIP</w:t>
      </w:r>
      <w:r w:rsidRPr="005A3A78">
        <w:rPr>
          <w:rFonts w:cs="Arial"/>
          <w:szCs w:val="24"/>
        </w:rPr>
        <w:t xml:space="preserve"> para definir las operaciones del ciclo de vida de claves: </w:t>
      </w:r>
      <w:proofErr w:type="spellStart"/>
      <w:r w:rsidRPr="00A347F0">
        <w:rPr>
          <w:rFonts w:cs="Arial"/>
          <w:i/>
          <w:iCs/>
          <w:szCs w:val="24"/>
        </w:rPr>
        <w:t>Create</w:t>
      </w:r>
      <w:proofErr w:type="spellEnd"/>
      <w:r w:rsidRPr="00A347F0">
        <w:rPr>
          <w:rFonts w:cs="Arial"/>
          <w:i/>
          <w:iCs/>
          <w:szCs w:val="24"/>
        </w:rPr>
        <w:t>,</w:t>
      </w:r>
      <w:r w:rsidRPr="005A3A78">
        <w:rPr>
          <w:rFonts w:cs="Arial"/>
          <w:szCs w:val="24"/>
        </w:rPr>
        <w:t xml:space="preserve"> </w:t>
      </w:r>
      <w:proofErr w:type="spellStart"/>
      <w:r w:rsidRPr="00A347F0">
        <w:rPr>
          <w:rFonts w:cs="Arial"/>
          <w:i/>
          <w:iCs/>
          <w:szCs w:val="24"/>
        </w:rPr>
        <w:t>Get</w:t>
      </w:r>
      <w:proofErr w:type="spellEnd"/>
      <w:r w:rsidRPr="005A3A78">
        <w:rPr>
          <w:rFonts w:cs="Arial"/>
          <w:szCs w:val="24"/>
        </w:rPr>
        <w:t xml:space="preserve">, </w:t>
      </w:r>
      <w:proofErr w:type="spellStart"/>
      <w:r w:rsidRPr="00A347F0">
        <w:rPr>
          <w:rFonts w:cs="Arial"/>
          <w:i/>
          <w:iCs/>
          <w:szCs w:val="24"/>
        </w:rPr>
        <w:t>Locate</w:t>
      </w:r>
      <w:proofErr w:type="spellEnd"/>
      <w:r w:rsidRPr="005A3A78">
        <w:rPr>
          <w:rFonts w:cs="Arial"/>
          <w:szCs w:val="24"/>
        </w:rPr>
        <w:t xml:space="preserve">, </w:t>
      </w:r>
      <w:proofErr w:type="spellStart"/>
      <w:r w:rsidRPr="00A347F0">
        <w:rPr>
          <w:rFonts w:cs="Arial"/>
          <w:i/>
          <w:iCs/>
          <w:szCs w:val="24"/>
        </w:rPr>
        <w:t>Activate</w:t>
      </w:r>
      <w:proofErr w:type="spellEnd"/>
      <w:r w:rsidRPr="005A3A78">
        <w:rPr>
          <w:rFonts w:cs="Arial"/>
          <w:szCs w:val="24"/>
        </w:rPr>
        <w:t xml:space="preserve">, </w:t>
      </w:r>
      <w:proofErr w:type="spellStart"/>
      <w:r w:rsidRPr="00A347F0">
        <w:rPr>
          <w:rFonts w:cs="Arial"/>
          <w:i/>
          <w:iCs/>
          <w:szCs w:val="24"/>
        </w:rPr>
        <w:t>Revoke</w:t>
      </w:r>
      <w:proofErr w:type="spellEnd"/>
      <w:r w:rsidRPr="005A3A78">
        <w:rPr>
          <w:rFonts w:cs="Arial"/>
          <w:szCs w:val="24"/>
        </w:rPr>
        <w:t xml:space="preserve"> y </w:t>
      </w:r>
      <w:proofErr w:type="spellStart"/>
      <w:r w:rsidRPr="00A347F0">
        <w:rPr>
          <w:rFonts w:cs="Arial"/>
          <w:i/>
          <w:iCs/>
          <w:szCs w:val="24"/>
        </w:rPr>
        <w:t>Destroy</w:t>
      </w:r>
      <w:proofErr w:type="spellEnd"/>
      <w:r w:rsidRPr="005A3A78">
        <w:rPr>
          <w:rFonts w:cs="Arial"/>
          <w:szCs w:val="24"/>
        </w:rPr>
        <w:t xml:space="preserve">. No se </w:t>
      </w:r>
      <w:r w:rsidRPr="005A3A78">
        <w:rPr>
          <w:rFonts w:cs="Arial"/>
          <w:szCs w:val="24"/>
        </w:rPr>
        <w:lastRenderedPageBreak/>
        <w:t xml:space="preserve">implementa </w:t>
      </w:r>
      <w:r w:rsidR="00E97520">
        <w:rPr>
          <w:rFonts w:cs="Arial"/>
          <w:szCs w:val="24"/>
        </w:rPr>
        <w:t xml:space="preserve">completamente </w:t>
      </w:r>
      <w:r w:rsidRPr="005A3A78">
        <w:rPr>
          <w:rFonts w:cs="Arial"/>
          <w:szCs w:val="24"/>
        </w:rPr>
        <w:t xml:space="preserve">el protocolo </w:t>
      </w:r>
      <w:r w:rsidRPr="00E97520">
        <w:rPr>
          <w:rFonts w:cs="Arial"/>
          <w:i/>
          <w:iCs/>
          <w:szCs w:val="24"/>
        </w:rPr>
        <w:t>KMIP</w:t>
      </w:r>
      <w:r w:rsidRPr="005A3A78">
        <w:rPr>
          <w:rFonts w:cs="Arial"/>
          <w:szCs w:val="24"/>
        </w:rPr>
        <w:t xml:space="preserve"> con su capa de transporte binaria; en su lugar, se expone una </w:t>
      </w:r>
      <w:r w:rsidRPr="00A347F0">
        <w:rPr>
          <w:rFonts w:cs="Arial"/>
          <w:i/>
          <w:iCs/>
          <w:szCs w:val="24"/>
        </w:rPr>
        <w:t>API REST</w:t>
      </w:r>
      <w:r w:rsidRPr="005A3A78">
        <w:rPr>
          <w:rFonts w:cs="Arial"/>
          <w:szCs w:val="24"/>
        </w:rPr>
        <w:t xml:space="preserve"> propia que modela </w:t>
      </w:r>
      <w:r w:rsidR="00E97520">
        <w:rPr>
          <w:rFonts w:cs="Arial"/>
          <w:szCs w:val="24"/>
        </w:rPr>
        <w:t>dichas</w:t>
      </w:r>
      <w:r w:rsidRPr="005A3A78">
        <w:rPr>
          <w:rFonts w:cs="Arial"/>
          <w:szCs w:val="24"/>
        </w:rPr>
        <w:t xml:space="preserve"> operaciones sobre </w:t>
      </w:r>
      <w:r w:rsidRPr="00E97520">
        <w:rPr>
          <w:rFonts w:cs="Arial"/>
          <w:i/>
          <w:iCs/>
          <w:szCs w:val="24"/>
        </w:rPr>
        <w:t>HTTP/JSON</w:t>
      </w:r>
      <w:r w:rsidRPr="005A3A78">
        <w:rPr>
          <w:rFonts w:cs="Arial"/>
          <w:szCs w:val="24"/>
        </w:rPr>
        <w:t xml:space="preserve">. Esta decisión permite interoperabilidad con cualquier cliente </w:t>
      </w:r>
      <w:r w:rsidRPr="00E97520">
        <w:rPr>
          <w:rFonts w:cs="Arial"/>
          <w:i/>
          <w:iCs/>
          <w:szCs w:val="24"/>
        </w:rPr>
        <w:t>HTTP</w:t>
      </w:r>
      <w:r w:rsidRPr="005A3A78">
        <w:rPr>
          <w:rFonts w:cs="Arial"/>
          <w:szCs w:val="24"/>
        </w:rPr>
        <w:t xml:space="preserve"> sin requerir </w:t>
      </w:r>
      <w:r w:rsidR="00E97520">
        <w:rPr>
          <w:rFonts w:cs="Arial"/>
          <w:szCs w:val="24"/>
        </w:rPr>
        <w:t xml:space="preserve">de </w:t>
      </w:r>
      <w:r w:rsidRPr="005A3A78">
        <w:rPr>
          <w:rFonts w:cs="Arial"/>
          <w:szCs w:val="24"/>
        </w:rPr>
        <w:t xml:space="preserve">una biblioteca </w:t>
      </w:r>
      <w:r w:rsidRPr="00E97520">
        <w:rPr>
          <w:rFonts w:cs="Arial"/>
          <w:i/>
          <w:iCs/>
          <w:szCs w:val="24"/>
        </w:rPr>
        <w:t>KMIP</w:t>
      </w:r>
      <w:r w:rsidRPr="005A3A78">
        <w:rPr>
          <w:rFonts w:cs="Arial"/>
          <w:szCs w:val="24"/>
        </w:rPr>
        <w:t xml:space="preserve"> especializada, al tiempo que mantiene la coherencia semántica con el estándar.</w:t>
      </w:r>
    </w:p>
    <w:p w14:paraId="215243EA" w14:textId="3A5DE274" w:rsidR="00A347F0" w:rsidRPr="005A3A78" w:rsidRDefault="00A347F0" w:rsidP="00A347F0">
      <w:pPr>
        <w:spacing w:after="0" w:line="360" w:lineRule="auto"/>
        <w:jc w:val="both"/>
        <w:rPr>
          <w:rFonts w:cs="Arial"/>
          <w:szCs w:val="24"/>
        </w:rPr>
      </w:pPr>
      <w:r w:rsidRPr="005A3A78">
        <w:rPr>
          <w:rFonts w:cs="Arial"/>
          <w:szCs w:val="24"/>
        </w:rPr>
        <w:t>En la</w:t>
      </w:r>
      <w:r w:rsidR="00DF3142">
        <w:rPr>
          <w:rFonts w:cs="Arial"/>
          <w:szCs w:val="24"/>
        </w:rPr>
        <w:t xml:space="preserve"> </w:t>
      </w:r>
      <w:r w:rsidR="00DF3142" w:rsidRPr="00DF3142">
        <w:rPr>
          <w:rFonts w:cs="Arial"/>
          <w:szCs w:val="24"/>
        </w:rPr>
        <w:fldChar w:fldCharType="begin"/>
      </w:r>
      <w:r w:rsidR="00DF3142" w:rsidRPr="00DF3142">
        <w:rPr>
          <w:rFonts w:cs="Arial"/>
          <w:szCs w:val="24"/>
        </w:rPr>
        <w:instrText xml:space="preserve"> REF _Ref232811071 \h  \* MERGEFORMAT </w:instrText>
      </w:r>
      <w:r w:rsidR="00DF3142" w:rsidRPr="00DF3142">
        <w:rPr>
          <w:rFonts w:cs="Arial"/>
          <w:szCs w:val="24"/>
        </w:rPr>
      </w:r>
      <w:r w:rsidR="00DF3142" w:rsidRPr="00DF3142">
        <w:rPr>
          <w:rFonts w:cs="Arial"/>
          <w:szCs w:val="24"/>
        </w:rPr>
        <w:fldChar w:fldCharType="separate"/>
      </w:r>
      <w:r w:rsidR="00DF3142" w:rsidRPr="00DF3142">
        <w:rPr>
          <w:szCs w:val="24"/>
        </w:rPr>
        <w:t xml:space="preserve">Tabla </w:t>
      </w:r>
      <w:r w:rsidR="00DF3142" w:rsidRPr="00DF3142">
        <w:rPr>
          <w:noProof/>
          <w:szCs w:val="24"/>
        </w:rPr>
        <w:t>2</w:t>
      </w:r>
      <w:r w:rsidR="00DF3142" w:rsidRPr="00DF3142">
        <w:rPr>
          <w:rFonts w:cs="Arial"/>
          <w:szCs w:val="24"/>
        </w:rPr>
        <w:fldChar w:fldCharType="end"/>
      </w:r>
      <w:r w:rsidR="00DF3142">
        <w:rPr>
          <w:rFonts w:cs="Arial"/>
          <w:szCs w:val="24"/>
        </w:rPr>
        <w:t xml:space="preserve"> </w:t>
      </w:r>
      <w:r w:rsidRPr="005A3A78">
        <w:rPr>
          <w:rFonts w:cs="Arial"/>
          <w:szCs w:val="24"/>
        </w:rPr>
        <w:t xml:space="preserve">se presentan los 11 </w:t>
      </w:r>
      <w:proofErr w:type="spellStart"/>
      <w:r w:rsidRPr="005A3A78">
        <w:rPr>
          <w:rFonts w:cs="Arial"/>
          <w:i/>
          <w:iCs/>
          <w:szCs w:val="24"/>
        </w:rPr>
        <w:t>endpoints</w:t>
      </w:r>
      <w:proofErr w:type="spellEnd"/>
      <w:r w:rsidRPr="005A3A78">
        <w:rPr>
          <w:rFonts w:cs="Arial"/>
          <w:szCs w:val="24"/>
        </w:rPr>
        <w:t xml:space="preserve"> del sistema con su método </w:t>
      </w:r>
      <w:r w:rsidRPr="00B17B22">
        <w:rPr>
          <w:rFonts w:cs="Arial"/>
          <w:i/>
          <w:iCs/>
          <w:szCs w:val="24"/>
        </w:rPr>
        <w:t>HTTP</w:t>
      </w:r>
      <w:r w:rsidRPr="005A3A78">
        <w:rPr>
          <w:rFonts w:cs="Arial"/>
          <w:szCs w:val="24"/>
        </w:rPr>
        <w:t xml:space="preserve">, </w:t>
      </w:r>
      <w:r w:rsidR="00E97520">
        <w:rPr>
          <w:rFonts w:cs="Arial"/>
          <w:szCs w:val="24"/>
        </w:rPr>
        <w:t>ruta</w:t>
      </w:r>
      <w:r w:rsidRPr="005A3A78">
        <w:rPr>
          <w:rFonts w:cs="Arial"/>
          <w:szCs w:val="24"/>
        </w:rPr>
        <w:t>, descripción funcional</w:t>
      </w:r>
      <w:r w:rsidR="008F0500">
        <w:rPr>
          <w:rFonts w:cs="Arial"/>
          <w:szCs w:val="24"/>
        </w:rPr>
        <w:t xml:space="preserve"> y </w:t>
      </w:r>
      <w:r w:rsidRPr="005A3A78">
        <w:rPr>
          <w:rFonts w:cs="Arial"/>
          <w:szCs w:val="24"/>
        </w:rPr>
        <w:t>roles autorizados.</w:t>
      </w:r>
    </w:p>
    <w:p w14:paraId="6C8BA780" w14:textId="5A1BA015" w:rsidR="00A347F0" w:rsidRPr="00C65243" w:rsidRDefault="00A347F0" w:rsidP="00C65243">
      <w:pPr>
        <w:pStyle w:val="Descripcin"/>
        <w:keepNext/>
        <w:jc w:val="center"/>
        <w:rPr>
          <w:i w:val="0"/>
          <w:iCs w:val="0"/>
          <w:color w:val="auto"/>
          <w:sz w:val="24"/>
          <w:szCs w:val="24"/>
        </w:rPr>
      </w:pPr>
      <w:bookmarkStart w:id="51" w:name="_Ref232811071"/>
      <w:bookmarkStart w:id="52" w:name="_Ref229966305"/>
      <w:bookmarkStart w:id="53" w:name="_Toc232844362"/>
      <w:r w:rsidRPr="00C65243">
        <w:rPr>
          <w:b/>
          <w:bCs/>
          <w:i w:val="0"/>
          <w:iCs w:val="0"/>
          <w:color w:val="auto"/>
          <w:sz w:val="24"/>
          <w:szCs w:val="24"/>
        </w:rPr>
        <w:t xml:space="preserve">Tabla </w:t>
      </w:r>
      <w:r w:rsidRPr="00C65243">
        <w:rPr>
          <w:b/>
          <w:bCs/>
          <w:i w:val="0"/>
          <w:iCs w:val="0"/>
          <w:color w:val="auto"/>
          <w:sz w:val="24"/>
          <w:szCs w:val="24"/>
        </w:rPr>
        <w:fldChar w:fldCharType="begin"/>
      </w:r>
      <w:r w:rsidRPr="00C65243">
        <w:rPr>
          <w:b/>
          <w:bCs/>
          <w:i w:val="0"/>
          <w:iCs w:val="0"/>
          <w:color w:val="auto"/>
          <w:sz w:val="24"/>
          <w:szCs w:val="24"/>
        </w:rPr>
        <w:instrText xml:space="preserve"> SEQ Tabla \* ARABIC </w:instrText>
      </w:r>
      <w:r w:rsidRPr="00C65243">
        <w:rPr>
          <w:b/>
          <w:bCs/>
          <w:i w:val="0"/>
          <w:iCs w:val="0"/>
          <w:color w:val="auto"/>
          <w:sz w:val="24"/>
          <w:szCs w:val="24"/>
        </w:rPr>
        <w:fldChar w:fldCharType="separate"/>
      </w:r>
      <w:r w:rsidR="00DE4928">
        <w:rPr>
          <w:b/>
          <w:bCs/>
          <w:i w:val="0"/>
          <w:iCs w:val="0"/>
          <w:noProof/>
          <w:color w:val="auto"/>
          <w:sz w:val="24"/>
          <w:szCs w:val="24"/>
        </w:rPr>
        <w:t>2</w:t>
      </w:r>
      <w:r w:rsidRPr="00C65243">
        <w:rPr>
          <w:b/>
          <w:bCs/>
          <w:i w:val="0"/>
          <w:iCs w:val="0"/>
          <w:color w:val="auto"/>
          <w:sz w:val="24"/>
          <w:szCs w:val="24"/>
        </w:rPr>
        <w:fldChar w:fldCharType="end"/>
      </w:r>
      <w:bookmarkEnd w:id="51"/>
      <w:r w:rsidRPr="00C65243">
        <w:rPr>
          <w:b/>
          <w:bCs/>
          <w:i w:val="0"/>
          <w:iCs w:val="0"/>
          <w:color w:val="auto"/>
          <w:sz w:val="24"/>
          <w:szCs w:val="24"/>
        </w:rPr>
        <w:t>.</w:t>
      </w:r>
      <w:r w:rsidRPr="00C65243">
        <w:rPr>
          <w:i w:val="0"/>
          <w:iCs w:val="0"/>
          <w:color w:val="auto"/>
          <w:sz w:val="24"/>
          <w:szCs w:val="24"/>
        </w:rPr>
        <w:t xml:space="preserve"> </w:t>
      </w:r>
      <w:r w:rsidRPr="00C65243">
        <w:rPr>
          <w:rFonts w:cs="Arial"/>
          <w:i w:val="0"/>
          <w:iCs w:val="0"/>
          <w:color w:val="auto"/>
          <w:sz w:val="24"/>
          <w:szCs w:val="24"/>
        </w:rPr>
        <w:t xml:space="preserve">Especificaciones de </w:t>
      </w:r>
      <w:proofErr w:type="spellStart"/>
      <w:r w:rsidRPr="00C65243">
        <w:rPr>
          <w:rFonts w:cs="Arial"/>
          <w:color w:val="auto"/>
          <w:sz w:val="24"/>
          <w:szCs w:val="24"/>
        </w:rPr>
        <w:t>endpoints</w:t>
      </w:r>
      <w:proofErr w:type="spellEnd"/>
      <w:r w:rsidRPr="00C65243">
        <w:rPr>
          <w:rFonts w:cs="Arial"/>
          <w:i w:val="0"/>
          <w:iCs w:val="0"/>
          <w:color w:val="auto"/>
          <w:sz w:val="24"/>
          <w:szCs w:val="24"/>
        </w:rPr>
        <w:t xml:space="preserve"> de la </w:t>
      </w:r>
      <w:r w:rsidRPr="00C65243">
        <w:rPr>
          <w:rFonts w:cs="Arial"/>
          <w:color w:val="auto"/>
          <w:sz w:val="24"/>
          <w:szCs w:val="24"/>
        </w:rPr>
        <w:t>API REST</w:t>
      </w:r>
      <w:bookmarkEnd w:id="52"/>
      <w:bookmarkEnd w:id="53"/>
    </w:p>
    <w:tbl>
      <w:tblPr>
        <w:tblStyle w:val="Tablaconcuadrcula"/>
        <w:tblW w:w="5000" w:type="pct"/>
        <w:tblLook w:val="04A0" w:firstRow="1" w:lastRow="0" w:firstColumn="1" w:lastColumn="0" w:noHBand="0" w:noVBand="1"/>
      </w:tblPr>
      <w:tblGrid>
        <w:gridCol w:w="1150"/>
        <w:gridCol w:w="2351"/>
        <w:gridCol w:w="3200"/>
        <w:gridCol w:w="1793"/>
      </w:tblGrid>
      <w:tr w:rsidR="008F0500" w:rsidRPr="00A347F0" w14:paraId="2BDA22AA" w14:textId="77777777" w:rsidTr="008F0500">
        <w:tc>
          <w:tcPr>
            <w:tcW w:w="0" w:type="auto"/>
          </w:tcPr>
          <w:p w14:paraId="3D54A09A" w14:textId="77777777" w:rsidR="008F0500" w:rsidRPr="00A347F0" w:rsidRDefault="008F0500" w:rsidP="00EF5CBC">
            <w:pPr>
              <w:spacing w:after="0" w:line="360" w:lineRule="auto"/>
              <w:jc w:val="both"/>
              <w:rPr>
                <w:rFonts w:cs="Arial"/>
                <w:b/>
                <w:bCs/>
                <w:szCs w:val="24"/>
              </w:rPr>
            </w:pPr>
            <w:r w:rsidRPr="00A347F0">
              <w:rPr>
                <w:rFonts w:cs="Arial"/>
                <w:b/>
                <w:bCs/>
                <w:szCs w:val="24"/>
              </w:rPr>
              <w:t>Método</w:t>
            </w:r>
          </w:p>
        </w:tc>
        <w:tc>
          <w:tcPr>
            <w:tcW w:w="1357" w:type="pct"/>
          </w:tcPr>
          <w:p w14:paraId="72A2192C" w14:textId="3929F84D" w:rsidR="008F0500" w:rsidRPr="00E97520" w:rsidRDefault="00E97520" w:rsidP="00EF5CBC">
            <w:pPr>
              <w:spacing w:after="0" w:line="360" w:lineRule="auto"/>
              <w:jc w:val="both"/>
              <w:rPr>
                <w:rFonts w:cs="Arial"/>
                <w:b/>
                <w:bCs/>
                <w:szCs w:val="24"/>
              </w:rPr>
            </w:pPr>
            <w:r w:rsidRPr="00E97520">
              <w:rPr>
                <w:rFonts w:cs="Arial"/>
                <w:b/>
                <w:bCs/>
                <w:szCs w:val="24"/>
              </w:rPr>
              <w:t>Ruta</w:t>
            </w:r>
          </w:p>
        </w:tc>
        <w:tc>
          <w:tcPr>
            <w:tcW w:w="1904" w:type="pct"/>
          </w:tcPr>
          <w:p w14:paraId="4FAC9609" w14:textId="77777777" w:rsidR="008F0500" w:rsidRPr="00A347F0" w:rsidRDefault="008F0500" w:rsidP="00EF5CBC">
            <w:pPr>
              <w:spacing w:after="0" w:line="360" w:lineRule="auto"/>
              <w:jc w:val="both"/>
              <w:rPr>
                <w:rFonts w:cs="Arial"/>
                <w:b/>
                <w:bCs/>
                <w:szCs w:val="24"/>
              </w:rPr>
            </w:pPr>
            <w:r w:rsidRPr="00A347F0">
              <w:rPr>
                <w:rFonts w:cs="Arial"/>
                <w:b/>
                <w:bCs/>
                <w:szCs w:val="24"/>
              </w:rPr>
              <w:t>Descripción</w:t>
            </w:r>
          </w:p>
        </w:tc>
        <w:tc>
          <w:tcPr>
            <w:tcW w:w="1074" w:type="pct"/>
          </w:tcPr>
          <w:p w14:paraId="2B04A439" w14:textId="77777777" w:rsidR="008F0500" w:rsidRPr="00A347F0" w:rsidRDefault="008F0500" w:rsidP="00EF5CBC">
            <w:pPr>
              <w:spacing w:after="0" w:line="360" w:lineRule="auto"/>
              <w:jc w:val="both"/>
              <w:rPr>
                <w:rFonts w:cs="Arial"/>
                <w:b/>
                <w:bCs/>
                <w:szCs w:val="24"/>
              </w:rPr>
            </w:pPr>
            <w:r w:rsidRPr="00A347F0">
              <w:rPr>
                <w:rFonts w:cs="Arial"/>
                <w:b/>
                <w:bCs/>
                <w:szCs w:val="24"/>
              </w:rPr>
              <w:t>Rol</w:t>
            </w:r>
          </w:p>
        </w:tc>
      </w:tr>
      <w:tr w:rsidR="008F0500" w:rsidRPr="005A3A78" w14:paraId="406C0E9B" w14:textId="77777777" w:rsidTr="008F0500">
        <w:tc>
          <w:tcPr>
            <w:tcW w:w="0" w:type="auto"/>
            <w:vAlign w:val="center"/>
          </w:tcPr>
          <w:p w14:paraId="6A70AE58" w14:textId="77777777" w:rsidR="008F0500" w:rsidRPr="005A3A78" w:rsidRDefault="008F0500" w:rsidP="00B1395F">
            <w:pPr>
              <w:spacing w:after="0" w:line="360" w:lineRule="auto"/>
              <w:rPr>
                <w:rFonts w:cs="Arial"/>
                <w:szCs w:val="24"/>
              </w:rPr>
            </w:pPr>
            <w:r w:rsidRPr="005A3A78">
              <w:rPr>
                <w:rFonts w:cs="Arial"/>
                <w:szCs w:val="24"/>
              </w:rPr>
              <w:t>POST</w:t>
            </w:r>
          </w:p>
        </w:tc>
        <w:tc>
          <w:tcPr>
            <w:tcW w:w="1357" w:type="pct"/>
            <w:vAlign w:val="center"/>
          </w:tcPr>
          <w:p w14:paraId="7FDD56F5" w14:textId="77777777"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keys</w:t>
            </w:r>
            <w:proofErr w:type="spellEnd"/>
          </w:p>
        </w:tc>
        <w:tc>
          <w:tcPr>
            <w:tcW w:w="1904" w:type="pct"/>
          </w:tcPr>
          <w:p w14:paraId="695DF1E8" w14:textId="77777777" w:rsidR="008F0500" w:rsidRPr="005A3A78" w:rsidRDefault="008F0500" w:rsidP="00EF5CBC">
            <w:pPr>
              <w:spacing w:after="0" w:line="360" w:lineRule="auto"/>
              <w:jc w:val="both"/>
              <w:rPr>
                <w:rFonts w:cs="Arial"/>
                <w:szCs w:val="24"/>
              </w:rPr>
            </w:pPr>
            <w:r w:rsidRPr="005A3A78">
              <w:rPr>
                <w:rFonts w:cs="Arial"/>
                <w:szCs w:val="24"/>
              </w:rPr>
              <w:t>Crear clave criptográfica (</w:t>
            </w:r>
            <w:r w:rsidRPr="008D4A0F">
              <w:rPr>
                <w:rFonts w:cs="Arial"/>
                <w:i/>
                <w:iCs/>
                <w:szCs w:val="24"/>
              </w:rPr>
              <w:t>RSA</w:t>
            </w:r>
            <w:r w:rsidRPr="005A3A78">
              <w:rPr>
                <w:rFonts w:cs="Arial"/>
                <w:szCs w:val="24"/>
              </w:rPr>
              <w:t xml:space="preserve"> o </w:t>
            </w:r>
            <w:r w:rsidRPr="008D4A0F">
              <w:rPr>
                <w:rFonts w:cs="Arial"/>
                <w:i/>
                <w:iCs/>
                <w:szCs w:val="24"/>
              </w:rPr>
              <w:t>ECDSA</w:t>
            </w:r>
            <w:r w:rsidRPr="005A3A78">
              <w:rPr>
                <w:rFonts w:cs="Arial"/>
                <w:szCs w:val="24"/>
              </w:rPr>
              <w:t>)</w:t>
            </w:r>
          </w:p>
        </w:tc>
        <w:tc>
          <w:tcPr>
            <w:tcW w:w="1074" w:type="pct"/>
          </w:tcPr>
          <w:p w14:paraId="541649B1" w14:textId="77777777" w:rsidR="008F0500" w:rsidRPr="005A3A78" w:rsidRDefault="008F0500" w:rsidP="00EF5CBC">
            <w:pPr>
              <w:spacing w:after="0" w:line="360" w:lineRule="auto"/>
              <w:jc w:val="both"/>
              <w:rPr>
                <w:rFonts w:cs="Arial"/>
                <w:szCs w:val="24"/>
              </w:rPr>
            </w:pPr>
            <w:proofErr w:type="spellStart"/>
            <w:r w:rsidRPr="005A3A78">
              <w:rPr>
                <w:rFonts w:cs="Arial"/>
                <w:szCs w:val="24"/>
              </w:rPr>
              <w:t>admin</w:t>
            </w:r>
            <w:proofErr w:type="spellEnd"/>
            <w:r w:rsidRPr="005A3A78">
              <w:rPr>
                <w:rFonts w:cs="Arial"/>
                <w:szCs w:val="24"/>
              </w:rPr>
              <w:t xml:space="preserve">, </w:t>
            </w:r>
            <w:proofErr w:type="spellStart"/>
            <w:r w:rsidRPr="005A3A78">
              <w:rPr>
                <w:rFonts w:cs="Arial"/>
                <w:szCs w:val="24"/>
              </w:rPr>
              <w:t>user</w:t>
            </w:r>
            <w:proofErr w:type="spellEnd"/>
          </w:p>
        </w:tc>
      </w:tr>
      <w:tr w:rsidR="008F0500" w:rsidRPr="005A3A78" w14:paraId="5F9F4B15" w14:textId="77777777" w:rsidTr="008F0500">
        <w:tc>
          <w:tcPr>
            <w:tcW w:w="0" w:type="auto"/>
            <w:vAlign w:val="center"/>
          </w:tcPr>
          <w:p w14:paraId="0C791E03" w14:textId="77777777" w:rsidR="008F0500" w:rsidRPr="005A3A78" w:rsidRDefault="008F0500" w:rsidP="00B1395F">
            <w:pPr>
              <w:spacing w:after="0" w:line="360" w:lineRule="auto"/>
              <w:rPr>
                <w:rFonts w:cs="Arial"/>
                <w:szCs w:val="24"/>
              </w:rPr>
            </w:pPr>
            <w:r w:rsidRPr="005A3A78">
              <w:rPr>
                <w:rFonts w:cs="Arial"/>
                <w:szCs w:val="24"/>
              </w:rPr>
              <w:t>GET</w:t>
            </w:r>
          </w:p>
        </w:tc>
        <w:tc>
          <w:tcPr>
            <w:tcW w:w="1357" w:type="pct"/>
            <w:vAlign w:val="center"/>
          </w:tcPr>
          <w:p w14:paraId="1D811A6E" w14:textId="77777777"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keys</w:t>
            </w:r>
            <w:proofErr w:type="spellEnd"/>
          </w:p>
        </w:tc>
        <w:tc>
          <w:tcPr>
            <w:tcW w:w="1904" w:type="pct"/>
          </w:tcPr>
          <w:p w14:paraId="7CDFB06B" w14:textId="77777777" w:rsidR="008F0500" w:rsidRPr="005A3A78" w:rsidRDefault="008F0500" w:rsidP="00EF5CBC">
            <w:pPr>
              <w:spacing w:after="0" w:line="360" w:lineRule="auto"/>
              <w:jc w:val="both"/>
              <w:rPr>
                <w:rFonts w:cs="Arial"/>
                <w:szCs w:val="24"/>
              </w:rPr>
            </w:pPr>
            <w:r w:rsidRPr="005A3A78">
              <w:rPr>
                <w:rFonts w:cs="Arial"/>
                <w:szCs w:val="24"/>
              </w:rPr>
              <w:t>Listar claves (</w:t>
            </w:r>
            <w:proofErr w:type="spellStart"/>
            <w:r w:rsidRPr="005A3A78">
              <w:rPr>
                <w:rFonts w:cs="Arial"/>
                <w:szCs w:val="24"/>
              </w:rPr>
              <w:t>admin</w:t>
            </w:r>
            <w:proofErr w:type="spellEnd"/>
            <w:r w:rsidRPr="005A3A78">
              <w:rPr>
                <w:rFonts w:cs="Arial"/>
                <w:szCs w:val="24"/>
              </w:rPr>
              <w:t xml:space="preserve">: todas; </w:t>
            </w:r>
            <w:proofErr w:type="spellStart"/>
            <w:r w:rsidRPr="005A3A78">
              <w:rPr>
                <w:rFonts w:cs="Arial"/>
                <w:szCs w:val="24"/>
              </w:rPr>
              <w:t>user</w:t>
            </w:r>
            <w:proofErr w:type="spellEnd"/>
            <w:r w:rsidRPr="005A3A78">
              <w:rPr>
                <w:rFonts w:cs="Arial"/>
                <w:szCs w:val="24"/>
              </w:rPr>
              <w:t>: propias)</w:t>
            </w:r>
          </w:p>
        </w:tc>
        <w:tc>
          <w:tcPr>
            <w:tcW w:w="1074" w:type="pct"/>
          </w:tcPr>
          <w:p w14:paraId="2C7FFD7F" w14:textId="77777777" w:rsidR="008F0500" w:rsidRPr="005A3A78" w:rsidRDefault="008F0500" w:rsidP="00EF5CBC">
            <w:pPr>
              <w:spacing w:after="0" w:line="360" w:lineRule="auto"/>
              <w:jc w:val="both"/>
              <w:rPr>
                <w:rFonts w:cs="Arial"/>
                <w:szCs w:val="24"/>
              </w:rPr>
            </w:pPr>
            <w:proofErr w:type="spellStart"/>
            <w:r w:rsidRPr="005A3A78">
              <w:rPr>
                <w:rFonts w:cs="Arial"/>
                <w:szCs w:val="24"/>
              </w:rPr>
              <w:t>admin</w:t>
            </w:r>
            <w:proofErr w:type="spellEnd"/>
            <w:r w:rsidRPr="005A3A78">
              <w:rPr>
                <w:rFonts w:cs="Arial"/>
                <w:szCs w:val="24"/>
              </w:rPr>
              <w:t xml:space="preserve">, </w:t>
            </w:r>
            <w:proofErr w:type="spellStart"/>
            <w:r w:rsidRPr="005A3A78">
              <w:rPr>
                <w:rFonts w:cs="Arial"/>
                <w:szCs w:val="24"/>
              </w:rPr>
              <w:t>user</w:t>
            </w:r>
            <w:proofErr w:type="spellEnd"/>
          </w:p>
        </w:tc>
      </w:tr>
      <w:tr w:rsidR="008F0500" w:rsidRPr="005A3A78" w14:paraId="6B182B54" w14:textId="77777777" w:rsidTr="008F0500">
        <w:tc>
          <w:tcPr>
            <w:tcW w:w="0" w:type="auto"/>
            <w:vAlign w:val="center"/>
          </w:tcPr>
          <w:p w14:paraId="7D1040B6" w14:textId="77777777" w:rsidR="008F0500" w:rsidRPr="005A3A78" w:rsidRDefault="008F0500" w:rsidP="00B1395F">
            <w:pPr>
              <w:spacing w:after="0" w:line="360" w:lineRule="auto"/>
              <w:rPr>
                <w:rFonts w:cs="Arial"/>
                <w:szCs w:val="24"/>
              </w:rPr>
            </w:pPr>
            <w:r w:rsidRPr="005A3A78">
              <w:rPr>
                <w:rFonts w:cs="Arial"/>
                <w:szCs w:val="24"/>
              </w:rPr>
              <w:t>GET</w:t>
            </w:r>
          </w:p>
        </w:tc>
        <w:tc>
          <w:tcPr>
            <w:tcW w:w="1357" w:type="pct"/>
            <w:vAlign w:val="center"/>
          </w:tcPr>
          <w:p w14:paraId="738F8F62" w14:textId="618A8425"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keys</w:t>
            </w:r>
            <w:proofErr w:type="spellEnd"/>
            <w:r w:rsidRPr="005A3A78">
              <w:rPr>
                <w:rFonts w:cs="Arial"/>
                <w:szCs w:val="24"/>
              </w:rPr>
              <w:t>/</w:t>
            </w:r>
            <w:r w:rsidR="00F35A08">
              <w:rPr>
                <w:rFonts w:cs="Arial"/>
                <w:szCs w:val="24"/>
              </w:rPr>
              <w:t>{</w:t>
            </w:r>
            <w:r w:rsidRPr="005A3A78">
              <w:rPr>
                <w:rFonts w:cs="Arial"/>
                <w:szCs w:val="24"/>
              </w:rPr>
              <w:t>id</w:t>
            </w:r>
            <w:r w:rsidR="00F35A08">
              <w:rPr>
                <w:rFonts w:cs="Arial"/>
                <w:szCs w:val="24"/>
              </w:rPr>
              <w:t>}</w:t>
            </w:r>
          </w:p>
        </w:tc>
        <w:tc>
          <w:tcPr>
            <w:tcW w:w="1904" w:type="pct"/>
          </w:tcPr>
          <w:p w14:paraId="657C99CF" w14:textId="77777777" w:rsidR="008F0500" w:rsidRPr="005A3A78" w:rsidRDefault="008F0500" w:rsidP="00EF5CBC">
            <w:pPr>
              <w:spacing w:after="0" w:line="360" w:lineRule="auto"/>
              <w:jc w:val="both"/>
              <w:rPr>
                <w:rFonts w:cs="Arial"/>
                <w:szCs w:val="24"/>
              </w:rPr>
            </w:pPr>
            <w:r w:rsidRPr="005A3A78">
              <w:rPr>
                <w:rFonts w:cs="Arial"/>
                <w:szCs w:val="24"/>
              </w:rPr>
              <w:t>Consultar metadatos completos y clave pública</w:t>
            </w:r>
          </w:p>
        </w:tc>
        <w:tc>
          <w:tcPr>
            <w:tcW w:w="1074" w:type="pct"/>
          </w:tcPr>
          <w:p w14:paraId="78259A19" w14:textId="77777777" w:rsidR="008F0500" w:rsidRPr="005A3A78" w:rsidRDefault="008F0500" w:rsidP="00EF5CBC">
            <w:pPr>
              <w:spacing w:after="0" w:line="360" w:lineRule="auto"/>
              <w:jc w:val="both"/>
              <w:rPr>
                <w:rFonts w:cs="Arial"/>
                <w:szCs w:val="24"/>
              </w:rPr>
            </w:pPr>
            <w:proofErr w:type="spellStart"/>
            <w:r w:rsidRPr="005A3A78">
              <w:rPr>
                <w:rFonts w:cs="Arial"/>
                <w:szCs w:val="24"/>
              </w:rPr>
              <w:t>admin</w:t>
            </w:r>
            <w:proofErr w:type="spellEnd"/>
            <w:r w:rsidRPr="005A3A78">
              <w:rPr>
                <w:rFonts w:cs="Arial"/>
                <w:szCs w:val="24"/>
              </w:rPr>
              <w:t xml:space="preserve">, </w:t>
            </w:r>
            <w:proofErr w:type="spellStart"/>
            <w:r w:rsidRPr="005A3A78">
              <w:rPr>
                <w:rFonts w:cs="Arial"/>
                <w:szCs w:val="24"/>
              </w:rPr>
              <w:t>user</w:t>
            </w:r>
            <w:proofErr w:type="spellEnd"/>
          </w:p>
        </w:tc>
      </w:tr>
      <w:tr w:rsidR="008F0500" w:rsidRPr="005A3A78" w14:paraId="00BE5F10" w14:textId="77777777" w:rsidTr="008F0500">
        <w:tc>
          <w:tcPr>
            <w:tcW w:w="0" w:type="auto"/>
            <w:vAlign w:val="center"/>
          </w:tcPr>
          <w:p w14:paraId="1943368B" w14:textId="77777777" w:rsidR="008F0500" w:rsidRPr="005A3A78" w:rsidRDefault="008F0500" w:rsidP="00B1395F">
            <w:pPr>
              <w:spacing w:after="0" w:line="360" w:lineRule="auto"/>
              <w:rPr>
                <w:rFonts w:cs="Arial"/>
                <w:szCs w:val="24"/>
              </w:rPr>
            </w:pPr>
            <w:r w:rsidRPr="005A3A78">
              <w:rPr>
                <w:rFonts w:cs="Arial"/>
                <w:szCs w:val="24"/>
              </w:rPr>
              <w:t>DELETE</w:t>
            </w:r>
          </w:p>
        </w:tc>
        <w:tc>
          <w:tcPr>
            <w:tcW w:w="1357" w:type="pct"/>
            <w:vAlign w:val="center"/>
          </w:tcPr>
          <w:p w14:paraId="4290443E" w14:textId="3B826C87"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keys</w:t>
            </w:r>
            <w:proofErr w:type="spellEnd"/>
            <w:r w:rsidRPr="005A3A78">
              <w:rPr>
                <w:rFonts w:cs="Arial"/>
                <w:szCs w:val="24"/>
              </w:rPr>
              <w:t>/</w:t>
            </w:r>
            <w:r w:rsidR="00F35A08">
              <w:rPr>
                <w:rFonts w:cs="Arial"/>
                <w:szCs w:val="24"/>
              </w:rPr>
              <w:t>{</w:t>
            </w:r>
            <w:r w:rsidR="00F35A08" w:rsidRPr="005A3A78">
              <w:rPr>
                <w:rFonts w:cs="Arial"/>
                <w:szCs w:val="24"/>
              </w:rPr>
              <w:t>id</w:t>
            </w:r>
            <w:r w:rsidR="00F35A08">
              <w:rPr>
                <w:rFonts w:cs="Arial"/>
                <w:szCs w:val="24"/>
              </w:rPr>
              <w:t>}</w:t>
            </w:r>
          </w:p>
        </w:tc>
        <w:tc>
          <w:tcPr>
            <w:tcW w:w="1904" w:type="pct"/>
          </w:tcPr>
          <w:p w14:paraId="3396DEE2" w14:textId="77777777" w:rsidR="008F0500" w:rsidRPr="005A3A78" w:rsidRDefault="008F0500" w:rsidP="00EF5CBC">
            <w:pPr>
              <w:spacing w:after="0" w:line="360" w:lineRule="auto"/>
              <w:jc w:val="both"/>
              <w:rPr>
                <w:rFonts w:cs="Arial"/>
                <w:szCs w:val="24"/>
              </w:rPr>
            </w:pPr>
            <w:r w:rsidRPr="005A3A78">
              <w:rPr>
                <w:rFonts w:cs="Arial"/>
                <w:szCs w:val="24"/>
              </w:rPr>
              <w:t>Destruir clave (</w:t>
            </w:r>
            <w:proofErr w:type="spellStart"/>
            <w:r w:rsidRPr="005A3A78">
              <w:rPr>
                <w:rFonts w:cs="Arial"/>
                <w:szCs w:val="24"/>
              </w:rPr>
              <w:t>zeroización</w:t>
            </w:r>
            <w:proofErr w:type="spellEnd"/>
            <w:r w:rsidRPr="005A3A78">
              <w:rPr>
                <w:rFonts w:cs="Arial"/>
                <w:szCs w:val="24"/>
              </w:rPr>
              <w:t xml:space="preserve"> del material privado)</w:t>
            </w:r>
          </w:p>
        </w:tc>
        <w:tc>
          <w:tcPr>
            <w:tcW w:w="1074" w:type="pct"/>
          </w:tcPr>
          <w:p w14:paraId="3DF14E35" w14:textId="77777777" w:rsidR="008F0500" w:rsidRPr="005A3A78" w:rsidRDefault="008F0500" w:rsidP="00EF5CBC">
            <w:pPr>
              <w:spacing w:after="0" w:line="360" w:lineRule="auto"/>
              <w:jc w:val="both"/>
              <w:rPr>
                <w:rFonts w:cs="Arial"/>
                <w:szCs w:val="24"/>
              </w:rPr>
            </w:pPr>
            <w:proofErr w:type="spellStart"/>
            <w:r w:rsidRPr="005A3A78">
              <w:rPr>
                <w:rFonts w:cs="Arial"/>
                <w:szCs w:val="24"/>
              </w:rPr>
              <w:t>admin</w:t>
            </w:r>
            <w:proofErr w:type="spellEnd"/>
          </w:p>
        </w:tc>
      </w:tr>
      <w:tr w:rsidR="008F0500" w:rsidRPr="005A3A78" w14:paraId="68570983" w14:textId="77777777" w:rsidTr="008F0500">
        <w:tc>
          <w:tcPr>
            <w:tcW w:w="0" w:type="auto"/>
            <w:vAlign w:val="center"/>
          </w:tcPr>
          <w:p w14:paraId="22518ECE" w14:textId="77777777" w:rsidR="008F0500" w:rsidRPr="005A3A78" w:rsidRDefault="008F0500" w:rsidP="00B1395F">
            <w:pPr>
              <w:spacing w:after="0" w:line="360" w:lineRule="auto"/>
              <w:rPr>
                <w:rFonts w:cs="Arial"/>
                <w:szCs w:val="24"/>
              </w:rPr>
            </w:pPr>
            <w:r w:rsidRPr="005A3A78">
              <w:rPr>
                <w:rFonts w:cs="Arial"/>
                <w:szCs w:val="24"/>
              </w:rPr>
              <w:t>GET</w:t>
            </w:r>
          </w:p>
        </w:tc>
        <w:tc>
          <w:tcPr>
            <w:tcW w:w="1357" w:type="pct"/>
            <w:vAlign w:val="center"/>
          </w:tcPr>
          <w:p w14:paraId="2DE02BD6" w14:textId="7A8BBF9B"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keys</w:t>
            </w:r>
            <w:proofErr w:type="spellEnd"/>
            <w:r w:rsidRPr="005A3A78">
              <w:rPr>
                <w:rFonts w:cs="Arial"/>
                <w:szCs w:val="24"/>
              </w:rPr>
              <w:t>/</w:t>
            </w:r>
            <w:r w:rsidR="00F35A08">
              <w:rPr>
                <w:rFonts w:cs="Arial"/>
                <w:szCs w:val="24"/>
              </w:rPr>
              <w:t>{</w:t>
            </w:r>
            <w:r w:rsidR="00F35A08" w:rsidRPr="005A3A78">
              <w:rPr>
                <w:rFonts w:cs="Arial"/>
                <w:szCs w:val="24"/>
              </w:rPr>
              <w:t>id</w:t>
            </w:r>
            <w:r w:rsidR="00F35A08">
              <w:rPr>
                <w:rFonts w:cs="Arial"/>
                <w:szCs w:val="24"/>
              </w:rPr>
              <w:t>}</w:t>
            </w:r>
            <w:r w:rsidRPr="005A3A78">
              <w:rPr>
                <w:rFonts w:cs="Arial"/>
                <w:szCs w:val="24"/>
              </w:rPr>
              <w:t>/</w:t>
            </w:r>
            <w:proofErr w:type="spellStart"/>
            <w:r w:rsidRPr="005A3A78">
              <w:rPr>
                <w:rFonts w:cs="Arial"/>
                <w:szCs w:val="24"/>
              </w:rPr>
              <w:t>public-key</w:t>
            </w:r>
            <w:proofErr w:type="spellEnd"/>
          </w:p>
        </w:tc>
        <w:tc>
          <w:tcPr>
            <w:tcW w:w="1904" w:type="pct"/>
          </w:tcPr>
          <w:p w14:paraId="0BFE7C29" w14:textId="77777777" w:rsidR="008F0500" w:rsidRPr="005A3A78" w:rsidRDefault="008F0500" w:rsidP="00EF5CBC">
            <w:pPr>
              <w:spacing w:after="0" w:line="360" w:lineRule="auto"/>
              <w:jc w:val="both"/>
              <w:rPr>
                <w:rFonts w:cs="Arial"/>
                <w:szCs w:val="24"/>
              </w:rPr>
            </w:pPr>
            <w:r w:rsidRPr="005A3A78">
              <w:rPr>
                <w:rFonts w:cs="Arial"/>
                <w:szCs w:val="24"/>
              </w:rPr>
              <w:t>Exportar clave pública en formato PEM</w:t>
            </w:r>
          </w:p>
        </w:tc>
        <w:tc>
          <w:tcPr>
            <w:tcW w:w="1074" w:type="pct"/>
          </w:tcPr>
          <w:p w14:paraId="3CEDF0B2" w14:textId="77777777" w:rsidR="008F0500" w:rsidRPr="005A3A78" w:rsidRDefault="008F0500" w:rsidP="00EF5CBC">
            <w:pPr>
              <w:spacing w:after="0" w:line="360" w:lineRule="auto"/>
              <w:jc w:val="both"/>
              <w:rPr>
                <w:rFonts w:cs="Arial"/>
                <w:szCs w:val="24"/>
              </w:rPr>
            </w:pPr>
            <w:proofErr w:type="spellStart"/>
            <w:r w:rsidRPr="005A3A78">
              <w:rPr>
                <w:rFonts w:cs="Arial"/>
                <w:szCs w:val="24"/>
              </w:rPr>
              <w:t>admin</w:t>
            </w:r>
            <w:proofErr w:type="spellEnd"/>
            <w:r w:rsidRPr="005A3A78">
              <w:rPr>
                <w:rFonts w:cs="Arial"/>
                <w:szCs w:val="24"/>
              </w:rPr>
              <w:t xml:space="preserve">, </w:t>
            </w:r>
            <w:proofErr w:type="spellStart"/>
            <w:r w:rsidRPr="005A3A78">
              <w:rPr>
                <w:rFonts w:cs="Arial"/>
                <w:szCs w:val="24"/>
              </w:rPr>
              <w:t>user</w:t>
            </w:r>
            <w:proofErr w:type="spellEnd"/>
          </w:p>
        </w:tc>
      </w:tr>
      <w:tr w:rsidR="008F0500" w:rsidRPr="005A3A78" w14:paraId="439A95FE" w14:textId="77777777" w:rsidTr="008F0500">
        <w:tc>
          <w:tcPr>
            <w:tcW w:w="0" w:type="auto"/>
            <w:vAlign w:val="center"/>
          </w:tcPr>
          <w:p w14:paraId="6E14E2BE" w14:textId="77777777" w:rsidR="008F0500" w:rsidRPr="005A3A78" w:rsidRDefault="008F0500" w:rsidP="00B1395F">
            <w:pPr>
              <w:spacing w:after="0" w:line="360" w:lineRule="auto"/>
              <w:rPr>
                <w:rFonts w:cs="Arial"/>
                <w:szCs w:val="24"/>
              </w:rPr>
            </w:pPr>
            <w:r w:rsidRPr="005A3A78">
              <w:rPr>
                <w:rFonts w:cs="Arial"/>
                <w:szCs w:val="24"/>
              </w:rPr>
              <w:t>POST</w:t>
            </w:r>
          </w:p>
        </w:tc>
        <w:tc>
          <w:tcPr>
            <w:tcW w:w="1357" w:type="pct"/>
            <w:vAlign w:val="center"/>
          </w:tcPr>
          <w:p w14:paraId="324B9267" w14:textId="15F36B8D"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keys</w:t>
            </w:r>
            <w:proofErr w:type="spellEnd"/>
            <w:r w:rsidRPr="005A3A78">
              <w:rPr>
                <w:rFonts w:cs="Arial"/>
                <w:szCs w:val="24"/>
              </w:rPr>
              <w:t>/</w:t>
            </w:r>
            <w:r w:rsidR="00F35A08">
              <w:rPr>
                <w:rFonts w:cs="Arial"/>
                <w:szCs w:val="24"/>
              </w:rPr>
              <w:t>{</w:t>
            </w:r>
            <w:r w:rsidR="00F35A08" w:rsidRPr="005A3A78">
              <w:rPr>
                <w:rFonts w:cs="Arial"/>
                <w:szCs w:val="24"/>
              </w:rPr>
              <w:t>id</w:t>
            </w:r>
            <w:r w:rsidR="00F35A08">
              <w:rPr>
                <w:rFonts w:cs="Arial"/>
                <w:szCs w:val="24"/>
              </w:rPr>
              <w:t>}</w:t>
            </w:r>
            <w:r w:rsidRPr="005A3A78">
              <w:rPr>
                <w:rFonts w:cs="Arial"/>
                <w:szCs w:val="24"/>
              </w:rPr>
              <w:t>/</w:t>
            </w:r>
            <w:proofErr w:type="spellStart"/>
            <w:r w:rsidRPr="005A3A78">
              <w:rPr>
                <w:rFonts w:cs="Arial"/>
                <w:szCs w:val="24"/>
              </w:rPr>
              <w:t>sign</w:t>
            </w:r>
            <w:proofErr w:type="spellEnd"/>
          </w:p>
        </w:tc>
        <w:tc>
          <w:tcPr>
            <w:tcW w:w="1904" w:type="pct"/>
          </w:tcPr>
          <w:p w14:paraId="183C4B2B" w14:textId="77777777" w:rsidR="008F0500" w:rsidRPr="005A3A78" w:rsidRDefault="008F0500" w:rsidP="00EF5CBC">
            <w:pPr>
              <w:spacing w:after="0" w:line="360" w:lineRule="auto"/>
              <w:jc w:val="both"/>
              <w:rPr>
                <w:rFonts w:cs="Arial"/>
                <w:szCs w:val="24"/>
              </w:rPr>
            </w:pPr>
            <w:r w:rsidRPr="005A3A78">
              <w:rPr>
                <w:rFonts w:cs="Arial"/>
                <w:szCs w:val="24"/>
              </w:rPr>
              <w:t>Firmar con clave privada del propietario</w:t>
            </w:r>
          </w:p>
        </w:tc>
        <w:tc>
          <w:tcPr>
            <w:tcW w:w="1074" w:type="pct"/>
          </w:tcPr>
          <w:p w14:paraId="5C1C6A9D" w14:textId="77777777" w:rsidR="008F0500" w:rsidRPr="005A3A78" w:rsidRDefault="008F0500" w:rsidP="00EF5CBC">
            <w:pPr>
              <w:spacing w:after="0" w:line="360" w:lineRule="auto"/>
              <w:jc w:val="both"/>
              <w:rPr>
                <w:rFonts w:cs="Arial"/>
                <w:szCs w:val="24"/>
              </w:rPr>
            </w:pPr>
            <w:proofErr w:type="spellStart"/>
            <w:r w:rsidRPr="005A3A78">
              <w:rPr>
                <w:rFonts w:cs="Arial"/>
                <w:szCs w:val="24"/>
              </w:rPr>
              <w:t>admin</w:t>
            </w:r>
            <w:proofErr w:type="spellEnd"/>
            <w:r w:rsidRPr="005A3A78">
              <w:rPr>
                <w:rFonts w:cs="Arial"/>
                <w:szCs w:val="24"/>
              </w:rPr>
              <w:t xml:space="preserve">, </w:t>
            </w:r>
            <w:proofErr w:type="spellStart"/>
            <w:r w:rsidRPr="005A3A78">
              <w:rPr>
                <w:rFonts w:cs="Arial"/>
                <w:szCs w:val="24"/>
              </w:rPr>
              <w:t>user</w:t>
            </w:r>
            <w:proofErr w:type="spellEnd"/>
          </w:p>
        </w:tc>
      </w:tr>
      <w:tr w:rsidR="008F0500" w:rsidRPr="005A3A78" w14:paraId="6B9DE8A1" w14:textId="77777777" w:rsidTr="008F0500">
        <w:tc>
          <w:tcPr>
            <w:tcW w:w="0" w:type="auto"/>
            <w:vAlign w:val="center"/>
          </w:tcPr>
          <w:p w14:paraId="1C78F9BB" w14:textId="77777777" w:rsidR="008F0500" w:rsidRPr="005A3A78" w:rsidRDefault="008F0500" w:rsidP="00B1395F">
            <w:pPr>
              <w:spacing w:after="0" w:line="360" w:lineRule="auto"/>
              <w:rPr>
                <w:rFonts w:cs="Arial"/>
                <w:szCs w:val="24"/>
              </w:rPr>
            </w:pPr>
            <w:r w:rsidRPr="005A3A78">
              <w:rPr>
                <w:rFonts w:cs="Arial"/>
                <w:szCs w:val="24"/>
              </w:rPr>
              <w:t>POST</w:t>
            </w:r>
          </w:p>
        </w:tc>
        <w:tc>
          <w:tcPr>
            <w:tcW w:w="1357" w:type="pct"/>
            <w:vAlign w:val="center"/>
          </w:tcPr>
          <w:p w14:paraId="68114735" w14:textId="37DB0D3B"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keys</w:t>
            </w:r>
            <w:proofErr w:type="spellEnd"/>
            <w:r w:rsidRPr="005A3A78">
              <w:rPr>
                <w:rFonts w:cs="Arial"/>
                <w:szCs w:val="24"/>
              </w:rPr>
              <w:t>/</w:t>
            </w:r>
            <w:r w:rsidR="00F35A08">
              <w:rPr>
                <w:rFonts w:cs="Arial"/>
                <w:szCs w:val="24"/>
              </w:rPr>
              <w:t>{</w:t>
            </w:r>
            <w:r w:rsidR="00F35A08" w:rsidRPr="005A3A78">
              <w:rPr>
                <w:rFonts w:cs="Arial"/>
                <w:szCs w:val="24"/>
              </w:rPr>
              <w:t>id</w:t>
            </w:r>
            <w:r w:rsidR="00F35A08">
              <w:rPr>
                <w:rFonts w:cs="Arial"/>
                <w:szCs w:val="24"/>
              </w:rPr>
              <w:t>}</w:t>
            </w:r>
            <w:r w:rsidRPr="005A3A78">
              <w:rPr>
                <w:rFonts w:cs="Arial"/>
                <w:szCs w:val="24"/>
              </w:rPr>
              <w:t>/</w:t>
            </w:r>
            <w:proofErr w:type="spellStart"/>
            <w:r w:rsidRPr="005A3A78">
              <w:rPr>
                <w:rFonts w:cs="Arial"/>
                <w:szCs w:val="24"/>
              </w:rPr>
              <w:t>verify</w:t>
            </w:r>
            <w:proofErr w:type="spellEnd"/>
          </w:p>
        </w:tc>
        <w:tc>
          <w:tcPr>
            <w:tcW w:w="1904" w:type="pct"/>
          </w:tcPr>
          <w:p w14:paraId="79E5B902" w14:textId="77777777" w:rsidR="008F0500" w:rsidRPr="005A3A78" w:rsidRDefault="008F0500" w:rsidP="00EF5CBC">
            <w:pPr>
              <w:spacing w:after="0" w:line="360" w:lineRule="auto"/>
              <w:jc w:val="both"/>
              <w:rPr>
                <w:rFonts w:cs="Arial"/>
                <w:szCs w:val="24"/>
              </w:rPr>
            </w:pPr>
            <w:r w:rsidRPr="005A3A78">
              <w:rPr>
                <w:rFonts w:cs="Arial"/>
                <w:szCs w:val="24"/>
              </w:rPr>
              <w:t>Verificar firma con clave pública</w:t>
            </w:r>
          </w:p>
        </w:tc>
        <w:tc>
          <w:tcPr>
            <w:tcW w:w="1074" w:type="pct"/>
          </w:tcPr>
          <w:p w14:paraId="7CF76C1F" w14:textId="77777777" w:rsidR="008F0500" w:rsidRPr="005A3A78" w:rsidRDefault="008F0500" w:rsidP="00EF5CBC">
            <w:pPr>
              <w:spacing w:after="0" w:line="360" w:lineRule="auto"/>
              <w:jc w:val="both"/>
              <w:rPr>
                <w:rFonts w:cs="Arial"/>
                <w:szCs w:val="24"/>
              </w:rPr>
            </w:pPr>
            <w:proofErr w:type="spellStart"/>
            <w:r w:rsidRPr="005A3A78">
              <w:rPr>
                <w:rFonts w:cs="Arial"/>
                <w:szCs w:val="24"/>
              </w:rPr>
              <w:t>admin</w:t>
            </w:r>
            <w:proofErr w:type="spellEnd"/>
            <w:r w:rsidRPr="005A3A78">
              <w:rPr>
                <w:rFonts w:cs="Arial"/>
                <w:szCs w:val="24"/>
              </w:rPr>
              <w:t xml:space="preserve">, </w:t>
            </w:r>
            <w:proofErr w:type="spellStart"/>
            <w:r w:rsidRPr="005A3A78">
              <w:rPr>
                <w:rFonts w:cs="Arial"/>
                <w:szCs w:val="24"/>
              </w:rPr>
              <w:t>user</w:t>
            </w:r>
            <w:proofErr w:type="spellEnd"/>
          </w:p>
        </w:tc>
      </w:tr>
      <w:tr w:rsidR="008F0500" w:rsidRPr="005A3A78" w14:paraId="2FCF82D4" w14:textId="77777777" w:rsidTr="008F0500">
        <w:tc>
          <w:tcPr>
            <w:tcW w:w="0" w:type="auto"/>
            <w:vAlign w:val="center"/>
          </w:tcPr>
          <w:p w14:paraId="23F26A1E" w14:textId="77777777" w:rsidR="008F0500" w:rsidRPr="005A3A78" w:rsidRDefault="008F0500" w:rsidP="00B1395F">
            <w:pPr>
              <w:spacing w:after="0" w:line="360" w:lineRule="auto"/>
              <w:rPr>
                <w:rFonts w:cs="Arial"/>
                <w:szCs w:val="24"/>
              </w:rPr>
            </w:pPr>
            <w:r w:rsidRPr="005A3A78">
              <w:rPr>
                <w:rFonts w:cs="Arial"/>
                <w:szCs w:val="24"/>
              </w:rPr>
              <w:t>POST</w:t>
            </w:r>
          </w:p>
        </w:tc>
        <w:tc>
          <w:tcPr>
            <w:tcW w:w="1357" w:type="pct"/>
            <w:vAlign w:val="center"/>
          </w:tcPr>
          <w:p w14:paraId="25DDBDAB" w14:textId="03098667"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keys</w:t>
            </w:r>
            <w:proofErr w:type="spellEnd"/>
            <w:r w:rsidRPr="005A3A78">
              <w:rPr>
                <w:rFonts w:cs="Arial"/>
                <w:szCs w:val="24"/>
              </w:rPr>
              <w:t>/</w:t>
            </w:r>
            <w:r w:rsidR="00F35A08">
              <w:rPr>
                <w:rFonts w:cs="Arial"/>
                <w:szCs w:val="24"/>
              </w:rPr>
              <w:t>{</w:t>
            </w:r>
            <w:r w:rsidR="00F35A08" w:rsidRPr="005A3A78">
              <w:rPr>
                <w:rFonts w:cs="Arial"/>
                <w:szCs w:val="24"/>
              </w:rPr>
              <w:t>id</w:t>
            </w:r>
            <w:r w:rsidR="00F35A08">
              <w:rPr>
                <w:rFonts w:cs="Arial"/>
                <w:szCs w:val="24"/>
              </w:rPr>
              <w:t>}</w:t>
            </w:r>
            <w:r w:rsidRPr="005A3A78">
              <w:rPr>
                <w:rFonts w:cs="Arial"/>
                <w:szCs w:val="24"/>
              </w:rPr>
              <w:t>/</w:t>
            </w:r>
            <w:proofErr w:type="spellStart"/>
            <w:r w:rsidRPr="005A3A78">
              <w:rPr>
                <w:rFonts w:cs="Arial"/>
                <w:szCs w:val="24"/>
              </w:rPr>
              <w:t>rotate</w:t>
            </w:r>
            <w:proofErr w:type="spellEnd"/>
          </w:p>
        </w:tc>
        <w:tc>
          <w:tcPr>
            <w:tcW w:w="1904" w:type="pct"/>
          </w:tcPr>
          <w:p w14:paraId="46C20883" w14:textId="77777777" w:rsidR="008F0500" w:rsidRPr="005A3A78" w:rsidRDefault="008F0500" w:rsidP="00EF5CBC">
            <w:pPr>
              <w:spacing w:after="0" w:line="360" w:lineRule="auto"/>
              <w:jc w:val="both"/>
              <w:rPr>
                <w:rFonts w:cs="Arial"/>
                <w:szCs w:val="24"/>
              </w:rPr>
            </w:pPr>
            <w:r w:rsidRPr="005A3A78">
              <w:rPr>
                <w:rFonts w:cs="Arial"/>
                <w:szCs w:val="24"/>
              </w:rPr>
              <w:t>Rotar clave (generar nueva versión)</w:t>
            </w:r>
          </w:p>
        </w:tc>
        <w:tc>
          <w:tcPr>
            <w:tcW w:w="1074" w:type="pct"/>
          </w:tcPr>
          <w:p w14:paraId="1CCD56B2" w14:textId="77777777" w:rsidR="008F0500" w:rsidRPr="005A3A78" w:rsidRDefault="008F0500" w:rsidP="00EF5CBC">
            <w:pPr>
              <w:spacing w:after="0" w:line="360" w:lineRule="auto"/>
              <w:jc w:val="both"/>
              <w:rPr>
                <w:rFonts w:cs="Arial"/>
                <w:szCs w:val="24"/>
              </w:rPr>
            </w:pPr>
            <w:proofErr w:type="spellStart"/>
            <w:r w:rsidRPr="005A3A78">
              <w:rPr>
                <w:rFonts w:cs="Arial"/>
                <w:szCs w:val="24"/>
              </w:rPr>
              <w:t>admin</w:t>
            </w:r>
            <w:proofErr w:type="spellEnd"/>
          </w:p>
        </w:tc>
      </w:tr>
      <w:tr w:rsidR="008F0500" w:rsidRPr="005A3A78" w14:paraId="0CA88320" w14:textId="77777777" w:rsidTr="008F0500">
        <w:tc>
          <w:tcPr>
            <w:tcW w:w="0" w:type="auto"/>
            <w:vAlign w:val="center"/>
          </w:tcPr>
          <w:p w14:paraId="46DADA47" w14:textId="77777777" w:rsidR="008F0500" w:rsidRPr="005A3A78" w:rsidRDefault="008F0500" w:rsidP="00B1395F">
            <w:pPr>
              <w:spacing w:after="0" w:line="360" w:lineRule="auto"/>
              <w:rPr>
                <w:rFonts w:cs="Arial"/>
                <w:szCs w:val="24"/>
              </w:rPr>
            </w:pPr>
            <w:r w:rsidRPr="005A3A78">
              <w:rPr>
                <w:rFonts w:cs="Arial"/>
                <w:szCs w:val="24"/>
              </w:rPr>
              <w:t>GET</w:t>
            </w:r>
          </w:p>
        </w:tc>
        <w:tc>
          <w:tcPr>
            <w:tcW w:w="1357" w:type="pct"/>
            <w:vAlign w:val="center"/>
          </w:tcPr>
          <w:p w14:paraId="54F4B8C6" w14:textId="77777777"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audit</w:t>
            </w:r>
            <w:proofErr w:type="spellEnd"/>
            <w:r w:rsidRPr="005A3A78">
              <w:rPr>
                <w:rFonts w:cs="Arial"/>
                <w:szCs w:val="24"/>
              </w:rPr>
              <w:t>/logs</w:t>
            </w:r>
          </w:p>
        </w:tc>
        <w:tc>
          <w:tcPr>
            <w:tcW w:w="1904" w:type="pct"/>
          </w:tcPr>
          <w:p w14:paraId="4B615BBF" w14:textId="77777777" w:rsidR="008F0500" w:rsidRPr="005A3A78" w:rsidRDefault="008F0500" w:rsidP="00EF5CBC">
            <w:pPr>
              <w:spacing w:after="0" w:line="360" w:lineRule="auto"/>
              <w:jc w:val="both"/>
              <w:rPr>
                <w:rFonts w:cs="Arial"/>
                <w:szCs w:val="24"/>
              </w:rPr>
            </w:pPr>
            <w:r w:rsidRPr="005A3A78">
              <w:rPr>
                <w:rFonts w:cs="Arial"/>
                <w:szCs w:val="24"/>
              </w:rPr>
              <w:t>Consultar registros de auditoría</w:t>
            </w:r>
          </w:p>
        </w:tc>
        <w:tc>
          <w:tcPr>
            <w:tcW w:w="1074" w:type="pct"/>
          </w:tcPr>
          <w:p w14:paraId="710983BA" w14:textId="77777777" w:rsidR="008F0500" w:rsidRPr="005A3A78" w:rsidRDefault="008F0500" w:rsidP="00EF5CBC">
            <w:pPr>
              <w:spacing w:after="0" w:line="360" w:lineRule="auto"/>
              <w:jc w:val="both"/>
              <w:rPr>
                <w:rFonts w:cs="Arial"/>
                <w:szCs w:val="24"/>
              </w:rPr>
            </w:pPr>
            <w:r w:rsidRPr="005A3A78">
              <w:rPr>
                <w:rFonts w:cs="Arial"/>
                <w:szCs w:val="24"/>
              </w:rPr>
              <w:t>solo auditor</w:t>
            </w:r>
          </w:p>
        </w:tc>
      </w:tr>
      <w:tr w:rsidR="008F0500" w:rsidRPr="005A3A78" w14:paraId="32880557" w14:textId="77777777" w:rsidTr="008F0500">
        <w:tc>
          <w:tcPr>
            <w:tcW w:w="0" w:type="auto"/>
            <w:vAlign w:val="center"/>
          </w:tcPr>
          <w:p w14:paraId="37BB284F" w14:textId="77777777" w:rsidR="008F0500" w:rsidRPr="005A3A78" w:rsidRDefault="008F0500" w:rsidP="00B1395F">
            <w:pPr>
              <w:spacing w:after="0" w:line="360" w:lineRule="auto"/>
              <w:rPr>
                <w:rFonts w:cs="Arial"/>
                <w:szCs w:val="24"/>
              </w:rPr>
            </w:pPr>
            <w:r w:rsidRPr="005A3A78">
              <w:rPr>
                <w:rFonts w:cs="Arial"/>
                <w:szCs w:val="24"/>
              </w:rPr>
              <w:t>GET</w:t>
            </w:r>
          </w:p>
        </w:tc>
        <w:tc>
          <w:tcPr>
            <w:tcW w:w="1357" w:type="pct"/>
            <w:vAlign w:val="center"/>
          </w:tcPr>
          <w:p w14:paraId="220635B1" w14:textId="0B399A7E"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audit</w:t>
            </w:r>
            <w:proofErr w:type="spellEnd"/>
            <w:r w:rsidRPr="005A3A78">
              <w:rPr>
                <w:rFonts w:cs="Arial"/>
                <w:szCs w:val="24"/>
              </w:rPr>
              <w:t>/logs/</w:t>
            </w:r>
            <w:r w:rsidR="00F35A08">
              <w:rPr>
                <w:rFonts w:cs="Arial"/>
                <w:szCs w:val="24"/>
              </w:rPr>
              <w:t>{</w:t>
            </w:r>
            <w:r w:rsidR="00F35A08" w:rsidRPr="005A3A78">
              <w:rPr>
                <w:rFonts w:cs="Arial"/>
                <w:szCs w:val="24"/>
              </w:rPr>
              <w:t>id</w:t>
            </w:r>
            <w:r w:rsidR="00F35A08">
              <w:rPr>
                <w:rFonts w:cs="Arial"/>
                <w:szCs w:val="24"/>
              </w:rPr>
              <w:t>}</w:t>
            </w:r>
          </w:p>
        </w:tc>
        <w:tc>
          <w:tcPr>
            <w:tcW w:w="1904" w:type="pct"/>
          </w:tcPr>
          <w:p w14:paraId="63469CB8" w14:textId="77777777" w:rsidR="008F0500" w:rsidRPr="005A3A78" w:rsidRDefault="008F0500" w:rsidP="00EF5CBC">
            <w:pPr>
              <w:spacing w:after="0" w:line="360" w:lineRule="auto"/>
              <w:jc w:val="both"/>
              <w:rPr>
                <w:rFonts w:cs="Arial"/>
                <w:szCs w:val="24"/>
              </w:rPr>
            </w:pPr>
            <w:r w:rsidRPr="005A3A78">
              <w:rPr>
                <w:rFonts w:cs="Arial"/>
                <w:szCs w:val="24"/>
              </w:rPr>
              <w:t>Consultar detalle de un registro de auditoría</w:t>
            </w:r>
          </w:p>
        </w:tc>
        <w:tc>
          <w:tcPr>
            <w:tcW w:w="1074" w:type="pct"/>
          </w:tcPr>
          <w:p w14:paraId="26F71B62" w14:textId="77777777" w:rsidR="008F0500" w:rsidRPr="005A3A78" w:rsidRDefault="008F0500" w:rsidP="00EF5CBC">
            <w:pPr>
              <w:spacing w:after="0" w:line="360" w:lineRule="auto"/>
              <w:jc w:val="both"/>
              <w:rPr>
                <w:rFonts w:cs="Arial"/>
                <w:szCs w:val="24"/>
              </w:rPr>
            </w:pPr>
            <w:r w:rsidRPr="005A3A78">
              <w:rPr>
                <w:rFonts w:cs="Arial"/>
                <w:szCs w:val="24"/>
              </w:rPr>
              <w:t>solo auditor</w:t>
            </w:r>
          </w:p>
        </w:tc>
      </w:tr>
      <w:tr w:rsidR="008F0500" w:rsidRPr="005A3A78" w14:paraId="6792861C" w14:textId="77777777" w:rsidTr="008F0500">
        <w:tc>
          <w:tcPr>
            <w:tcW w:w="0" w:type="auto"/>
            <w:vAlign w:val="center"/>
          </w:tcPr>
          <w:p w14:paraId="2741B665" w14:textId="77777777" w:rsidR="008F0500" w:rsidRPr="005A3A78" w:rsidRDefault="008F0500" w:rsidP="00B1395F">
            <w:pPr>
              <w:spacing w:after="0" w:line="360" w:lineRule="auto"/>
              <w:rPr>
                <w:rFonts w:cs="Arial"/>
                <w:szCs w:val="24"/>
              </w:rPr>
            </w:pPr>
            <w:r w:rsidRPr="005A3A78">
              <w:rPr>
                <w:rFonts w:cs="Arial"/>
                <w:szCs w:val="24"/>
              </w:rPr>
              <w:t>GET</w:t>
            </w:r>
          </w:p>
        </w:tc>
        <w:tc>
          <w:tcPr>
            <w:tcW w:w="1357" w:type="pct"/>
            <w:vAlign w:val="center"/>
          </w:tcPr>
          <w:p w14:paraId="1EFF07BA" w14:textId="77777777" w:rsidR="008F0500" w:rsidRPr="005A3A78" w:rsidRDefault="008F0500" w:rsidP="00B1395F">
            <w:pPr>
              <w:spacing w:after="0" w:line="360" w:lineRule="auto"/>
              <w:rPr>
                <w:rFonts w:cs="Arial"/>
                <w:szCs w:val="24"/>
              </w:rPr>
            </w:pPr>
            <w:r w:rsidRPr="005A3A78">
              <w:rPr>
                <w:rFonts w:cs="Arial"/>
                <w:szCs w:val="24"/>
              </w:rPr>
              <w:t>/api/</w:t>
            </w:r>
            <w:proofErr w:type="spellStart"/>
            <w:r w:rsidRPr="005A3A78">
              <w:rPr>
                <w:rFonts w:cs="Arial"/>
                <w:szCs w:val="24"/>
              </w:rPr>
              <w:t>health</w:t>
            </w:r>
            <w:proofErr w:type="spellEnd"/>
          </w:p>
        </w:tc>
        <w:tc>
          <w:tcPr>
            <w:tcW w:w="1904" w:type="pct"/>
          </w:tcPr>
          <w:p w14:paraId="38D8258A" w14:textId="77777777" w:rsidR="008F0500" w:rsidRPr="005A3A78" w:rsidRDefault="008F0500" w:rsidP="00EF5CBC">
            <w:pPr>
              <w:spacing w:after="0" w:line="360" w:lineRule="auto"/>
              <w:jc w:val="both"/>
              <w:rPr>
                <w:rFonts w:cs="Arial"/>
                <w:szCs w:val="24"/>
              </w:rPr>
            </w:pPr>
            <w:r w:rsidRPr="005A3A78">
              <w:rPr>
                <w:rFonts w:cs="Arial"/>
                <w:szCs w:val="24"/>
              </w:rPr>
              <w:t>Verificar estado operativo del servicio</w:t>
            </w:r>
          </w:p>
        </w:tc>
        <w:tc>
          <w:tcPr>
            <w:tcW w:w="1074" w:type="pct"/>
          </w:tcPr>
          <w:p w14:paraId="5724F719" w14:textId="77777777" w:rsidR="008F0500" w:rsidRPr="005A3A78" w:rsidRDefault="008F0500" w:rsidP="00EF5CBC">
            <w:pPr>
              <w:spacing w:after="0" w:line="360" w:lineRule="auto"/>
              <w:jc w:val="both"/>
              <w:rPr>
                <w:rFonts w:cs="Arial"/>
                <w:szCs w:val="24"/>
              </w:rPr>
            </w:pPr>
            <w:r w:rsidRPr="005A3A78">
              <w:rPr>
                <w:rFonts w:cs="Arial"/>
                <w:szCs w:val="24"/>
              </w:rPr>
              <w:t>Público</w:t>
            </w:r>
          </w:p>
        </w:tc>
      </w:tr>
    </w:tbl>
    <w:p w14:paraId="13E06FB9" w14:textId="77777777" w:rsidR="00B1395F" w:rsidRDefault="00B1395F" w:rsidP="00B1395F">
      <w:pPr>
        <w:spacing w:after="0" w:line="360" w:lineRule="auto"/>
        <w:jc w:val="both"/>
        <w:rPr>
          <w:rFonts w:cs="Arial"/>
          <w:szCs w:val="24"/>
        </w:rPr>
      </w:pPr>
    </w:p>
    <w:p w14:paraId="54F71445" w14:textId="0C9E1186" w:rsidR="00B1395F" w:rsidRDefault="00B1395F" w:rsidP="00B1395F">
      <w:pPr>
        <w:spacing w:after="0" w:line="360" w:lineRule="auto"/>
        <w:jc w:val="both"/>
        <w:rPr>
          <w:rFonts w:cs="Arial"/>
          <w:szCs w:val="24"/>
        </w:rPr>
      </w:pPr>
      <w:r w:rsidRPr="005A3A78">
        <w:rPr>
          <w:rFonts w:cs="Arial"/>
          <w:szCs w:val="24"/>
        </w:rPr>
        <w:lastRenderedPageBreak/>
        <w:t xml:space="preserve">Todos los </w:t>
      </w:r>
      <w:proofErr w:type="spellStart"/>
      <w:r w:rsidRPr="005A3A78">
        <w:rPr>
          <w:rFonts w:cs="Arial"/>
          <w:i/>
          <w:iCs/>
          <w:szCs w:val="24"/>
        </w:rPr>
        <w:t>endpoints</w:t>
      </w:r>
      <w:proofErr w:type="spellEnd"/>
      <w:r w:rsidRPr="005A3A78">
        <w:rPr>
          <w:rFonts w:cs="Arial"/>
          <w:szCs w:val="24"/>
        </w:rPr>
        <w:t xml:space="preserve"> </w:t>
      </w:r>
      <w:r w:rsidR="00695490">
        <w:rPr>
          <w:rFonts w:cs="Arial"/>
          <w:szCs w:val="24"/>
        </w:rPr>
        <w:t>con excepción de</w:t>
      </w:r>
      <w:r w:rsidRPr="005A3A78">
        <w:rPr>
          <w:rFonts w:cs="Arial"/>
          <w:szCs w:val="24"/>
        </w:rPr>
        <w:t xml:space="preserve"> </w:t>
      </w:r>
      <w:r w:rsidRPr="00E57B77">
        <w:rPr>
          <w:i/>
          <w:iCs/>
        </w:rPr>
        <w:t>/api/</w:t>
      </w:r>
      <w:proofErr w:type="spellStart"/>
      <w:r w:rsidRPr="00E57B77">
        <w:rPr>
          <w:i/>
          <w:iCs/>
        </w:rPr>
        <w:t>health</w:t>
      </w:r>
      <w:proofErr w:type="spellEnd"/>
      <w:r w:rsidR="00695490">
        <w:rPr>
          <w:i/>
          <w:iCs/>
        </w:rPr>
        <w:t>,</w:t>
      </w:r>
      <w:r w:rsidRPr="00B1395F">
        <w:rPr>
          <w:rFonts w:cs="Arial"/>
          <w:szCs w:val="24"/>
        </w:rPr>
        <w:t xml:space="preserve"> </w:t>
      </w:r>
      <w:r w:rsidRPr="005A3A78">
        <w:rPr>
          <w:rFonts w:cs="Arial"/>
          <w:szCs w:val="24"/>
        </w:rPr>
        <w:t xml:space="preserve">requieren un </w:t>
      </w:r>
      <w:r w:rsidRPr="00695490">
        <w:rPr>
          <w:rFonts w:cs="Arial"/>
          <w:i/>
          <w:iCs/>
          <w:szCs w:val="24"/>
        </w:rPr>
        <w:t>JWT</w:t>
      </w:r>
      <w:r w:rsidRPr="005A3A78">
        <w:rPr>
          <w:rFonts w:cs="Arial"/>
          <w:szCs w:val="24"/>
        </w:rPr>
        <w:t xml:space="preserve"> emitido por </w:t>
      </w:r>
      <w:proofErr w:type="spellStart"/>
      <w:r w:rsidRPr="00B1395F">
        <w:rPr>
          <w:rFonts w:cs="Arial"/>
          <w:i/>
          <w:iCs/>
          <w:szCs w:val="24"/>
        </w:rPr>
        <w:t>Keycloak</w:t>
      </w:r>
      <w:proofErr w:type="spellEnd"/>
      <w:r w:rsidRPr="00B1395F">
        <w:rPr>
          <w:rFonts w:cs="Arial"/>
          <w:i/>
          <w:iCs/>
          <w:szCs w:val="24"/>
        </w:rPr>
        <w:t xml:space="preserve"> </w:t>
      </w:r>
      <w:r w:rsidRPr="005A3A78">
        <w:rPr>
          <w:rFonts w:cs="Arial"/>
          <w:szCs w:val="24"/>
        </w:rPr>
        <w:t xml:space="preserve">en el encabezado </w:t>
      </w:r>
      <w:proofErr w:type="spellStart"/>
      <w:r w:rsidRPr="00F13CC2">
        <w:rPr>
          <w:i/>
          <w:iCs/>
        </w:rPr>
        <w:t>Authorization</w:t>
      </w:r>
      <w:proofErr w:type="spellEnd"/>
      <w:r w:rsidRPr="00F13CC2">
        <w:rPr>
          <w:i/>
          <w:iCs/>
        </w:rPr>
        <w:t xml:space="preserve">: </w:t>
      </w:r>
      <w:proofErr w:type="spellStart"/>
      <w:r w:rsidRPr="00F13CC2">
        <w:rPr>
          <w:i/>
          <w:iCs/>
        </w:rPr>
        <w:t>Bearer</w:t>
      </w:r>
      <w:proofErr w:type="spellEnd"/>
      <w:r w:rsidRPr="00F13CC2">
        <w:rPr>
          <w:i/>
          <w:iCs/>
        </w:rPr>
        <w:t xml:space="preserve"> &lt;token&gt;.</w:t>
      </w:r>
      <w:r w:rsidRPr="00B1395F">
        <w:rPr>
          <w:rFonts w:cs="Arial"/>
          <w:szCs w:val="24"/>
        </w:rPr>
        <w:t xml:space="preserve"> </w:t>
      </w:r>
      <w:r w:rsidR="00695490">
        <w:rPr>
          <w:rFonts w:cs="Arial"/>
          <w:szCs w:val="24"/>
        </w:rPr>
        <w:t>En ning</w:t>
      </w:r>
      <w:r w:rsidR="002F54CB">
        <w:rPr>
          <w:rFonts w:cs="Arial"/>
          <w:szCs w:val="24"/>
        </w:rPr>
        <w:t>ú</w:t>
      </w:r>
      <w:r w:rsidR="00695490">
        <w:rPr>
          <w:rFonts w:cs="Arial"/>
          <w:szCs w:val="24"/>
        </w:rPr>
        <w:t>n caso la clave privada es incluida en las respuestas del sistema</w:t>
      </w:r>
      <w:r w:rsidRPr="005A3A78">
        <w:rPr>
          <w:rFonts w:cs="Arial"/>
          <w:szCs w:val="24"/>
        </w:rPr>
        <w:t>.</w:t>
      </w:r>
    </w:p>
    <w:p w14:paraId="0CB5C77D" w14:textId="137B9004" w:rsidR="00B26EBE" w:rsidRPr="002D6D3A" w:rsidRDefault="00B26EBE" w:rsidP="00B26EBE">
      <w:pPr>
        <w:spacing w:after="0" w:line="360" w:lineRule="auto"/>
        <w:jc w:val="both"/>
        <w:rPr>
          <w:rFonts w:cs="Arial"/>
          <w:szCs w:val="24"/>
        </w:rPr>
      </w:pPr>
      <w:r w:rsidRPr="002D6D3A">
        <w:rPr>
          <w:rFonts w:cs="Arial"/>
          <w:szCs w:val="24"/>
        </w:rPr>
        <w:t xml:space="preserve">El </w:t>
      </w:r>
      <w:r w:rsidRPr="002D6D3A">
        <w:rPr>
          <w:rFonts w:cs="Arial"/>
          <w:i/>
          <w:iCs/>
          <w:szCs w:val="24"/>
        </w:rPr>
        <w:t>HSM</w:t>
      </w:r>
      <w:r w:rsidRPr="002D6D3A">
        <w:rPr>
          <w:rFonts w:cs="Arial"/>
          <w:szCs w:val="24"/>
        </w:rPr>
        <w:t xml:space="preserve"> por software delega la gestión de identidades al servidor </w:t>
      </w:r>
      <w:proofErr w:type="spellStart"/>
      <w:r w:rsidRPr="002D6D3A">
        <w:rPr>
          <w:rFonts w:cs="Arial"/>
          <w:i/>
          <w:iCs/>
          <w:szCs w:val="24"/>
        </w:rPr>
        <w:t>Keycloak</w:t>
      </w:r>
      <w:proofErr w:type="spellEnd"/>
      <w:r w:rsidRPr="002D6D3A">
        <w:rPr>
          <w:rFonts w:cs="Arial"/>
          <w:szCs w:val="24"/>
        </w:rPr>
        <w:t xml:space="preserve">, que actúa como proveedor de identidad central. </w:t>
      </w:r>
      <w:r w:rsidRPr="002D6D3A">
        <w:rPr>
          <w:rFonts w:cs="Arial"/>
          <w:i/>
          <w:iCs/>
          <w:szCs w:val="24"/>
        </w:rPr>
        <w:t xml:space="preserve">Spring </w:t>
      </w:r>
      <w:proofErr w:type="spellStart"/>
      <w:r w:rsidRPr="002D6D3A">
        <w:rPr>
          <w:rFonts w:cs="Arial"/>
          <w:i/>
          <w:iCs/>
          <w:szCs w:val="24"/>
        </w:rPr>
        <w:t>Boot</w:t>
      </w:r>
      <w:proofErr w:type="spellEnd"/>
      <w:r w:rsidRPr="002D6D3A">
        <w:rPr>
          <w:rFonts w:cs="Arial"/>
          <w:szCs w:val="24"/>
        </w:rPr>
        <w:t xml:space="preserve"> opera como un servidor de recursos (</w:t>
      </w:r>
      <w:proofErr w:type="spellStart"/>
      <w:r w:rsidRPr="002D6D3A">
        <w:rPr>
          <w:rFonts w:cs="Arial"/>
          <w:i/>
          <w:iCs/>
          <w:szCs w:val="24"/>
        </w:rPr>
        <w:t>Resource</w:t>
      </w:r>
      <w:proofErr w:type="spellEnd"/>
      <w:r w:rsidRPr="002D6D3A">
        <w:rPr>
          <w:rFonts w:cs="Arial"/>
          <w:i/>
          <w:iCs/>
          <w:szCs w:val="24"/>
        </w:rPr>
        <w:t xml:space="preserve"> Server</w:t>
      </w:r>
      <w:r w:rsidRPr="002D6D3A">
        <w:rPr>
          <w:rFonts w:cs="Arial"/>
          <w:szCs w:val="24"/>
        </w:rPr>
        <w:t xml:space="preserve">) en el modelo </w:t>
      </w:r>
      <w:r w:rsidRPr="002D6D3A">
        <w:rPr>
          <w:rFonts w:cs="Arial"/>
          <w:i/>
          <w:iCs/>
          <w:szCs w:val="24"/>
        </w:rPr>
        <w:t>OAuth</w:t>
      </w:r>
      <w:r w:rsidR="00681A8E">
        <w:rPr>
          <w:rFonts w:cs="Arial"/>
          <w:i/>
          <w:iCs/>
          <w:szCs w:val="24"/>
        </w:rPr>
        <w:t xml:space="preserve"> </w:t>
      </w:r>
      <w:r w:rsidRPr="002D6D3A">
        <w:rPr>
          <w:rFonts w:cs="Arial"/>
          <w:i/>
          <w:iCs/>
          <w:szCs w:val="24"/>
        </w:rPr>
        <w:t>2</w:t>
      </w:r>
      <w:r w:rsidR="00681A8E">
        <w:rPr>
          <w:rFonts w:cs="Arial"/>
          <w:i/>
          <w:iCs/>
          <w:szCs w:val="24"/>
        </w:rPr>
        <w:t>.0</w:t>
      </w:r>
      <w:r w:rsidRPr="002D6D3A">
        <w:rPr>
          <w:rFonts w:cs="Arial"/>
          <w:szCs w:val="24"/>
        </w:rPr>
        <w:t xml:space="preserve">, por lo que no gestiona usuarios ni contraseñas propias, sino que valida criptográficamente los </w:t>
      </w:r>
      <w:r w:rsidRPr="002D6D3A">
        <w:rPr>
          <w:rFonts w:cs="Arial"/>
          <w:i/>
          <w:iCs/>
          <w:szCs w:val="24"/>
        </w:rPr>
        <w:t>JWT</w:t>
      </w:r>
      <w:r w:rsidRPr="002D6D3A">
        <w:rPr>
          <w:rFonts w:cs="Arial"/>
          <w:szCs w:val="24"/>
        </w:rPr>
        <w:t xml:space="preserve"> emitidos por </w:t>
      </w:r>
      <w:proofErr w:type="spellStart"/>
      <w:r w:rsidRPr="002D6D3A">
        <w:rPr>
          <w:rFonts w:cs="Arial"/>
          <w:i/>
          <w:iCs/>
          <w:szCs w:val="24"/>
        </w:rPr>
        <w:t>Keycloak</w:t>
      </w:r>
      <w:proofErr w:type="spellEnd"/>
      <w:r w:rsidRPr="002D6D3A">
        <w:rPr>
          <w:rFonts w:cs="Arial"/>
          <w:szCs w:val="24"/>
        </w:rPr>
        <w:t xml:space="preserve"> antes de procesar cualquier solicitud. En la </w:t>
      </w:r>
      <w:r w:rsidR="00451691" w:rsidRPr="00451691">
        <w:rPr>
          <w:rFonts w:cs="Arial"/>
          <w:szCs w:val="24"/>
        </w:rPr>
        <w:fldChar w:fldCharType="begin"/>
      </w:r>
      <w:r w:rsidR="00451691" w:rsidRPr="00451691">
        <w:rPr>
          <w:rFonts w:cs="Arial"/>
          <w:szCs w:val="24"/>
        </w:rPr>
        <w:instrText xml:space="preserve"> REF _Ref232811144 \h  \* MERGEFORMAT </w:instrText>
      </w:r>
      <w:r w:rsidR="00451691" w:rsidRPr="00451691">
        <w:rPr>
          <w:rFonts w:cs="Arial"/>
          <w:szCs w:val="24"/>
        </w:rPr>
      </w:r>
      <w:r w:rsidR="00451691" w:rsidRPr="00451691">
        <w:rPr>
          <w:rFonts w:cs="Arial"/>
          <w:szCs w:val="24"/>
        </w:rPr>
        <w:fldChar w:fldCharType="separate"/>
      </w:r>
      <w:r w:rsidR="00451691" w:rsidRPr="00451691">
        <w:rPr>
          <w:szCs w:val="24"/>
        </w:rPr>
        <w:t xml:space="preserve">Figura </w:t>
      </w:r>
      <w:r w:rsidR="00451691" w:rsidRPr="00DF33E0">
        <w:rPr>
          <w:noProof/>
          <w:szCs w:val="24"/>
        </w:rPr>
        <w:t>7</w:t>
      </w:r>
      <w:r w:rsidR="00451691" w:rsidRPr="00451691">
        <w:rPr>
          <w:rFonts w:cs="Arial"/>
          <w:szCs w:val="24"/>
        </w:rPr>
        <w:fldChar w:fldCharType="end"/>
      </w:r>
      <w:r w:rsidR="00451691">
        <w:rPr>
          <w:rFonts w:cs="Arial"/>
          <w:szCs w:val="24"/>
        </w:rPr>
        <w:t xml:space="preserve"> </w:t>
      </w:r>
      <w:r w:rsidRPr="002D6D3A">
        <w:rPr>
          <w:rFonts w:cs="Arial"/>
          <w:szCs w:val="24"/>
        </w:rPr>
        <w:t xml:space="preserve">se detalla el diagrama de secuencia del flujo completo de autenticación y autorización de una solicitud a la </w:t>
      </w:r>
      <w:r w:rsidRPr="002D6D3A">
        <w:rPr>
          <w:rFonts w:cs="Arial"/>
          <w:i/>
          <w:iCs/>
          <w:szCs w:val="24"/>
        </w:rPr>
        <w:t>API</w:t>
      </w:r>
      <w:r w:rsidRPr="002D6D3A">
        <w:rPr>
          <w:rFonts w:cs="Arial"/>
          <w:szCs w:val="24"/>
        </w:rPr>
        <w:t>.</w:t>
      </w:r>
    </w:p>
    <w:p w14:paraId="119D67FE" w14:textId="070A68E7" w:rsidR="00B26EBE" w:rsidRDefault="00D71C3A" w:rsidP="000975BF">
      <w:pPr>
        <w:keepNext/>
        <w:spacing w:after="0" w:line="360" w:lineRule="auto"/>
        <w:jc w:val="center"/>
      </w:pPr>
      <w:r w:rsidRPr="00D71C3A">
        <w:rPr>
          <w:noProof/>
        </w:rPr>
        <w:drawing>
          <wp:inline distT="0" distB="0" distL="0" distR="0" wp14:anchorId="356714C0" wp14:editId="3FA33495">
            <wp:extent cx="5591772" cy="2926080"/>
            <wp:effectExtent l="0" t="0" r="9525" b="7620"/>
            <wp:docPr id="5" name="Imagen 4">
              <a:extLst xmlns:a="http://schemas.openxmlformats.org/drawingml/2006/main">
                <a:ext uri="{FF2B5EF4-FFF2-40B4-BE49-F238E27FC236}">
                  <a16:creationId xmlns:a16="http://schemas.microsoft.com/office/drawing/2014/main" id="{743DB821-B1D0-4BF1-8C2B-CEC49A8F13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743DB821-B1D0-4BF1-8C2B-CEC49A8F13EE}"/>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93677" cy="2927077"/>
                    </a:xfrm>
                    <a:prstGeom prst="rect">
                      <a:avLst/>
                    </a:prstGeom>
                  </pic:spPr>
                </pic:pic>
              </a:graphicData>
            </a:graphic>
          </wp:inline>
        </w:drawing>
      </w:r>
    </w:p>
    <w:p w14:paraId="7AF8F9DC" w14:textId="0C8AA137" w:rsidR="00B26EBE" w:rsidRDefault="00B26EBE" w:rsidP="00B26EBE">
      <w:pPr>
        <w:pStyle w:val="Descripcin"/>
        <w:jc w:val="center"/>
        <w:rPr>
          <w:rFonts w:cs="Arial"/>
          <w:i w:val="0"/>
          <w:iCs w:val="0"/>
          <w:color w:val="auto"/>
          <w:sz w:val="24"/>
          <w:szCs w:val="24"/>
        </w:rPr>
      </w:pPr>
      <w:bookmarkStart w:id="54" w:name="_Ref232811144"/>
      <w:bookmarkStart w:id="55" w:name="_Ref232082534"/>
      <w:bookmarkStart w:id="56" w:name="_Toc232844356"/>
      <w:r w:rsidRPr="00B26EBE">
        <w:rPr>
          <w:b/>
          <w:bCs/>
          <w:i w:val="0"/>
          <w:iCs w:val="0"/>
          <w:color w:val="auto"/>
          <w:sz w:val="24"/>
          <w:szCs w:val="24"/>
        </w:rPr>
        <w:t xml:space="preserve">Figura </w:t>
      </w:r>
      <w:r w:rsidRPr="00B26EBE">
        <w:rPr>
          <w:b/>
          <w:bCs/>
          <w:i w:val="0"/>
          <w:iCs w:val="0"/>
          <w:color w:val="auto"/>
          <w:sz w:val="24"/>
          <w:szCs w:val="24"/>
        </w:rPr>
        <w:fldChar w:fldCharType="begin"/>
      </w:r>
      <w:r w:rsidRPr="00B26EBE">
        <w:rPr>
          <w:b/>
          <w:bCs/>
          <w:i w:val="0"/>
          <w:iCs w:val="0"/>
          <w:color w:val="auto"/>
          <w:sz w:val="24"/>
          <w:szCs w:val="24"/>
        </w:rPr>
        <w:instrText xml:space="preserve"> SEQ Figura \* ARABIC </w:instrText>
      </w:r>
      <w:r w:rsidRPr="00B26EBE">
        <w:rPr>
          <w:b/>
          <w:bCs/>
          <w:i w:val="0"/>
          <w:iCs w:val="0"/>
          <w:color w:val="auto"/>
          <w:sz w:val="24"/>
          <w:szCs w:val="24"/>
        </w:rPr>
        <w:fldChar w:fldCharType="separate"/>
      </w:r>
      <w:r w:rsidR="00C539CC">
        <w:rPr>
          <w:b/>
          <w:bCs/>
          <w:i w:val="0"/>
          <w:iCs w:val="0"/>
          <w:noProof/>
          <w:color w:val="auto"/>
          <w:sz w:val="24"/>
          <w:szCs w:val="24"/>
        </w:rPr>
        <w:t>7</w:t>
      </w:r>
      <w:r w:rsidRPr="00B26EBE">
        <w:rPr>
          <w:b/>
          <w:bCs/>
          <w:i w:val="0"/>
          <w:iCs w:val="0"/>
          <w:color w:val="auto"/>
          <w:sz w:val="24"/>
          <w:szCs w:val="24"/>
        </w:rPr>
        <w:fldChar w:fldCharType="end"/>
      </w:r>
      <w:bookmarkEnd w:id="54"/>
      <w:r w:rsidRPr="00B26EBE">
        <w:rPr>
          <w:b/>
          <w:bCs/>
          <w:i w:val="0"/>
          <w:iCs w:val="0"/>
          <w:color w:val="auto"/>
          <w:sz w:val="24"/>
          <w:szCs w:val="24"/>
        </w:rPr>
        <w:t>.</w:t>
      </w:r>
      <w:r w:rsidRPr="00B26EBE">
        <w:rPr>
          <w:i w:val="0"/>
          <w:iCs w:val="0"/>
          <w:color w:val="auto"/>
          <w:sz w:val="24"/>
          <w:szCs w:val="24"/>
        </w:rPr>
        <w:t xml:space="preserve"> </w:t>
      </w:r>
      <w:r w:rsidRPr="00B26EBE">
        <w:rPr>
          <w:rFonts w:cs="Arial"/>
          <w:i w:val="0"/>
          <w:iCs w:val="0"/>
          <w:color w:val="auto"/>
          <w:sz w:val="24"/>
          <w:szCs w:val="24"/>
        </w:rPr>
        <w:t>Diagrama de secuencia del flujo de autenticación y autorización</w:t>
      </w:r>
      <w:bookmarkEnd w:id="55"/>
      <w:bookmarkEnd w:id="56"/>
    </w:p>
    <w:p w14:paraId="47A4F811" w14:textId="51D55B22" w:rsidR="00B26EBE" w:rsidRPr="002D6D3A" w:rsidRDefault="00B26EBE" w:rsidP="00B26EBE">
      <w:pPr>
        <w:spacing w:after="0" w:line="360" w:lineRule="auto"/>
        <w:jc w:val="both"/>
        <w:rPr>
          <w:rFonts w:cs="Arial"/>
          <w:szCs w:val="24"/>
        </w:rPr>
      </w:pPr>
      <w:r w:rsidRPr="002D6D3A">
        <w:rPr>
          <w:rFonts w:cs="Arial"/>
          <w:b/>
          <w:bCs/>
          <w:szCs w:val="24"/>
        </w:rPr>
        <w:t xml:space="preserve">Flujo </w:t>
      </w:r>
      <w:r w:rsidRPr="002D6D3A">
        <w:rPr>
          <w:rFonts w:cs="Arial"/>
          <w:b/>
          <w:bCs/>
          <w:i/>
          <w:iCs/>
          <w:szCs w:val="24"/>
        </w:rPr>
        <w:t>OAuth</w:t>
      </w:r>
      <w:r w:rsidR="00681A8E">
        <w:rPr>
          <w:rFonts w:cs="Arial"/>
          <w:b/>
          <w:bCs/>
          <w:i/>
          <w:iCs/>
          <w:szCs w:val="24"/>
        </w:rPr>
        <w:t xml:space="preserve"> </w:t>
      </w:r>
      <w:r w:rsidRPr="002D6D3A">
        <w:rPr>
          <w:rFonts w:cs="Arial"/>
          <w:b/>
          <w:bCs/>
          <w:i/>
          <w:iCs/>
          <w:szCs w:val="24"/>
        </w:rPr>
        <w:t>2</w:t>
      </w:r>
      <w:r w:rsidR="00681A8E">
        <w:rPr>
          <w:rFonts w:cs="Arial"/>
          <w:b/>
          <w:bCs/>
          <w:i/>
          <w:iCs/>
          <w:szCs w:val="24"/>
        </w:rPr>
        <w:t>.0</w:t>
      </w:r>
      <w:r w:rsidRPr="002D6D3A">
        <w:rPr>
          <w:rFonts w:cs="Arial"/>
          <w:b/>
          <w:bCs/>
          <w:i/>
          <w:iCs/>
          <w:szCs w:val="24"/>
        </w:rPr>
        <w:t>/OIDC</w:t>
      </w:r>
    </w:p>
    <w:p w14:paraId="1ECD7ADF" w14:textId="77777777" w:rsidR="00B26EBE" w:rsidRPr="002D6D3A" w:rsidRDefault="00B26EBE" w:rsidP="00B26EBE">
      <w:pPr>
        <w:spacing w:after="0" w:line="360" w:lineRule="auto"/>
        <w:jc w:val="both"/>
        <w:rPr>
          <w:rFonts w:cs="Arial"/>
          <w:szCs w:val="24"/>
        </w:rPr>
      </w:pPr>
      <w:r w:rsidRPr="002D6D3A">
        <w:rPr>
          <w:rFonts w:cs="Arial"/>
          <w:szCs w:val="24"/>
        </w:rPr>
        <w:t xml:space="preserve">Para interactuar con la </w:t>
      </w:r>
      <w:r w:rsidRPr="002D6D3A">
        <w:rPr>
          <w:rFonts w:cs="Arial"/>
          <w:i/>
          <w:iCs/>
          <w:szCs w:val="24"/>
        </w:rPr>
        <w:t>API</w:t>
      </w:r>
      <w:r w:rsidRPr="002D6D3A">
        <w:rPr>
          <w:rFonts w:cs="Arial"/>
          <w:szCs w:val="24"/>
        </w:rPr>
        <w:t xml:space="preserve">, el cliente debe obtener previamente un </w:t>
      </w:r>
      <w:r w:rsidRPr="002D6D3A">
        <w:rPr>
          <w:rFonts w:cs="Arial"/>
          <w:i/>
          <w:iCs/>
          <w:szCs w:val="24"/>
        </w:rPr>
        <w:t>JWT</w:t>
      </w:r>
      <w:r w:rsidRPr="002D6D3A">
        <w:rPr>
          <w:rFonts w:cs="Arial"/>
          <w:szCs w:val="24"/>
        </w:rPr>
        <w:t xml:space="preserve"> de </w:t>
      </w:r>
      <w:proofErr w:type="spellStart"/>
      <w:r w:rsidRPr="002D6D3A">
        <w:rPr>
          <w:rFonts w:cs="Arial"/>
          <w:i/>
          <w:iCs/>
          <w:szCs w:val="24"/>
        </w:rPr>
        <w:t>Keycloak</w:t>
      </w:r>
      <w:proofErr w:type="spellEnd"/>
      <w:r w:rsidRPr="002D6D3A">
        <w:rPr>
          <w:rFonts w:cs="Arial"/>
          <w:szCs w:val="24"/>
        </w:rPr>
        <w:t xml:space="preserve"> mediante el flujo </w:t>
      </w:r>
      <w:proofErr w:type="spellStart"/>
      <w:r w:rsidRPr="002D6D3A">
        <w:rPr>
          <w:rFonts w:cs="Arial"/>
          <w:i/>
          <w:iCs/>
          <w:szCs w:val="24"/>
        </w:rPr>
        <w:t>Authorization</w:t>
      </w:r>
      <w:proofErr w:type="spellEnd"/>
      <w:r w:rsidRPr="002D6D3A">
        <w:rPr>
          <w:rFonts w:cs="Arial"/>
          <w:i/>
          <w:iCs/>
          <w:szCs w:val="24"/>
        </w:rPr>
        <w:t xml:space="preserve"> </w:t>
      </w:r>
      <w:proofErr w:type="spellStart"/>
      <w:r w:rsidRPr="002D6D3A">
        <w:rPr>
          <w:rFonts w:cs="Arial"/>
          <w:i/>
          <w:iCs/>
          <w:szCs w:val="24"/>
        </w:rPr>
        <w:t>Code</w:t>
      </w:r>
      <w:proofErr w:type="spellEnd"/>
      <w:r w:rsidRPr="002D6D3A">
        <w:rPr>
          <w:rFonts w:cs="Arial"/>
          <w:szCs w:val="24"/>
        </w:rPr>
        <w:t xml:space="preserve">. </w:t>
      </w:r>
      <w:proofErr w:type="spellStart"/>
      <w:r w:rsidRPr="002D6D3A">
        <w:rPr>
          <w:rFonts w:cs="Arial"/>
          <w:i/>
          <w:iCs/>
          <w:szCs w:val="24"/>
        </w:rPr>
        <w:t>Keycloak</w:t>
      </w:r>
      <w:proofErr w:type="spellEnd"/>
      <w:r w:rsidRPr="002D6D3A">
        <w:rPr>
          <w:rFonts w:cs="Arial"/>
          <w:szCs w:val="24"/>
        </w:rPr>
        <w:t xml:space="preserve"> valida las credenciales del usuario, verifica el segundo factor de autenticación si está configurado y emite un </w:t>
      </w:r>
      <w:r w:rsidRPr="002D6D3A">
        <w:rPr>
          <w:rFonts w:cs="Arial"/>
          <w:i/>
          <w:iCs/>
          <w:szCs w:val="24"/>
        </w:rPr>
        <w:t>token</w:t>
      </w:r>
      <w:r w:rsidRPr="002D6D3A">
        <w:rPr>
          <w:rFonts w:cs="Arial"/>
          <w:szCs w:val="24"/>
        </w:rPr>
        <w:t xml:space="preserve"> de acceso </w:t>
      </w:r>
      <w:r w:rsidRPr="002D6D3A">
        <w:rPr>
          <w:rFonts w:cs="Arial"/>
          <w:i/>
          <w:iCs/>
          <w:szCs w:val="24"/>
        </w:rPr>
        <w:t>JWT</w:t>
      </w:r>
      <w:r w:rsidRPr="002D6D3A">
        <w:rPr>
          <w:rFonts w:cs="Arial"/>
          <w:szCs w:val="24"/>
        </w:rPr>
        <w:t xml:space="preserve"> firmado con su clave </w:t>
      </w:r>
      <w:r w:rsidRPr="002D6D3A">
        <w:rPr>
          <w:rFonts w:cs="Arial"/>
          <w:i/>
          <w:iCs/>
          <w:szCs w:val="24"/>
        </w:rPr>
        <w:t>RSA</w:t>
      </w:r>
      <w:r w:rsidRPr="002D6D3A">
        <w:rPr>
          <w:rFonts w:cs="Arial"/>
          <w:szCs w:val="24"/>
        </w:rPr>
        <w:t xml:space="preserve"> privada.</w:t>
      </w:r>
    </w:p>
    <w:p w14:paraId="4BEF768E" w14:textId="77777777" w:rsidR="00B26EBE" w:rsidRPr="002D6D3A" w:rsidRDefault="00B26EBE" w:rsidP="00B26EBE">
      <w:pPr>
        <w:spacing w:after="0" w:line="360" w:lineRule="auto"/>
        <w:jc w:val="both"/>
        <w:rPr>
          <w:rFonts w:cs="Arial"/>
          <w:szCs w:val="24"/>
        </w:rPr>
      </w:pPr>
      <w:r w:rsidRPr="002D6D3A">
        <w:rPr>
          <w:rFonts w:cs="Arial"/>
          <w:szCs w:val="24"/>
        </w:rPr>
        <w:t xml:space="preserve">El </w:t>
      </w:r>
      <w:r w:rsidRPr="002D6D3A">
        <w:rPr>
          <w:rFonts w:cs="Arial"/>
          <w:i/>
          <w:iCs/>
          <w:szCs w:val="24"/>
        </w:rPr>
        <w:t>JWT</w:t>
      </w:r>
      <w:r w:rsidRPr="002D6D3A">
        <w:rPr>
          <w:rFonts w:cs="Arial"/>
          <w:szCs w:val="24"/>
        </w:rPr>
        <w:t xml:space="preserve"> contiene los siguientes </w:t>
      </w:r>
      <w:proofErr w:type="spellStart"/>
      <w:r w:rsidRPr="002D6D3A">
        <w:rPr>
          <w:rFonts w:cs="Arial"/>
          <w:i/>
          <w:iCs/>
          <w:szCs w:val="24"/>
        </w:rPr>
        <w:t>claims</w:t>
      </w:r>
      <w:proofErr w:type="spellEnd"/>
      <w:r w:rsidRPr="002D6D3A">
        <w:rPr>
          <w:rFonts w:cs="Arial"/>
          <w:szCs w:val="24"/>
        </w:rPr>
        <w:t xml:space="preserve"> relevantes para el sistema:</w:t>
      </w:r>
    </w:p>
    <w:p w14:paraId="3CA4129B" w14:textId="77777777" w:rsidR="00B26EBE" w:rsidRPr="002D6D3A" w:rsidRDefault="00B26EBE" w:rsidP="00E57B77">
      <w:pPr>
        <w:pStyle w:val="Prrafodelista"/>
        <w:numPr>
          <w:ilvl w:val="0"/>
          <w:numId w:val="35"/>
        </w:numPr>
        <w:suppressAutoHyphens w:val="0"/>
        <w:spacing w:after="0" w:line="360" w:lineRule="auto"/>
        <w:ind w:left="993"/>
        <w:contextualSpacing w:val="0"/>
        <w:jc w:val="both"/>
        <w:rPr>
          <w:rFonts w:cs="Arial"/>
          <w:szCs w:val="24"/>
        </w:rPr>
      </w:pPr>
      <w:r w:rsidRPr="002D6D3A">
        <w:rPr>
          <w:rFonts w:cs="Arial"/>
          <w:i/>
          <w:iCs/>
          <w:szCs w:val="24"/>
        </w:rPr>
        <w:t>sub</w:t>
      </w:r>
      <w:r w:rsidRPr="002D6D3A">
        <w:rPr>
          <w:rFonts w:cs="Arial"/>
          <w:szCs w:val="24"/>
        </w:rPr>
        <w:t xml:space="preserve">: identificador único e inmutable del usuario en </w:t>
      </w:r>
      <w:proofErr w:type="spellStart"/>
      <w:r w:rsidRPr="002D6D3A">
        <w:rPr>
          <w:rFonts w:cs="Arial"/>
          <w:i/>
          <w:iCs/>
          <w:szCs w:val="24"/>
        </w:rPr>
        <w:t>Keycloak</w:t>
      </w:r>
      <w:proofErr w:type="spellEnd"/>
      <w:r w:rsidRPr="002D6D3A">
        <w:rPr>
          <w:rFonts w:cs="Arial"/>
          <w:szCs w:val="24"/>
        </w:rPr>
        <w:t xml:space="preserve">. Se utiliza como </w:t>
      </w:r>
      <w:proofErr w:type="spellStart"/>
      <w:r w:rsidRPr="002D6D3A">
        <w:rPr>
          <w:rFonts w:cs="Arial"/>
          <w:i/>
          <w:iCs/>
          <w:szCs w:val="24"/>
        </w:rPr>
        <w:t>owner_id</w:t>
      </w:r>
      <w:proofErr w:type="spellEnd"/>
      <w:r w:rsidRPr="002D6D3A">
        <w:rPr>
          <w:rFonts w:cs="Arial"/>
          <w:szCs w:val="24"/>
        </w:rPr>
        <w:t xml:space="preserve"> en la tabla </w:t>
      </w:r>
      <w:proofErr w:type="spellStart"/>
      <w:r w:rsidRPr="002D6D3A">
        <w:rPr>
          <w:rFonts w:cs="Arial"/>
          <w:i/>
          <w:iCs/>
          <w:szCs w:val="24"/>
        </w:rPr>
        <w:t>keys</w:t>
      </w:r>
      <w:proofErr w:type="spellEnd"/>
      <w:r w:rsidRPr="002D6D3A">
        <w:rPr>
          <w:rFonts w:cs="Arial"/>
          <w:szCs w:val="24"/>
        </w:rPr>
        <w:t>.</w:t>
      </w:r>
    </w:p>
    <w:p w14:paraId="7D6AA929" w14:textId="77777777" w:rsidR="00B26EBE" w:rsidRPr="002D6D3A" w:rsidRDefault="00B26EBE" w:rsidP="00E57B77">
      <w:pPr>
        <w:pStyle w:val="Prrafodelista"/>
        <w:numPr>
          <w:ilvl w:val="0"/>
          <w:numId w:val="35"/>
        </w:numPr>
        <w:suppressAutoHyphens w:val="0"/>
        <w:spacing w:after="0" w:line="360" w:lineRule="auto"/>
        <w:ind w:left="993"/>
        <w:contextualSpacing w:val="0"/>
        <w:jc w:val="both"/>
        <w:rPr>
          <w:rFonts w:cs="Arial"/>
          <w:szCs w:val="24"/>
        </w:rPr>
      </w:pPr>
      <w:proofErr w:type="spellStart"/>
      <w:r w:rsidRPr="002D6D3A">
        <w:rPr>
          <w:rFonts w:cs="Arial"/>
          <w:i/>
          <w:iCs/>
          <w:szCs w:val="24"/>
        </w:rPr>
        <w:t>preferred_username</w:t>
      </w:r>
      <w:proofErr w:type="spellEnd"/>
      <w:r w:rsidRPr="002D6D3A">
        <w:rPr>
          <w:rFonts w:cs="Arial"/>
          <w:szCs w:val="24"/>
        </w:rPr>
        <w:t>: nombre de usuario legible, usado como instantánea en auditoría.</w:t>
      </w:r>
    </w:p>
    <w:p w14:paraId="7FE87676" w14:textId="77777777" w:rsidR="00B26EBE" w:rsidRPr="002D6D3A" w:rsidRDefault="00B26EBE" w:rsidP="00E57B77">
      <w:pPr>
        <w:pStyle w:val="Prrafodelista"/>
        <w:numPr>
          <w:ilvl w:val="0"/>
          <w:numId w:val="35"/>
        </w:numPr>
        <w:suppressAutoHyphens w:val="0"/>
        <w:spacing w:after="0" w:line="360" w:lineRule="auto"/>
        <w:ind w:left="993"/>
        <w:contextualSpacing w:val="0"/>
        <w:jc w:val="both"/>
        <w:rPr>
          <w:rFonts w:cs="Arial"/>
          <w:szCs w:val="24"/>
        </w:rPr>
      </w:pPr>
      <w:proofErr w:type="spellStart"/>
      <w:r w:rsidRPr="002D6D3A">
        <w:rPr>
          <w:rFonts w:cs="Arial"/>
          <w:i/>
          <w:iCs/>
          <w:szCs w:val="24"/>
        </w:rPr>
        <w:lastRenderedPageBreak/>
        <w:t>realm_access.roles</w:t>
      </w:r>
      <w:proofErr w:type="spellEnd"/>
      <w:r w:rsidRPr="002D6D3A">
        <w:rPr>
          <w:rFonts w:cs="Arial"/>
          <w:szCs w:val="24"/>
        </w:rPr>
        <w:t xml:space="preserve"> y </w:t>
      </w:r>
      <w:proofErr w:type="spellStart"/>
      <w:r w:rsidRPr="002D6D3A">
        <w:rPr>
          <w:rFonts w:cs="Arial"/>
          <w:i/>
          <w:iCs/>
          <w:szCs w:val="24"/>
        </w:rPr>
        <w:t>resource_access</w:t>
      </w:r>
      <w:proofErr w:type="spellEnd"/>
      <w:r w:rsidRPr="002D6D3A">
        <w:rPr>
          <w:rFonts w:cs="Arial"/>
          <w:i/>
          <w:iCs/>
          <w:szCs w:val="24"/>
        </w:rPr>
        <w:t>.&lt;</w:t>
      </w:r>
      <w:proofErr w:type="spellStart"/>
      <w:r w:rsidRPr="002D6D3A">
        <w:rPr>
          <w:rFonts w:cs="Arial"/>
          <w:i/>
          <w:iCs/>
          <w:szCs w:val="24"/>
        </w:rPr>
        <w:t>client</w:t>
      </w:r>
      <w:proofErr w:type="spellEnd"/>
      <w:r w:rsidRPr="002D6D3A">
        <w:rPr>
          <w:rFonts w:cs="Arial"/>
          <w:i/>
          <w:iCs/>
          <w:szCs w:val="24"/>
        </w:rPr>
        <w:t>&gt;.roles</w:t>
      </w:r>
      <w:r w:rsidRPr="002D6D3A">
        <w:rPr>
          <w:rFonts w:cs="Arial"/>
          <w:szCs w:val="24"/>
        </w:rPr>
        <w:t xml:space="preserve">: roles asignados al usuario, que determinan los permisos de acceso a cada </w:t>
      </w:r>
      <w:proofErr w:type="spellStart"/>
      <w:r w:rsidRPr="002D6D3A">
        <w:rPr>
          <w:rFonts w:cs="Arial"/>
          <w:i/>
          <w:iCs/>
          <w:szCs w:val="24"/>
        </w:rPr>
        <w:t>endpoint</w:t>
      </w:r>
      <w:proofErr w:type="spellEnd"/>
      <w:r w:rsidRPr="002D6D3A">
        <w:rPr>
          <w:rFonts w:cs="Arial"/>
          <w:szCs w:val="24"/>
        </w:rPr>
        <w:t>.</w:t>
      </w:r>
    </w:p>
    <w:p w14:paraId="141594B7" w14:textId="77777777" w:rsidR="00B26EBE" w:rsidRPr="002D6D3A" w:rsidRDefault="00B26EBE" w:rsidP="00B26EBE">
      <w:pPr>
        <w:spacing w:after="0" w:line="360" w:lineRule="auto"/>
        <w:jc w:val="both"/>
        <w:rPr>
          <w:rFonts w:cs="Arial"/>
          <w:szCs w:val="24"/>
        </w:rPr>
      </w:pPr>
      <w:r w:rsidRPr="002D6D3A">
        <w:rPr>
          <w:rFonts w:cs="Arial"/>
          <w:b/>
          <w:bCs/>
          <w:szCs w:val="24"/>
        </w:rPr>
        <w:t xml:space="preserve">Validación sin estado del </w:t>
      </w:r>
      <w:r w:rsidRPr="002D6D3A">
        <w:rPr>
          <w:rFonts w:cs="Arial"/>
          <w:b/>
          <w:bCs/>
          <w:i/>
          <w:iCs/>
          <w:szCs w:val="24"/>
        </w:rPr>
        <w:t>JWT</w:t>
      </w:r>
    </w:p>
    <w:p w14:paraId="1AF6F019" w14:textId="2B18A9B8" w:rsidR="00B26EBE" w:rsidRPr="002D6D3A" w:rsidRDefault="00920C16" w:rsidP="00B26EBE">
      <w:pPr>
        <w:spacing w:after="0" w:line="360" w:lineRule="auto"/>
        <w:jc w:val="both"/>
        <w:rPr>
          <w:rFonts w:cs="Arial"/>
          <w:szCs w:val="24"/>
        </w:rPr>
      </w:pPr>
      <w:r w:rsidRPr="00920C16">
        <w:rPr>
          <w:rFonts w:cs="Arial"/>
          <w:i/>
          <w:iCs/>
          <w:szCs w:val="24"/>
        </w:rPr>
        <w:t>Spring Security</w:t>
      </w:r>
      <w:r w:rsidRPr="00920C16">
        <w:rPr>
          <w:rFonts w:cs="Arial"/>
          <w:szCs w:val="24"/>
        </w:rPr>
        <w:t xml:space="preserve"> valida la firma del </w:t>
      </w:r>
      <w:r w:rsidRPr="00920C16">
        <w:rPr>
          <w:rFonts w:cs="Arial"/>
          <w:i/>
          <w:iCs/>
          <w:szCs w:val="24"/>
        </w:rPr>
        <w:t>JWT</w:t>
      </w:r>
      <w:r w:rsidRPr="00920C16">
        <w:rPr>
          <w:rFonts w:cs="Arial"/>
          <w:szCs w:val="24"/>
        </w:rPr>
        <w:t xml:space="preserve"> en cada solicitud mediante la consulta al </w:t>
      </w:r>
      <w:proofErr w:type="spellStart"/>
      <w:r w:rsidRPr="00920C16">
        <w:rPr>
          <w:rFonts w:cs="Arial"/>
          <w:i/>
          <w:iCs/>
          <w:szCs w:val="24"/>
        </w:rPr>
        <w:t>endpoint</w:t>
      </w:r>
      <w:proofErr w:type="spellEnd"/>
      <w:r w:rsidRPr="00920C16">
        <w:rPr>
          <w:rFonts w:cs="Arial"/>
          <w:i/>
          <w:iCs/>
          <w:szCs w:val="24"/>
        </w:rPr>
        <w:t xml:space="preserve"> JWKS</w:t>
      </w:r>
      <w:r>
        <w:rPr>
          <w:rFonts w:cs="Arial"/>
          <w:szCs w:val="24"/>
        </w:rPr>
        <w:t xml:space="preserve">. </w:t>
      </w:r>
      <w:r w:rsidRPr="00920C16">
        <w:rPr>
          <w:rFonts w:cs="Arial"/>
          <w:i/>
          <w:iCs/>
          <w:szCs w:val="24"/>
        </w:rPr>
        <w:t>JWKS</w:t>
      </w:r>
      <w:r>
        <w:rPr>
          <w:rFonts w:cs="Arial"/>
          <w:szCs w:val="24"/>
        </w:rPr>
        <w:t xml:space="preserve"> es e</w:t>
      </w:r>
      <w:r w:rsidRPr="00920C16">
        <w:rPr>
          <w:rFonts w:cs="Arial"/>
          <w:szCs w:val="24"/>
        </w:rPr>
        <w:t xml:space="preserve">l conjunto de claves públicas que </w:t>
      </w:r>
      <w:proofErr w:type="spellStart"/>
      <w:r w:rsidRPr="00920C16">
        <w:rPr>
          <w:rFonts w:cs="Arial"/>
          <w:i/>
          <w:iCs/>
          <w:szCs w:val="24"/>
        </w:rPr>
        <w:t>Keycloak</w:t>
      </w:r>
      <w:proofErr w:type="spellEnd"/>
      <w:r w:rsidRPr="00920C16">
        <w:rPr>
          <w:rFonts w:cs="Arial"/>
          <w:szCs w:val="24"/>
        </w:rPr>
        <w:t xml:space="preserve"> expone para que los servidores de recursos verifiquen criptográficamente los </w:t>
      </w:r>
      <w:r w:rsidRPr="00920C16">
        <w:rPr>
          <w:rFonts w:cs="Arial"/>
          <w:i/>
          <w:iCs/>
          <w:szCs w:val="24"/>
        </w:rPr>
        <w:t>tokens</w:t>
      </w:r>
      <w:r w:rsidRPr="00920C16">
        <w:rPr>
          <w:rFonts w:cs="Arial"/>
          <w:szCs w:val="24"/>
        </w:rPr>
        <w:t xml:space="preserve"> que emite</w:t>
      </w:r>
      <w:r>
        <w:rPr>
          <w:rFonts w:cs="Arial"/>
          <w:szCs w:val="24"/>
        </w:rPr>
        <w:t xml:space="preserve"> y que están </w:t>
      </w:r>
      <w:r w:rsidRPr="00920C16">
        <w:rPr>
          <w:rFonts w:cs="Arial"/>
          <w:szCs w:val="24"/>
        </w:rPr>
        <w:t>disponible en la ruta /</w:t>
      </w:r>
      <w:proofErr w:type="spellStart"/>
      <w:r w:rsidRPr="00920C16">
        <w:rPr>
          <w:rFonts w:cs="Arial"/>
          <w:szCs w:val="24"/>
        </w:rPr>
        <w:t>realms</w:t>
      </w:r>
      <w:proofErr w:type="spellEnd"/>
      <w:r w:rsidRPr="00920C16">
        <w:rPr>
          <w:rFonts w:cs="Arial"/>
          <w:szCs w:val="24"/>
        </w:rPr>
        <w:t>/</w:t>
      </w:r>
      <w:proofErr w:type="spellStart"/>
      <w:r w:rsidRPr="00920C16">
        <w:rPr>
          <w:rFonts w:cs="Arial"/>
          <w:szCs w:val="24"/>
        </w:rPr>
        <w:t>realm</w:t>
      </w:r>
      <w:proofErr w:type="spellEnd"/>
      <w:r w:rsidRPr="00920C16">
        <w:rPr>
          <w:rFonts w:cs="Arial"/>
          <w:szCs w:val="24"/>
        </w:rPr>
        <w:t>/</w:t>
      </w:r>
      <w:proofErr w:type="spellStart"/>
      <w:r w:rsidRPr="00920C16">
        <w:rPr>
          <w:rFonts w:cs="Arial"/>
          <w:szCs w:val="24"/>
        </w:rPr>
        <w:t>protocol</w:t>
      </w:r>
      <w:proofErr w:type="spellEnd"/>
      <w:r w:rsidRPr="00920C16">
        <w:rPr>
          <w:rFonts w:cs="Arial"/>
          <w:szCs w:val="24"/>
        </w:rPr>
        <w:t>/</w:t>
      </w:r>
      <w:proofErr w:type="spellStart"/>
      <w:r w:rsidRPr="00920C16">
        <w:rPr>
          <w:rFonts w:cs="Arial"/>
          <w:szCs w:val="24"/>
        </w:rPr>
        <w:t>openid-connect</w:t>
      </w:r>
      <w:proofErr w:type="spellEnd"/>
      <w:r w:rsidRPr="00920C16">
        <w:rPr>
          <w:rFonts w:cs="Arial"/>
          <w:szCs w:val="24"/>
        </w:rPr>
        <w:t>/</w:t>
      </w:r>
      <w:proofErr w:type="spellStart"/>
      <w:r w:rsidRPr="00920C16">
        <w:rPr>
          <w:rFonts w:cs="Arial"/>
          <w:szCs w:val="24"/>
        </w:rPr>
        <w:t>certs</w:t>
      </w:r>
      <w:proofErr w:type="spellEnd"/>
      <w:r>
        <w:rPr>
          <w:rFonts w:cs="Arial"/>
          <w:szCs w:val="24"/>
        </w:rPr>
        <w:t xml:space="preserve">. </w:t>
      </w:r>
      <w:r w:rsidR="00B26EBE" w:rsidRPr="002D6D3A">
        <w:rPr>
          <w:rFonts w:cs="Arial"/>
          <w:szCs w:val="24"/>
        </w:rPr>
        <w:t xml:space="preserve">La validación es sin estado: no existe sesión en el lado del servidor ni base de datos de </w:t>
      </w:r>
      <w:r w:rsidR="00B26EBE" w:rsidRPr="002D6D3A">
        <w:rPr>
          <w:rFonts w:cs="Arial"/>
          <w:i/>
          <w:iCs/>
          <w:szCs w:val="24"/>
        </w:rPr>
        <w:t>tokens</w:t>
      </w:r>
      <w:r w:rsidR="00B26EBE" w:rsidRPr="002D6D3A">
        <w:rPr>
          <w:rFonts w:cs="Arial"/>
          <w:szCs w:val="24"/>
        </w:rPr>
        <w:t xml:space="preserve"> activos. </w:t>
      </w:r>
      <w:r w:rsidR="005E0575">
        <w:rPr>
          <w:rFonts w:cs="Arial"/>
          <w:szCs w:val="24"/>
        </w:rPr>
        <w:t>Cuando</w:t>
      </w:r>
      <w:r w:rsidR="00B26EBE" w:rsidRPr="002D6D3A">
        <w:rPr>
          <w:rFonts w:cs="Arial"/>
          <w:szCs w:val="24"/>
        </w:rPr>
        <w:t xml:space="preserve"> el </w:t>
      </w:r>
      <w:r w:rsidR="00B26EBE" w:rsidRPr="002D6D3A">
        <w:rPr>
          <w:rFonts w:cs="Arial"/>
          <w:i/>
          <w:iCs/>
          <w:szCs w:val="24"/>
        </w:rPr>
        <w:t>JWT</w:t>
      </w:r>
      <w:r w:rsidR="00B26EBE" w:rsidRPr="002D6D3A">
        <w:rPr>
          <w:rFonts w:cs="Arial"/>
          <w:szCs w:val="24"/>
        </w:rPr>
        <w:t xml:space="preserve"> expira, la solicitud es rechazada con </w:t>
      </w:r>
      <w:r w:rsidR="005E0575">
        <w:rPr>
          <w:rFonts w:cs="Arial"/>
          <w:szCs w:val="24"/>
        </w:rPr>
        <w:t xml:space="preserve">un </w:t>
      </w:r>
      <w:r w:rsidR="00B26EBE" w:rsidRPr="002D6D3A">
        <w:rPr>
          <w:rFonts w:cs="Arial"/>
          <w:szCs w:val="24"/>
        </w:rPr>
        <w:t xml:space="preserve">error de autenticación requerida </w:t>
      </w:r>
      <w:r w:rsidR="00497EAF">
        <w:rPr>
          <w:rFonts w:cs="Arial"/>
          <w:szCs w:val="24"/>
        </w:rPr>
        <w:t>(</w:t>
      </w:r>
      <w:r w:rsidR="00B26EBE" w:rsidRPr="002D6D3A">
        <w:rPr>
          <w:rFonts w:cs="Arial"/>
          <w:i/>
          <w:iCs/>
          <w:szCs w:val="24"/>
        </w:rPr>
        <w:t xml:space="preserve">401 </w:t>
      </w:r>
      <w:proofErr w:type="spellStart"/>
      <w:r w:rsidR="00B26EBE" w:rsidRPr="002D6D3A">
        <w:rPr>
          <w:rFonts w:cs="Arial"/>
          <w:i/>
          <w:iCs/>
          <w:szCs w:val="24"/>
        </w:rPr>
        <w:t>Unauthorized</w:t>
      </w:r>
      <w:proofErr w:type="spellEnd"/>
      <w:r w:rsidR="00497EAF">
        <w:rPr>
          <w:rFonts w:cs="Arial"/>
          <w:i/>
          <w:iCs/>
          <w:szCs w:val="24"/>
        </w:rPr>
        <w:t>)</w:t>
      </w:r>
      <w:r w:rsidR="00B26EBE" w:rsidRPr="002D6D3A">
        <w:rPr>
          <w:rFonts w:cs="Arial"/>
          <w:szCs w:val="24"/>
        </w:rPr>
        <w:t xml:space="preserve">. </w:t>
      </w:r>
      <w:r w:rsidR="005E0575">
        <w:rPr>
          <w:rFonts w:cs="Arial"/>
          <w:szCs w:val="24"/>
        </w:rPr>
        <w:t>Por el contrario, s</w:t>
      </w:r>
      <w:r w:rsidR="00B26EBE" w:rsidRPr="002D6D3A">
        <w:rPr>
          <w:rFonts w:cs="Arial"/>
          <w:szCs w:val="24"/>
        </w:rPr>
        <w:t xml:space="preserve">i el </w:t>
      </w:r>
      <w:r w:rsidR="00B26EBE" w:rsidRPr="002D6D3A">
        <w:rPr>
          <w:rFonts w:cs="Arial"/>
          <w:i/>
          <w:iCs/>
          <w:szCs w:val="24"/>
        </w:rPr>
        <w:t>JWT</w:t>
      </w:r>
      <w:r w:rsidR="00B26EBE" w:rsidRPr="002D6D3A">
        <w:rPr>
          <w:rFonts w:cs="Arial"/>
          <w:szCs w:val="24"/>
        </w:rPr>
        <w:t xml:space="preserve"> es válido pero el rol es insuficiente para la operación solicitada, la respuesta es </w:t>
      </w:r>
      <w:r w:rsidR="005E0575">
        <w:rPr>
          <w:rFonts w:cs="Arial"/>
          <w:szCs w:val="24"/>
        </w:rPr>
        <w:t xml:space="preserve">un </w:t>
      </w:r>
      <w:r w:rsidR="00B26EBE" w:rsidRPr="002D6D3A">
        <w:rPr>
          <w:rFonts w:cs="Arial"/>
          <w:szCs w:val="24"/>
        </w:rPr>
        <w:t>error de acceso prohibido</w:t>
      </w:r>
      <w:r w:rsidR="00497EAF">
        <w:rPr>
          <w:rFonts w:cs="Arial"/>
          <w:szCs w:val="24"/>
        </w:rPr>
        <w:t xml:space="preserve"> (</w:t>
      </w:r>
      <w:r w:rsidR="00B26EBE" w:rsidRPr="002D6D3A">
        <w:rPr>
          <w:rFonts w:cs="Arial"/>
          <w:i/>
          <w:iCs/>
          <w:szCs w:val="24"/>
        </w:rPr>
        <w:t xml:space="preserve">403 </w:t>
      </w:r>
      <w:proofErr w:type="spellStart"/>
      <w:r w:rsidR="00B26EBE" w:rsidRPr="002D6D3A">
        <w:rPr>
          <w:rFonts w:cs="Arial"/>
          <w:i/>
          <w:iCs/>
          <w:szCs w:val="24"/>
        </w:rPr>
        <w:t>Forbidden</w:t>
      </w:r>
      <w:proofErr w:type="spellEnd"/>
      <w:r w:rsidR="00497EAF">
        <w:rPr>
          <w:rFonts w:cs="Arial"/>
          <w:i/>
          <w:iCs/>
          <w:szCs w:val="24"/>
        </w:rPr>
        <w:t>)</w:t>
      </w:r>
      <w:r w:rsidR="00B26EBE" w:rsidRPr="002D6D3A">
        <w:rPr>
          <w:rFonts w:cs="Arial"/>
          <w:szCs w:val="24"/>
        </w:rPr>
        <w:t>.</w:t>
      </w:r>
    </w:p>
    <w:p w14:paraId="0E65AABA" w14:textId="77777777" w:rsidR="00B26EBE" w:rsidRPr="002D6D3A" w:rsidRDefault="00B26EBE" w:rsidP="00B26EBE">
      <w:pPr>
        <w:spacing w:after="0" w:line="360" w:lineRule="auto"/>
        <w:jc w:val="both"/>
        <w:rPr>
          <w:rFonts w:cs="Arial"/>
          <w:szCs w:val="24"/>
        </w:rPr>
      </w:pPr>
      <w:r w:rsidRPr="002D6D3A">
        <w:rPr>
          <w:rFonts w:cs="Arial"/>
          <w:b/>
          <w:bCs/>
          <w:szCs w:val="24"/>
        </w:rPr>
        <w:t>Mecanismo de titularidad de la clave</w:t>
      </w:r>
    </w:p>
    <w:p w14:paraId="6D536B86" w14:textId="77777777" w:rsidR="00B26EBE" w:rsidRPr="002D6D3A" w:rsidRDefault="00B26EBE" w:rsidP="00B26EBE">
      <w:pPr>
        <w:spacing w:after="0" w:line="360" w:lineRule="auto"/>
        <w:jc w:val="both"/>
        <w:rPr>
          <w:rFonts w:cs="Arial"/>
          <w:szCs w:val="24"/>
        </w:rPr>
      </w:pPr>
      <w:r w:rsidRPr="002D6D3A">
        <w:rPr>
          <w:rFonts w:cs="Arial"/>
          <w:szCs w:val="24"/>
        </w:rPr>
        <w:t xml:space="preserve">El campo </w:t>
      </w:r>
      <w:proofErr w:type="spellStart"/>
      <w:r w:rsidRPr="002D6D3A">
        <w:rPr>
          <w:rFonts w:cs="Arial"/>
          <w:i/>
          <w:iCs/>
          <w:szCs w:val="24"/>
        </w:rPr>
        <w:t>owner_id</w:t>
      </w:r>
      <w:proofErr w:type="spellEnd"/>
      <w:r w:rsidRPr="002D6D3A">
        <w:rPr>
          <w:rFonts w:cs="Arial"/>
          <w:szCs w:val="24"/>
        </w:rPr>
        <w:t xml:space="preserve"> de la tabla </w:t>
      </w:r>
      <w:proofErr w:type="spellStart"/>
      <w:r w:rsidRPr="002D6D3A">
        <w:rPr>
          <w:rFonts w:cs="Arial"/>
          <w:i/>
          <w:iCs/>
          <w:szCs w:val="24"/>
        </w:rPr>
        <w:t>keys</w:t>
      </w:r>
      <w:proofErr w:type="spellEnd"/>
      <w:r w:rsidRPr="002D6D3A">
        <w:rPr>
          <w:rFonts w:cs="Arial"/>
          <w:szCs w:val="24"/>
        </w:rPr>
        <w:t xml:space="preserve"> se asigna en el momento de la creación con el valor del </w:t>
      </w:r>
      <w:proofErr w:type="spellStart"/>
      <w:r w:rsidRPr="002D6D3A">
        <w:rPr>
          <w:rFonts w:cs="Arial"/>
          <w:i/>
          <w:iCs/>
          <w:szCs w:val="24"/>
        </w:rPr>
        <w:t>claim</w:t>
      </w:r>
      <w:proofErr w:type="spellEnd"/>
      <w:r w:rsidRPr="002D6D3A">
        <w:rPr>
          <w:rFonts w:cs="Arial"/>
          <w:szCs w:val="24"/>
        </w:rPr>
        <w:t xml:space="preserve"> </w:t>
      </w:r>
      <w:r w:rsidRPr="002D6D3A">
        <w:rPr>
          <w:rFonts w:cs="Arial"/>
          <w:i/>
          <w:iCs/>
          <w:szCs w:val="24"/>
        </w:rPr>
        <w:t>sub</w:t>
      </w:r>
      <w:r w:rsidRPr="002D6D3A">
        <w:rPr>
          <w:rFonts w:cs="Arial"/>
          <w:szCs w:val="24"/>
        </w:rPr>
        <w:t xml:space="preserve"> del </w:t>
      </w:r>
      <w:r w:rsidRPr="002D6D3A">
        <w:rPr>
          <w:rFonts w:cs="Arial"/>
          <w:i/>
          <w:iCs/>
          <w:szCs w:val="24"/>
        </w:rPr>
        <w:t>JWT</w:t>
      </w:r>
      <w:r w:rsidRPr="002D6D3A">
        <w:rPr>
          <w:rFonts w:cs="Arial"/>
          <w:szCs w:val="24"/>
        </w:rPr>
        <w:t xml:space="preserve"> del usuario creador. Dado que el </w:t>
      </w:r>
      <w:proofErr w:type="spellStart"/>
      <w:r w:rsidRPr="002D6D3A">
        <w:rPr>
          <w:rFonts w:cs="Arial"/>
          <w:i/>
          <w:iCs/>
          <w:szCs w:val="24"/>
        </w:rPr>
        <w:t>owner_id</w:t>
      </w:r>
      <w:proofErr w:type="spellEnd"/>
      <w:r w:rsidRPr="002D6D3A">
        <w:rPr>
          <w:rFonts w:cs="Arial"/>
          <w:szCs w:val="24"/>
        </w:rPr>
        <w:t xml:space="preserve"> se extrae siempre del </w:t>
      </w:r>
      <w:r w:rsidRPr="002D6D3A">
        <w:rPr>
          <w:rFonts w:cs="Arial"/>
          <w:i/>
          <w:iCs/>
          <w:szCs w:val="24"/>
        </w:rPr>
        <w:t>JWT</w:t>
      </w:r>
      <w:r w:rsidRPr="002D6D3A">
        <w:rPr>
          <w:rFonts w:cs="Arial"/>
          <w:szCs w:val="24"/>
        </w:rPr>
        <w:t xml:space="preserve">, firmado por </w:t>
      </w:r>
      <w:proofErr w:type="spellStart"/>
      <w:r w:rsidRPr="002D6D3A">
        <w:rPr>
          <w:rFonts w:cs="Arial"/>
          <w:i/>
          <w:iCs/>
          <w:szCs w:val="24"/>
        </w:rPr>
        <w:t>Keycloak</w:t>
      </w:r>
      <w:proofErr w:type="spellEnd"/>
      <w:r w:rsidRPr="002D6D3A">
        <w:rPr>
          <w:rFonts w:cs="Arial"/>
          <w:szCs w:val="24"/>
        </w:rPr>
        <w:t xml:space="preserve"> y no modificable por el cliente, ningún usuario puede declararse propietario de una clave que no haya creado.</w:t>
      </w:r>
    </w:p>
    <w:p w14:paraId="3450D83C" w14:textId="2E7F1CB2" w:rsidR="00B26EBE" w:rsidRPr="002D6D3A" w:rsidRDefault="00B26EBE" w:rsidP="00B26EBE">
      <w:pPr>
        <w:spacing w:after="0" w:line="360" w:lineRule="auto"/>
        <w:jc w:val="both"/>
        <w:rPr>
          <w:rFonts w:cs="Arial"/>
          <w:szCs w:val="24"/>
        </w:rPr>
      </w:pPr>
      <w:r w:rsidRPr="002D6D3A">
        <w:rPr>
          <w:rFonts w:cs="Arial"/>
          <w:szCs w:val="24"/>
        </w:rPr>
        <w:t xml:space="preserve">Al ejecutar la operación de firma, el sistema compara el </w:t>
      </w:r>
      <w:r w:rsidRPr="002D6D3A">
        <w:rPr>
          <w:rFonts w:cs="Arial"/>
          <w:i/>
          <w:iCs/>
          <w:szCs w:val="24"/>
        </w:rPr>
        <w:t>sub</w:t>
      </w:r>
      <w:r w:rsidRPr="002D6D3A">
        <w:rPr>
          <w:rFonts w:cs="Arial"/>
          <w:szCs w:val="24"/>
        </w:rPr>
        <w:t xml:space="preserve"> del </w:t>
      </w:r>
      <w:r w:rsidRPr="002D6D3A">
        <w:rPr>
          <w:rFonts w:cs="Arial"/>
          <w:i/>
          <w:iCs/>
          <w:szCs w:val="24"/>
        </w:rPr>
        <w:t>JWT</w:t>
      </w:r>
      <w:r w:rsidRPr="002D6D3A">
        <w:rPr>
          <w:rFonts w:cs="Arial"/>
          <w:szCs w:val="24"/>
        </w:rPr>
        <w:t xml:space="preserve"> del solicitante con el </w:t>
      </w:r>
      <w:proofErr w:type="spellStart"/>
      <w:r w:rsidRPr="002D6D3A">
        <w:rPr>
          <w:rFonts w:cs="Arial"/>
          <w:i/>
          <w:iCs/>
          <w:szCs w:val="24"/>
        </w:rPr>
        <w:t>owner_id</w:t>
      </w:r>
      <w:proofErr w:type="spellEnd"/>
      <w:r w:rsidRPr="002D6D3A">
        <w:rPr>
          <w:rFonts w:cs="Arial"/>
          <w:szCs w:val="24"/>
        </w:rPr>
        <w:t xml:space="preserve"> almacenado en la tabla </w:t>
      </w:r>
      <w:proofErr w:type="spellStart"/>
      <w:r w:rsidRPr="002D6D3A">
        <w:rPr>
          <w:rFonts w:cs="Arial"/>
          <w:i/>
          <w:iCs/>
          <w:szCs w:val="24"/>
        </w:rPr>
        <w:t>keys</w:t>
      </w:r>
      <w:proofErr w:type="spellEnd"/>
      <w:r w:rsidRPr="002D6D3A">
        <w:rPr>
          <w:rFonts w:cs="Arial"/>
          <w:szCs w:val="24"/>
        </w:rPr>
        <w:t>. Si no coinciden, la operación es rechazada con</w:t>
      </w:r>
      <w:r w:rsidR="005E0575">
        <w:rPr>
          <w:rFonts w:cs="Arial"/>
          <w:szCs w:val="24"/>
        </w:rPr>
        <w:t xml:space="preserve"> un</w:t>
      </w:r>
      <w:r w:rsidRPr="002D6D3A">
        <w:rPr>
          <w:rFonts w:cs="Arial"/>
          <w:szCs w:val="24"/>
        </w:rPr>
        <w:t xml:space="preserve"> error de acceso prohibido </w:t>
      </w:r>
      <w:r w:rsidR="005E0575">
        <w:rPr>
          <w:rFonts w:cs="Arial"/>
          <w:szCs w:val="24"/>
        </w:rPr>
        <w:t>(</w:t>
      </w:r>
      <w:r w:rsidRPr="002D6D3A">
        <w:rPr>
          <w:rFonts w:cs="Arial"/>
          <w:i/>
          <w:iCs/>
          <w:szCs w:val="24"/>
        </w:rPr>
        <w:t xml:space="preserve">403 </w:t>
      </w:r>
      <w:proofErr w:type="spellStart"/>
      <w:r w:rsidRPr="002D6D3A">
        <w:rPr>
          <w:rFonts w:cs="Arial"/>
          <w:i/>
          <w:iCs/>
          <w:szCs w:val="24"/>
        </w:rPr>
        <w:t>Forbidden</w:t>
      </w:r>
      <w:proofErr w:type="spellEnd"/>
      <w:r w:rsidR="005E0575" w:rsidRPr="005E0575">
        <w:rPr>
          <w:rFonts w:cs="Arial"/>
          <w:szCs w:val="24"/>
        </w:rPr>
        <w:t>)</w:t>
      </w:r>
      <w:r w:rsidRPr="002D6D3A">
        <w:rPr>
          <w:rFonts w:cs="Arial"/>
          <w:szCs w:val="24"/>
        </w:rPr>
        <w:t>, independientemente del rol del solicitante. Este mecanismo garantiza que ni siquiera el administrador del sistema pueda firmar en nombre de otro usuario sin disponer de sus credenciales de autenticación.</w:t>
      </w:r>
    </w:p>
    <w:p w14:paraId="43E88D8F" w14:textId="7CFE5400" w:rsidR="00B1395F" w:rsidRPr="0099510F" w:rsidRDefault="00B1395F">
      <w:pPr>
        <w:pStyle w:val="Ttulo2"/>
        <w:numPr>
          <w:ilvl w:val="1"/>
          <w:numId w:val="36"/>
        </w:numPr>
        <w:spacing w:before="0" w:after="0" w:line="360" w:lineRule="auto"/>
        <w:ind w:left="567" w:hanging="567"/>
        <w:jc w:val="both"/>
        <w:rPr>
          <w:rFonts w:ascii="Arial" w:hAnsi="Arial" w:cs="Arial"/>
          <w:b/>
          <w:bCs/>
          <w:color w:val="000000"/>
          <w:sz w:val="24"/>
          <w:szCs w:val="24"/>
        </w:rPr>
      </w:pPr>
      <w:bookmarkStart w:id="57" w:name="_Toc232844321"/>
      <w:r w:rsidRPr="0099510F">
        <w:rPr>
          <w:rFonts w:ascii="Arial" w:hAnsi="Arial" w:cs="Arial"/>
          <w:b/>
          <w:bCs/>
          <w:color w:val="000000"/>
          <w:sz w:val="24"/>
          <w:szCs w:val="24"/>
        </w:rPr>
        <w:t>Modelo de base de datos</w:t>
      </w:r>
      <w:bookmarkEnd w:id="57"/>
    </w:p>
    <w:p w14:paraId="50D0EE74" w14:textId="0B123FFC" w:rsidR="000771FE" w:rsidRDefault="00B1395F" w:rsidP="00B1395F">
      <w:pPr>
        <w:spacing w:after="0" w:line="360" w:lineRule="auto"/>
        <w:jc w:val="both"/>
        <w:rPr>
          <w:rFonts w:cs="Arial"/>
          <w:szCs w:val="24"/>
        </w:rPr>
      </w:pPr>
      <w:r w:rsidRPr="005A3A78">
        <w:rPr>
          <w:rFonts w:cs="Arial"/>
          <w:szCs w:val="24"/>
        </w:rPr>
        <w:t xml:space="preserve">El </w:t>
      </w:r>
      <w:r w:rsidRPr="00B8415B">
        <w:rPr>
          <w:rFonts w:cs="Arial"/>
          <w:i/>
          <w:iCs/>
          <w:szCs w:val="24"/>
        </w:rPr>
        <w:t>HSM</w:t>
      </w:r>
      <w:r w:rsidRPr="005A3A78">
        <w:rPr>
          <w:rFonts w:cs="Arial"/>
          <w:szCs w:val="24"/>
        </w:rPr>
        <w:t xml:space="preserve"> por </w:t>
      </w:r>
      <w:r w:rsidRPr="00B8415B">
        <w:rPr>
          <w:rFonts w:cs="Arial"/>
          <w:szCs w:val="24"/>
        </w:rPr>
        <w:t xml:space="preserve">software </w:t>
      </w:r>
      <w:r w:rsidRPr="005A3A78">
        <w:rPr>
          <w:rFonts w:cs="Arial"/>
          <w:szCs w:val="24"/>
        </w:rPr>
        <w:t xml:space="preserve">utiliza </w:t>
      </w:r>
      <w:r w:rsidRPr="00B1395F">
        <w:rPr>
          <w:rFonts w:cs="Arial"/>
          <w:i/>
          <w:iCs/>
          <w:szCs w:val="24"/>
        </w:rPr>
        <w:t>PostgreSQL</w:t>
      </w:r>
      <w:r w:rsidRPr="005A3A78">
        <w:rPr>
          <w:rFonts w:cs="Arial"/>
          <w:szCs w:val="24"/>
        </w:rPr>
        <w:t xml:space="preserve"> 16 como motor de base de datos relacional para persist</w:t>
      </w:r>
      <w:r w:rsidR="00B8415B">
        <w:rPr>
          <w:rFonts w:cs="Arial"/>
          <w:szCs w:val="24"/>
        </w:rPr>
        <w:t>encia</w:t>
      </w:r>
      <w:r w:rsidRPr="005A3A78">
        <w:rPr>
          <w:rFonts w:cs="Arial"/>
          <w:szCs w:val="24"/>
        </w:rPr>
        <w:t xml:space="preserve"> </w:t>
      </w:r>
      <w:r w:rsidR="00B8415B">
        <w:rPr>
          <w:rFonts w:cs="Arial"/>
          <w:szCs w:val="24"/>
        </w:rPr>
        <w:t>d</w:t>
      </w:r>
      <w:r w:rsidRPr="005A3A78">
        <w:rPr>
          <w:rFonts w:cs="Arial"/>
          <w:szCs w:val="24"/>
        </w:rPr>
        <w:t xml:space="preserve">el material criptográfico y la trazabilidad de </w:t>
      </w:r>
      <w:r w:rsidR="00B8415B">
        <w:rPr>
          <w:rFonts w:cs="Arial"/>
          <w:szCs w:val="24"/>
        </w:rPr>
        <w:t xml:space="preserve">las </w:t>
      </w:r>
      <w:r w:rsidRPr="005A3A78">
        <w:rPr>
          <w:rFonts w:cs="Arial"/>
          <w:szCs w:val="24"/>
        </w:rPr>
        <w:t xml:space="preserve">operaciones. </w:t>
      </w:r>
    </w:p>
    <w:p w14:paraId="7313636D" w14:textId="7316713E" w:rsidR="000771FE" w:rsidRPr="005A3A78" w:rsidRDefault="000771FE" w:rsidP="000771FE">
      <w:pPr>
        <w:spacing w:after="0" w:line="360" w:lineRule="auto"/>
        <w:jc w:val="both"/>
        <w:rPr>
          <w:rFonts w:cs="Arial"/>
          <w:szCs w:val="24"/>
        </w:rPr>
      </w:pPr>
      <w:r w:rsidRPr="005A3A78">
        <w:rPr>
          <w:rFonts w:cs="Arial"/>
          <w:szCs w:val="24"/>
        </w:rPr>
        <w:t xml:space="preserve">En la </w:t>
      </w:r>
      <w:r w:rsidR="00451691" w:rsidRPr="00451691">
        <w:rPr>
          <w:rFonts w:cs="Arial"/>
          <w:szCs w:val="24"/>
        </w:rPr>
        <w:fldChar w:fldCharType="begin"/>
      </w:r>
      <w:r w:rsidR="00451691" w:rsidRPr="00451691">
        <w:rPr>
          <w:rFonts w:cs="Arial"/>
          <w:szCs w:val="24"/>
        </w:rPr>
        <w:instrText xml:space="preserve"> REF _Ref232811400 \h  \* MERGEFORMAT </w:instrText>
      </w:r>
      <w:r w:rsidR="00451691" w:rsidRPr="00451691">
        <w:rPr>
          <w:rFonts w:cs="Arial"/>
          <w:szCs w:val="24"/>
        </w:rPr>
      </w:r>
      <w:r w:rsidR="00451691" w:rsidRPr="00451691">
        <w:rPr>
          <w:rFonts w:cs="Arial"/>
          <w:szCs w:val="24"/>
        </w:rPr>
        <w:fldChar w:fldCharType="separate"/>
      </w:r>
      <w:r w:rsidR="00451691" w:rsidRPr="00451691">
        <w:t xml:space="preserve">Figura </w:t>
      </w:r>
      <w:r w:rsidR="00451691" w:rsidRPr="00451691">
        <w:rPr>
          <w:noProof/>
        </w:rPr>
        <w:t>8</w:t>
      </w:r>
      <w:r w:rsidR="00451691" w:rsidRPr="00451691">
        <w:rPr>
          <w:rFonts w:cs="Arial"/>
          <w:szCs w:val="24"/>
        </w:rPr>
        <w:fldChar w:fldCharType="end"/>
      </w:r>
      <w:r w:rsidR="00451691" w:rsidRPr="00451691">
        <w:rPr>
          <w:rFonts w:cs="Arial"/>
          <w:szCs w:val="24"/>
        </w:rPr>
        <w:t xml:space="preserve"> </w:t>
      </w:r>
      <w:r w:rsidRPr="005A3A78">
        <w:rPr>
          <w:rFonts w:cs="Arial"/>
          <w:szCs w:val="24"/>
        </w:rPr>
        <w:t>se presenta el diagrama del modelo físico de base de datos con las dos tablas y sus relaciones.</w:t>
      </w:r>
    </w:p>
    <w:p w14:paraId="0EA9964B" w14:textId="4B693821" w:rsidR="00392283" w:rsidRDefault="0088725D" w:rsidP="0088725D">
      <w:pPr>
        <w:keepNext/>
        <w:spacing w:after="0" w:line="360" w:lineRule="auto"/>
        <w:jc w:val="center"/>
      </w:pPr>
      <w:r w:rsidRPr="0088725D">
        <w:rPr>
          <w:noProof/>
        </w:rPr>
        <w:lastRenderedPageBreak/>
        <w:drawing>
          <wp:inline distT="0" distB="0" distL="0" distR="0" wp14:anchorId="1E9B28ED" wp14:editId="215E745F">
            <wp:extent cx="5396910" cy="3284220"/>
            <wp:effectExtent l="0" t="0" r="0" b="0"/>
            <wp:docPr id="4" name="Imagen 3">
              <a:extLst xmlns:a="http://schemas.openxmlformats.org/drawingml/2006/main">
                <a:ext uri="{FF2B5EF4-FFF2-40B4-BE49-F238E27FC236}">
                  <a16:creationId xmlns:a16="http://schemas.microsoft.com/office/drawing/2014/main" id="{F2FA463A-CDDB-44E1-B254-66778E01D0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F2FA463A-CDDB-44E1-B254-66778E01D0D0}"/>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4580" cy="3288888"/>
                    </a:xfrm>
                    <a:prstGeom prst="rect">
                      <a:avLst/>
                    </a:prstGeom>
                  </pic:spPr>
                </pic:pic>
              </a:graphicData>
            </a:graphic>
          </wp:inline>
        </w:drawing>
      </w:r>
    </w:p>
    <w:p w14:paraId="323BAE45" w14:textId="244B08A0" w:rsidR="00392283" w:rsidRPr="00392283" w:rsidRDefault="00392283" w:rsidP="00392283">
      <w:pPr>
        <w:spacing w:after="0" w:line="360" w:lineRule="auto"/>
        <w:jc w:val="center"/>
        <w:rPr>
          <w:rFonts w:cs="Arial"/>
          <w:szCs w:val="24"/>
        </w:rPr>
      </w:pPr>
      <w:bookmarkStart w:id="58" w:name="_Ref232811400"/>
      <w:bookmarkStart w:id="59" w:name="_Ref230614405"/>
      <w:bookmarkStart w:id="60" w:name="_Ref232082598"/>
      <w:bookmarkStart w:id="61" w:name="_Toc232844357"/>
      <w:r w:rsidRPr="00392283">
        <w:rPr>
          <w:b/>
          <w:bCs/>
        </w:rPr>
        <w:t xml:space="preserve">Figura </w:t>
      </w:r>
      <w:r w:rsidRPr="00392283">
        <w:rPr>
          <w:b/>
          <w:bCs/>
        </w:rPr>
        <w:fldChar w:fldCharType="begin"/>
      </w:r>
      <w:r w:rsidRPr="00392283">
        <w:rPr>
          <w:b/>
          <w:bCs/>
        </w:rPr>
        <w:instrText xml:space="preserve"> SEQ Figura \* ARABIC </w:instrText>
      </w:r>
      <w:r w:rsidRPr="00392283">
        <w:rPr>
          <w:b/>
          <w:bCs/>
        </w:rPr>
        <w:fldChar w:fldCharType="separate"/>
      </w:r>
      <w:r w:rsidR="00C539CC">
        <w:rPr>
          <w:b/>
          <w:bCs/>
          <w:noProof/>
        </w:rPr>
        <w:t>8</w:t>
      </w:r>
      <w:r w:rsidRPr="00392283">
        <w:rPr>
          <w:b/>
          <w:bCs/>
        </w:rPr>
        <w:fldChar w:fldCharType="end"/>
      </w:r>
      <w:bookmarkEnd w:id="58"/>
      <w:r w:rsidRPr="00392283">
        <w:rPr>
          <w:b/>
          <w:bCs/>
        </w:rPr>
        <w:t>.</w:t>
      </w:r>
      <w:r w:rsidRPr="00392283">
        <w:t xml:space="preserve"> </w:t>
      </w:r>
      <w:r w:rsidRPr="00392283">
        <w:rPr>
          <w:rFonts w:cs="Arial"/>
          <w:szCs w:val="24"/>
        </w:rPr>
        <w:t>Diagrama</w:t>
      </w:r>
      <w:r w:rsidR="00DA2472">
        <w:rPr>
          <w:rFonts w:cs="Arial"/>
          <w:szCs w:val="24"/>
        </w:rPr>
        <w:t xml:space="preserve"> del </w:t>
      </w:r>
      <w:bookmarkEnd w:id="59"/>
      <w:r w:rsidR="00D32393">
        <w:rPr>
          <w:rFonts w:cs="Arial"/>
          <w:szCs w:val="24"/>
        </w:rPr>
        <w:t>m</w:t>
      </w:r>
      <w:r w:rsidR="00E6214D">
        <w:rPr>
          <w:rFonts w:cs="Arial"/>
          <w:szCs w:val="24"/>
        </w:rPr>
        <w:t xml:space="preserve">odelo </w:t>
      </w:r>
      <w:r w:rsidR="00DA2472">
        <w:rPr>
          <w:rFonts w:cs="Arial"/>
          <w:szCs w:val="24"/>
        </w:rPr>
        <w:t xml:space="preserve">físico </w:t>
      </w:r>
      <w:r w:rsidR="00E6214D">
        <w:rPr>
          <w:rFonts w:cs="Arial"/>
          <w:szCs w:val="24"/>
        </w:rPr>
        <w:t>de base de datos</w:t>
      </w:r>
      <w:bookmarkEnd w:id="60"/>
      <w:bookmarkEnd w:id="61"/>
    </w:p>
    <w:p w14:paraId="6DD880CD" w14:textId="799D926E" w:rsidR="000771FE" w:rsidRDefault="00B1395F" w:rsidP="00B1395F">
      <w:pPr>
        <w:spacing w:after="0" w:line="360" w:lineRule="auto"/>
        <w:jc w:val="both"/>
        <w:rPr>
          <w:rFonts w:cs="Arial"/>
          <w:szCs w:val="24"/>
        </w:rPr>
      </w:pPr>
      <w:r w:rsidRPr="005A3A78">
        <w:rPr>
          <w:rFonts w:cs="Arial"/>
          <w:szCs w:val="24"/>
        </w:rPr>
        <w:t xml:space="preserve">El modelo de datos se reduce a dos tablas: </w:t>
      </w:r>
      <w:proofErr w:type="spellStart"/>
      <w:r w:rsidRPr="00F13CC2">
        <w:rPr>
          <w:i/>
          <w:iCs/>
        </w:rPr>
        <w:t>keys</w:t>
      </w:r>
      <w:proofErr w:type="spellEnd"/>
      <w:r w:rsidRPr="00F13CC2">
        <w:rPr>
          <w:i/>
          <w:iCs/>
        </w:rPr>
        <w:t>,</w:t>
      </w:r>
      <w:r w:rsidRPr="005A3A78">
        <w:rPr>
          <w:rFonts w:cs="Arial"/>
          <w:szCs w:val="24"/>
        </w:rPr>
        <w:t xml:space="preserve"> que concentra todo el material criptográfico </w:t>
      </w:r>
      <w:r w:rsidR="000771FE">
        <w:rPr>
          <w:rFonts w:cs="Arial"/>
          <w:szCs w:val="24"/>
        </w:rPr>
        <w:t>que gestiona</w:t>
      </w:r>
      <w:r w:rsidRPr="005A3A78">
        <w:rPr>
          <w:rFonts w:cs="Arial"/>
          <w:szCs w:val="24"/>
        </w:rPr>
        <w:t xml:space="preserve"> el sistema, y </w:t>
      </w:r>
      <w:proofErr w:type="spellStart"/>
      <w:r w:rsidRPr="00F13CC2">
        <w:rPr>
          <w:i/>
          <w:iCs/>
        </w:rPr>
        <w:t>audit_logs</w:t>
      </w:r>
      <w:proofErr w:type="spellEnd"/>
      <w:r w:rsidRPr="00B1395F">
        <w:rPr>
          <w:rFonts w:cs="Arial"/>
          <w:i/>
          <w:iCs/>
          <w:szCs w:val="24"/>
        </w:rPr>
        <w:t>,</w:t>
      </w:r>
      <w:r w:rsidRPr="005A3A78">
        <w:rPr>
          <w:rFonts w:cs="Arial"/>
          <w:szCs w:val="24"/>
        </w:rPr>
        <w:t xml:space="preserve"> que registra de forma inmutable cada operación ejecutada. Esta reducción </w:t>
      </w:r>
      <w:r w:rsidR="000771FE">
        <w:rPr>
          <w:rFonts w:cs="Arial"/>
          <w:szCs w:val="24"/>
        </w:rPr>
        <w:t xml:space="preserve">responde a </w:t>
      </w:r>
      <w:r w:rsidRPr="005A3A78">
        <w:rPr>
          <w:rFonts w:cs="Arial"/>
          <w:szCs w:val="24"/>
        </w:rPr>
        <w:t xml:space="preserve">una decisión de diseño deliberada: la gestión de identidades, roles y permisos se delega íntegramente a </w:t>
      </w:r>
      <w:proofErr w:type="spellStart"/>
      <w:r w:rsidRPr="00B1395F">
        <w:rPr>
          <w:rFonts w:cs="Arial"/>
          <w:i/>
          <w:iCs/>
          <w:szCs w:val="24"/>
        </w:rPr>
        <w:t>Keycloak</w:t>
      </w:r>
      <w:proofErr w:type="spellEnd"/>
      <w:r w:rsidRPr="005A3A78">
        <w:rPr>
          <w:rFonts w:cs="Arial"/>
          <w:szCs w:val="24"/>
        </w:rPr>
        <w:t>, por lo que</w:t>
      </w:r>
      <w:r w:rsidR="00293C6F">
        <w:rPr>
          <w:rFonts w:cs="Arial"/>
          <w:szCs w:val="24"/>
        </w:rPr>
        <w:t xml:space="preserve"> </w:t>
      </w:r>
      <w:r w:rsidR="000771FE">
        <w:rPr>
          <w:rFonts w:cs="Arial"/>
          <w:szCs w:val="24"/>
        </w:rPr>
        <w:t xml:space="preserve">la incorporación de </w:t>
      </w:r>
      <w:r w:rsidRPr="005A3A78">
        <w:rPr>
          <w:rFonts w:cs="Arial"/>
          <w:szCs w:val="24"/>
        </w:rPr>
        <w:t>tabla</w:t>
      </w:r>
      <w:r w:rsidR="000771FE">
        <w:rPr>
          <w:rFonts w:cs="Arial"/>
          <w:szCs w:val="24"/>
        </w:rPr>
        <w:t>s</w:t>
      </w:r>
      <w:r w:rsidRPr="005A3A78">
        <w:rPr>
          <w:rFonts w:cs="Arial"/>
          <w:szCs w:val="24"/>
        </w:rPr>
        <w:t xml:space="preserve"> adicional</w:t>
      </w:r>
      <w:r w:rsidR="000771FE">
        <w:rPr>
          <w:rFonts w:cs="Arial"/>
          <w:szCs w:val="24"/>
        </w:rPr>
        <w:t>es</w:t>
      </w:r>
      <w:r w:rsidRPr="005A3A78">
        <w:rPr>
          <w:rFonts w:cs="Arial"/>
          <w:szCs w:val="24"/>
        </w:rPr>
        <w:t xml:space="preserve"> de usuarios o roles duplicaría información que ya gestiona el proveedor de identidad y </w:t>
      </w:r>
      <w:r w:rsidR="000771FE">
        <w:rPr>
          <w:rFonts w:cs="Arial"/>
          <w:szCs w:val="24"/>
        </w:rPr>
        <w:t>generaría</w:t>
      </w:r>
      <w:r w:rsidRPr="005A3A78">
        <w:rPr>
          <w:rFonts w:cs="Arial"/>
          <w:szCs w:val="24"/>
        </w:rPr>
        <w:t xml:space="preserve"> una segunda fuente de verdad susceptible de </w:t>
      </w:r>
      <w:r w:rsidR="000771FE">
        <w:rPr>
          <w:rFonts w:cs="Arial"/>
          <w:szCs w:val="24"/>
        </w:rPr>
        <w:t>inconsistencia</w:t>
      </w:r>
      <w:r w:rsidRPr="005A3A78">
        <w:rPr>
          <w:rFonts w:cs="Arial"/>
          <w:szCs w:val="24"/>
        </w:rPr>
        <w:t>.</w:t>
      </w:r>
    </w:p>
    <w:p w14:paraId="4B8B8223" w14:textId="59B9F8F7" w:rsidR="00B1395F" w:rsidRPr="005A3A78" w:rsidRDefault="00B1395F" w:rsidP="00B1395F">
      <w:pPr>
        <w:spacing w:after="0" w:line="360" w:lineRule="auto"/>
        <w:jc w:val="both"/>
        <w:rPr>
          <w:rFonts w:cs="Arial"/>
          <w:szCs w:val="24"/>
        </w:rPr>
      </w:pPr>
      <w:r w:rsidRPr="005A3A78">
        <w:rPr>
          <w:rFonts w:cs="Arial"/>
          <w:szCs w:val="24"/>
        </w:rPr>
        <w:t xml:space="preserve">Como resultado, </w:t>
      </w:r>
      <w:r w:rsidR="00C434E0">
        <w:rPr>
          <w:rFonts w:cs="Arial"/>
          <w:szCs w:val="24"/>
        </w:rPr>
        <w:t xml:space="preserve">en </w:t>
      </w:r>
      <w:r w:rsidRPr="005A3A78">
        <w:rPr>
          <w:rFonts w:cs="Arial"/>
          <w:szCs w:val="24"/>
        </w:rPr>
        <w:t xml:space="preserve">el módulo </w:t>
      </w:r>
      <w:r w:rsidR="000771FE">
        <w:rPr>
          <w:rFonts w:cs="Arial"/>
          <w:szCs w:val="24"/>
        </w:rPr>
        <w:t xml:space="preserve">únicamente </w:t>
      </w:r>
      <w:r w:rsidRPr="005A3A78">
        <w:rPr>
          <w:rFonts w:cs="Arial"/>
          <w:szCs w:val="24"/>
        </w:rPr>
        <w:t xml:space="preserve">persiste el identificador de usuario de </w:t>
      </w:r>
      <w:proofErr w:type="spellStart"/>
      <w:r w:rsidRPr="00B1395F">
        <w:rPr>
          <w:rFonts w:cs="Arial"/>
          <w:i/>
          <w:iCs/>
          <w:szCs w:val="24"/>
        </w:rPr>
        <w:t>Keycloak</w:t>
      </w:r>
      <w:proofErr w:type="spellEnd"/>
      <w:r w:rsidRPr="005A3A78">
        <w:rPr>
          <w:rFonts w:cs="Arial"/>
          <w:szCs w:val="24"/>
        </w:rPr>
        <w:t xml:space="preserve"> (el campo </w:t>
      </w:r>
      <w:r w:rsidRPr="000771FE">
        <w:rPr>
          <w:i/>
          <w:iCs/>
        </w:rPr>
        <w:t>sub</w:t>
      </w:r>
      <w:r w:rsidRPr="005A3A78">
        <w:rPr>
          <w:rFonts w:cs="Arial"/>
          <w:szCs w:val="24"/>
        </w:rPr>
        <w:t xml:space="preserve"> del </w:t>
      </w:r>
      <w:r w:rsidRPr="000771FE">
        <w:rPr>
          <w:rFonts w:cs="Arial"/>
          <w:i/>
          <w:iCs/>
          <w:szCs w:val="24"/>
        </w:rPr>
        <w:t>JWT</w:t>
      </w:r>
      <w:r w:rsidR="000771FE" w:rsidRPr="000771FE">
        <w:rPr>
          <w:rFonts w:cs="Arial"/>
          <w:szCs w:val="24"/>
        </w:rPr>
        <w:t>)</w:t>
      </w:r>
      <w:r w:rsidRPr="005A3A78">
        <w:rPr>
          <w:rFonts w:cs="Arial"/>
          <w:szCs w:val="24"/>
        </w:rPr>
        <w:t xml:space="preserve">, denominado </w:t>
      </w:r>
      <w:proofErr w:type="spellStart"/>
      <w:r w:rsidRPr="000771FE">
        <w:rPr>
          <w:i/>
          <w:iCs/>
        </w:rPr>
        <w:t>owner_id</w:t>
      </w:r>
      <w:proofErr w:type="spellEnd"/>
      <w:r w:rsidRPr="00B1395F">
        <w:rPr>
          <w:rFonts w:cs="Arial"/>
          <w:szCs w:val="24"/>
        </w:rPr>
        <w:t xml:space="preserve"> </w:t>
      </w:r>
      <w:r w:rsidRPr="005A3A78">
        <w:rPr>
          <w:rFonts w:cs="Arial"/>
          <w:szCs w:val="24"/>
        </w:rPr>
        <w:t xml:space="preserve">como atributo de las claves, con fines de trazabilidad y control de </w:t>
      </w:r>
      <w:r w:rsidR="00293C6F">
        <w:rPr>
          <w:rFonts w:cs="Arial"/>
          <w:szCs w:val="24"/>
        </w:rPr>
        <w:t>titularidad de la clave (</w:t>
      </w:r>
      <w:proofErr w:type="spellStart"/>
      <w:r w:rsidRPr="000771FE">
        <w:rPr>
          <w:i/>
          <w:iCs/>
        </w:rPr>
        <w:t>ownership</w:t>
      </w:r>
      <w:proofErr w:type="spellEnd"/>
      <w:r w:rsidR="00293C6F">
        <w:rPr>
          <w:i/>
          <w:iCs/>
        </w:rPr>
        <w:t>)</w:t>
      </w:r>
      <w:r w:rsidRPr="005A3A78">
        <w:rPr>
          <w:rFonts w:cs="Arial"/>
          <w:szCs w:val="24"/>
        </w:rPr>
        <w:t>.</w:t>
      </w:r>
    </w:p>
    <w:p w14:paraId="420C54BA" w14:textId="77777777" w:rsidR="00B1395F" w:rsidRPr="00B1395F" w:rsidRDefault="00B1395F" w:rsidP="00B1395F">
      <w:pPr>
        <w:spacing w:after="0" w:line="360" w:lineRule="auto"/>
        <w:jc w:val="both"/>
        <w:rPr>
          <w:rFonts w:cs="Arial"/>
          <w:i/>
          <w:iCs/>
          <w:szCs w:val="24"/>
        </w:rPr>
      </w:pPr>
      <w:r w:rsidRPr="005A3A78">
        <w:rPr>
          <w:rFonts w:cs="Arial"/>
          <w:b/>
          <w:bCs/>
          <w:szCs w:val="24"/>
        </w:rPr>
        <w:t xml:space="preserve">Tabla </w:t>
      </w:r>
      <w:proofErr w:type="spellStart"/>
      <w:r w:rsidRPr="000771FE">
        <w:rPr>
          <w:b/>
          <w:bCs/>
          <w:i/>
          <w:iCs/>
        </w:rPr>
        <w:t>keys</w:t>
      </w:r>
      <w:proofErr w:type="spellEnd"/>
    </w:p>
    <w:p w14:paraId="34349DE4" w14:textId="77777777" w:rsidR="00392283" w:rsidRDefault="00B1395F" w:rsidP="00B1395F">
      <w:pPr>
        <w:spacing w:after="0" w:line="360" w:lineRule="auto"/>
        <w:jc w:val="both"/>
        <w:rPr>
          <w:rFonts w:cs="Arial"/>
          <w:szCs w:val="24"/>
        </w:rPr>
      </w:pPr>
      <w:r w:rsidRPr="005A3A78">
        <w:rPr>
          <w:rFonts w:cs="Arial"/>
          <w:szCs w:val="24"/>
        </w:rPr>
        <w:t xml:space="preserve">Almacena los pares de claves criptográficas generadas por el </w:t>
      </w:r>
      <w:r w:rsidRPr="00392283">
        <w:rPr>
          <w:rFonts w:cs="Arial"/>
          <w:i/>
          <w:iCs/>
          <w:szCs w:val="24"/>
        </w:rPr>
        <w:t>HSM</w:t>
      </w:r>
      <w:r w:rsidRPr="005A3A78">
        <w:rPr>
          <w:rFonts w:cs="Arial"/>
          <w:szCs w:val="24"/>
        </w:rPr>
        <w:t xml:space="preserve">. Cada registro agrupa la clave pública en formato </w:t>
      </w:r>
      <w:r w:rsidRPr="00392283">
        <w:rPr>
          <w:i/>
          <w:iCs/>
        </w:rPr>
        <w:t>Base64</w:t>
      </w:r>
      <w:r w:rsidRPr="005A3A78">
        <w:rPr>
          <w:rFonts w:cs="Arial"/>
          <w:szCs w:val="24"/>
        </w:rPr>
        <w:t xml:space="preserve">, el material de clave privada cifrado con </w:t>
      </w:r>
      <w:r w:rsidRPr="00392283">
        <w:rPr>
          <w:rFonts w:cs="Arial"/>
          <w:i/>
          <w:iCs/>
          <w:szCs w:val="24"/>
        </w:rPr>
        <w:t>AES</w:t>
      </w:r>
      <w:r w:rsidRPr="005A3A78">
        <w:rPr>
          <w:rFonts w:cs="Arial"/>
          <w:szCs w:val="24"/>
        </w:rPr>
        <w:t>-256-</w:t>
      </w:r>
      <w:r w:rsidRPr="00392283">
        <w:rPr>
          <w:rFonts w:cs="Arial"/>
          <w:i/>
          <w:iCs/>
          <w:szCs w:val="24"/>
        </w:rPr>
        <w:t>GCM</w:t>
      </w:r>
      <w:r w:rsidRPr="005A3A78">
        <w:rPr>
          <w:rFonts w:cs="Arial"/>
          <w:szCs w:val="24"/>
        </w:rPr>
        <w:t xml:space="preserve">, los metadatos descriptivos (algoritmo, tamaño, tipo y alias) y los atributos de ciclo de vida (estado, versión, referencia a la versión anterior y fechas de creación, modificación y expiración). </w:t>
      </w:r>
    </w:p>
    <w:p w14:paraId="6E1B3F81" w14:textId="79D12560" w:rsidR="00B1395F" w:rsidRPr="005A3A78" w:rsidRDefault="00B1395F" w:rsidP="00B1395F">
      <w:pPr>
        <w:spacing w:after="0" w:line="360" w:lineRule="auto"/>
        <w:jc w:val="both"/>
        <w:rPr>
          <w:rFonts w:cs="Arial"/>
          <w:szCs w:val="24"/>
        </w:rPr>
      </w:pPr>
      <w:r w:rsidRPr="005A3A78">
        <w:rPr>
          <w:rFonts w:cs="Arial"/>
          <w:szCs w:val="24"/>
        </w:rPr>
        <w:t xml:space="preserve">El campo </w:t>
      </w:r>
      <w:proofErr w:type="spellStart"/>
      <w:r w:rsidRPr="00392283">
        <w:rPr>
          <w:i/>
          <w:iCs/>
        </w:rPr>
        <w:t>owner_id</w:t>
      </w:r>
      <w:proofErr w:type="spellEnd"/>
      <w:r w:rsidRPr="00392283">
        <w:rPr>
          <w:i/>
          <w:iCs/>
        </w:rPr>
        <w:t xml:space="preserve"> </w:t>
      </w:r>
      <w:r w:rsidRPr="005A3A78">
        <w:rPr>
          <w:rFonts w:cs="Arial"/>
          <w:szCs w:val="24"/>
        </w:rPr>
        <w:t xml:space="preserve">vincula cada clave con el usuario de </w:t>
      </w:r>
      <w:proofErr w:type="spellStart"/>
      <w:r w:rsidRPr="00392283">
        <w:rPr>
          <w:i/>
          <w:iCs/>
        </w:rPr>
        <w:t>Keycloak</w:t>
      </w:r>
      <w:proofErr w:type="spellEnd"/>
      <w:r w:rsidRPr="00392283">
        <w:rPr>
          <w:i/>
          <w:iCs/>
        </w:rPr>
        <w:t xml:space="preserve"> </w:t>
      </w:r>
      <w:r w:rsidRPr="005A3A78">
        <w:rPr>
          <w:rFonts w:cs="Arial"/>
          <w:szCs w:val="24"/>
        </w:rPr>
        <w:t xml:space="preserve">que la generó, sin almacenar </w:t>
      </w:r>
      <w:r w:rsidR="00392283">
        <w:rPr>
          <w:rFonts w:cs="Arial"/>
          <w:szCs w:val="24"/>
        </w:rPr>
        <w:t>información</w:t>
      </w:r>
      <w:r w:rsidRPr="005A3A78">
        <w:rPr>
          <w:rFonts w:cs="Arial"/>
          <w:szCs w:val="24"/>
        </w:rPr>
        <w:t xml:space="preserve"> de identidad propi</w:t>
      </w:r>
      <w:r w:rsidR="00392283">
        <w:rPr>
          <w:rFonts w:cs="Arial"/>
          <w:szCs w:val="24"/>
        </w:rPr>
        <w:t>a</w:t>
      </w:r>
      <w:r w:rsidRPr="005A3A78">
        <w:rPr>
          <w:rFonts w:cs="Arial"/>
          <w:szCs w:val="24"/>
        </w:rPr>
        <w:t xml:space="preserve"> del módulo. La columna </w:t>
      </w:r>
      <w:proofErr w:type="spellStart"/>
      <w:r w:rsidRPr="00392283">
        <w:rPr>
          <w:i/>
          <w:iCs/>
        </w:rPr>
        <w:t>private_key</w:t>
      </w:r>
      <w:proofErr w:type="spellEnd"/>
      <w:r w:rsidRPr="00B1395F">
        <w:rPr>
          <w:rFonts w:cs="Arial"/>
          <w:szCs w:val="24"/>
        </w:rPr>
        <w:t xml:space="preserve"> </w:t>
      </w:r>
      <w:r w:rsidRPr="005A3A78">
        <w:rPr>
          <w:rFonts w:cs="Arial"/>
          <w:szCs w:val="24"/>
        </w:rPr>
        <w:t xml:space="preserve">nunca se devuelve al cliente en ninguna respuesta. Cuando una </w:t>
      </w:r>
      <w:r w:rsidRPr="005A3A78">
        <w:rPr>
          <w:rFonts w:cs="Arial"/>
          <w:szCs w:val="24"/>
        </w:rPr>
        <w:lastRenderedPageBreak/>
        <w:t xml:space="preserve">clave alcanza el estado </w:t>
      </w:r>
      <w:r w:rsidRPr="00B1395F">
        <w:rPr>
          <w:rFonts w:cs="Arial"/>
          <w:i/>
          <w:iCs/>
          <w:szCs w:val="24"/>
        </w:rPr>
        <w:t>DESTROYED</w:t>
      </w:r>
      <w:r w:rsidRPr="005A3A78">
        <w:rPr>
          <w:rFonts w:cs="Arial"/>
          <w:szCs w:val="24"/>
        </w:rPr>
        <w:t>, su contenido se sobrescribe con ceros y el registro se conserva para garantizar la trazabilidad histórica.</w:t>
      </w:r>
    </w:p>
    <w:p w14:paraId="26603332" w14:textId="77777777" w:rsidR="00B1395F" w:rsidRPr="005A3A78" w:rsidRDefault="00B1395F" w:rsidP="00B1395F">
      <w:pPr>
        <w:spacing w:after="0" w:line="360" w:lineRule="auto"/>
        <w:jc w:val="both"/>
        <w:rPr>
          <w:rFonts w:cs="Arial"/>
          <w:szCs w:val="24"/>
        </w:rPr>
      </w:pPr>
      <w:r w:rsidRPr="005A3A78">
        <w:rPr>
          <w:rFonts w:cs="Arial"/>
          <w:b/>
          <w:bCs/>
          <w:szCs w:val="24"/>
        </w:rPr>
        <w:t xml:space="preserve">Tabla </w:t>
      </w:r>
      <w:proofErr w:type="spellStart"/>
      <w:r w:rsidRPr="00392283">
        <w:rPr>
          <w:b/>
          <w:bCs/>
          <w:i/>
          <w:iCs/>
        </w:rPr>
        <w:t>audit_logs</w:t>
      </w:r>
      <w:proofErr w:type="spellEnd"/>
    </w:p>
    <w:p w14:paraId="5E14431C" w14:textId="773CD9A4" w:rsidR="00F92C66" w:rsidRDefault="00B1395F" w:rsidP="00B1395F">
      <w:pPr>
        <w:spacing w:after="0" w:line="360" w:lineRule="auto"/>
        <w:jc w:val="both"/>
        <w:rPr>
          <w:rFonts w:cs="Arial"/>
          <w:szCs w:val="24"/>
        </w:rPr>
      </w:pPr>
      <w:r w:rsidRPr="005A3A78">
        <w:rPr>
          <w:rFonts w:cs="Arial"/>
          <w:szCs w:val="24"/>
        </w:rPr>
        <w:t xml:space="preserve">Registra todas las operaciones ejecutadas sobre el sistema. </w:t>
      </w:r>
      <w:r w:rsidR="00F92C66">
        <w:rPr>
          <w:rFonts w:cs="Arial"/>
          <w:szCs w:val="24"/>
        </w:rPr>
        <w:t>La</w:t>
      </w:r>
      <w:r w:rsidRPr="005A3A78">
        <w:rPr>
          <w:rFonts w:cs="Arial"/>
          <w:szCs w:val="24"/>
        </w:rPr>
        <w:t xml:space="preserve"> tabla es</w:t>
      </w:r>
      <w:r w:rsidR="00F92C66">
        <w:rPr>
          <w:rFonts w:cs="Arial"/>
          <w:szCs w:val="24"/>
        </w:rPr>
        <w:t xml:space="preserve"> de tipo</w:t>
      </w:r>
      <w:r w:rsidRPr="005A3A78">
        <w:rPr>
          <w:rFonts w:cs="Arial"/>
          <w:szCs w:val="24"/>
        </w:rPr>
        <w:t xml:space="preserve"> </w:t>
      </w:r>
      <w:proofErr w:type="spellStart"/>
      <w:r w:rsidRPr="005A3A78">
        <w:rPr>
          <w:rFonts w:cs="Arial"/>
          <w:i/>
          <w:iCs/>
          <w:szCs w:val="24"/>
        </w:rPr>
        <w:t>append-only</w:t>
      </w:r>
      <w:proofErr w:type="spellEnd"/>
      <w:r w:rsidR="00F92C66">
        <w:rPr>
          <w:rFonts w:cs="Arial"/>
          <w:szCs w:val="24"/>
        </w:rPr>
        <w:t>, por lo que</w:t>
      </w:r>
      <w:r w:rsidRPr="005A3A78">
        <w:rPr>
          <w:rFonts w:cs="Arial"/>
          <w:szCs w:val="24"/>
        </w:rPr>
        <w:t xml:space="preserve"> ningún registro </w:t>
      </w:r>
      <w:r w:rsidR="00F92C66">
        <w:rPr>
          <w:rFonts w:cs="Arial"/>
          <w:szCs w:val="24"/>
        </w:rPr>
        <w:t xml:space="preserve">puede ser </w:t>
      </w:r>
      <w:r w:rsidRPr="005A3A78">
        <w:rPr>
          <w:rFonts w:cs="Arial"/>
          <w:szCs w:val="24"/>
        </w:rPr>
        <w:t>modifica</w:t>
      </w:r>
      <w:r w:rsidR="00F92C66">
        <w:rPr>
          <w:rFonts w:cs="Arial"/>
          <w:szCs w:val="24"/>
        </w:rPr>
        <w:t>do</w:t>
      </w:r>
      <w:r w:rsidRPr="005A3A78">
        <w:rPr>
          <w:rFonts w:cs="Arial"/>
          <w:szCs w:val="24"/>
        </w:rPr>
        <w:t xml:space="preserve"> ni elimina</w:t>
      </w:r>
      <w:r w:rsidR="00F92C66">
        <w:rPr>
          <w:rFonts w:cs="Arial"/>
          <w:szCs w:val="24"/>
        </w:rPr>
        <w:t>do</w:t>
      </w:r>
      <w:r w:rsidRPr="005A3A78">
        <w:rPr>
          <w:rFonts w:cs="Arial"/>
          <w:szCs w:val="24"/>
        </w:rPr>
        <w:t xml:space="preserve"> una vez creado. Cada entrada captura la identidad del solicitante, la operación ejecutada, la clave involucrada, el resultado obtenido y el contexto técnico de la solicitud,</w:t>
      </w:r>
      <w:r w:rsidR="00F92C66">
        <w:rPr>
          <w:rFonts w:cs="Arial"/>
          <w:szCs w:val="24"/>
        </w:rPr>
        <w:t xml:space="preserve"> que </w:t>
      </w:r>
      <w:r w:rsidRPr="005A3A78">
        <w:rPr>
          <w:rFonts w:cs="Arial"/>
          <w:szCs w:val="24"/>
        </w:rPr>
        <w:t xml:space="preserve">incluye la dirección </w:t>
      </w:r>
      <w:r w:rsidRPr="00F92C66">
        <w:rPr>
          <w:rFonts w:cs="Arial"/>
          <w:i/>
          <w:iCs/>
          <w:szCs w:val="24"/>
        </w:rPr>
        <w:t>IP</w:t>
      </w:r>
      <w:r w:rsidRPr="005A3A78">
        <w:rPr>
          <w:rFonts w:cs="Arial"/>
          <w:szCs w:val="24"/>
        </w:rPr>
        <w:t xml:space="preserve"> y el agente </w:t>
      </w:r>
      <w:r w:rsidRPr="00F92C66">
        <w:rPr>
          <w:rFonts w:cs="Arial"/>
          <w:i/>
          <w:iCs/>
          <w:szCs w:val="24"/>
        </w:rPr>
        <w:t xml:space="preserve">HTTP </w:t>
      </w:r>
      <w:r w:rsidRPr="005A3A78">
        <w:rPr>
          <w:rFonts w:cs="Arial"/>
          <w:szCs w:val="24"/>
        </w:rPr>
        <w:t xml:space="preserve">del cliente. </w:t>
      </w:r>
    </w:p>
    <w:p w14:paraId="5398DE67" w14:textId="05D8100E" w:rsidR="00B1395F" w:rsidRPr="005A3A78" w:rsidRDefault="00B1395F" w:rsidP="00B1395F">
      <w:pPr>
        <w:spacing w:after="0" w:line="360" w:lineRule="auto"/>
        <w:jc w:val="both"/>
        <w:rPr>
          <w:rFonts w:cs="Arial"/>
          <w:szCs w:val="24"/>
        </w:rPr>
      </w:pPr>
      <w:r w:rsidRPr="005A3A78">
        <w:rPr>
          <w:rFonts w:cs="Arial"/>
          <w:szCs w:val="24"/>
        </w:rPr>
        <w:t xml:space="preserve">Para garantizar la integridad del registro, cada entrada </w:t>
      </w:r>
      <w:r w:rsidR="00F92C66">
        <w:rPr>
          <w:rFonts w:cs="Arial"/>
          <w:szCs w:val="24"/>
        </w:rPr>
        <w:t>incorpora</w:t>
      </w:r>
      <w:r w:rsidRPr="005A3A78">
        <w:rPr>
          <w:rFonts w:cs="Arial"/>
          <w:szCs w:val="24"/>
        </w:rPr>
        <w:t xml:space="preserve"> un </w:t>
      </w:r>
      <w:r w:rsidRPr="005A3A78">
        <w:rPr>
          <w:rFonts w:cs="Arial"/>
          <w:i/>
          <w:iCs/>
          <w:szCs w:val="24"/>
        </w:rPr>
        <w:t>hash</w:t>
      </w:r>
      <w:r w:rsidRPr="005A3A78">
        <w:rPr>
          <w:rFonts w:cs="Arial"/>
          <w:szCs w:val="24"/>
        </w:rPr>
        <w:t xml:space="preserve"> </w:t>
      </w:r>
      <w:r w:rsidRPr="00F92C66">
        <w:rPr>
          <w:rFonts w:cs="Arial"/>
          <w:i/>
          <w:iCs/>
          <w:szCs w:val="24"/>
        </w:rPr>
        <w:t>SHA</w:t>
      </w:r>
      <w:r w:rsidRPr="005A3A78">
        <w:rPr>
          <w:rFonts w:cs="Arial"/>
          <w:szCs w:val="24"/>
        </w:rPr>
        <w:t xml:space="preserve">-256 del </w:t>
      </w:r>
      <w:proofErr w:type="spellStart"/>
      <w:r w:rsidRPr="005A3A78">
        <w:rPr>
          <w:rFonts w:cs="Arial"/>
          <w:i/>
          <w:iCs/>
          <w:szCs w:val="24"/>
        </w:rPr>
        <w:t>payload</w:t>
      </w:r>
      <w:proofErr w:type="spellEnd"/>
      <w:r w:rsidRPr="005A3A78">
        <w:rPr>
          <w:rFonts w:cs="Arial"/>
          <w:szCs w:val="24"/>
        </w:rPr>
        <w:t xml:space="preserve"> de la solicitud, lo que permite detectar cualquier alteración posterior. Tanto las operaciones exitosas como los intentos fallidos y los rechazos por control de acceso quedan registrados.</w:t>
      </w:r>
    </w:p>
    <w:p w14:paraId="47C2EF20" w14:textId="77777777" w:rsidR="00DE39B8" w:rsidRPr="0099510F" w:rsidRDefault="00DE39B8">
      <w:pPr>
        <w:pStyle w:val="Ttulo2"/>
        <w:numPr>
          <w:ilvl w:val="1"/>
          <w:numId w:val="36"/>
        </w:numPr>
        <w:spacing w:before="0" w:after="0" w:line="360" w:lineRule="auto"/>
        <w:ind w:left="567" w:hanging="567"/>
        <w:jc w:val="both"/>
        <w:rPr>
          <w:rFonts w:ascii="Arial" w:hAnsi="Arial" w:cs="Arial"/>
          <w:b/>
          <w:bCs/>
          <w:color w:val="000000"/>
          <w:sz w:val="24"/>
          <w:szCs w:val="24"/>
        </w:rPr>
      </w:pPr>
      <w:bookmarkStart w:id="62" w:name="_Toc232844322"/>
      <w:r w:rsidRPr="0099510F">
        <w:rPr>
          <w:rFonts w:ascii="Arial" w:hAnsi="Arial" w:cs="Arial"/>
          <w:b/>
          <w:bCs/>
          <w:color w:val="000000"/>
          <w:sz w:val="24"/>
          <w:szCs w:val="24"/>
        </w:rPr>
        <w:t>Conclusiones parciales</w:t>
      </w:r>
      <w:bookmarkEnd w:id="62"/>
    </w:p>
    <w:p w14:paraId="1C5C8AF9" w14:textId="690ECF28" w:rsidR="00DE39B8" w:rsidRPr="005A3A78" w:rsidRDefault="00DE39B8" w:rsidP="00DE39B8">
      <w:pPr>
        <w:spacing w:after="0" w:line="360" w:lineRule="auto"/>
        <w:jc w:val="both"/>
        <w:rPr>
          <w:rFonts w:cs="Arial"/>
          <w:szCs w:val="24"/>
        </w:rPr>
      </w:pPr>
      <w:r w:rsidRPr="005A3A78">
        <w:rPr>
          <w:rFonts w:cs="Arial"/>
          <w:szCs w:val="24"/>
        </w:rPr>
        <w:t xml:space="preserve">El diseño del módulo de seguridad por </w:t>
      </w:r>
      <w:r w:rsidRPr="00B872E1">
        <w:rPr>
          <w:rFonts w:cs="Arial"/>
          <w:szCs w:val="24"/>
        </w:rPr>
        <w:t>software</w:t>
      </w:r>
      <w:r w:rsidRPr="005A3A78">
        <w:rPr>
          <w:rFonts w:cs="Arial"/>
          <w:szCs w:val="24"/>
        </w:rPr>
        <w:t xml:space="preserve"> </w:t>
      </w:r>
      <w:r w:rsidR="00B872E1">
        <w:rPr>
          <w:rFonts w:cs="Arial"/>
          <w:szCs w:val="24"/>
        </w:rPr>
        <w:t>desarrollado</w:t>
      </w:r>
      <w:r w:rsidRPr="005A3A78">
        <w:rPr>
          <w:rFonts w:cs="Arial"/>
          <w:szCs w:val="24"/>
        </w:rPr>
        <w:t xml:space="preserve"> en e</w:t>
      </w:r>
      <w:r w:rsidR="00B872E1">
        <w:rPr>
          <w:rFonts w:cs="Arial"/>
          <w:szCs w:val="24"/>
        </w:rPr>
        <w:t xml:space="preserve">l presente </w:t>
      </w:r>
      <w:r w:rsidRPr="005A3A78">
        <w:rPr>
          <w:rFonts w:cs="Arial"/>
          <w:szCs w:val="24"/>
        </w:rPr>
        <w:t xml:space="preserve">capítulo </w:t>
      </w:r>
      <w:r w:rsidR="00B872E1">
        <w:rPr>
          <w:rFonts w:cs="Arial"/>
          <w:szCs w:val="24"/>
        </w:rPr>
        <w:t xml:space="preserve">define los fundamentos arquitectónicos, </w:t>
      </w:r>
      <w:r w:rsidRPr="005A3A78">
        <w:rPr>
          <w:rFonts w:cs="Arial"/>
          <w:szCs w:val="24"/>
        </w:rPr>
        <w:t>las bases estructurales</w:t>
      </w:r>
      <w:r w:rsidR="00B872E1">
        <w:rPr>
          <w:rFonts w:cs="Arial"/>
          <w:szCs w:val="24"/>
        </w:rPr>
        <w:t xml:space="preserve"> y </w:t>
      </w:r>
      <w:r w:rsidRPr="005A3A78">
        <w:rPr>
          <w:rFonts w:cs="Arial"/>
          <w:szCs w:val="24"/>
        </w:rPr>
        <w:t>funcionales del sistema. A partir del análisis realizado, se derivan las siguientes conclusiones:</w:t>
      </w:r>
    </w:p>
    <w:p w14:paraId="043E2C4C" w14:textId="69BB5E4F" w:rsidR="00EB1B14" w:rsidRPr="00487E09" w:rsidRDefault="00EB1B14" w:rsidP="006A799C">
      <w:pPr>
        <w:pStyle w:val="Prrafodelista"/>
        <w:numPr>
          <w:ilvl w:val="3"/>
          <w:numId w:val="21"/>
        </w:numPr>
        <w:tabs>
          <w:tab w:val="left" w:pos="1418"/>
        </w:tabs>
        <w:suppressAutoHyphens w:val="0"/>
        <w:spacing w:after="0" w:line="360" w:lineRule="auto"/>
        <w:ind w:left="993" w:hanging="425"/>
        <w:jc w:val="both"/>
        <w:rPr>
          <w:rFonts w:cs="Arial"/>
          <w:szCs w:val="24"/>
          <w:lang w:val="es-MX"/>
        </w:rPr>
      </w:pPr>
      <w:r w:rsidRPr="00487E09">
        <w:rPr>
          <w:rFonts w:cs="Arial"/>
          <w:szCs w:val="24"/>
          <w:lang w:val="es-MX"/>
        </w:rPr>
        <w:t xml:space="preserve">Los requisitos funcionales y no funcionales definidos delimitan de forma precisa el comportamiento del </w:t>
      </w:r>
      <w:r w:rsidRPr="00487E09">
        <w:rPr>
          <w:rFonts w:cs="Arial"/>
          <w:i/>
          <w:iCs/>
          <w:szCs w:val="24"/>
          <w:lang w:val="es-MX"/>
        </w:rPr>
        <w:t>HSM</w:t>
      </w:r>
      <w:r w:rsidRPr="00487E09">
        <w:rPr>
          <w:rFonts w:cs="Arial"/>
          <w:szCs w:val="24"/>
          <w:lang w:val="es-MX"/>
        </w:rPr>
        <w:t xml:space="preserve"> por software y </w:t>
      </w:r>
      <w:r w:rsidR="00B872E1">
        <w:t>garantizan</w:t>
      </w:r>
      <w:r>
        <w:t xml:space="preserve"> la generación, gestión y uso seguro de claves criptográficas bajo principios estrictos de seguridad, control de acceso y trazabilidad.</w:t>
      </w:r>
    </w:p>
    <w:p w14:paraId="5B228A3B" w14:textId="6DEF3F20" w:rsidR="00EB1B14" w:rsidRPr="00487E09" w:rsidRDefault="00EB1B14" w:rsidP="006A799C">
      <w:pPr>
        <w:pStyle w:val="Prrafodelista"/>
        <w:numPr>
          <w:ilvl w:val="3"/>
          <w:numId w:val="21"/>
        </w:numPr>
        <w:tabs>
          <w:tab w:val="left" w:pos="1418"/>
        </w:tabs>
        <w:suppressAutoHyphens w:val="0"/>
        <w:spacing w:after="0" w:line="360" w:lineRule="auto"/>
        <w:ind w:left="993" w:hanging="425"/>
        <w:jc w:val="both"/>
        <w:rPr>
          <w:rFonts w:cs="Arial"/>
          <w:szCs w:val="24"/>
        </w:rPr>
      </w:pPr>
      <w:r w:rsidRPr="00487E09">
        <w:rPr>
          <w:rFonts w:cs="Arial"/>
          <w:szCs w:val="24"/>
        </w:rPr>
        <w:t>La adopción de una arquitectura multicapa junto con</w:t>
      </w:r>
      <w:r w:rsidR="000F5364" w:rsidRPr="00487E09">
        <w:rPr>
          <w:rFonts w:cs="Arial"/>
          <w:szCs w:val="24"/>
        </w:rPr>
        <w:t xml:space="preserve"> la aplicación de</w:t>
      </w:r>
      <w:r w:rsidRPr="00487E09">
        <w:rPr>
          <w:rFonts w:cs="Arial"/>
          <w:szCs w:val="24"/>
        </w:rPr>
        <w:t xml:space="preserve"> patrones de diseño</w:t>
      </w:r>
      <w:r w:rsidR="000F5364" w:rsidRPr="00487E09">
        <w:rPr>
          <w:rFonts w:cs="Arial"/>
          <w:szCs w:val="24"/>
        </w:rPr>
        <w:t xml:space="preserve"> </w:t>
      </w:r>
      <w:r w:rsidRPr="00487E09">
        <w:rPr>
          <w:rFonts w:cs="Arial"/>
          <w:szCs w:val="24"/>
        </w:rPr>
        <w:t xml:space="preserve">permite una clara separación de responsabilidades y un bajo acoplamiento entre componentes, lo que fortalece la mantenibilidad, escalabilidad y robustez del módulo ante </w:t>
      </w:r>
      <w:r w:rsidR="000F5364" w:rsidRPr="00487E09">
        <w:rPr>
          <w:rFonts w:cs="Arial"/>
          <w:szCs w:val="24"/>
        </w:rPr>
        <w:t xml:space="preserve">futuros </w:t>
      </w:r>
      <w:r w:rsidRPr="00487E09">
        <w:rPr>
          <w:rFonts w:cs="Arial"/>
          <w:szCs w:val="24"/>
        </w:rPr>
        <w:t>cambios</w:t>
      </w:r>
      <w:r w:rsidR="00505CDC">
        <w:rPr>
          <w:rFonts w:cs="Arial"/>
          <w:szCs w:val="24"/>
        </w:rPr>
        <w:t>.</w:t>
      </w:r>
    </w:p>
    <w:p w14:paraId="2E64D69D" w14:textId="5C954AEB" w:rsidR="00B872E1" w:rsidRPr="00487E09" w:rsidRDefault="00EB1B14" w:rsidP="006A799C">
      <w:pPr>
        <w:pStyle w:val="Prrafodelista"/>
        <w:numPr>
          <w:ilvl w:val="3"/>
          <w:numId w:val="21"/>
        </w:numPr>
        <w:tabs>
          <w:tab w:val="left" w:pos="1418"/>
        </w:tabs>
        <w:suppressAutoHyphens w:val="0"/>
        <w:spacing w:after="0" w:line="360" w:lineRule="auto"/>
        <w:ind w:left="993" w:hanging="425"/>
        <w:jc w:val="both"/>
        <w:rPr>
          <w:rFonts w:cs="Arial"/>
          <w:szCs w:val="24"/>
        </w:rPr>
      </w:pPr>
      <w:r w:rsidRPr="00487E09">
        <w:rPr>
          <w:rFonts w:cs="Arial"/>
          <w:szCs w:val="24"/>
          <w:lang w:val="es-MX"/>
        </w:rPr>
        <w:t>La</w:t>
      </w:r>
      <w:r w:rsidRPr="00C434E0">
        <w:rPr>
          <w:rFonts w:cs="Arial"/>
          <w:i/>
          <w:iCs/>
          <w:szCs w:val="24"/>
          <w:lang w:val="es-MX"/>
        </w:rPr>
        <w:t xml:space="preserve"> API</w:t>
      </w:r>
      <w:r w:rsidRPr="00487E09">
        <w:rPr>
          <w:rFonts w:cs="Arial"/>
          <w:szCs w:val="24"/>
          <w:lang w:val="es-MX"/>
        </w:rPr>
        <w:t xml:space="preserve"> estandarizada basada en </w:t>
      </w:r>
      <w:r w:rsidRPr="00487E09">
        <w:rPr>
          <w:rFonts w:cs="Arial"/>
          <w:i/>
          <w:iCs/>
          <w:szCs w:val="24"/>
          <w:lang w:val="es-MX"/>
        </w:rPr>
        <w:t>REST</w:t>
      </w:r>
      <w:r w:rsidRPr="00487E09">
        <w:rPr>
          <w:rFonts w:cs="Arial"/>
          <w:szCs w:val="24"/>
          <w:lang w:val="es-MX"/>
        </w:rPr>
        <w:t xml:space="preserve"> y alineada con </w:t>
      </w:r>
      <w:r w:rsidRPr="00487E09">
        <w:rPr>
          <w:rFonts w:cs="Arial"/>
          <w:i/>
          <w:iCs/>
          <w:szCs w:val="24"/>
          <w:lang w:val="es-MX"/>
        </w:rPr>
        <w:t>KMIP</w:t>
      </w:r>
      <w:r w:rsidRPr="00487E09">
        <w:rPr>
          <w:rFonts w:cs="Arial"/>
          <w:szCs w:val="24"/>
          <w:lang w:val="es-MX"/>
        </w:rPr>
        <w:t xml:space="preserve"> </w:t>
      </w:r>
      <w:r w:rsidRPr="00487E09">
        <w:rPr>
          <w:rFonts w:cs="Arial"/>
          <w:szCs w:val="24"/>
        </w:rPr>
        <w:t>garantiza</w:t>
      </w:r>
      <w:r w:rsidR="000F5364" w:rsidRPr="00487E09">
        <w:rPr>
          <w:rFonts w:cs="Arial"/>
          <w:szCs w:val="24"/>
        </w:rPr>
        <w:t xml:space="preserve"> la</w:t>
      </w:r>
      <w:r w:rsidRPr="00487E09">
        <w:rPr>
          <w:rFonts w:cs="Arial"/>
          <w:szCs w:val="24"/>
        </w:rPr>
        <w:t xml:space="preserve"> interoperabilidad</w:t>
      </w:r>
      <w:r w:rsidR="000F5364" w:rsidRPr="00487E09">
        <w:rPr>
          <w:rFonts w:cs="Arial"/>
          <w:szCs w:val="24"/>
        </w:rPr>
        <w:t xml:space="preserve"> del sistema</w:t>
      </w:r>
      <w:r w:rsidRPr="00487E09">
        <w:rPr>
          <w:rFonts w:cs="Arial"/>
          <w:szCs w:val="24"/>
        </w:rPr>
        <w:t xml:space="preserve">, </w:t>
      </w:r>
      <w:r w:rsidR="000F5364" w:rsidRPr="00487E09">
        <w:rPr>
          <w:rFonts w:cs="Arial"/>
          <w:szCs w:val="24"/>
        </w:rPr>
        <w:t>integra mecanismos</w:t>
      </w:r>
      <w:r w:rsidRPr="00487E09">
        <w:rPr>
          <w:rFonts w:cs="Arial"/>
          <w:szCs w:val="24"/>
        </w:rPr>
        <w:t xml:space="preserve"> de control de acceso </w:t>
      </w:r>
      <w:r w:rsidR="000F5364" w:rsidRPr="00487E09">
        <w:rPr>
          <w:rFonts w:cs="Arial"/>
          <w:szCs w:val="24"/>
        </w:rPr>
        <w:t>basado en</w:t>
      </w:r>
      <w:r w:rsidRPr="00487E09">
        <w:rPr>
          <w:rFonts w:cs="Arial"/>
          <w:szCs w:val="24"/>
        </w:rPr>
        <w:t xml:space="preserve"> roles y </w:t>
      </w:r>
      <w:r w:rsidR="00B872E1" w:rsidRPr="00487E09">
        <w:rPr>
          <w:rFonts w:cs="Arial"/>
          <w:szCs w:val="24"/>
        </w:rPr>
        <w:t>re</w:t>
      </w:r>
      <w:r w:rsidRPr="00487E09">
        <w:rPr>
          <w:rFonts w:cs="Arial"/>
          <w:szCs w:val="24"/>
        </w:rPr>
        <w:t>fuerza la seguridad en la exposición de servicios criptográficos.</w:t>
      </w:r>
    </w:p>
    <w:p w14:paraId="75FB91D4" w14:textId="6AFA0B3A" w:rsidR="00B872E1" w:rsidRPr="00487E09" w:rsidRDefault="00B872E1" w:rsidP="006A799C">
      <w:pPr>
        <w:pStyle w:val="Prrafodelista"/>
        <w:numPr>
          <w:ilvl w:val="3"/>
          <w:numId w:val="21"/>
        </w:numPr>
        <w:tabs>
          <w:tab w:val="left" w:pos="1418"/>
        </w:tabs>
        <w:suppressAutoHyphens w:val="0"/>
        <w:spacing w:after="0" w:line="360" w:lineRule="auto"/>
        <w:ind w:left="993" w:hanging="425"/>
        <w:jc w:val="both"/>
        <w:rPr>
          <w:rFonts w:cs="Arial"/>
          <w:szCs w:val="24"/>
        </w:rPr>
      </w:pPr>
      <w:r w:rsidRPr="00487E09">
        <w:rPr>
          <w:rFonts w:cs="Arial"/>
          <w:szCs w:val="24"/>
        </w:rPr>
        <w:t>El modelo de datos simplificado, centrado en las entidades de claves y auditoría, asegura un almacenamiento seguro, trazable e inmutable de las operaciones criptográficas.</w:t>
      </w:r>
    </w:p>
    <w:p w14:paraId="2C158A38" w14:textId="685D42DC" w:rsidR="00EB1B14" w:rsidRPr="00487E09" w:rsidRDefault="00B872E1" w:rsidP="006A799C">
      <w:pPr>
        <w:pStyle w:val="Prrafodelista"/>
        <w:numPr>
          <w:ilvl w:val="3"/>
          <w:numId w:val="21"/>
        </w:numPr>
        <w:tabs>
          <w:tab w:val="left" w:pos="1418"/>
        </w:tabs>
        <w:suppressAutoHyphens w:val="0"/>
        <w:spacing w:after="0" w:line="360" w:lineRule="auto"/>
        <w:ind w:left="993" w:hanging="425"/>
        <w:jc w:val="both"/>
        <w:rPr>
          <w:rFonts w:cs="Arial"/>
          <w:szCs w:val="24"/>
          <w:lang w:val="es-MX"/>
        </w:rPr>
      </w:pPr>
      <w:r w:rsidRPr="00487E09">
        <w:rPr>
          <w:rFonts w:cs="Arial"/>
          <w:szCs w:val="24"/>
        </w:rPr>
        <w:lastRenderedPageBreak/>
        <w:t xml:space="preserve">El uso de </w:t>
      </w:r>
      <w:r w:rsidRPr="00487E09">
        <w:rPr>
          <w:rFonts w:cs="Arial"/>
          <w:i/>
          <w:iCs/>
          <w:szCs w:val="24"/>
        </w:rPr>
        <w:t>OAuth</w:t>
      </w:r>
      <w:r w:rsidR="00681A8E">
        <w:rPr>
          <w:rFonts w:cs="Arial"/>
          <w:i/>
          <w:iCs/>
          <w:szCs w:val="24"/>
        </w:rPr>
        <w:t xml:space="preserve"> </w:t>
      </w:r>
      <w:r w:rsidRPr="00487E09">
        <w:rPr>
          <w:rFonts w:cs="Arial"/>
          <w:i/>
          <w:iCs/>
          <w:szCs w:val="24"/>
        </w:rPr>
        <w:t>2</w:t>
      </w:r>
      <w:r w:rsidR="00681A8E">
        <w:rPr>
          <w:rFonts w:cs="Arial"/>
          <w:i/>
          <w:iCs/>
          <w:szCs w:val="24"/>
        </w:rPr>
        <w:t>.0</w:t>
      </w:r>
      <w:r w:rsidRPr="00487E09">
        <w:rPr>
          <w:rFonts w:cs="Arial"/>
          <w:i/>
          <w:iCs/>
          <w:szCs w:val="24"/>
        </w:rPr>
        <w:t>/OIDC</w:t>
      </w:r>
      <w:r w:rsidRPr="00487E09">
        <w:rPr>
          <w:rFonts w:cs="Arial"/>
          <w:szCs w:val="24"/>
        </w:rPr>
        <w:t xml:space="preserve"> con </w:t>
      </w:r>
      <w:proofErr w:type="spellStart"/>
      <w:r w:rsidRPr="00487E09">
        <w:rPr>
          <w:rFonts w:cs="Arial"/>
          <w:i/>
          <w:iCs/>
          <w:szCs w:val="24"/>
        </w:rPr>
        <w:t>Keycloak</w:t>
      </w:r>
      <w:proofErr w:type="spellEnd"/>
      <w:r w:rsidRPr="00487E09">
        <w:rPr>
          <w:rFonts w:cs="Arial"/>
          <w:szCs w:val="24"/>
        </w:rPr>
        <w:t xml:space="preserve"> como proveedor de identidad, junto con validación</w:t>
      </w:r>
      <w:r w:rsidR="00B00028">
        <w:rPr>
          <w:rFonts w:cs="Arial"/>
          <w:szCs w:val="24"/>
        </w:rPr>
        <w:t xml:space="preserve"> sin estado </w:t>
      </w:r>
      <w:r w:rsidRPr="00487E09">
        <w:rPr>
          <w:rFonts w:cs="Arial"/>
          <w:szCs w:val="24"/>
        </w:rPr>
        <w:t xml:space="preserve">de </w:t>
      </w:r>
      <w:r w:rsidRPr="00487E09">
        <w:rPr>
          <w:rFonts w:cs="Arial"/>
          <w:i/>
          <w:iCs/>
          <w:szCs w:val="24"/>
        </w:rPr>
        <w:t>JWT</w:t>
      </w:r>
      <w:r w:rsidRPr="00487E09">
        <w:rPr>
          <w:rFonts w:cs="Arial"/>
          <w:szCs w:val="24"/>
        </w:rPr>
        <w:t xml:space="preserve"> y control de acceso basado en roles, garantiza un modelo de seguridad sólido y desacoplado</w:t>
      </w:r>
      <w:r w:rsidR="00EB1B14" w:rsidRPr="00487E09">
        <w:rPr>
          <w:rFonts w:cs="Arial"/>
          <w:szCs w:val="24"/>
          <w:lang w:val="es-MX"/>
        </w:rPr>
        <w:t>.</w:t>
      </w:r>
    </w:p>
    <w:p w14:paraId="5164602F" w14:textId="5D3D33CD" w:rsidR="00EB1B14" w:rsidRPr="00487E09" w:rsidRDefault="00EB1B14" w:rsidP="006A799C">
      <w:pPr>
        <w:pStyle w:val="Prrafodelista"/>
        <w:numPr>
          <w:ilvl w:val="3"/>
          <w:numId w:val="21"/>
        </w:numPr>
        <w:tabs>
          <w:tab w:val="left" w:pos="1418"/>
        </w:tabs>
        <w:suppressAutoHyphens w:val="0"/>
        <w:spacing w:after="0" w:line="360" w:lineRule="auto"/>
        <w:ind w:left="993" w:hanging="425"/>
        <w:jc w:val="both"/>
        <w:rPr>
          <w:rFonts w:cs="Arial"/>
          <w:szCs w:val="24"/>
          <w:lang w:val="es-MX"/>
        </w:rPr>
      </w:pPr>
      <w:r w:rsidRPr="00487E09">
        <w:rPr>
          <w:rFonts w:cs="Arial"/>
          <w:szCs w:val="24"/>
          <w:lang w:val="es-MX"/>
        </w:rPr>
        <w:t xml:space="preserve">El diseño definido </w:t>
      </w:r>
      <w:r w:rsidR="003005AC">
        <w:rPr>
          <w:rFonts w:cs="Arial"/>
          <w:szCs w:val="24"/>
          <w:lang w:val="es-MX"/>
        </w:rPr>
        <w:t>satisface los criterios de seguridad, mantenibilidad e interoperabilidad establecidos, lo que lo convierte en una base técnica suficiente para la implementación efectiva del módulo</w:t>
      </w:r>
      <w:r w:rsidRPr="00487E09">
        <w:rPr>
          <w:rFonts w:cs="Arial"/>
          <w:szCs w:val="24"/>
          <w:lang w:val="es-MX"/>
        </w:rPr>
        <w:t>.</w:t>
      </w:r>
    </w:p>
    <w:p w14:paraId="304DE016" w14:textId="77B30979" w:rsidR="007141B5" w:rsidRDefault="007141B5" w:rsidP="00B55BD5">
      <w:pPr>
        <w:suppressAutoHyphens w:val="0"/>
        <w:spacing w:after="160" w:line="360" w:lineRule="auto"/>
        <w:jc w:val="both"/>
        <w:rPr>
          <w:rFonts w:ascii="Arial Black" w:eastAsiaTheme="majorEastAsia" w:hAnsi="Arial Black" w:cstheme="majorBidi"/>
          <w:szCs w:val="24"/>
          <w:lang w:val="es-ES_tradnl"/>
        </w:rPr>
      </w:pPr>
      <w:r>
        <w:rPr>
          <w:rFonts w:ascii="Arial Black" w:hAnsi="Arial Black"/>
          <w:szCs w:val="24"/>
          <w:lang w:val="es-ES_tradnl"/>
        </w:rPr>
        <w:br w:type="page"/>
      </w:r>
    </w:p>
    <w:p w14:paraId="4BA0B0C6" w14:textId="66ED2E73" w:rsidR="00B34EBC" w:rsidRPr="00B34EBC" w:rsidRDefault="00B34EBC" w:rsidP="00B34EBC">
      <w:pPr>
        <w:pStyle w:val="Ttulo1"/>
        <w:rPr>
          <w:rFonts w:ascii="Arial Black" w:hAnsi="Arial Black"/>
          <w:color w:val="auto"/>
          <w:sz w:val="24"/>
          <w:szCs w:val="24"/>
          <w:lang w:val="es-ES_tradnl"/>
        </w:rPr>
      </w:pPr>
      <w:bookmarkStart w:id="63" w:name="_Toc232844323"/>
      <w:r w:rsidRPr="00B34EBC">
        <w:rPr>
          <w:rFonts w:ascii="Arial Black" w:hAnsi="Arial Black"/>
          <w:color w:val="auto"/>
          <w:sz w:val="24"/>
          <w:szCs w:val="24"/>
          <w:lang w:val="es-ES_tradnl"/>
        </w:rPr>
        <w:lastRenderedPageBreak/>
        <w:t xml:space="preserve">CAPÍTULO </w:t>
      </w:r>
      <w:r>
        <w:rPr>
          <w:rFonts w:ascii="Arial Black" w:hAnsi="Arial Black"/>
          <w:color w:val="auto"/>
          <w:sz w:val="24"/>
          <w:szCs w:val="24"/>
          <w:lang w:val="es-ES_tradnl"/>
        </w:rPr>
        <w:t>III</w:t>
      </w:r>
      <w:r w:rsidR="003005AC">
        <w:rPr>
          <w:rFonts w:ascii="Arial Black" w:hAnsi="Arial Black"/>
          <w:color w:val="auto"/>
          <w:sz w:val="24"/>
          <w:szCs w:val="24"/>
          <w:lang w:val="es-ES_tradnl"/>
        </w:rPr>
        <w:t>.</w:t>
      </w:r>
      <w:r w:rsidRPr="00B34EBC">
        <w:rPr>
          <w:rFonts w:ascii="Arial Black" w:hAnsi="Arial Black"/>
          <w:color w:val="auto"/>
          <w:sz w:val="24"/>
          <w:szCs w:val="24"/>
          <w:lang w:val="es-ES_tradnl"/>
        </w:rPr>
        <w:t xml:space="preserve"> IMPLEMENTACIÓN DEL MÓDULO DE SEGURIDAD POR SOFTWARE</w:t>
      </w:r>
      <w:bookmarkEnd w:id="63"/>
    </w:p>
    <w:p w14:paraId="0D8F9D7E" w14:textId="124B26A3" w:rsidR="00C67D4E" w:rsidRDefault="00CC2470" w:rsidP="00487E09">
      <w:pPr>
        <w:suppressAutoHyphens w:val="0"/>
        <w:spacing w:after="0" w:line="360" w:lineRule="auto"/>
        <w:jc w:val="both"/>
      </w:pPr>
      <w:r w:rsidRPr="00CC2470">
        <w:t xml:space="preserve">En esta sección se describen los mecanismos internos de implementación del módulo de seguridad por software. A partir del diseño establecido previamente, donde se definieron los requisitos, la arquitectura por capas, la </w:t>
      </w:r>
      <w:r w:rsidRPr="00F30323">
        <w:rPr>
          <w:i/>
          <w:iCs/>
        </w:rPr>
        <w:t>API REST</w:t>
      </w:r>
      <w:r w:rsidRPr="00CC2470">
        <w:t xml:space="preserve"> y el modelo de datos, se expone la forma en que dichos elementos se materializan en el código. En correspondencia con ello, se desarrolla la implementación de los mecanismos asociados a la gestión del ciclo de vida de las claves criptográficas, la protección del material criptográfico en reposo, la ejecución y validación de firmas digitales, el registro inmutable de las operaciones realizadas por el sistema y el despliegue de los componentes en un entorno basado en contenedores. Como resultado, se obtiene </w:t>
      </w:r>
      <w:r w:rsidR="00F30323">
        <w:t>l</w:t>
      </w:r>
      <w:r w:rsidRPr="00CC2470">
        <w:t>a implementación efectiva que respalda las decisiones de diseño definidas con anterioridad.</w:t>
      </w:r>
    </w:p>
    <w:p w14:paraId="1A11CCCD" w14:textId="4ECBEEB2" w:rsidR="00487E09" w:rsidRPr="00487E09" w:rsidRDefault="00487E09">
      <w:pPr>
        <w:pStyle w:val="Ttulo2"/>
        <w:numPr>
          <w:ilvl w:val="0"/>
          <w:numId w:val="20"/>
        </w:numPr>
        <w:spacing w:before="0" w:after="0" w:line="360" w:lineRule="auto"/>
        <w:ind w:left="567" w:hanging="567"/>
        <w:jc w:val="both"/>
        <w:rPr>
          <w:rFonts w:ascii="Arial" w:hAnsi="Arial" w:cs="Arial"/>
          <w:b/>
          <w:bCs/>
          <w:color w:val="auto"/>
          <w:sz w:val="24"/>
          <w:szCs w:val="24"/>
        </w:rPr>
      </w:pPr>
      <w:bookmarkStart w:id="64" w:name="_Toc232844324"/>
      <w:r>
        <w:rPr>
          <w:rFonts w:ascii="Arial" w:hAnsi="Arial" w:cs="Arial"/>
          <w:b/>
          <w:bCs/>
          <w:color w:val="auto"/>
          <w:sz w:val="24"/>
          <w:szCs w:val="24"/>
        </w:rPr>
        <w:t>Implemen</w:t>
      </w:r>
      <w:r w:rsidR="007643AB">
        <w:rPr>
          <w:rFonts w:ascii="Arial" w:hAnsi="Arial" w:cs="Arial"/>
          <w:b/>
          <w:bCs/>
          <w:color w:val="auto"/>
          <w:sz w:val="24"/>
          <w:szCs w:val="24"/>
        </w:rPr>
        <w:t>t</w:t>
      </w:r>
      <w:r>
        <w:rPr>
          <w:rFonts w:ascii="Arial" w:hAnsi="Arial" w:cs="Arial"/>
          <w:b/>
          <w:bCs/>
          <w:color w:val="auto"/>
          <w:sz w:val="24"/>
          <w:szCs w:val="24"/>
        </w:rPr>
        <w:t xml:space="preserve">ación del </w:t>
      </w:r>
      <w:r w:rsidR="007643AB">
        <w:rPr>
          <w:rFonts w:ascii="Arial" w:hAnsi="Arial" w:cs="Arial"/>
          <w:b/>
          <w:bCs/>
          <w:color w:val="auto"/>
          <w:sz w:val="24"/>
          <w:szCs w:val="24"/>
        </w:rPr>
        <w:t>c</w:t>
      </w:r>
      <w:r w:rsidRPr="00487E09">
        <w:rPr>
          <w:rFonts w:ascii="Arial" w:hAnsi="Arial" w:cs="Arial"/>
          <w:b/>
          <w:bCs/>
          <w:color w:val="auto"/>
          <w:sz w:val="24"/>
          <w:szCs w:val="24"/>
        </w:rPr>
        <w:t>iclo de vida de claves criptográficas</w:t>
      </w:r>
      <w:bookmarkEnd w:id="64"/>
    </w:p>
    <w:p w14:paraId="37EA87B9" w14:textId="532B0A4C" w:rsidR="00487E09" w:rsidRDefault="00487E09" w:rsidP="00487E09">
      <w:pPr>
        <w:suppressAutoHyphens w:val="0"/>
        <w:spacing w:after="0" w:line="360" w:lineRule="auto"/>
        <w:jc w:val="both"/>
        <w:rPr>
          <w:rFonts w:cs="Arial"/>
          <w:szCs w:val="24"/>
          <w:lang w:val="es-MX"/>
        </w:rPr>
      </w:pPr>
      <w:r w:rsidRPr="00487E09">
        <w:rPr>
          <w:rFonts w:cs="Arial"/>
          <w:szCs w:val="24"/>
          <w:lang w:val="es-MX"/>
        </w:rPr>
        <w:t>El ciclo de vida de una clave criptográfica comprende el conjunto de estados y transiciones por los que esta atraviesa desde su generación hasta su destrucción definitiva, así como las operaciones que determinan cada cambio de estado. Una gestión adecuada del ciclo de vida garantiza que las claves solo puedan emplearse durante períodos autorizados y bajo condiciones seguras de utilización</w:t>
      </w:r>
      <w:r w:rsidR="00DB68A4">
        <w:rPr>
          <w:rFonts w:cs="Arial"/>
          <w:szCs w:val="24"/>
          <w:lang w:val="es-MX"/>
        </w:rPr>
        <w:t>.</w:t>
      </w:r>
    </w:p>
    <w:p w14:paraId="143DFE3A" w14:textId="353E7952" w:rsidR="00487E09" w:rsidRPr="00487E09" w:rsidRDefault="00487E09">
      <w:pPr>
        <w:pStyle w:val="Ttulo3"/>
        <w:numPr>
          <w:ilvl w:val="0"/>
          <w:numId w:val="22"/>
        </w:numPr>
        <w:spacing w:before="0" w:after="0" w:line="360" w:lineRule="auto"/>
        <w:ind w:left="426" w:hanging="426"/>
        <w:rPr>
          <w:b/>
          <w:bCs/>
          <w:color w:val="auto"/>
          <w:sz w:val="24"/>
          <w:szCs w:val="24"/>
        </w:rPr>
      </w:pPr>
      <w:bookmarkStart w:id="65" w:name="_Toc232844325"/>
      <w:r w:rsidRPr="00487E09">
        <w:rPr>
          <w:b/>
          <w:bCs/>
          <w:color w:val="auto"/>
          <w:sz w:val="24"/>
          <w:szCs w:val="24"/>
        </w:rPr>
        <w:t>Generación de claves</w:t>
      </w:r>
      <w:bookmarkEnd w:id="65"/>
    </w:p>
    <w:p w14:paraId="294EC55F" w14:textId="44DDD021" w:rsidR="00487E09" w:rsidRPr="00487E09" w:rsidRDefault="00487E09" w:rsidP="00487E09">
      <w:pPr>
        <w:suppressAutoHyphens w:val="0"/>
        <w:spacing w:after="0" w:line="360" w:lineRule="auto"/>
        <w:jc w:val="both"/>
        <w:rPr>
          <w:rFonts w:cs="Arial"/>
          <w:szCs w:val="24"/>
          <w:lang w:val="es-MX"/>
        </w:rPr>
      </w:pPr>
      <w:r w:rsidRPr="00487E09">
        <w:rPr>
          <w:rFonts w:cs="Arial"/>
          <w:szCs w:val="24"/>
          <w:lang w:val="es-MX"/>
        </w:rPr>
        <w:t xml:space="preserve">Las claves criptográficas se generan exclusivamente dentro del módulo, de modo que el material sensible nunca </w:t>
      </w:r>
      <w:r w:rsidR="00C52A46">
        <w:rPr>
          <w:rFonts w:cs="Arial"/>
          <w:szCs w:val="24"/>
          <w:lang w:val="es-MX"/>
        </w:rPr>
        <w:t>resida</w:t>
      </w:r>
      <w:r w:rsidRPr="00487E09">
        <w:rPr>
          <w:rFonts w:cs="Arial"/>
          <w:szCs w:val="24"/>
          <w:lang w:val="es-MX"/>
        </w:rPr>
        <w:t xml:space="preserve"> fuera de este durante el proceso de creación. El sistema admite cuatro configuraciones criptográficas: </w:t>
      </w:r>
      <w:r w:rsidRPr="007643AB">
        <w:rPr>
          <w:rFonts w:cs="Arial"/>
          <w:i/>
          <w:iCs/>
          <w:szCs w:val="24"/>
          <w:lang w:val="es-MX"/>
        </w:rPr>
        <w:t>RSA</w:t>
      </w:r>
      <w:r w:rsidRPr="00487E09">
        <w:rPr>
          <w:rFonts w:cs="Arial"/>
          <w:szCs w:val="24"/>
          <w:lang w:val="es-MX"/>
        </w:rPr>
        <w:t xml:space="preserve"> de 3072 bits, </w:t>
      </w:r>
      <w:r w:rsidRPr="007643AB">
        <w:rPr>
          <w:rFonts w:cs="Arial"/>
          <w:i/>
          <w:iCs/>
          <w:szCs w:val="24"/>
          <w:lang w:val="es-MX"/>
        </w:rPr>
        <w:t>RSA</w:t>
      </w:r>
      <w:r w:rsidRPr="00487E09">
        <w:rPr>
          <w:rFonts w:cs="Arial"/>
          <w:szCs w:val="24"/>
          <w:lang w:val="es-MX"/>
        </w:rPr>
        <w:t xml:space="preserve"> de 4096 bits, </w:t>
      </w:r>
      <w:r w:rsidRPr="007643AB">
        <w:rPr>
          <w:rFonts w:cs="Arial"/>
          <w:i/>
          <w:iCs/>
          <w:szCs w:val="24"/>
          <w:lang w:val="es-MX"/>
        </w:rPr>
        <w:t>ECDSA</w:t>
      </w:r>
      <w:r w:rsidRPr="00487E09">
        <w:rPr>
          <w:rFonts w:cs="Arial"/>
          <w:szCs w:val="24"/>
          <w:lang w:val="es-MX"/>
        </w:rPr>
        <w:t xml:space="preserve"> sobre la curva P-256 y </w:t>
      </w:r>
      <w:r w:rsidRPr="007643AB">
        <w:rPr>
          <w:rFonts w:cs="Arial"/>
          <w:i/>
          <w:iCs/>
          <w:szCs w:val="24"/>
          <w:lang w:val="es-MX"/>
        </w:rPr>
        <w:t>ECDSA</w:t>
      </w:r>
      <w:r w:rsidRPr="00487E09">
        <w:rPr>
          <w:rFonts w:cs="Arial"/>
          <w:szCs w:val="24"/>
          <w:lang w:val="es-MX"/>
        </w:rPr>
        <w:t xml:space="preserve"> sobre la curva P-384. </w:t>
      </w:r>
      <w:r w:rsidR="00CB14CD" w:rsidRPr="00CB14CD">
        <w:rPr>
          <w:rFonts w:cs="Arial"/>
          <w:szCs w:val="24"/>
          <w:lang w:val="es-MX"/>
        </w:rPr>
        <w:t xml:space="preserve">El sistema no admite claves </w:t>
      </w:r>
      <w:r w:rsidR="00CB14CD" w:rsidRPr="00CB14CD">
        <w:rPr>
          <w:rFonts w:cs="Arial"/>
          <w:i/>
          <w:iCs/>
          <w:szCs w:val="24"/>
          <w:lang w:val="es-MX"/>
        </w:rPr>
        <w:t>RSA</w:t>
      </w:r>
      <w:r w:rsidR="00CB14CD" w:rsidRPr="00CB14CD">
        <w:rPr>
          <w:rFonts w:cs="Arial"/>
          <w:szCs w:val="24"/>
          <w:lang w:val="es-MX"/>
        </w:rPr>
        <w:t xml:space="preserve"> de 2048 bits, en conformidad con la descontinuación de este tamaño a partir del año 2030, por la insuficiente fortaleza de seguridad que proporciona</w:t>
      </w:r>
      <w:r w:rsidRPr="00487E09">
        <w:rPr>
          <w:rFonts w:cs="Arial"/>
          <w:szCs w:val="24"/>
          <w:lang w:val="es-MX"/>
        </w:rPr>
        <w:t>.</w:t>
      </w:r>
    </w:p>
    <w:p w14:paraId="64DDB052" w14:textId="77777777" w:rsidR="00CA2068" w:rsidRPr="00CA2068" w:rsidRDefault="00CA2068">
      <w:pPr>
        <w:pStyle w:val="Ttulo3"/>
        <w:numPr>
          <w:ilvl w:val="0"/>
          <w:numId w:val="22"/>
        </w:numPr>
        <w:spacing w:before="0" w:after="0" w:line="360" w:lineRule="auto"/>
        <w:ind w:left="426" w:hanging="426"/>
        <w:rPr>
          <w:b/>
          <w:bCs/>
          <w:color w:val="auto"/>
          <w:sz w:val="24"/>
          <w:szCs w:val="24"/>
        </w:rPr>
      </w:pPr>
      <w:bookmarkStart w:id="66" w:name="_Toc232844326"/>
      <w:r w:rsidRPr="00CA2068">
        <w:rPr>
          <w:b/>
          <w:bCs/>
          <w:color w:val="auto"/>
          <w:sz w:val="24"/>
          <w:szCs w:val="24"/>
        </w:rPr>
        <w:t>Rotación de claves</w:t>
      </w:r>
      <w:bookmarkEnd w:id="66"/>
    </w:p>
    <w:p w14:paraId="27C21D4C" w14:textId="154F107A" w:rsidR="00CA2068" w:rsidRPr="00CA2068" w:rsidRDefault="00CA2068" w:rsidP="00CA2068">
      <w:pPr>
        <w:suppressAutoHyphens w:val="0"/>
        <w:spacing w:after="0" w:line="360" w:lineRule="auto"/>
        <w:jc w:val="both"/>
        <w:rPr>
          <w:rFonts w:cs="Arial"/>
          <w:szCs w:val="24"/>
          <w:lang w:val="es-MX"/>
        </w:rPr>
      </w:pPr>
      <w:r w:rsidRPr="00CA2068">
        <w:rPr>
          <w:rFonts w:cs="Arial"/>
          <w:szCs w:val="24"/>
          <w:lang w:val="es-MX"/>
        </w:rPr>
        <w:t xml:space="preserve">La rotación consiste en la generación de un nuevo par de claves que conserva el mismo alias, algoritmo y tamaño de la clave original. La nueva </w:t>
      </w:r>
      <w:r w:rsidR="00C52A46">
        <w:rPr>
          <w:rFonts w:cs="Arial"/>
          <w:szCs w:val="24"/>
          <w:lang w:val="es-MX"/>
        </w:rPr>
        <w:t>clave</w:t>
      </w:r>
      <w:r w:rsidRPr="00CA2068">
        <w:rPr>
          <w:rFonts w:cs="Arial"/>
          <w:szCs w:val="24"/>
          <w:lang w:val="es-MX"/>
        </w:rPr>
        <w:t xml:space="preserve"> se registra con el valor </w:t>
      </w:r>
      <w:proofErr w:type="spellStart"/>
      <w:r w:rsidRPr="00CA2068">
        <w:rPr>
          <w:rFonts w:cs="Arial"/>
          <w:i/>
          <w:iCs/>
          <w:szCs w:val="24"/>
          <w:lang w:val="es-MX"/>
        </w:rPr>
        <w:t>version</w:t>
      </w:r>
      <w:proofErr w:type="spellEnd"/>
      <w:r w:rsidRPr="00CA2068">
        <w:rPr>
          <w:rFonts w:cs="Arial"/>
          <w:i/>
          <w:iCs/>
          <w:szCs w:val="24"/>
          <w:lang w:val="es-MX"/>
        </w:rPr>
        <w:t xml:space="preserve"> = </w:t>
      </w:r>
      <w:proofErr w:type="spellStart"/>
      <w:r w:rsidRPr="00CA2068">
        <w:rPr>
          <w:rFonts w:cs="Arial"/>
          <w:i/>
          <w:iCs/>
          <w:szCs w:val="24"/>
          <w:lang w:val="es-MX"/>
        </w:rPr>
        <w:t>versión_anterior</w:t>
      </w:r>
      <w:proofErr w:type="spellEnd"/>
      <w:r w:rsidRPr="00CA2068">
        <w:rPr>
          <w:rFonts w:cs="Arial"/>
          <w:szCs w:val="24"/>
          <w:lang w:val="es-MX"/>
        </w:rPr>
        <w:t xml:space="preserve"> </w:t>
      </w:r>
      <w:r w:rsidRPr="00C52A46">
        <w:rPr>
          <w:rFonts w:cs="Arial"/>
          <w:i/>
          <w:iCs/>
          <w:szCs w:val="24"/>
          <w:lang w:val="es-MX"/>
        </w:rPr>
        <w:t>+ 1</w:t>
      </w:r>
      <w:r w:rsidRPr="00CA2068">
        <w:rPr>
          <w:rFonts w:cs="Arial"/>
          <w:szCs w:val="24"/>
          <w:lang w:val="es-MX"/>
        </w:rPr>
        <w:t xml:space="preserve"> </w:t>
      </w:r>
      <w:r w:rsidR="00C52A46">
        <w:rPr>
          <w:rFonts w:cs="Arial"/>
          <w:szCs w:val="24"/>
          <w:lang w:val="es-MX"/>
        </w:rPr>
        <w:t xml:space="preserve">y </w:t>
      </w:r>
      <w:r w:rsidRPr="00CA2068">
        <w:rPr>
          <w:rFonts w:cs="Arial"/>
          <w:szCs w:val="24"/>
          <w:lang w:val="es-MX"/>
        </w:rPr>
        <w:t xml:space="preserve">el campo </w:t>
      </w:r>
      <w:proofErr w:type="spellStart"/>
      <w:r w:rsidRPr="00CA2068">
        <w:rPr>
          <w:rFonts w:cs="Arial"/>
          <w:i/>
          <w:iCs/>
          <w:szCs w:val="24"/>
          <w:lang w:val="es-MX"/>
        </w:rPr>
        <w:t>parent_key_id</w:t>
      </w:r>
      <w:proofErr w:type="spellEnd"/>
      <w:r w:rsidRPr="00CA2068">
        <w:rPr>
          <w:rFonts w:cs="Arial"/>
          <w:szCs w:val="24"/>
          <w:lang w:val="es-MX"/>
        </w:rPr>
        <w:t xml:space="preserve"> referencia el identificador de clave </w:t>
      </w:r>
      <w:r w:rsidR="00C52A46">
        <w:rPr>
          <w:rFonts w:cs="Arial"/>
          <w:szCs w:val="24"/>
          <w:lang w:val="es-MX"/>
        </w:rPr>
        <w:t>rotada</w:t>
      </w:r>
      <w:r w:rsidRPr="00CA2068">
        <w:rPr>
          <w:rFonts w:cs="Arial"/>
          <w:szCs w:val="24"/>
          <w:lang w:val="es-MX"/>
        </w:rPr>
        <w:t>, lo que permite mantener la trazabilidad completa del linaje criptográfico</w:t>
      </w:r>
      <w:r w:rsidR="00C52A46">
        <w:rPr>
          <w:rFonts w:cs="Arial"/>
          <w:szCs w:val="24"/>
          <w:lang w:val="es-MX"/>
        </w:rPr>
        <w:t xml:space="preserve"> a lo largo de sus versiones</w:t>
      </w:r>
      <w:r w:rsidRPr="00CA2068">
        <w:rPr>
          <w:rFonts w:cs="Arial"/>
          <w:szCs w:val="24"/>
          <w:lang w:val="es-MX"/>
        </w:rPr>
        <w:t xml:space="preserve">. Una vez creada exitosamente </w:t>
      </w:r>
      <w:r w:rsidRPr="00CA2068">
        <w:rPr>
          <w:rFonts w:cs="Arial"/>
          <w:szCs w:val="24"/>
          <w:lang w:val="es-MX"/>
        </w:rPr>
        <w:lastRenderedPageBreak/>
        <w:t xml:space="preserve">la nueva versión, la clave anterior pasa inmediatamente al estado </w:t>
      </w:r>
      <w:r w:rsidRPr="00CA2068">
        <w:rPr>
          <w:rFonts w:cs="Arial"/>
          <w:i/>
          <w:iCs/>
          <w:szCs w:val="24"/>
          <w:lang w:val="es-MX"/>
        </w:rPr>
        <w:t>REVOKED</w:t>
      </w:r>
      <w:r w:rsidRPr="00CA2068">
        <w:rPr>
          <w:rFonts w:cs="Arial"/>
          <w:szCs w:val="24"/>
          <w:lang w:val="es-MX"/>
        </w:rPr>
        <w:t xml:space="preserve">. No obstante, las firmas generadas con versiones previas continúan siendo verificables mediante la correspondiente clave revocada, sin requerir </w:t>
      </w:r>
      <w:r w:rsidR="006A1761">
        <w:rPr>
          <w:rFonts w:cs="Arial"/>
          <w:szCs w:val="24"/>
          <w:lang w:val="es-MX"/>
        </w:rPr>
        <w:t>el mantenimiento de ningún estado adicional en el sistema.</w:t>
      </w:r>
    </w:p>
    <w:p w14:paraId="2089C8A2" w14:textId="77777777" w:rsidR="00CA2068" w:rsidRPr="00CA2068" w:rsidRDefault="00CA2068">
      <w:pPr>
        <w:pStyle w:val="Ttulo3"/>
        <w:numPr>
          <w:ilvl w:val="0"/>
          <w:numId w:val="22"/>
        </w:numPr>
        <w:spacing w:before="0" w:after="0" w:line="360" w:lineRule="auto"/>
        <w:ind w:left="426" w:hanging="426"/>
        <w:rPr>
          <w:b/>
          <w:bCs/>
          <w:color w:val="auto"/>
          <w:sz w:val="24"/>
          <w:szCs w:val="24"/>
        </w:rPr>
      </w:pPr>
      <w:bookmarkStart w:id="67" w:name="_Toc232844327"/>
      <w:r w:rsidRPr="00CA2068">
        <w:rPr>
          <w:b/>
          <w:bCs/>
          <w:color w:val="auto"/>
          <w:sz w:val="24"/>
          <w:szCs w:val="24"/>
        </w:rPr>
        <w:t xml:space="preserve">Destrucción segura y </w:t>
      </w:r>
      <w:proofErr w:type="spellStart"/>
      <w:r w:rsidRPr="00CA2068">
        <w:rPr>
          <w:b/>
          <w:bCs/>
          <w:color w:val="auto"/>
          <w:sz w:val="24"/>
          <w:szCs w:val="24"/>
        </w:rPr>
        <w:t>zeroización</w:t>
      </w:r>
      <w:bookmarkEnd w:id="67"/>
      <w:proofErr w:type="spellEnd"/>
    </w:p>
    <w:p w14:paraId="60E2B6A2" w14:textId="3717CEC5" w:rsidR="00CA2068" w:rsidRPr="00CA2068" w:rsidRDefault="00CA2068" w:rsidP="00CA2068">
      <w:pPr>
        <w:suppressAutoHyphens w:val="0"/>
        <w:spacing w:after="0" w:line="360" w:lineRule="auto"/>
        <w:jc w:val="both"/>
        <w:rPr>
          <w:rFonts w:cs="Arial"/>
          <w:szCs w:val="24"/>
          <w:lang w:val="es-MX"/>
        </w:rPr>
      </w:pPr>
      <w:r w:rsidRPr="00CA2068">
        <w:rPr>
          <w:rFonts w:cs="Arial"/>
          <w:szCs w:val="24"/>
          <w:lang w:val="es-MX"/>
        </w:rPr>
        <w:t xml:space="preserve">La destrucción de claves </w:t>
      </w:r>
      <w:r>
        <w:rPr>
          <w:rFonts w:cs="Arial"/>
          <w:szCs w:val="24"/>
          <w:lang w:val="es-MX"/>
        </w:rPr>
        <w:t xml:space="preserve">se </w:t>
      </w:r>
      <w:r w:rsidRPr="00CA2068">
        <w:rPr>
          <w:rFonts w:cs="Arial"/>
          <w:szCs w:val="24"/>
          <w:lang w:val="es-MX"/>
        </w:rPr>
        <w:t xml:space="preserve">implementa </w:t>
      </w:r>
      <w:r>
        <w:rPr>
          <w:rFonts w:cs="Arial"/>
          <w:szCs w:val="24"/>
          <w:lang w:val="es-MX"/>
        </w:rPr>
        <w:t xml:space="preserve">mediante </w:t>
      </w:r>
      <w:r w:rsidRPr="00CA2068">
        <w:rPr>
          <w:rFonts w:cs="Arial"/>
          <w:szCs w:val="24"/>
          <w:lang w:val="es-MX"/>
        </w:rPr>
        <w:t xml:space="preserve">el mecanismo de </w:t>
      </w:r>
      <w:proofErr w:type="spellStart"/>
      <w:r w:rsidRPr="00CA2068">
        <w:rPr>
          <w:rFonts w:cs="Arial"/>
          <w:szCs w:val="24"/>
          <w:lang w:val="es-MX"/>
        </w:rPr>
        <w:t>zeroización</w:t>
      </w:r>
      <w:proofErr w:type="spellEnd"/>
      <w:r w:rsidR="00DB68A4">
        <w:rPr>
          <w:rFonts w:cs="Arial"/>
          <w:szCs w:val="24"/>
          <w:lang w:val="es-MX"/>
        </w:rPr>
        <w:t xml:space="preserve">. </w:t>
      </w:r>
      <w:r w:rsidRPr="00CA2068">
        <w:rPr>
          <w:rFonts w:cs="Arial"/>
          <w:szCs w:val="24"/>
          <w:lang w:val="es-MX"/>
        </w:rPr>
        <w:t xml:space="preserve">Para ello, el campo </w:t>
      </w:r>
      <w:proofErr w:type="spellStart"/>
      <w:r w:rsidRPr="00CA2068">
        <w:rPr>
          <w:rFonts w:cs="Arial"/>
          <w:i/>
          <w:iCs/>
          <w:szCs w:val="24"/>
          <w:lang w:val="es-MX"/>
        </w:rPr>
        <w:t>private_key</w:t>
      </w:r>
      <w:proofErr w:type="spellEnd"/>
      <w:r w:rsidRPr="00CA2068">
        <w:rPr>
          <w:rFonts w:cs="Arial"/>
          <w:szCs w:val="24"/>
          <w:lang w:val="es-MX"/>
        </w:rPr>
        <w:t xml:space="preserve"> almacenado en la base de datos se sobrescribe con un arreglo de ceros de igual longitud que la clave privada cifrada original. El registro asociado permanece en el sistema con </w:t>
      </w:r>
      <w:r w:rsidR="006A1761" w:rsidRPr="006A1761">
        <w:rPr>
          <w:rFonts w:cs="Arial"/>
          <w:i/>
          <w:iCs/>
          <w:szCs w:val="24"/>
          <w:lang w:val="es-MX"/>
        </w:rPr>
        <w:t>status=</w:t>
      </w:r>
      <w:r w:rsidRPr="006A1761">
        <w:rPr>
          <w:rFonts w:cs="Arial"/>
          <w:i/>
          <w:iCs/>
          <w:szCs w:val="24"/>
          <w:lang w:val="es-MX"/>
        </w:rPr>
        <w:t>DESTROYED</w:t>
      </w:r>
      <w:r w:rsidRPr="00CA2068">
        <w:rPr>
          <w:rFonts w:cs="Arial"/>
          <w:szCs w:val="24"/>
          <w:lang w:val="es-MX"/>
        </w:rPr>
        <w:t>, a fin de preservar la trazabilidad de las operaciones dentro del registro de auditoría.</w:t>
      </w:r>
    </w:p>
    <w:p w14:paraId="74853F23" w14:textId="2A3F8182" w:rsidR="00CA2068" w:rsidRPr="00CA2068" w:rsidRDefault="00CA2068" w:rsidP="00CA2068">
      <w:pPr>
        <w:suppressAutoHyphens w:val="0"/>
        <w:spacing w:after="0" w:line="360" w:lineRule="auto"/>
        <w:jc w:val="both"/>
        <w:rPr>
          <w:rFonts w:cs="Arial"/>
          <w:szCs w:val="24"/>
          <w:lang w:val="es-MX"/>
        </w:rPr>
      </w:pPr>
      <w:r w:rsidRPr="00427155">
        <w:rPr>
          <w:rFonts w:cs="Arial"/>
          <w:szCs w:val="24"/>
          <w:lang w:val="es-MX"/>
        </w:rPr>
        <w:t xml:space="preserve">La </w:t>
      </w:r>
      <w:proofErr w:type="spellStart"/>
      <w:r w:rsidRPr="00427155">
        <w:rPr>
          <w:rFonts w:cs="Arial"/>
          <w:szCs w:val="24"/>
          <w:lang w:val="es-MX"/>
        </w:rPr>
        <w:t>zeroización</w:t>
      </w:r>
      <w:proofErr w:type="spellEnd"/>
      <w:r w:rsidRPr="00427155">
        <w:rPr>
          <w:rFonts w:cs="Arial"/>
          <w:szCs w:val="24"/>
          <w:lang w:val="es-MX"/>
        </w:rPr>
        <w:t xml:space="preserve"> también se aplica sobre el material sensible residente en memoria durante</w:t>
      </w:r>
      <w:r w:rsidR="00427155">
        <w:rPr>
          <w:rFonts w:cs="Arial"/>
          <w:szCs w:val="24"/>
          <w:lang w:val="es-MX"/>
        </w:rPr>
        <w:t xml:space="preserve"> cada </w:t>
      </w:r>
      <w:r w:rsidRPr="00427155">
        <w:rPr>
          <w:rFonts w:cs="Arial"/>
          <w:szCs w:val="24"/>
          <w:lang w:val="es-MX"/>
        </w:rPr>
        <w:t>operaci</w:t>
      </w:r>
      <w:r w:rsidR="00427155">
        <w:rPr>
          <w:rFonts w:cs="Arial"/>
          <w:szCs w:val="24"/>
          <w:lang w:val="es-MX"/>
        </w:rPr>
        <w:t>ón de firma.</w:t>
      </w:r>
      <w:r w:rsidRPr="00427155">
        <w:rPr>
          <w:rFonts w:cs="Arial"/>
          <w:szCs w:val="24"/>
          <w:lang w:val="es-MX"/>
        </w:rPr>
        <w:t xml:space="preserve"> Inmediatamente</w:t>
      </w:r>
      <w:r w:rsidRPr="00CA2068">
        <w:rPr>
          <w:rFonts w:cs="Arial"/>
          <w:szCs w:val="24"/>
          <w:lang w:val="es-MX"/>
        </w:rPr>
        <w:t xml:space="preserve"> después de ejecutarse la operación </w:t>
      </w:r>
      <w:r w:rsidR="00427155">
        <w:rPr>
          <w:rFonts w:cs="Arial"/>
          <w:szCs w:val="24"/>
          <w:lang w:val="es-MX"/>
        </w:rPr>
        <w:t>criptog</w:t>
      </w:r>
      <w:r w:rsidR="002F54CB">
        <w:rPr>
          <w:rFonts w:cs="Arial"/>
          <w:szCs w:val="24"/>
          <w:lang w:val="es-MX"/>
        </w:rPr>
        <w:t>r</w:t>
      </w:r>
      <w:r w:rsidR="00427155">
        <w:rPr>
          <w:rFonts w:cs="Arial"/>
          <w:szCs w:val="24"/>
          <w:lang w:val="es-MX"/>
        </w:rPr>
        <w:t>áfica</w:t>
      </w:r>
      <w:r w:rsidRPr="00CA2068">
        <w:rPr>
          <w:rFonts w:cs="Arial"/>
          <w:szCs w:val="24"/>
          <w:lang w:val="es-MX"/>
        </w:rPr>
        <w:t xml:space="preserve">, los bytes correspondientes a la clave privada descifrada se sobrescriben </w:t>
      </w:r>
      <w:r w:rsidR="00A76041">
        <w:rPr>
          <w:rFonts w:cs="Arial"/>
          <w:szCs w:val="24"/>
          <w:lang w:val="es-MX"/>
        </w:rPr>
        <w:t>con el valor 0</w:t>
      </w:r>
      <w:r w:rsidRPr="00CA2068">
        <w:rPr>
          <w:rFonts w:cs="Arial"/>
          <w:szCs w:val="24"/>
          <w:lang w:val="es-MX"/>
        </w:rPr>
        <w:t>,</w:t>
      </w:r>
      <w:r w:rsidR="00DD212B">
        <w:rPr>
          <w:rFonts w:cs="Arial"/>
          <w:szCs w:val="24"/>
          <w:lang w:val="es-MX"/>
        </w:rPr>
        <w:t xml:space="preserve"> lo que reduce </w:t>
      </w:r>
      <w:r w:rsidRPr="00CA2068">
        <w:rPr>
          <w:rFonts w:cs="Arial"/>
          <w:szCs w:val="24"/>
          <w:lang w:val="es-MX"/>
        </w:rPr>
        <w:t>al mínimo la ventana temporal en la que dicho material permanece accesible en la memoria del proceso.</w:t>
      </w:r>
    </w:p>
    <w:p w14:paraId="385CB19D" w14:textId="77777777" w:rsidR="009D69D4" w:rsidRPr="009D69D4" w:rsidRDefault="009D69D4">
      <w:pPr>
        <w:pStyle w:val="Ttulo2"/>
        <w:numPr>
          <w:ilvl w:val="0"/>
          <w:numId w:val="20"/>
        </w:numPr>
        <w:spacing w:before="0" w:after="0" w:line="360" w:lineRule="auto"/>
        <w:ind w:left="567" w:hanging="567"/>
        <w:jc w:val="both"/>
        <w:rPr>
          <w:rFonts w:ascii="Arial" w:hAnsi="Arial" w:cs="Arial"/>
          <w:b/>
          <w:bCs/>
          <w:color w:val="auto"/>
          <w:sz w:val="24"/>
          <w:szCs w:val="24"/>
        </w:rPr>
      </w:pPr>
      <w:bookmarkStart w:id="68" w:name="_Toc232844328"/>
      <w:r w:rsidRPr="009D69D4">
        <w:rPr>
          <w:rFonts w:ascii="Arial" w:hAnsi="Arial" w:cs="Arial"/>
          <w:b/>
          <w:bCs/>
          <w:color w:val="auto"/>
          <w:sz w:val="24"/>
          <w:szCs w:val="24"/>
        </w:rPr>
        <w:t>Protección de claves privadas en reposo</w:t>
      </w:r>
      <w:bookmarkEnd w:id="68"/>
    </w:p>
    <w:p w14:paraId="571694C6" w14:textId="16EF1023" w:rsidR="009D69D4" w:rsidRPr="009D69D4" w:rsidRDefault="009D69D4" w:rsidP="009D69D4">
      <w:pPr>
        <w:suppressAutoHyphens w:val="0"/>
        <w:spacing w:after="0" w:line="360" w:lineRule="auto"/>
        <w:jc w:val="both"/>
        <w:rPr>
          <w:rFonts w:cs="Arial"/>
          <w:szCs w:val="24"/>
          <w:lang w:val="es-MX"/>
        </w:rPr>
      </w:pPr>
      <w:r w:rsidRPr="009D69D4">
        <w:rPr>
          <w:rFonts w:cs="Arial"/>
          <w:szCs w:val="24"/>
          <w:lang w:val="es-MX"/>
        </w:rPr>
        <w:t>Una propiedad fundamental del módulo consiste en que las claves privadas nunca se almacenan en texto claro. Tod</w:t>
      </w:r>
      <w:r w:rsidR="00ED4AAC">
        <w:rPr>
          <w:rFonts w:cs="Arial"/>
          <w:szCs w:val="24"/>
          <w:lang w:val="es-MX"/>
        </w:rPr>
        <w:t xml:space="preserve">a clave privada </w:t>
      </w:r>
      <w:r w:rsidRPr="009D69D4">
        <w:rPr>
          <w:rFonts w:cs="Arial"/>
          <w:szCs w:val="24"/>
          <w:lang w:val="es-MX"/>
        </w:rPr>
        <w:t xml:space="preserve">se cifra antes de persistirse en la base de datos </w:t>
      </w:r>
      <w:r w:rsidR="00AF1DC2" w:rsidRPr="00AF1DC2">
        <w:rPr>
          <w:rFonts w:cs="Arial"/>
          <w:szCs w:val="24"/>
        </w:rPr>
        <w:t>y únicamente se descifra en memoria durante el intervalo de tiempo</w:t>
      </w:r>
      <w:r w:rsidR="00AF1DC2">
        <w:rPr>
          <w:rFonts w:cs="Arial"/>
          <w:szCs w:val="24"/>
        </w:rPr>
        <w:t xml:space="preserve"> </w:t>
      </w:r>
      <w:r w:rsidR="00AF1DC2" w:rsidRPr="00AF1DC2">
        <w:rPr>
          <w:rFonts w:cs="Arial"/>
          <w:szCs w:val="24"/>
        </w:rPr>
        <w:t>estrictamente necesario para ejecutar la operación criptográfica solicitada</w:t>
      </w:r>
      <w:r w:rsidR="00AF1DC2">
        <w:rPr>
          <w:rFonts w:cs="Arial"/>
          <w:szCs w:val="24"/>
        </w:rPr>
        <w:t>.</w:t>
      </w:r>
    </w:p>
    <w:p w14:paraId="558DF037" w14:textId="03022167" w:rsidR="009D69D4" w:rsidRPr="009D69D4" w:rsidRDefault="009D69D4">
      <w:pPr>
        <w:pStyle w:val="Ttulo3"/>
        <w:numPr>
          <w:ilvl w:val="0"/>
          <w:numId w:val="23"/>
        </w:numPr>
        <w:spacing w:before="0" w:after="0" w:line="360" w:lineRule="auto"/>
        <w:rPr>
          <w:b/>
          <w:bCs/>
          <w:color w:val="auto"/>
          <w:sz w:val="24"/>
          <w:szCs w:val="24"/>
        </w:rPr>
      </w:pPr>
      <w:bookmarkStart w:id="69" w:name="_Toc232844329"/>
      <w:r w:rsidRPr="009D69D4">
        <w:rPr>
          <w:b/>
          <w:bCs/>
          <w:color w:val="auto"/>
          <w:sz w:val="24"/>
          <w:szCs w:val="24"/>
        </w:rPr>
        <w:t>Arquitectura de clave de cifrado de claves</w:t>
      </w:r>
      <w:bookmarkEnd w:id="69"/>
    </w:p>
    <w:p w14:paraId="41453F94" w14:textId="3C2088A4" w:rsidR="009D69D4" w:rsidRPr="009D69D4" w:rsidRDefault="009D69D4" w:rsidP="009D69D4">
      <w:pPr>
        <w:suppressAutoHyphens w:val="0"/>
        <w:spacing w:after="0" w:line="360" w:lineRule="auto"/>
        <w:jc w:val="both"/>
        <w:rPr>
          <w:rFonts w:cs="Arial"/>
          <w:szCs w:val="24"/>
          <w:lang w:val="es-MX"/>
        </w:rPr>
      </w:pPr>
      <w:r w:rsidRPr="009D69D4">
        <w:rPr>
          <w:rFonts w:cs="Arial"/>
          <w:szCs w:val="24"/>
          <w:lang w:val="es-MX"/>
        </w:rPr>
        <w:t xml:space="preserve">El </w:t>
      </w:r>
      <w:r w:rsidRPr="00AF1DC2">
        <w:rPr>
          <w:rFonts w:cs="Arial"/>
          <w:szCs w:val="24"/>
          <w:lang w:val="es-MX"/>
        </w:rPr>
        <w:t>sistema implementa una arquitectura criptográfica de dos niveles. Las claves privadas de los usuarios se almacenan cifradas en la base de datos mediante una clave de cifrado de claves</w:t>
      </w:r>
      <w:r w:rsidRPr="009D69D4">
        <w:rPr>
          <w:rFonts w:cs="Arial"/>
          <w:szCs w:val="24"/>
          <w:lang w:val="es-MX"/>
        </w:rPr>
        <w:t xml:space="preserve">, </w:t>
      </w:r>
      <w:r w:rsidR="00DC1026">
        <w:rPr>
          <w:rFonts w:cs="Arial"/>
          <w:szCs w:val="24"/>
          <w:lang w:val="es-MX"/>
        </w:rPr>
        <w:t xml:space="preserve">que constituye un segundo nivel, </w:t>
      </w:r>
      <w:r w:rsidRPr="009D69D4">
        <w:rPr>
          <w:rFonts w:cs="Arial"/>
          <w:szCs w:val="24"/>
          <w:lang w:val="es-MX"/>
        </w:rPr>
        <w:t>encargada de proteger el material criptográfico operativo</w:t>
      </w:r>
      <w:r w:rsidR="00DC1026">
        <w:rPr>
          <w:rFonts w:cs="Arial"/>
          <w:szCs w:val="24"/>
          <w:lang w:val="es-MX"/>
        </w:rPr>
        <w:t>.</w:t>
      </w:r>
      <w:r w:rsidRPr="009D69D4">
        <w:rPr>
          <w:rFonts w:cs="Arial"/>
          <w:szCs w:val="24"/>
          <w:lang w:val="es-MX"/>
        </w:rPr>
        <w:t xml:space="preserve"> Este </w:t>
      </w:r>
      <w:r w:rsidR="00AF1DC2">
        <w:rPr>
          <w:rFonts w:cs="Arial"/>
          <w:szCs w:val="24"/>
          <w:lang w:val="es-MX"/>
        </w:rPr>
        <w:t>patrón</w:t>
      </w:r>
      <w:r w:rsidRPr="009D69D4">
        <w:rPr>
          <w:rFonts w:cs="Arial"/>
          <w:szCs w:val="24"/>
          <w:lang w:val="es-MX"/>
        </w:rPr>
        <w:t xml:space="preserve"> se fundamenta en </w:t>
      </w:r>
      <w:r w:rsidR="00DB68A4">
        <w:rPr>
          <w:rFonts w:cs="Arial"/>
          <w:szCs w:val="24"/>
          <w:lang w:val="es-MX"/>
        </w:rPr>
        <w:t xml:space="preserve">el principio esencial para la gestión segura de claves criptográficas </w:t>
      </w:r>
      <w:r w:rsidR="00C84711">
        <w:rPr>
          <w:rFonts w:cs="Arial"/>
          <w:szCs w:val="24"/>
          <w:lang w:val="es-MX"/>
        </w:rPr>
        <w:t xml:space="preserve">que </w:t>
      </w:r>
      <w:r w:rsidRPr="009D69D4">
        <w:rPr>
          <w:rFonts w:cs="Arial"/>
          <w:szCs w:val="24"/>
          <w:lang w:val="es-MX"/>
        </w:rPr>
        <w:t>establece la separación entre claves de protección y claves de trabajo</w:t>
      </w:r>
      <w:r w:rsidR="00C84711">
        <w:rPr>
          <w:rFonts w:cs="Arial"/>
          <w:szCs w:val="24"/>
          <w:lang w:val="es-MX"/>
        </w:rPr>
        <w:t>.</w:t>
      </w:r>
    </w:p>
    <w:p w14:paraId="18A4E331" w14:textId="63359B9A" w:rsidR="009D69D4" w:rsidRDefault="009D69D4" w:rsidP="009D69D4">
      <w:pPr>
        <w:suppressAutoHyphens w:val="0"/>
        <w:spacing w:after="0" w:line="360" w:lineRule="auto"/>
        <w:jc w:val="both"/>
        <w:rPr>
          <w:rFonts w:cs="Arial"/>
          <w:szCs w:val="24"/>
          <w:lang w:val="es-MX"/>
        </w:rPr>
      </w:pPr>
      <w:r w:rsidRPr="009D69D4">
        <w:rPr>
          <w:rFonts w:cs="Arial"/>
          <w:szCs w:val="24"/>
          <w:lang w:val="es-MX"/>
        </w:rPr>
        <w:t xml:space="preserve">La </w:t>
      </w:r>
      <w:r w:rsidRPr="00C84711">
        <w:rPr>
          <w:rFonts w:cs="Arial"/>
          <w:i/>
          <w:iCs/>
          <w:szCs w:val="24"/>
          <w:lang w:val="es-MX"/>
        </w:rPr>
        <w:t>KEK</w:t>
      </w:r>
      <w:r w:rsidRPr="009D69D4">
        <w:rPr>
          <w:rFonts w:cs="Arial"/>
          <w:szCs w:val="24"/>
          <w:lang w:val="es-MX"/>
        </w:rPr>
        <w:t xml:space="preserve"> se carga</w:t>
      </w:r>
      <w:r w:rsidR="00AF1DC2">
        <w:rPr>
          <w:rFonts w:cs="Arial"/>
          <w:szCs w:val="24"/>
          <w:lang w:val="es-MX"/>
        </w:rPr>
        <w:t>,</w:t>
      </w:r>
      <w:r w:rsidRPr="009D69D4">
        <w:rPr>
          <w:rFonts w:cs="Arial"/>
          <w:szCs w:val="24"/>
          <w:lang w:val="es-MX"/>
        </w:rPr>
        <w:t xml:space="preserve"> durante el arranque del sistema</w:t>
      </w:r>
      <w:r w:rsidR="00AF1DC2">
        <w:rPr>
          <w:rFonts w:cs="Arial"/>
          <w:szCs w:val="24"/>
          <w:lang w:val="es-MX"/>
        </w:rPr>
        <w:t>,</w:t>
      </w:r>
      <w:r w:rsidRPr="009D69D4">
        <w:rPr>
          <w:rFonts w:cs="Arial"/>
          <w:szCs w:val="24"/>
          <w:lang w:val="es-MX"/>
        </w:rPr>
        <w:t xml:space="preserve"> a partir de una variable de configuración segura del servidor</w:t>
      </w:r>
      <w:r w:rsidR="00967F21">
        <w:rPr>
          <w:rFonts w:cs="Arial"/>
          <w:szCs w:val="24"/>
          <w:lang w:val="es-MX"/>
        </w:rPr>
        <w:t xml:space="preserve">. </w:t>
      </w:r>
      <w:r w:rsidR="00C84711" w:rsidRPr="00872828">
        <w:rPr>
          <w:rFonts w:cs="Arial"/>
          <w:szCs w:val="24"/>
        </w:rPr>
        <w:t>Una vez cargada, permanece exclusivamente en la memoria del proceso y nunca se escribe en la base de datos, en el sistema de archivos ni en ningún registro de la aplicación</w:t>
      </w:r>
      <w:r w:rsidR="00967F21">
        <w:rPr>
          <w:rFonts w:cs="Arial"/>
          <w:szCs w:val="24"/>
        </w:rPr>
        <w:t>.</w:t>
      </w:r>
      <w:r w:rsidR="00C84711" w:rsidRPr="009D69D4">
        <w:rPr>
          <w:rFonts w:cs="Arial"/>
          <w:szCs w:val="24"/>
          <w:lang w:val="es-MX"/>
        </w:rPr>
        <w:t xml:space="preserve"> </w:t>
      </w:r>
      <w:r w:rsidRPr="009D69D4">
        <w:rPr>
          <w:rFonts w:cs="Arial"/>
          <w:szCs w:val="24"/>
          <w:lang w:val="es-MX"/>
        </w:rPr>
        <w:t xml:space="preserve">Si </w:t>
      </w:r>
      <w:r w:rsidR="00967F21">
        <w:rPr>
          <w:rFonts w:cs="Arial"/>
          <w:szCs w:val="24"/>
          <w:lang w:val="es-MX"/>
        </w:rPr>
        <w:t>dicha</w:t>
      </w:r>
      <w:r w:rsidRPr="009D69D4">
        <w:rPr>
          <w:rFonts w:cs="Arial"/>
          <w:szCs w:val="24"/>
          <w:lang w:val="es-MX"/>
        </w:rPr>
        <w:t xml:space="preserve"> variable no se encuentra configurada correctamente</w:t>
      </w:r>
      <w:r w:rsidR="00C84711">
        <w:rPr>
          <w:rFonts w:cs="Arial"/>
          <w:szCs w:val="24"/>
          <w:lang w:val="es-MX"/>
        </w:rPr>
        <w:t xml:space="preserve"> al iniciar</w:t>
      </w:r>
      <w:r w:rsidRPr="009D69D4">
        <w:rPr>
          <w:rFonts w:cs="Arial"/>
          <w:szCs w:val="24"/>
          <w:lang w:val="es-MX"/>
        </w:rPr>
        <w:t xml:space="preserve">, el sistema interrumpe el proceso </w:t>
      </w:r>
      <w:r w:rsidRPr="009D69D4">
        <w:rPr>
          <w:rFonts w:cs="Arial"/>
          <w:szCs w:val="24"/>
          <w:lang w:val="es-MX"/>
        </w:rPr>
        <w:lastRenderedPageBreak/>
        <w:t xml:space="preserve">de </w:t>
      </w:r>
      <w:r w:rsidR="00967F21">
        <w:rPr>
          <w:rFonts w:cs="Arial"/>
          <w:szCs w:val="24"/>
          <w:lang w:val="es-MX"/>
        </w:rPr>
        <w:t>arranque</w:t>
      </w:r>
      <w:r w:rsidRPr="009D69D4">
        <w:rPr>
          <w:rFonts w:cs="Arial"/>
          <w:szCs w:val="24"/>
          <w:lang w:val="es-MX"/>
        </w:rPr>
        <w:t xml:space="preserve">, </w:t>
      </w:r>
      <w:r w:rsidR="00C84711">
        <w:rPr>
          <w:rFonts w:cs="Arial"/>
          <w:szCs w:val="24"/>
          <w:lang w:val="es-MX"/>
        </w:rPr>
        <w:t xml:space="preserve">lo que </w:t>
      </w:r>
      <w:r w:rsidRPr="009D69D4">
        <w:rPr>
          <w:rFonts w:cs="Arial"/>
          <w:szCs w:val="24"/>
          <w:lang w:val="es-MX"/>
        </w:rPr>
        <w:t>garantiza que el módulo no opere sin material criptográfico de protección válido.</w:t>
      </w:r>
    </w:p>
    <w:p w14:paraId="08AC7ACA" w14:textId="747195FE" w:rsidR="009D69D4" w:rsidRPr="009D69D4" w:rsidRDefault="009D69D4" w:rsidP="009D69D4">
      <w:pPr>
        <w:suppressAutoHyphens w:val="0"/>
        <w:spacing w:after="0" w:line="360" w:lineRule="auto"/>
        <w:jc w:val="both"/>
        <w:rPr>
          <w:rFonts w:cs="Arial"/>
          <w:szCs w:val="24"/>
          <w:lang w:val="es-MX"/>
        </w:rPr>
      </w:pPr>
      <w:r w:rsidRPr="009D69D4">
        <w:rPr>
          <w:rFonts w:cs="Arial"/>
          <w:szCs w:val="24"/>
          <w:lang w:val="es-MX"/>
        </w:rPr>
        <w:t xml:space="preserve">La separación entre la </w:t>
      </w:r>
      <w:r w:rsidR="00BE2DCC" w:rsidRPr="00BE2DCC">
        <w:rPr>
          <w:rFonts w:cs="Arial"/>
          <w:szCs w:val="24"/>
        </w:rPr>
        <w:t>clave de cifrado de claves</w:t>
      </w:r>
      <w:r w:rsidRPr="009D69D4">
        <w:rPr>
          <w:rFonts w:cs="Arial"/>
          <w:szCs w:val="24"/>
          <w:lang w:val="es-MX"/>
        </w:rPr>
        <w:t xml:space="preserve"> y las claves </w:t>
      </w:r>
      <w:r w:rsidR="00967F21">
        <w:rPr>
          <w:rFonts w:cs="Arial"/>
          <w:szCs w:val="24"/>
          <w:lang w:val="es-MX"/>
        </w:rPr>
        <w:t xml:space="preserve">de datos </w:t>
      </w:r>
      <w:r w:rsidRPr="009D69D4">
        <w:rPr>
          <w:rFonts w:cs="Arial"/>
          <w:szCs w:val="24"/>
          <w:lang w:val="es-MX"/>
        </w:rPr>
        <w:t xml:space="preserve">implica que un acceso no autorizado a la base de datos no resulta suficiente para comprometer las claves privadas almacenadas, ya que el atacante requeriría además la </w:t>
      </w:r>
      <w:r w:rsidRPr="00C84711">
        <w:rPr>
          <w:rFonts w:cs="Arial"/>
          <w:i/>
          <w:iCs/>
          <w:szCs w:val="24"/>
          <w:lang w:val="es-MX"/>
        </w:rPr>
        <w:t>KEK</w:t>
      </w:r>
      <w:r w:rsidRPr="009D69D4">
        <w:rPr>
          <w:rFonts w:cs="Arial"/>
          <w:szCs w:val="24"/>
          <w:lang w:val="es-MX"/>
        </w:rPr>
        <w:t xml:space="preserve">, la cual nunca reside fuera de la memoria del proceso. En los </w:t>
      </w:r>
      <w:r w:rsidRPr="00C84711">
        <w:rPr>
          <w:rFonts w:cs="Arial"/>
          <w:i/>
          <w:iCs/>
          <w:szCs w:val="24"/>
          <w:lang w:val="es-MX"/>
        </w:rPr>
        <w:t>HSM</w:t>
      </w:r>
      <w:r w:rsidRPr="009D69D4">
        <w:rPr>
          <w:rFonts w:cs="Arial"/>
          <w:szCs w:val="24"/>
          <w:lang w:val="es-MX"/>
        </w:rPr>
        <w:t xml:space="preserve"> certificados, esta clave suele encontrarse protegida mediante hardware especializado, como un</w:t>
      </w:r>
      <w:r w:rsidR="005F3D3C">
        <w:rPr>
          <w:rFonts w:cs="Arial"/>
          <w:szCs w:val="24"/>
          <w:lang w:val="es-MX"/>
        </w:rPr>
        <w:t xml:space="preserve"> </w:t>
      </w:r>
      <w:r w:rsidR="005F3D3C" w:rsidRPr="005F3D3C">
        <w:rPr>
          <w:rFonts w:cs="Arial"/>
          <w:szCs w:val="24"/>
          <w:lang w:val="es-MX"/>
        </w:rPr>
        <w:t>módulo de plataforma confiable (</w:t>
      </w:r>
      <w:r w:rsidR="005F3D3C" w:rsidRPr="005F3D3C">
        <w:rPr>
          <w:rFonts w:cs="Arial"/>
          <w:i/>
          <w:iCs/>
          <w:szCs w:val="24"/>
          <w:lang w:val="es-MX"/>
        </w:rPr>
        <w:t>TPM</w:t>
      </w:r>
      <w:r w:rsidR="005F3D3C" w:rsidRPr="005F3D3C">
        <w:rPr>
          <w:rFonts w:cs="Arial"/>
          <w:szCs w:val="24"/>
          <w:lang w:val="es-MX"/>
        </w:rPr>
        <w:t xml:space="preserve">, del inglés </w:t>
      </w:r>
      <w:proofErr w:type="spellStart"/>
      <w:r w:rsidR="005F3D3C" w:rsidRPr="005F3D3C">
        <w:rPr>
          <w:rFonts w:cs="Arial"/>
          <w:i/>
          <w:iCs/>
          <w:szCs w:val="24"/>
          <w:lang w:val="es-MX"/>
        </w:rPr>
        <w:t>Trusted</w:t>
      </w:r>
      <w:proofErr w:type="spellEnd"/>
      <w:r w:rsidR="005F3D3C" w:rsidRPr="005F3D3C">
        <w:rPr>
          <w:rFonts w:cs="Arial"/>
          <w:i/>
          <w:iCs/>
          <w:szCs w:val="24"/>
          <w:lang w:val="es-MX"/>
        </w:rPr>
        <w:t xml:space="preserve"> </w:t>
      </w:r>
      <w:proofErr w:type="spellStart"/>
      <w:r w:rsidR="005F3D3C" w:rsidRPr="005F3D3C">
        <w:rPr>
          <w:rFonts w:cs="Arial"/>
          <w:i/>
          <w:iCs/>
          <w:szCs w:val="24"/>
          <w:lang w:val="es-MX"/>
        </w:rPr>
        <w:t>Platform</w:t>
      </w:r>
      <w:proofErr w:type="spellEnd"/>
      <w:r w:rsidR="005F3D3C" w:rsidRPr="005F3D3C">
        <w:rPr>
          <w:rFonts w:cs="Arial"/>
          <w:i/>
          <w:iCs/>
          <w:szCs w:val="24"/>
          <w:lang w:val="es-MX"/>
        </w:rPr>
        <w:t xml:space="preserve"> Module</w:t>
      </w:r>
      <w:r w:rsidR="005F3D3C" w:rsidRPr="005F3D3C">
        <w:rPr>
          <w:rFonts w:cs="Arial"/>
          <w:szCs w:val="24"/>
          <w:lang w:val="es-MX"/>
        </w:rPr>
        <w:t>), un chip dedicado que protege el material criptográfico dentro del propio hardware del servidor</w:t>
      </w:r>
      <w:r w:rsidR="00967F21">
        <w:rPr>
          <w:rFonts w:cs="Arial"/>
          <w:i/>
          <w:iCs/>
          <w:szCs w:val="24"/>
          <w:lang w:val="es-MX"/>
        </w:rPr>
        <w:t xml:space="preserve">. </w:t>
      </w:r>
      <w:r w:rsidR="00967F21" w:rsidRPr="00967F21">
        <w:rPr>
          <w:rFonts w:cs="Arial"/>
          <w:szCs w:val="24"/>
          <w:lang w:val="es-MX"/>
        </w:rPr>
        <w:t>E</w:t>
      </w:r>
      <w:r w:rsidRPr="009D69D4">
        <w:rPr>
          <w:rFonts w:cs="Arial"/>
          <w:szCs w:val="24"/>
          <w:lang w:val="es-MX"/>
        </w:rPr>
        <w:t xml:space="preserve">n la presente implementación basada en </w:t>
      </w:r>
      <w:r w:rsidRPr="00967F21">
        <w:rPr>
          <w:rFonts w:cs="Arial"/>
          <w:szCs w:val="24"/>
          <w:lang w:val="es-MX"/>
        </w:rPr>
        <w:t>software</w:t>
      </w:r>
      <w:r w:rsidRPr="009D69D4">
        <w:rPr>
          <w:rFonts w:cs="Arial"/>
          <w:szCs w:val="24"/>
          <w:lang w:val="es-MX"/>
        </w:rPr>
        <w:t xml:space="preserve">, dicha función </w:t>
      </w:r>
      <w:r w:rsidR="00967F21">
        <w:rPr>
          <w:rFonts w:cs="Arial"/>
          <w:szCs w:val="24"/>
          <w:lang w:val="es-MX"/>
        </w:rPr>
        <w:t>se logra</w:t>
      </w:r>
      <w:r w:rsidRPr="009D69D4">
        <w:rPr>
          <w:rFonts w:cs="Arial"/>
          <w:szCs w:val="24"/>
          <w:lang w:val="es-MX"/>
        </w:rPr>
        <w:t xml:space="preserve"> mediante el uso de variables de entorno seguras</w:t>
      </w:r>
      <w:r w:rsidR="00967F21">
        <w:rPr>
          <w:rFonts w:cs="Arial"/>
          <w:szCs w:val="24"/>
          <w:lang w:val="es-MX"/>
        </w:rPr>
        <w:t xml:space="preserve"> que </w:t>
      </w:r>
      <w:r w:rsidR="004F1BB1">
        <w:rPr>
          <w:rFonts w:cs="Arial"/>
          <w:szCs w:val="24"/>
          <w:lang w:val="es-MX"/>
        </w:rPr>
        <w:t>representa</w:t>
      </w:r>
      <w:r w:rsidR="00B20205">
        <w:rPr>
          <w:rFonts w:cs="Arial"/>
          <w:szCs w:val="24"/>
          <w:lang w:val="es-MX"/>
        </w:rPr>
        <w:t>n</w:t>
      </w:r>
      <w:r w:rsidR="00967F21">
        <w:rPr>
          <w:rFonts w:cs="Arial"/>
          <w:szCs w:val="24"/>
          <w:lang w:val="es-MX"/>
        </w:rPr>
        <w:t xml:space="preserve"> la aproximación más efectiva en ausencia de hardware especializado</w:t>
      </w:r>
      <w:r w:rsidRPr="009D69D4">
        <w:rPr>
          <w:rFonts w:cs="Arial"/>
          <w:szCs w:val="24"/>
          <w:lang w:val="es-MX"/>
        </w:rPr>
        <w:t>.</w:t>
      </w:r>
    </w:p>
    <w:p w14:paraId="3F48E19D" w14:textId="08CAAE4B" w:rsidR="00C84711" w:rsidRPr="00C84711" w:rsidRDefault="0081791C">
      <w:pPr>
        <w:pStyle w:val="Ttulo3"/>
        <w:numPr>
          <w:ilvl w:val="0"/>
          <w:numId w:val="23"/>
        </w:numPr>
        <w:spacing w:before="0" w:after="0" w:line="360" w:lineRule="auto"/>
        <w:rPr>
          <w:b/>
          <w:bCs/>
          <w:color w:val="auto"/>
          <w:sz w:val="24"/>
          <w:szCs w:val="24"/>
        </w:rPr>
      </w:pPr>
      <w:bookmarkStart w:id="70" w:name="_Toc232844330"/>
      <w:r>
        <w:rPr>
          <w:b/>
          <w:bCs/>
          <w:color w:val="auto"/>
          <w:sz w:val="24"/>
          <w:szCs w:val="24"/>
        </w:rPr>
        <w:t>Algoritmo de c</w:t>
      </w:r>
      <w:r w:rsidR="00C84711" w:rsidRPr="00C84711">
        <w:rPr>
          <w:b/>
          <w:bCs/>
          <w:color w:val="auto"/>
          <w:sz w:val="24"/>
          <w:szCs w:val="24"/>
        </w:rPr>
        <w:t>ifrado</w:t>
      </w:r>
      <w:bookmarkEnd w:id="70"/>
    </w:p>
    <w:p w14:paraId="21E01ECC" w14:textId="448531C8" w:rsidR="008711B5" w:rsidRDefault="00C84711" w:rsidP="00C84711">
      <w:pPr>
        <w:suppressAutoHyphens w:val="0"/>
        <w:spacing w:after="0" w:line="360" w:lineRule="auto"/>
        <w:jc w:val="both"/>
        <w:rPr>
          <w:rFonts w:cs="Arial"/>
          <w:szCs w:val="24"/>
          <w:lang w:val="es-MX"/>
        </w:rPr>
      </w:pPr>
      <w:r w:rsidRPr="008711B5">
        <w:rPr>
          <w:rFonts w:cs="Arial"/>
          <w:szCs w:val="24"/>
          <w:lang w:val="es-MX"/>
        </w:rPr>
        <w:t>El algoritmo empleado para el cifrado</w:t>
      </w:r>
      <w:r w:rsidRPr="00C84711">
        <w:rPr>
          <w:rFonts w:cs="Arial"/>
          <w:szCs w:val="24"/>
          <w:lang w:val="es-MX"/>
        </w:rPr>
        <w:t xml:space="preserve"> de las claves privadas es </w:t>
      </w:r>
      <w:r w:rsidRPr="00C84711">
        <w:rPr>
          <w:rFonts w:cs="Arial"/>
          <w:i/>
          <w:iCs/>
          <w:szCs w:val="24"/>
          <w:lang w:val="es-MX"/>
        </w:rPr>
        <w:t>AES</w:t>
      </w:r>
      <w:r w:rsidRPr="00C84711">
        <w:rPr>
          <w:rFonts w:cs="Arial"/>
          <w:szCs w:val="24"/>
          <w:lang w:val="es-MX"/>
        </w:rPr>
        <w:t>-256-</w:t>
      </w:r>
      <w:r w:rsidRPr="00C84711">
        <w:rPr>
          <w:rFonts w:cs="Arial"/>
          <w:i/>
          <w:iCs/>
          <w:szCs w:val="24"/>
          <w:lang w:val="es-MX"/>
        </w:rPr>
        <w:t>GCM</w:t>
      </w:r>
      <w:r>
        <w:rPr>
          <w:rFonts w:cs="Arial"/>
          <w:i/>
          <w:iCs/>
          <w:szCs w:val="24"/>
          <w:lang w:val="es-MX"/>
        </w:rPr>
        <w:t xml:space="preserve">. </w:t>
      </w:r>
      <w:r w:rsidRPr="00405EEE">
        <w:rPr>
          <w:rFonts w:cs="Arial"/>
          <w:i/>
          <w:iCs/>
          <w:szCs w:val="24"/>
          <w:lang w:val="es-MX"/>
        </w:rPr>
        <w:t>AES</w:t>
      </w:r>
      <w:r w:rsidRPr="00C84711">
        <w:rPr>
          <w:rFonts w:cs="Arial"/>
          <w:szCs w:val="24"/>
          <w:lang w:val="es-MX"/>
        </w:rPr>
        <w:t xml:space="preserve">-256 proporciona el mayor nivel de seguridad dentro </w:t>
      </w:r>
      <w:r w:rsidR="00405EEE">
        <w:rPr>
          <w:rFonts w:cs="Arial"/>
          <w:szCs w:val="24"/>
          <w:lang w:val="es-MX"/>
        </w:rPr>
        <w:t>de</w:t>
      </w:r>
      <w:r w:rsidR="008711B5">
        <w:rPr>
          <w:rFonts w:cs="Arial"/>
          <w:szCs w:val="24"/>
          <w:lang w:val="es-MX"/>
        </w:rPr>
        <w:t>l</w:t>
      </w:r>
      <w:r w:rsidRPr="00C84711">
        <w:rPr>
          <w:rFonts w:cs="Arial"/>
          <w:szCs w:val="24"/>
          <w:lang w:val="es-MX"/>
        </w:rPr>
        <w:t xml:space="preserve"> estándar, mientras que el modo </w:t>
      </w:r>
      <w:r w:rsidRPr="00405EEE">
        <w:rPr>
          <w:rFonts w:cs="Arial"/>
          <w:i/>
          <w:iCs/>
          <w:szCs w:val="24"/>
          <w:lang w:val="es-MX"/>
        </w:rPr>
        <w:t>GCM</w:t>
      </w:r>
      <w:r w:rsidRPr="00C84711">
        <w:rPr>
          <w:rFonts w:cs="Arial"/>
          <w:szCs w:val="24"/>
          <w:lang w:val="es-MX"/>
        </w:rPr>
        <w:t xml:space="preserve"> </w:t>
      </w:r>
      <w:r w:rsidR="008711B5">
        <w:rPr>
          <w:rFonts w:cs="Arial"/>
          <w:szCs w:val="24"/>
          <w:lang w:val="es-MX"/>
        </w:rPr>
        <w:t>convierte el esquema en cifrado</w:t>
      </w:r>
      <w:r w:rsidRPr="00C84711">
        <w:rPr>
          <w:rFonts w:cs="Arial"/>
          <w:szCs w:val="24"/>
          <w:lang w:val="es-MX"/>
        </w:rPr>
        <w:t xml:space="preserve"> </w:t>
      </w:r>
      <w:r w:rsidR="008711B5">
        <w:rPr>
          <w:rFonts w:cs="Arial"/>
          <w:szCs w:val="24"/>
          <w:lang w:val="es-MX"/>
        </w:rPr>
        <w:t xml:space="preserve">autenticado </w:t>
      </w:r>
      <w:r w:rsidRPr="00C84711">
        <w:rPr>
          <w:rFonts w:cs="Arial"/>
          <w:szCs w:val="24"/>
          <w:lang w:val="es-MX"/>
        </w:rPr>
        <w:t>(</w:t>
      </w:r>
      <w:proofErr w:type="spellStart"/>
      <w:r w:rsidRPr="00C84711">
        <w:rPr>
          <w:rFonts w:cs="Arial"/>
          <w:i/>
          <w:iCs/>
          <w:szCs w:val="24"/>
          <w:lang w:val="es-MX"/>
        </w:rPr>
        <w:t>Authenticated</w:t>
      </w:r>
      <w:proofErr w:type="spellEnd"/>
      <w:r w:rsidRPr="00C84711">
        <w:rPr>
          <w:rFonts w:cs="Arial"/>
          <w:i/>
          <w:iCs/>
          <w:szCs w:val="24"/>
          <w:lang w:val="es-MX"/>
        </w:rPr>
        <w:t xml:space="preserve"> </w:t>
      </w:r>
      <w:proofErr w:type="spellStart"/>
      <w:r w:rsidRPr="00C84711">
        <w:rPr>
          <w:rFonts w:cs="Arial"/>
          <w:i/>
          <w:iCs/>
          <w:szCs w:val="24"/>
          <w:lang w:val="es-MX"/>
        </w:rPr>
        <w:t>Encryption</w:t>
      </w:r>
      <w:proofErr w:type="spellEnd"/>
      <w:r w:rsidRPr="00C84711">
        <w:rPr>
          <w:rFonts w:cs="Arial"/>
          <w:i/>
          <w:iCs/>
          <w:szCs w:val="24"/>
          <w:lang w:val="es-MX"/>
        </w:rPr>
        <w:t xml:space="preserve"> </w:t>
      </w:r>
      <w:proofErr w:type="spellStart"/>
      <w:r w:rsidRPr="00C84711">
        <w:rPr>
          <w:rFonts w:cs="Arial"/>
          <w:i/>
          <w:iCs/>
          <w:szCs w:val="24"/>
          <w:lang w:val="es-MX"/>
        </w:rPr>
        <w:t>with</w:t>
      </w:r>
      <w:proofErr w:type="spellEnd"/>
      <w:r w:rsidRPr="00C84711">
        <w:rPr>
          <w:rFonts w:cs="Arial"/>
          <w:i/>
          <w:iCs/>
          <w:szCs w:val="24"/>
          <w:lang w:val="es-MX"/>
        </w:rPr>
        <w:t xml:space="preserve"> </w:t>
      </w:r>
      <w:proofErr w:type="spellStart"/>
      <w:r w:rsidRPr="00C84711">
        <w:rPr>
          <w:rFonts w:cs="Arial"/>
          <w:i/>
          <w:iCs/>
          <w:szCs w:val="24"/>
          <w:lang w:val="es-MX"/>
        </w:rPr>
        <w:t>Associated</w:t>
      </w:r>
      <w:proofErr w:type="spellEnd"/>
      <w:r w:rsidRPr="00C84711">
        <w:rPr>
          <w:rFonts w:cs="Arial"/>
          <w:i/>
          <w:iCs/>
          <w:szCs w:val="24"/>
          <w:lang w:val="es-MX"/>
        </w:rPr>
        <w:t xml:space="preserve"> Data</w:t>
      </w:r>
      <w:r w:rsidRPr="00C84711">
        <w:rPr>
          <w:rFonts w:cs="Arial"/>
          <w:szCs w:val="24"/>
          <w:lang w:val="es-MX"/>
        </w:rPr>
        <w:t xml:space="preserve">, </w:t>
      </w:r>
      <w:r w:rsidRPr="00405EEE">
        <w:rPr>
          <w:rFonts w:cs="Arial"/>
          <w:i/>
          <w:iCs/>
          <w:szCs w:val="24"/>
          <w:lang w:val="es-MX"/>
        </w:rPr>
        <w:t>AEAD</w:t>
      </w:r>
      <w:r w:rsidRPr="00C84711">
        <w:rPr>
          <w:rFonts w:cs="Arial"/>
          <w:szCs w:val="24"/>
          <w:lang w:val="es-MX"/>
        </w:rPr>
        <w:t>). Además</w:t>
      </w:r>
      <w:r w:rsidR="008711B5">
        <w:rPr>
          <w:rFonts w:cs="Arial"/>
          <w:szCs w:val="24"/>
          <w:lang w:val="es-MX"/>
        </w:rPr>
        <w:t xml:space="preserve">, al cifrar el texto, </w:t>
      </w:r>
      <w:r w:rsidR="00F906CC">
        <w:rPr>
          <w:rFonts w:cs="Arial"/>
          <w:szCs w:val="24"/>
          <w:lang w:val="es-MX"/>
        </w:rPr>
        <w:t xml:space="preserve">se </w:t>
      </w:r>
      <w:r w:rsidR="008711B5" w:rsidRPr="00C84711">
        <w:rPr>
          <w:rFonts w:cs="Arial"/>
          <w:szCs w:val="24"/>
          <w:lang w:val="es-MX"/>
        </w:rPr>
        <w:t>genera un código de autenticación (</w:t>
      </w:r>
      <w:proofErr w:type="spellStart"/>
      <w:r w:rsidR="008711B5" w:rsidRPr="00C84711">
        <w:rPr>
          <w:rFonts w:cs="Arial"/>
          <w:i/>
          <w:iCs/>
          <w:szCs w:val="24"/>
          <w:lang w:val="es-MX"/>
        </w:rPr>
        <w:t>AuthTag</w:t>
      </w:r>
      <w:proofErr w:type="spellEnd"/>
      <w:r w:rsidR="008711B5" w:rsidRPr="00C84711">
        <w:rPr>
          <w:rFonts w:cs="Arial"/>
          <w:szCs w:val="24"/>
          <w:lang w:val="es-MX"/>
        </w:rPr>
        <w:t>) de 16 bytes que permite detectar cualquier modificación</w:t>
      </w:r>
      <w:r w:rsidR="008711B5">
        <w:rPr>
          <w:rFonts w:cs="Arial"/>
          <w:szCs w:val="24"/>
          <w:lang w:val="es-MX"/>
        </w:rPr>
        <w:t xml:space="preserve"> de la clave privada. </w:t>
      </w:r>
      <w:r w:rsidRPr="00C84711">
        <w:rPr>
          <w:rFonts w:cs="Arial"/>
          <w:szCs w:val="24"/>
          <w:lang w:val="es-MX"/>
        </w:rPr>
        <w:t xml:space="preserve">Si </w:t>
      </w:r>
      <w:r w:rsidR="00F906CC">
        <w:rPr>
          <w:rFonts w:cs="Arial"/>
          <w:szCs w:val="24"/>
          <w:lang w:val="es-MX"/>
        </w:rPr>
        <w:t>algún</w:t>
      </w:r>
      <w:r w:rsidRPr="00C84711">
        <w:rPr>
          <w:rFonts w:cs="Arial"/>
          <w:szCs w:val="24"/>
          <w:lang w:val="es-MX"/>
        </w:rPr>
        <w:t xml:space="preserve"> byte del texto cifrado almacenado en la base de datos es alterado, el proceso de descifrado falla antes de devolver información al sistema,</w:t>
      </w:r>
      <w:r w:rsidR="00405EEE">
        <w:rPr>
          <w:rFonts w:cs="Arial"/>
          <w:szCs w:val="24"/>
          <w:lang w:val="es-MX"/>
        </w:rPr>
        <w:t xml:space="preserve"> lo que</w:t>
      </w:r>
      <w:r w:rsidRPr="00C84711">
        <w:rPr>
          <w:rFonts w:cs="Arial"/>
          <w:szCs w:val="24"/>
          <w:lang w:val="es-MX"/>
        </w:rPr>
        <w:t xml:space="preserve"> impid</w:t>
      </w:r>
      <w:r w:rsidR="00405EEE">
        <w:rPr>
          <w:rFonts w:cs="Arial"/>
          <w:szCs w:val="24"/>
          <w:lang w:val="es-MX"/>
        </w:rPr>
        <w:t>e</w:t>
      </w:r>
      <w:r w:rsidRPr="00C84711">
        <w:rPr>
          <w:rFonts w:cs="Arial"/>
          <w:szCs w:val="24"/>
          <w:lang w:val="es-MX"/>
        </w:rPr>
        <w:t xml:space="preserve"> el uso de material manipulado. </w:t>
      </w:r>
    </w:p>
    <w:p w14:paraId="3823ACC4" w14:textId="4B33EB8B" w:rsidR="00C84711" w:rsidRPr="00C84711" w:rsidRDefault="00C84711" w:rsidP="00C84711">
      <w:pPr>
        <w:suppressAutoHyphens w:val="0"/>
        <w:spacing w:after="0" w:line="360" w:lineRule="auto"/>
        <w:jc w:val="both"/>
        <w:rPr>
          <w:rFonts w:cs="Arial"/>
          <w:szCs w:val="24"/>
          <w:lang w:val="es-MX"/>
        </w:rPr>
      </w:pPr>
      <w:r w:rsidRPr="00F94431">
        <w:rPr>
          <w:rFonts w:cs="Arial"/>
          <w:szCs w:val="24"/>
          <w:lang w:val="es-MX"/>
        </w:rPr>
        <w:t xml:space="preserve">Esta propiedad diferencia a </w:t>
      </w:r>
      <w:r w:rsidRPr="00F94431">
        <w:rPr>
          <w:rFonts w:cs="Arial"/>
          <w:i/>
          <w:iCs/>
          <w:szCs w:val="24"/>
          <w:lang w:val="es-MX"/>
        </w:rPr>
        <w:t>AES</w:t>
      </w:r>
      <w:r w:rsidRPr="00F94431">
        <w:rPr>
          <w:rFonts w:cs="Arial"/>
          <w:szCs w:val="24"/>
          <w:lang w:val="es-MX"/>
        </w:rPr>
        <w:t>-256-</w:t>
      </w:r>
      <w:r w:rsidRPr="00F94431">
        <w:rPr>
          <w:rFonts w:cs="Arial"/>
          <w:i/>
          <w:iCs/>
          <w:szCs w:val="24"/>
          <w:lang w:val="es-MX"/>
        </w:rPr>
        <w:t>GCM</w:t>
      </w:r>
      <w:r w:rsidRPr="00F94431">
        <w:rPr>
          <w:rFonts w:cs="Arial"/>
          <w:szCs w:val="24"/>
          <w:lang w:val="es-MX"/>
        </w:rPr>
        <w:t xml:space="preserve"> de otros modos de operación, como </w:t>
      </w:r>
      <w:r w:rsidRPr="00F94431">
        <w:rPr>
          <w:rFonts w:cs="Arial"/>
          <w:i/>
          <w:iCs/>
          <w:szCs w:val="24"/>
          <w:lang w:val="es-MX"/>
        </w:rPr>
        <w:t>AES-CBC</w:t>
      </w:r>
      <w:r w:rsidRPr="00F94431">
        <w:rPr>
          <w:rFonts w:cs="Arial"/>
          <w:szCs w:val="24"/>
          <w:lang w:val="es-MX"/>
        </w:rPr>
        <w:t xml:space="preserve">, que proporciona </w:t>
      </w:r>
      <w:r w:rsidR="00405EEE" w:rsidRPr="00F94431">
        <w:rPr>
          <w:rFonts w:cs="Arial"/>
          <w:szCs w:val="24"/>
          <w:lang w:val="es-MX"/>
        </w:rPr>
        <w:t>confidencialidad,</w:t>
      </w:r>
      <w:r w:rsidRPr="00F94431">
        <w:rPr>
          <w:rFonts w:cs="Arial"/>
          <w:szCs w:val="24"/>
          <w:lang w:val="es-MX"/>
        </w:rPr>
        <w:t xml:space="preserve"> pero no autenticación, o </w:t>
      </w:r>
      <w:r w:rsidRPr="00F94431">
        <w:rPr>
          <w:rFonts w:cs="Arial"/>
          <w:i/>
          <w:iCs/>
          <w:szCs w:val="24"/>
          <w:lang w:val="es-MX"/>
        </w:rPr>
        <w:t>AES-ECB</w:t>
      </w:r>
      <w:r w:rsidRPr="00F94431">
        <w:rPr>
          <w:rFonts w:cs="Arial"/>
          <w:szCs w:val="24"/>
          <w:lang w:val="es-MX"/>
        </w:rPr>
        <w:t xml:space="preserve">, que revela patrones al generar bloques cifrados idénticos para entradas iguales. Por estas razones, ambos modos fueron descartados en favor de </w:t>
      </w:r>
      <w:r w:rsidRPr="00F94431">
        <w:rPr>
          <w:rFonts w:cs="Arial"/>
          <w:i/>
          <w:iCs/>
          <w:szCs w:val="24"/>
          <w:lang w:val="es-MX"/>
        </w:rPr>
        <w:t>GCM</w:t>
      </w:r>
      <w:r w:rsidRPr="00F94431">
        <w:rPr>
          <w:rFonts w:cs="Arial"/>
          <w:szCs w:val="24"/>
          <w:lang w:val="es-MX"/>
        </w:rPr>
        <w:t>.</w:t>
      </w:r>
    </w:p>
    <w:p w14:paraId="698815FC" w14:textId="77777777" w:rsidR="00F53116" w:rsidRPr="0081138A" w:rsidRDefault="00F53116">
      <w:pPr>
        <w:pStyle w:val="Ttulo3"/>
        <w:numPr>
          <w:ilvl w:val="0"/>
          <w:numId w:val="23"/>
        </w:numPr>
        <w:spacing w:before="0" w:after="0" w:line="360" w:lineRule="auto"/>
        <w:rPr>
          <w:b/>
          <w:bCs/>
          <w:color w:val="auto"/>
          <w:sz w:val="24"/>
          <w:szCs w:val="24"/>
        </w:rPr>
      </w:pPr>
      <w:bookmarkStart w:id="71" w:name="_Toc232844331"/>
      <w:r w:rsidRPr="0081138A">
        <w:rPr>
          <w:b/>
          <w:bCs/>
          <w:color w:val="auto"/>
          <w:sz w:val="24"/>
          <w:szCs w:val="24"/>
        </w:rPr>
        <w:t>Flujo de cifrado y descifrado</w:t>
      </w:r>
      <w:bookmarkEnd w:id="71"/>
    </w:p>
    <w:p w14:paraId="07B628E8" w14:textId="77777777" w:rsidR="00732077" w:rsidRPr="00732077" w:rsidRDefault="00732077" w:rsidP="00732077">
      <w:pPr>
        <w:spacing w:after="0" w:line="360" w:lineRule="auto"/>
        <w:jc w:val="both"/>
        <w:rPr>
          <w:rFonts w:cs="Arial"/>
          <w:szCs w:val="24"/>
        </w:rPr>
      </w:pPr>
      <w:r w:rsidRPr="00732077">
        <w:rPr>
          <w:rFonts w:cs="Arial"/>
          <w:szCs w:val="24"/>
        </w:rPr>
        <w:t xml:space="preserve">Durante la creación de una clave, el sistema genera el par criptográfico mediante </w:t>
      </w:r>
      <w:r w:rsidRPr="00732077">
        <w:rPr>
          <w:rFonts w:cs="Arial"/>
          <w:i/>
          <w:iCs/>
          <w:szCs w:val="24"/>
        </w:rPr>
        <w:t>JCA</w:t>
      </w:r>
      <w:r w:rsidRPr="00732077">
        <w:rPr>
          <w:rFonts w:cs="Arial"/>
          <w:szCs w:val="24"/>
        </w:rPr>
        <w:t xml:space="preserve"> y serializa la clave privada en formato </w:t>
      </w:r>
      <w:r w:rsidRPr="00732077">
        <w:rPr>
          <w:rFonts w:cs="Arial"/>
          <w:i/>
          <w:iCs/>
          <w:szCs w:val="24"/>
        </w:rPr>
        <w:t>PKCS</w:t>
      </w:r>
      <w:r w:rsidRPr="00732077">
        <w:rPr>
          <w:rFonts w:cs="Arial"/>
          <w:szCs w:val="24"/>
        </w:rPr>
        <w:t xml:space="preserve">#8. Para cifrarla, el esquema </w:t>
      </w:r>
      <w:r w:rsidRPr="00732077">
        <w:rPr>
          <w:rFonts w:cs="Arial"/>
          <w:i/>
          <w:iCs/>
          <w:szCs w:val="24"/>
        </w:rPr>
        <w:t>AES</w:t>
      </w:r>
      <w:r w:rsidRPr="00732077">
        <w:rPr>
          <w:rFonts w:cs="Arial"/>
          <w:szCs w:val="24"/>
        </w:rPr>
        <w:t>-256-</w:t>
      </w:r>
      <w:r w:rsidRPr="00732077">
        <w:rPr>
          <w:rFonts w:cs="Arial"/>
          <w:i/>
          <w:iCs/>
          <w:szCs w:val="24"/>
        </w:rPr>
        <w:t>GCM</w:t>
      </w:r>
      <w:r w:rsidRPr="00732077">
        <w:rPr>
          <w:rFonts w:cs="Arial"/>
          <w:szCs w:val="24"/>
        </w:rPr>
        <w:t xml:space="preserve"> requiere tres elementos además del material a proteger: la </w:t>
      </w:r>
      <w:r w:rsidRPr="00732077">
        <w:rPr>
          <w:rFonts w:cs="Arial"/>
          <w:i/>
          <w:iCs/>
          <w:szCs w:val="24"/>
        </w:rPr>
        <w:t>KEK</w:t>
      </w:r>
      <w:r w:rsidRPr="00732077">
        <w:rPr>
          <w:rFonts w:cs="Arial"/>
          <w:szCs w:val="24"/>
        </w:rPr>
        <w:t>, un vector de inicialización y datos asociados autenticados.</w:t>
      </w:r>
    </w:p>
    <w:p w14:paraId="724BF244" w14:textId="4977E9D7" w:rsidR="00732077" w:rsidRPr="00732077" w:rsidRDefault="00732077" w:rsidP="00732077">
      <w:pPr>
        <w:spacing w:after="0" w:line="360" w:lineRule="auto"/>
        <w:jc w:val="both"/>
        <w:rPr>
          <w:rFonts w:cs="Arial"/>
          <w:szCs w:val="24"/>
        </w:rPr>
      </w:pPr>
      <w:r w:rsidRPr="00732077">
        <w:rPr>
          <w:rFonts w:cs="Arial"/>
          <w:szCs w:val="24"/>
        </w:rPr>
        <w:t>El vector de inicialización (</w:t>
      </w:r>
      <w:r w:rsidRPr="00732077">
        <w:rPr>
          <w:rFonts w:cs="Arial"/>
          <w:i/>
          <w:iCs/>
          <w:szCs w:val="24"/>
        </w:rPr>
        <w:t>IV</w:t>
      </w:r>
      <w:r w:rsidRPr="00732077">
        <w:rPr>
          <w:rFonts w:cs="Arial"/>
          <w:szCs w:val="24"/>
        </w:rPr>
        <w:t xml:space="preserve">) es un valor aleatorio de 12 bytes </w:t>
      </w:r>
      <w:r w:rsidR="004C5AA1">
        <w:rPr>
          <w:rFonts w:cs="Arial"/>
          <w:szCs w:val="24"/>
        </w:rPr>
        <w:t>obtenido</w:t>
      </w:r>
      <w:r w:rsidRPr="00732077">
        <w:rPr>
          <w:rFonts w:cs="Arial"/>
          <w:szCs w:val="24"/>
        </w:rPr>
        <w:t xml:space="preserve"> mediante </w:t>
      </w:r>
      <w:proofErr w:type="spellStart"/>
      <w:r w:rsidRPr="00732077">
        <w:rPr>
          <w:rFonts w:cs="Arial"/>
          <w:i/>
          <w:iCs/>
          <w:szCs w:val="24"/>
        </w:rPr>
        <w:t>SecureRandom</w:t>
      </w:r>
      <w:proofErr w:type="spellEnd"/>
      <w:r w:rsidRPr="00732077">
        <w:rPr>
          <w:rFonts w:cs="Arial"/>
          <w:szCs w:val="24"/>
        </w:rPr>
        <w:t xml:space="preserve">, un generador que se alimenta de ruido físico del hardware para producir valores verdaderamente impredecibles. Se genera uno nuevo por cada </w:t>
      </w:r>
      <w:r w:rsidRPr="00732077">
        <w:rPr>
          <w:rFonts w:cs="Arial"/>
          <w:szCs w:val="24"/>
        </w:rPr>
        <w:lastRenderedPageBreak/>
        <w:t xml:space="preserve">operación, lo que garantiza que cifrados distintos del mismo material produzcan resultados diferentes, </w:t>
      </w:r>
      <w:r w:rsidR="005943EF" w:rsidRPr="00732077">
        <w:rPr>
          <w:rFonts w:cs="Arial"/>
          <w:szCs w:val="24"/>
        </w:rPr>
        <w:t>a</w:t>
      </w:r>
      <w:r w:rsidR="005943EF">
        <w:rPr>
          <w:rFonts w:cs="Arial"/>
          <w:szCs w:val="24"/>
        </w:rPr>
        <w:t>u</w:t>
      </w:r>
      <w:r w:rsidR="005943EF" w:rsidRPr="00732077">
        <w:rPr>
          <w:rFonts w:cs="Arial"/>
          <w:szCs w:val="24"/>
        </w:rPr>
        <w:t>n</w:t>
      </w:r>
      <w:r w:rsidRPr="00732077">
        <w:rPr>
          <w:rFonts w:cs="Arial"/>
          <w:szCs w:val="24"/>
        </w:rPr>
        <w:t xml:space="preserve"> cuando la </w:t>
      </w:r>
      <w:r w:rsidRPr="00732077">
        <w:rPr>
          <w:rFonts w:cs="Arial"/>
          <w:i/>
          <w:iCs/>
          <w:szCs w:val="24"/>
        </w:rPr>
        <w:t>KEK</w:t>
      </w:r>
      <w:r w:rsidRPr="00732077">
        <w:rPr>
          <w:rFonts w:cs="Arial"/>
          <w:szCs w:val="24"/>
        </w:rPr>
        <w:t xml:space="preserve"> sea la misma. El </w:t>
      </w:r>
      <w:r w:rsidRPr="00732077">
        <w:rPr>
          <w:rFonts w:cs="Arial"/>
          <w:i/>
          <w:iCs/>
          <w:szCs w:val="24"/>
        </w:rPr>
        <w:t>IV</w:t>
      </w:r>
      <w:r w:rsidRPr="00732077">
        <w:rPr>
          <w:rFonts w:cs="Arial"/>
          <w:szCs w:val="24"/>
        </w:rPr>
        <w:t xml:space="preserve"> no es secreto y se almacena junto con el resultado cifrado, ya que es necesario para revertir la operación.</w:t>
      </w:r>
    </w:p>
    <w:p w14:paraId="761B0B55" w14:textId="5B486DF1" w:rsidR="00EF6FD8" w:rsidRDefault="00732077" w:rsidP="00732077">
      <w:pPr>
        <w:spacing w:after="0" w:line="360" w:lineRule="auto"/>
        <w:jc w:val="both"/>
        <w:rPr>
          <w:rFonts w:cs="Arial"/>
          <w:szCs w:val="24"/>
        </w:rPr>
      </w:pPr>
      <w:r w:rsidRPr="00732077">
        <w:rPr>
          <w:rFonts w:cs="Arial"/>
          <w:szCs w:val="24"/>
        </w:rPr>
        <w:t>Los datos asociados autenticados (</w:t>
      </w:r>
      <w:r w:rsidRPr="00732077">
        <w:rPr>
          <w:rFonts w:cs="Arial"/>
          <w:i/>
          <w:iCs/>
          <w:szCs w:val="24"/>
        </w:rPr>
        <w:t>AAD</w:t>
      </w:r>
      <w:r w:rsidRPr="00732077">
        <w:rPr>
          <w:rFonts w:cs="Arial"/>
          <w:szCs w:val="24"/>
        </w:rPr>
        <w:t xml:space="preserve">, del inglés </w:t>
      </w:r>
      <w:proofErr w:type="spellStart"/>
      <w:r w:rsidRPr="00732077">
        <w:rPr>
          <w:rFonts w:cs="Arial"/>
          <w:i/>
          <w:iCs/>
          <w:szCs w:val="24"/>
        </w:rPr>
        <w:t>Additional</w:t>
      </w:r>
      <w:proofErr w:type="spellEnd"/>
      <w:r w:rsidRPr="00732077">
        <w:rPr>
          <w:rFonts w:cs="Arial"/>
          <w:i/>
          <w:iCs/>
          <w:szCs w:val="24"/>
        </w:rPr>
        <w:t xml:space="preserve"> </w:t>
      </w:r>
      <w:proofErr w:type="spellStart"/>
      <w:r w:rsidRPr="00732077">
        <w:rPr>
          <w:rFonts w:cs="Arial"/>
          <w:i/>
          <w:iCs/>
          <w:szCs w:val="24"/>
        </w:rPr>
        <w:t>Authenticated</w:t>
      </w:r>
      <w:proofErr w:type="spellEnd"/>
      <w:r w:rsidRPr="00732077">
        <w:rPr>
          <w:rFonts w:cs="Arial"/>
          <w:i/>
          <w:iCs/>
          <w:szCs w:val="24"/>
        </w:rPr>
        <w:t xml:space="preserve"> Data</w:t>
      </w:r>
      <w:r w:rsidRPr="00732077">
        <w:rPr>
          <w:rFonts w:cs="Arial"/>
          <w:szCs w:val="24"/>
        </w:rPr>
        <w:t xml:space="preserve">) toman el valor </w:t>
      </w:r>
      <w:r w:rsidRPr="00732077">
        <w:rPr>
          <w:rFonts w:cs="Arial"/>
          <w:i/>
          <w:iCs/>
          <w:szCs w:val="24"/>
        </w:rPr>
        <w:t>“</w:t>
      </w:r>
      <w:proofErr w:type="spellStart"/>
      <w:r w:rsidRPr="00732077">
        <w:rPr>
          <w:rFonts w:cs="Arial"/>
          <w:i/>
          <w:iCs/>
          <w:szCs w:val="24"/>
        </w:rPr>
        <w:t>alias:ownerId</w:t>
      </w:r>
      <w:proofErr w:type="spellEnd"/>
      <w:r w:rsidRPr="00732077">
        <w:rPr>
          <w:rFonts w:cs="Arial"/>
          <w:i/>
          <w:iCs/>
          <w:szCs w:val="24"/>
        </w:rPr>
        <w:t>”</w:t>
      </w:r>
      <w:r w:rsidRPr="00732077">
        <w:rPr>
          <w:rFonts w:cs="Arial"/>
          <w:szCs w:val="24"/>
        </w:rPr>
        <w:t xml:space="preserve">, por ejemplo </w:t>
      </w:r>
      <w:r w:rsidRPr="00732077">
        <w:rPr>
          <w:rFonts w:cs="Arial"/>
          <w:i/>
          <w:iCs/>
          <w:szCs w:val="24"/>
        </w:rPr>
        <w:t>“firma-contratos:a1b2c3d4-e5f6-…”</w:t>
      </w:r>
      <w:r w:rsidRPr="00732077">
        <w:rPr>
          <w:rFonts w:cs="Arial"/>
          <w:szCs w:val="24"/>
        </w:rPr>
        <w:t xml:space="preserve">. El </w:t>
      </w:r>
      <w:r w:rsidRPr="00732077">
        <w:rPr>
          <w:rFonts w:cs="Arial"/>
          <w:i/>
          <w:iCs/>
          <w:szCs w:val="24"/>
        </w:rPr>
        <w:t>AAD</w:t>
      </w:r>
      <w:r w:rsidRPr="00732077">
        <w:rPr>
          <w:rFonts w:cs="Arial"/>
          <w:szCs w:val="24"/>
        </w:rPr>
        <w:t xml:space="preserve"> no se cifra, pero sí se autentica</w:t>
      </w:r>
      <w:r w:rsidR="00D1354C">
        <w:rPr>
          <w:rFonts w:cs="Arial"/>
          <w:szCs w:val="24"/>
        </w:rPr>
        <w:t>. E</w:t>
      </w:r>
      <w:r w:rsidRPr="00732077">
        <w:rPr>
          <w:rFonts w:cs="Arial"/>
          <w:szCs w:val="24"/>
        </w:rPr>
        <w:t xml:space="preserve">l descifrado solo tiene éxito si el </w:t>
      </w:r>
      <w:r w:rsidRPr="00732077">
        <w:rPr>
          <w:rFonts w:cs="Arial"/>
          <w:i/>
          <w:iCs/>
          <w:szCs w:val="24"/>
        </w:rPr>
        <w:t>AAD</w:t>
      </w:r>
      <w:r w:rsidRPr="00732077">
        <w:rPr>
          <w:rFonts w:cs="Arial"/>
          <w:szCs w:val="24"/>
        </w:rPr>
        <w:t xml:space="preserve"> presentado coincide exactamente con el utilizado al cifrar</w:t>
      </w:r>
      <w:r w:rsidR="004C5AA1">
        <w:rPr>
          <w:rFonts w:cs="Arial"/>
          <w:szCs w:val="24"/>
        </w:rPr>
        <w:t>.</w:t>
      </w:r>
      <w:r w:rsidR="00EF6FD8" w:rsidRPr="00EF6FD8">
        <w:t xml:space="preserve"> </w:t>
      </w:r>
      <w:r w:rsidR="00EF6FD8" w:rsidRPr="00EF6FD8">
        <w:rPr>
          <w:rFonts w:cs="Arial"/>
          <w:szCs w:val="24"/>
        </w:rPr>
        <w:t>Esto vincula criptográficamente cada clave privada cifrada con la fila específica de la base de datos a la que pertenece. En consecuencia, si el contenido cifrado de un usuario A se copiara a la fila correspondiente a un usuario B, el descifrado fallaría debido a la discrepancia en el identificador del propietario. De este modo, se previenen ataques de reordenamiento de filas sin necesidad de incorporar código adicional de validación.</w:t>
      </w:r>
    </w:p>
    <w:p w14:paraId="012FEED8" w14:textId="6B8E780D" w:rsidR="00BE46AE" w:rsidRDefault="00BE46AE" w:rsidP="00405EEE">
      <w:pPr>
        <w:suppressAutoHyphens w:val="0"/>
        <w:spacing w:after="0" w:line="360" w:lineRule="auto"/>
        <w:jc w:val="both"/>
        <w:rPr>
          <w:rFonts w:cs="Arial"/>
          <w:szCs w:val="24"/>
        </w:rPr>
      </w:pPr>
      <w:r w:rsidRPr="00BE46AE">
        <w:rPr>
          <w:rFonts w:cs="Arial"/>
          <w:szCs w:val="24"/>
        </w:rPr>
        <w:t xml:space="preserve">Desde el punto de vista de su almacenamiento y posterior recuperación, </w:t>
      </w:r>
      <w:r w:rsidR="00C243CD" w:rsidRPr="00C243CD">
        <w:rPr>
          <w:rFonts w:cs="Arial"/>
          <w:szCs w:val="24"/>
        </w:rPr>
        <w:t xml:space="preserve">el resultado del proceso de cifrado se representa como un bloque de datos binarios, denominado </w:t>
      </w:r>
      <w:r w:rsidR="00C243CD" w:rsidRPr="00C243CD">
        <w:rPr>
          <w:rFonts w:cs="Arial"/>
          <w:i/>
          <w:iCs/>
          <w:szCs w:val="24"/>
        </w:rPr>
        <w:t>blob</w:t>
      </w:r>
      <w:r w:rsidR="00C243CD" w:rsidRPr="00C243CD">
        <w:rPr>
          <w:rFonts w:cs="Arial"/>
          <w:szCs w:val="24"/>
        </w:rPr>
        <w:t xml:space="preserve"> cifrado (</w:t>
      </w:r>
      <w:r w:rsidR="00C243CD" w:rsidRPr="00C243CD">
        <w:rPr>
          <w:rFonts w:cs="Arial"/>
          <w:i/>
          <w:iCs/>
          <w:szCs w:val="24"/>
        </w:rPr>
        <w:t>blob</w:t>
      </w:r>
      <w:r w:rsidR="00C243CD" w:rsidRPr="00C243CD">
        <w:rPr>
          <w:rFonts w:cs="Arial"/>
          <w:szCs w:val="24"/>
        </w:rPr>
        <w:t xml:space="preserve">, del inglés </w:t>
      </w:r>
      <w:proofErr w:type="spellStart"/>
      <w:r w:rsidR="00C243CD" w:rsidRPr="00C243CD">
        <w:rPr>
          <w:rFonts w:cs="Arial"/>
          <w:i/>
          <w:iCs/>
          <w:szCs w:val="24"/>
        </w:rPr>
        <w:t>Binary</w:t>
      </w:r>
      <w:proofErr w:type="spellEnd"/>
      <w:r w:rsidR="00C243CD" w:rsidRPr="00C243CD">
        <w:rPr>
          <w:rFonts w:cs="Arial"/>
          <w:i/>
          <w:iCs/>
          <w:szCs w:val="24"/>
        </w:rPr>
        <w:t xml:space="preserve"> </w:t>
      </w:r>
      <w:proofErr w:type="spellStart"/>
      <w:r w:rsidR="00C243CD" w:rsidRPr="00C243CD">
        <w:rPr>
          <w:rFonts w:cs="Arial"/>
          <w:i/>
          <w:iCs/>
          <w:szCs w:val="24"/>
        </w:rPr>
        <w:t>Large</w:t>
      </w:r>
      <w:proofErr w:type="spellEnd"/>
      <w:r w:rsidR="00C243CD" w:rsidRPr="00C243CD">
        <w:rPr>
          <w:rFonts w:cs="Arial"/>
          <w:i/>
          <w:iCs/>
          <w:szCs w:val="24"/>
        </w:rPr>
        <w:t xml:space="preserve"> </w:t>
      </w:r>
      <w:proofErr w:type="spellStart"/>
      <w:r w:rsidR="00C243CD" w:rsidRPr="00C243CD">
        <w:rPr>
          <w:rFonts w:cs="Arial"/>
          <w:i/>
          <w:iCs/>
          <w:szCs w:val="24"/>
        </w:rPr>
        <w:t>Object</w:t>
      </w:r>
      <w:proofErr w:type="spellEnd"/>
      <w:r w:rsidR="00C243CD" w:rsidRPr="00C243CD">
        <w:rPr>
          <w:rFonts w:cs="Arial"/>
          <w:szCs w:val="24"/>
        </w:rPr>
        <w:t xml:space="preserve">), codificado en </w:t>
      </w:r>
      <w:r w:rsidR="00C243CD" w:rsidRPr="00C243CD">
        <w:rPr>
          <w:rFonts w:cs="Arial"/>
          <w:i/>
          <w:iCs/>
          <w:szCs w:val="24"/>
        </w:rPr>
        <w:t>Base64</w:t>
      </w:r>
      <w:r w:rsidR="00C243CD" w:rsidRPr="00C243CD">
        <w:rPr>
          <w:rFonts w:cs="Arial"/>
          <w:szCs w:val="24"/>
        </w:rPr>
        <w:t xml:space="preserve"> con el siguiente formato</w:t>
      </w:r>
      <w:r w:rsidRPr="00BE46AE">
        <w:rPr>
          <w:rFonts w:cs="Arial"/>
          <w:szCs w:val="24"/>
        </w:rPr>
        <w:t>:</w:t>
      </w:r>
    </w:p>
    <w:p w14:paraId="4F93E562" w14:textId="52D123E8" w:rsidR="00405EEE" w:rsidRPr="00405EEE" w:rsidRDefault="00405EEE" w:rsidP="00405EEE">
      <w:pPr>
        <w:suppressAutoHyphens w:val="0"/>
        <w:spacing w:after="0" w:line="360" w:lineRule="auto"/>
        <w:jc w:val="both"/>
        <w:rPr>
          <w:rFonts w:cs="Arial"/>
          <w:i/>
          <w:iCs/>
          <w:szCs w:val="24"/>
          <w:lang w:val="es-MX"/>
        </w:rPr>
      </w:pPr>
      <w:r w:rsidRPr="00405EEE">
        <w:rPr>
          <w:rFonts w:cs="Arial"/>
          <w:i/>
          <w:iCs/>
          <w:szCs w:val="24"/>
          <w:lang w:val="es-MX"/>
        </w:rPr>
        <w:t xml:space="preserve">Base64(IV [12 bytes] || </w:t>
      </w:r>
      <w:proofErr w:type="spellStart"/>
      <w:r w:rsidRPr="00405EEE">
        <w:rPr>
          <w:rFonts w:cs="Arial"/>
          <w:i/>
          <w:iCs/>
          <w:szCs w:val="24"/>
          <w:lang w:val="es-MX"/>
        </w:rPr>
        <w:t>CipherText</w:t>
      </w:r>
      <w:proofErr w:type="spellEnd"/>
      <w:r w:rsidRPr="00405EEE">
        <w:rPr>
          <w:rFonts w:cs="Arial"/>
          <w:i/>
          <w:iCs/>
          <w:szCs w:val="24"/>
          <w:lang w:val="es-MX"/>
        </w:rPr>
        <w:t xml:space="preserve"> [N bytes] || </w:t>
      </w:r>
      <w:proofErr w:type="spellStart"/>
      <w:r w:rsidRPr="00405EEE">
        <w:rPr>
          <w:rFonts w:cs="Arial"/>
          <w:i/>
          <w:iCs/>
          <w:szCs w:val="24"/>
          <w:lang w:val="es-MX"/>
        </w:rPr>
        <w:t>AuthTag</w:t>
      </w:r>
      <w:proofErr w:type="spellEnd"/>
      <w:r w:rsidRPr="00405EEE">
        <w:rPr>
          <w:rFonts w:cs="Arial"/>
          <w:i/>
          <w:iCs/>
          <w:szCs w:val="24"/>
          <w:lang w:val="es-MX"/>
        </w:rPr>
        <w:t xml:space="preserve"> [16 bytes])</w:t>
      </w:r>
    </w:p>
    <w:p w14:paraId="5A5D695C" w14:textId="77777777" w:rsidR="00732077" w:rsidRPr="00732077" w:rsidRDefault="00732077" w:rsidP="00732077">
      <w:pPr>
        <w:spacing w:after="0" w:line="360" w:lineRule="auto"/>
        <w:jc w:val="both"/>
        <w:rPr>
          <w:rFonts w:cs="Arial"/>
          <w:szCs w:val="24"/>
        </w:rPr>
      </w:pPr>
      <w:r w:rsidRPr="00732077">
        <w:rPr>
          <w:rFonts w:cs="Arial"/>
          <w:szCs w:val="24"/>
        </w:rPr>
        <w:t xml:space="preserve">El </w:t>
      </w:r>
      <w:proofErr w:type="spellStart"/>
      <w:r w:rsidRPr="00732077">
        <w:rPr>
          <w:rFonts w:cs="Arial"/>
          <w:i/>
          <w:iCs/>
          <w:szCs w:val="24"/>
        </w:rPr>
        <w:t>AuthTag</w:t>
      </w:r>
      <w:proofErr w:type="spellEnd"/>
      <w:r w:rsidRPr="00732077">
        <w:rPr>
          <w:rFonts w:cs="Arial"/>
          <w:szCs w:val="24"/>
        </w:rPr>
        <w:t xml:space="preserve"> de 16 bytes, generado por el modo </w:t>
      </w:r>
      <w:r w:rsidRPr="00732077">
        <w:rPr>
          <w:rFonts w:cs="Arial"/>
          <w:i/>
          <w:iCs/>
          <w:szCs w:val="24"/>
        </w:rPr>
        <w:t>GCM</w:t>
      </w:r>
      <w:r w:rsidRPr="00732077">
        <w:rPr>
          <w:rFonts w:cs="Arial"/>
          <w:szCs w:val="24"/>
        </w:rPr>
        <w:t>, permite detectar cualquier alteración del bloque almacenado: si un byte es modificado, el descifrado falla antes de devolver información al sistema. Este bloque cifrado se almacena en la base de datos y los bytes del material sensible en memoria se sobrescriben con ceros de forma inmediata.</w:t>
      </w:r>
    </w:p>
    <w:p w14:paraId="4C9FE615" w14:textId="06BDCFE1" w:rsidR="00732077" w:rsidRPr="00732077" w:rsidRDefault="00732077" w:rsidP="00732077">
      <w:pPr>
        <w:spacing w:after="0" w:line="360" w:lineRule="auto"/>
        <w:jc w:val="both"/>
        <w:rPr>
          <w:rFonts w:cs="Arial"/>
          <w:szCs w:val="24"/>
        </w:rPr>
      </w:pPr>
      <w:r w:rsidRPr="00732077">
        <w:rPr>
          <w:rFonts w:cs="Arial"/>
          <w:szCs w:val="24"/>
        </w:rPr>
        <w:t xml:space="preserve">Durante la operación de firma, el sistema recupera el bloque cifrado de la base de datos, decodifica el contenido </w:t>
      </w:r>
      <w:r w:rsidRPr="00732077">
        <w:rPr>
          <w:rFonts w:cs="Arial"/>
          <w:i/>
          <w:iCs/>
          <w:szCs w:val="24"/>
        </w:rPr>
        <w:t>Base64</w:t>
      </w:r>
      <w:r w:rsidRPr="00732077">
        <w:rPr>
          <w:rFonts w:cs="Arial"/>
          <w:szCs w:val="24"/>
        </w:rPr>
        <w:t xml:space="preserve">, extrae el </w:t>
      </w:r>
      <w:r w:rsidRPr="00732077">
        <w:rPr>
          <w:rFonts w:cs="Arial"/>
          <w:i/>
          <w:iCs/>
          <w:szCs w:val="24"/>
        </w:rPr>
        <w:t>IV</w:t>
      </w:r>
      <w:r w:rsidRPr="00732077">
        <w:rPr>
          <w:rFonts w:cs="Arial"/>
          <w:szCs w:val="24"/>
        </w:rPr>
        <w:t xml:space="preserve"> de los primeros 12 bytes y realiza el descifrado </w:t>
      </w:r>
      <w:r w:rsidR="00EF6FD8">
        <w:rPr>
          <w:rFonts w:cs="Arial"/>
          <w:szCs w:val="24"/>
        </w:rPr>
        <w:t>mediante la verificación del</w:t>
      </w:r>
      <w:r w:rsidRPr="00732077">
        <w:rPr>
          <w:rFonts w:cs="Arial"/>
          <w:szCs w:val="24"/>
        </w:rPr>
        <w:t xml:space="preserve"> </w:t>
      </w:r>
      <w:proofErr w:type="spellStart"/>
      <w:r w:rsidRPr="00732077">
        <w:rPr>
          <w:rFonts w:cs="Arial"/>
          <w:i/>
          <w:iCs/>
          <w:szCs w:val="24"/>
        </w:rPr>
        <w:t>AuthTag</w:t>
      </w:r>
      <w:proofErr w:type="spellEnd"/>
      <w:r w:rsidRPr="00732077">
        <w:rPr>
          <w:rFonts w:cs="Arial"/>
          <w:szCs w:val="24"/>
        </w:rPr>
        <w:t xml:space="preserve"> y el </w:t>
      </w:r>
      <w:r w:rsidRPr="00732077">
        <w:rPr>
          <w:rFonts w:cs="Arial"/>
          <w:i/>
          <w:iCs/>
          <w:szCs w:val="24"/>
        </w:rPr>
        <w:t>AAD</w:t>
      </w:r>
      <w:r w:rsidRPr="00732077">
        <w:rPr>
          <w:rFonts w:cs="Arial"/>
          <w:szCs w:val="24"/>
        </w:rPr>
        <w:t xml:space="preserve">. </w:t>
      </w:r>
      <w:r w:rsidR="00216AE8">
        <w:rPr>
          <w:rFonts w:cs="Arial"/>
          <w:szCs w:val="24"/>
        </w:rPr>
        <w:t>Posteriormente</w:t>
      </w:r>
      <w:r w:rsidRPr="00732077">
        <w:rPr>
          <w:rFonts w:cs="Arial"/>
          <w:szCs w:val="24"/>
        </w:rPr>
        <w:t xml:space="preserve">, reconstruye el objeto de clave a partir del formato </w:t>
      </w:r>
      <w:r w:rsidRPr="00732077">
        <w:rPr>
          <w:rFonts w:cs="Arial"/>
          <w:i/>
          <w:iCs/>
          <w:szCs w:val="24"/>
        </w:rPr>
        <w:t>PKCS</w:t>
      </w:r>
      <w:r w:rsidRPr="00732077">
        <w:rPr>
          <w:rFonts w:cs="Arial"/>
          <w:szCs w:val="24"/>
        </w:rPr>
        <w:t>#8, ejecuta la operación criptográfica y sobrescribe los bytes con ceros. De este modo, el material sensible permanece en memoria únicamente durante el tiempo estrictamente necesario para la operación.</w:t>
      </w:r>
    </w:p>
    <w:p w14:paraId="3EC42BD6" w14:textId="1E26FA32" w:rsidR="0093352A" w:rsidRPr="00F62D9B" w:rsidRDefault="00687DDF" w:rsidP="00405EEE">
      <w:pPr>
        <w:suppressAutoHyphens w:val="0"/>
        <w:spacing w:after="0" w:line="360" w:lineRule="auto"/>
        <w:jc w:val="both"/>
        <w:rPr>
          <w:rFonts w:cs="Arial"/>
          <w:szCs w:val="24"/>
        </w:rPr>
      </w:pPr>
      <w:r>
        <w:rPr>
          <w:rFonts w:cs="Arial"/>
          <w:szCs w:val="24"/>
        </w:rPr>
        <w:t>E</w:t>
      </w:r>
      <w:r w:rsidR="0093352A" w:rsidRPr="00F62D9B">
        <w:rPr>
          <w:rFonts w:cs="Arial"/>
          <w:szCs w:val="24"/>
        </w:rPr>
        <w:t>n la</w:t>
      </w:r>
      <w:r w:rsidR="00F62D9B" w:rsidRPr="00F62D9B">
        <w:rPr>
          <w:rFonts w:cs="Arial"/>
          <w:szCs w:val="24"/>
        </w:rPr>
        <w:t xml:space="preserve"> </w:t>
      </w:r>
      <w:r w:rsidR="00DF33E0" w:rsidRPr="00DF33E0">
        <w:rPr>
          <w:rFonts w:cs="Arial"/>
          <w:szCs w:val="24"/>
        </w:rPr>
        <w:fldChar w:fldCharType="begin"/>
      </w:r>
      <w:r w:rsidR="00DF33E0" w:rsidRPr="00DF33E0">
        <w:rPr>
          <w:rFonts w:cs="Arial"/>
          <w:szCs w:val="24"/>
        </w:rPr>
        <w:instrText xml:space="preserve"> REF _Ref232811536 \h  \* MERGEFORMAT </w:instrText>
      </w:r>
      <w:r w:rsidR="00DF33E0" w:rsidRPr="00DF33E0">
        <w:rPr>
          <w:rFonts w:cs="Arial"/>
          <w:szCs w:val="24"/>
        </w:rPr>
      </w:r>
      <w:r w:rsidR="00DF33E0" w:rsidRPr="00DF33E0">
        <w:rPr>
          <w:rFonts w:cs="Arial"/>
          <w:szCs w:val="24"/>
        </w:rPr>
        <w:fldChar w:fldCharType="separate"/>
      </w:r>
      <w:r w:rsidR="00DF33E0" w:rsidRPr="00DF33E0">
        <w:rPr>
          <w:szCs w:val="24"/>
        </w:rPr>
        <w:t xml:space="preserve">Figura </w:t>
      </w:r>
      <w:r w:rsidR="00DF33E0" w:rsidRPr="00DF33E0">
        <w:rPr>
          <w:noProof/>
          <w:szCs w:val="24"/>
        </w:rPr>
        <w:t>9</w:t>
      </w:r>
      <w:r w:rsidR="00DF33E0" w:rsidRPr="00DF33E0">
        <w:rPr>
          <w:rFonts w:cs="Arial"/>
          <w:szCs w:val="24"/>
        </w:rPr>
        <w:fldChar w:fldCharType="end"/>
      </w:r>
      <w:r w:rsidR="00DF33E0">
        <w:rPr>
          <w:rFonts w:cs="Arial"/>
          <w:szCs w:val="24"/>
        </w:rPr>
        <w:t xml:space="preserve"> </w:t>
      </w:r>
      <w:r>
        <w:rPr>
          <w:rFonts w:cs="Arial"/>
          <w:szCs w:val="24"/>
        </w:rPr>
        <w:t>se presenta el</w:t>
      </w:r>
      <w:r w:rsidR="0093352A" w:rsidRPr="00F62D9B">
        <w:rPr>
          <w:rFonts w:cs="Arial"/>
          <w:szCs w:val="24"/>
        </w:rPr>
        <w:t xml:space="preserve"> diagrama </w:t>
      </w:r>
      <w:r>
        <w:rPr>
          <w:rFonts w:cs="Arial"/>
          <w:szCs w:val="24"/>
        </w:rPr>
        <w:t>que</w:t>
      </w:r>
      <w:r w:rsidR="0093352A" w:rsidRPr="00F62D9B">
        <w:rPr>
          <w:rFonts w:cs="Arial"/>
          <w:szCs w:val="24"/>
        </w:rPr>
        <w:t xml:space="preserve"> detalla el proceso de cifrado</w:t>
      </w:r>
    </w:p>
    <w:p w14:paraId="5978F285" w14:textId="77777777" w:rsidR="00F62D9B" w:rsidRDefault="000975BF" w:rsidP="00F62D9B">
      <w:pPr>
        <w:keepNext/>
        <w:suppressAutoHyphens w:val="0"/>
        <w:spacing w:after="0" w:line="360" w:lineRule="auto"/>
        <w:jc w:val="center"/>
      </w:pPr>
      <w:r w:rsidRPr="000975BF">
        <w:rPr>
          <w:noProof/>
        </w:rPr>
        <w:lastRenderedPageBreak/>
        <w:drawing>
          <wp:inline distT="0" distB="0" distL="0" distR="0" wp14:anchorId="1D8658BD" wp14:editId="4D466A07">
            <wp:extent cx="4772664" cy="5265420"/>
            <wp:effectExtent l="0" t="0" r="8890" b="0"/>
            <wp:docPr id="6" name="Imagen 5">
              <a:extLst xmlns:a="http://schemas.openxmlformats.org/drawingml/2006/main">
                <a:ext uri="{FF2B5EF4-FFF2-40B4-BE49-F238E27FC236}">
                  <a16:creationId xmlns:a16="http://schemas.microsoft.com/office/drawing/2014/main" id="{76C04474-9AC3-4FBF-9FA2-A834CD5719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76C04474-9AC3-4FBF-9FA2-A834CD571988}"/>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76405" cy="5269547"/>
                    </a:xfrm>
                    <a:prstGeom prst="rect">
                      <a:avLst/>
                    </a:prstGeom>
                  </pic:spPr>
                </pic:pic>
              </a:graphicData>
            </a:graphic>
          </wp:inline>
        </w:drawing>
      </w:r>
    </w:p>
    <w:p w14:paraId="60EC7997" w14:textId="79E40C2D" w:rsidR="00497EAF" w:rsidRPr="00F62D9B" w:rsidRDefault="00F62D9B" w:rsidP="00F62D9B">
      <w:pPr>
        <w:pStyle w:val="Descripcin"/>
        <w:jc w:val="center"/>
        <w:rPr>
          <w:i w:val="0"/>
          <w:iCs w:val="0"/>
          <w:sz w:val="24"/>
          <w:szCs w:val="24"/>
        </w:rPr>
      </w:pPr>
      <w:bookmarkStart w:id="72" w:name="_Ref232811536"/>
      <w:bookmarkStart w:id="73" w:name="_Ref232114225"/>
      <w:bookmarkStart w:id="74" w:name="_Toc232844358"/>
      <w:r w:rsidRPr="00F62D9B">
        <w:rPr>
          <w:b/>
          <w:bCs/>
          <w:i w:val="0"/>
          <w:iCs w:val="0"/>
          <w:color w:val="auto"/>
          <w:sz w:val="24"/>
          <w:szCs w:val="24"/>
        </w:rPr>
        <w:t xml:space="preserve">Figura </w:t>
      </w:r>
      <w:r w:rsidRPr="00F62D9B">
        <w:rPr>
          <w:b/>
          <w:bCs/>
          <w:i w:val="0"/>
          <w:iCs w:val="0"/>
          <w:color w:val="auto"/>
          <w:sz w:val="24"/>
          <w:szCs w:val="24"/>
        </w:rPr>
        <w:fldChar w:fldCharType="begin"/>
      </w:r>
      <w:r w:rsidRPr="00F62D9B">
        <w:rPr>
          <w:b/>
          <w:bCs/>
          <w:i w:val="0"/>
          <w:iCs w:val="0"/>
          <w:color w:val="auto"/>
          <w:sz w:val="24"/>
          <w:szCs w:val="24"/>
        </w:rPr>
        <w:instrText xml:space="preserve"> SEQ Figura \* ARABIC </w:instrText>
      </w:r>
      <w:r w:rsidRPr="00F62D9B">
        <w:rPr>
          <w:b/>
          <w:bCs/>
          <w:i w:val="0"/>
          <w:iCs w:val="0"/>
          <w:color w:val="auto"/>
          <w:sz w:val="24"/>
          <w:szCs w:val="24"/>
        </w:rPr>
        <w:fldChar w:fldCharType="separate"/>
      </w:r>
      <w:r w:rsidR="00C539CC">
        <w:rPr>
          <w:b/>
          <w:bCs/>
          <w:i w:val="0"/>
          <w:iCs w:val="0"/>
          <w:noProof/>
          <w:color w:val="auto"/>
          <w:sz w:val="24"/>
          <w:szCs w:val="24"/>
        </w:rPr>
        <w:t>9</w:t>
      </w:r>
      <w:r w:rsidRPr="00F62D9B">
        <w:rPr>
          <w:b/>
          <w:bCs/>
          <w:i w:val="0"/>
          <w:iCs w:val="0"/>
          <w:color w:val="auto"/>
          <w:sz w:val="24"/>
          <w:szCs w:val="24"/>
        </w:rPr>
        <w:fldChar w:fldCharType="end"/>
      </w:r>
      <w:bookmarkEnd w:id="72"/>
      <w:r w:rsidRPr="00F62D9B">
        <w:rPr>
          <w:b/>
          <w:bCs/>
          <w:i w:val="0"/>
          <w:iCs w:val="0"/>
          <w:color w:val="auto"/>
          <w:sz w:val="24"/>
          <w:szCs w:val="24"/>
        </w:rPr>
        <w:t>.</w:t>
      </w:r>
      <w:r w:rsidRPr="00F62D9B">
        <w:rPr>
          <w:i w:val="0"/>
          <w:iCs w:val="0"/>
          <w:color w:val="auto"/>
          <w:sz w:val="24"/>
          <w:szCs w:val="24"/>
        </w:rPr>
        <w:t xml:space="preserve"> Diagrama del proceso de cifrado</w:t>
      </w:r>
      <w:bookmarkEnd w:id="73"/>
      <w:bookmarkEnd w:id="74"/>
    </w:p>
    <w:p w14:paraId="792FDA9F" w14:textId="6EF14BA5" w:rsidR="007B1155" w:rsidRPr="007B1155" w:rsidRDefault="002F6CD2">
      <w:pPr>
        <w:pStyle w:val="Ttulo2"/>
        <w:numPr>
          <w:ilvl w:val="0"/>
          <w:numId w:val="20"/>
        </w:numPr>
        <w:spacing w:before="0" w:after="0" w:line="360" w:lineRule="auto"/>
        <w:ind w:left="567" w:hanging="567"/>
        <w:jc w:val="both"/>
        <w:rPr>
          <w:rFonts w:ascii="Arial" w:hAnsi="Arial" w:cs="Arial"/>
          <w:b/>
          <w:bCs/>
          <w:color w:val="auto"/>
          <w:sz w:val="24"/>
          <w:szCs w:val="24"/>
        </w:rPr>
      </w:pPr>
      <w:r>
        <w:rPr>
          <w:rFonts w:ascii="Arial" w:hAnsi="Arial" w:cs="Arial"/>
          <w:b/>
          <w:bCs/>
          <w:color w:val="auto"/>
          <w:sz w:val="24"/>
          <w:szCs w:val="24"/>
        </w:rPr>
        <w:t xml:space="preserve"> </w:t>
      </w:r>
      <w:bookmarkStart w:id="75" w:name="_Toc232844332"/>
      <w:r w:rsidR="007B1155" w:rsidRPr="007B1155">
        <w:rPr>
          <w:rFonts w:ascii="Arial" w:hAnsi="Arial" w:cs="Arial"/>
          <w:b/>
          <w:bCs/>
          <w:color w:val="auto"/>
          <w:sz w:val="24"/>
          <w:szCs w:val="24"/>
        </w:rPr>
        <w:t>Firma digital y verificación</w:t>
      </w:r>
      <w:bookmarkEnd w:id="75"/>
    </w:p>
    <w:p w14:paraId="3BE2F28F" w14:textId="44941D78" w:rsidR="007B1155" w:rsidRPr="007B1155" w:rsidRDefault="007B1155" w:rsidP="0081138A">
      <w:pPr>
        <w:suppressAutoHyphens w:val="0"/>
        <w:spacing w:after="0" w:line="360" w:lineRule="auto"/>
        <w:jc w:val="both"/>
        <w:rPr>
          <w:rFonts w:cs="Arial"/>
          <w:szCs w:val="24"/>
          <w:lang w:val="es-MX"/>
        </w:rPr>
      </w:pPr>
      <w:r w:rsidRPr="007B1155">
        <w:rPr>
          <w:rFonts w:cs="Arial"/>
          <w:szCs w:val="24"/>
          <w:lang w:val="es-MX"/>
        </w:rPr>
        <w:t xml:space="preserve">La firma </w:t>
      </w:r>
      <w:r w:rsidRPr="001A618C">
        <w:rPr>
          <w:rFonts w:cs="Arial"/>
          <w:szCs w:val="24"/>
          <w:lang w:val="es-MX"/>
        </w:rPr>
        <w:t xml:space="preserve">digital </w:t>
      </w:r>
      <w:r w:rsidR="00163DF8">
        <w:rPr>
          <w:rFonts w:cs="Arial"/>
          <w:szCs w:val="24"/>
          <w:lang w:val="es-MX"/>
        </w:rPr>
        <w:t>se reconoce como</w:t>
      </w:r>
      <w:r w:rsidRPr="007B1155">
        <w:rPr>
          <w:rFonts w:cs="Arial"/>
          <w:szCs w:val="24"/>
          <w:lang w:val="es-MX"/>
        </w:rPr>
        <w:t xml:space="preserve"> la operación </w:t>
      </w:r>
      <w:r w:rsidR="00C251C1">
        <w:rPr>
          <w:rFonts w:cs="Arial"/>
          <w:szCs w:val="24"/>
          <w:lang w:val="es-MX"/>
        </w:rPr>
        <w:t>fundamental</w:t>
      </w:r>
      <w:r w:rsidRPr="007B1155">
        <w:rPr>
          <w:rFonts w:cs="Arial"/>
          <w:szCs w:val="24"/>
          <w:lang w:val="es-MX"/>
        </w:rPr>
        <w:t xml:space="preserve"> del módulo</w:t>
      </w:r>
      <w:r w:rsidR="00C251C1">
        <w:rPr>
          <w:rFonts w:cs="Arial"/>
          <w:szCs w:val="24"/>
          <w:lang w:val="es-MX"/>
        </w:rPr>
        <w:t>, al garantizar la autenticidad, la integridad y el no repudio de los datos procesados</w:t>
      </w:r>
      <w:r w:rsidRPr="007B1155">
        <w:rPr>
          <w:rFonts w:cs="Arial"/>
          <w:szCs w:val="24"/>
          <w:lang w:val="es-MX"/>
        </w:rPr>
        <w:t xml:space="preserve">. Su implementación comprende los algoritmos criptográficos </w:t>
      </w:r>
      <w:r w:rsidR="001A618C">
        <w:rPr>
          <w:rFonts w:cs="Arial"/>
          <w:szCs w:val="24"/>
          <w:lang w:val="es-MX"/>
        </w:rPr>
        <w:t>empleados según el tipo de clave,</w:t>
      </w:r>
      <w:r w:rsidRPr="007B1155">
        <w:rPr>
          <w:rFonts w:cs="Arial"/>
          <w:szCs w:val="24"/>
          <w:lang w:val="es-MX"/>
        </w:rPr>
        <w:t xml:space="preserve"> el modelo de interacción entre cliente y servidor para la generación de firmas y </w:t>
      </w:r>
      <w:r w:rsidR="001A618C">
        <w:rPr>
          <w:rFonts w:cs="Arial"/>
          <w:szCs w:val="24"/>
          <w:lang w:val="es-MX"/>
        </w:rPr>
        <w:t>las normas que rigen la verificación de firmas existentes</w:t>
      </w:r>
      <w:r w:rsidR="00B20205">
        <w:rPr>
          <w:rFonts w:cs="Arial"/>
          <w:szCs w:val="24"/>
          <w:lang w:val="es-MX"/>
        </w:rPr>
        <w:t>.</w:t>
      </w:r>
    </w:p>
    <w:p w14:paraId="05F56B66" w14:textId="199D3CF8" w:rsidR="00C251C1" w:rsidRPr="0081138A" w:rsidRDefault="0081138A">
      <w:pPr>
        <w:pStyle w:val="Ttulo3"/>
        <w:numPr>
          <w:ilvl w:val="0"/>
          <w:numId w:val="24"/>
        </w:numPr>
        <w:spacing w:before="0" w:after="0" w:line="360" w:lineRule="auto"/>
        <w:rPr>
          <w:b/>
          <w:bCs/>
          <w:color w:val="auto"/>
          <w:sz w:val="24"/>
          <w:szCs w:val="24"/>
        </w:rPr>
      </w:pPr>
      <w:bookmarkStart w:id="76" w:name="_Toc232844333"/>
      <w:r w:rsidRPr="0081138A">
        <w:rPr>
          <w:b/>
          <w:bCs/>
          <w:color w:val="auto"/>
          <w:sz w:val="24"/>
          <w:szCs w:val="24"/>
        </w:rPr>
        <w:t>Algoritmos criptográficos de firma y modelo de operación</w:t>
      </w:r>
      <w:bookmarkEnd w:id="76"/>
    </w:p>
    <w:p w14:paraId="26CD41F8" w14:textId="77777777" w:rsidR="003726F3" w:rsidRDefault="003726F3" w:rsidP="00C251C1">
      <w:pPr>
        <w:suppressAutoHyphens w:val="0"/>
        <w:spacing w:after="0" w:line="360" w:lineRule="auto"/>
        <w:jc w:val="both"/>
        <w:rPr>
          <w:rFonts w:cs="Arial"/>
          <w:b/>
          <w:bCs/>
          <w:i/>
          <w:iCs/>
          <w:szCs w:val="24"/>
          <w:lang w:val="es-MX"/>
        </w:rPr>
      </w:pPr>
      <w:r w:rsidRPr="003726F3">
        <w:rPr>
          <w:rFonts w:cs="Arial"/>
          <w:b/>
          <w:bCs/>
          <w:szCs w:val="24"/>
          <w:lang w:val="es-MX"/>
        </w:rPr>
        <w:t>Algoritmo</w:t>
      </w:r>
      <w:r>
        <w:rPr>
          <w:rFonts w:cs="Arial"/>
          <w:b/>
          <w:bCs/>
          <w:i/>
          <w:iCs/>
          <w:szCs w:val="24"/>
          <w:lang w:val="es-MX"/>
        </w:rPr>
        <w:t xml:space="preserve"> </w:t>
      </w:r>
      <w:r w:rsidR="00C251C1" w:rsidRPr="0081138A">
        <w:rPr>
          <w:rFonts w:cs="Arial"/>
          <w:b/>
          <w:bCs/>
          <w:i/>
          <w:iCs/>
          <w:szCs w:val="24"/>
          <w:lang w:val="es-MX"/>
        </w:rPr>
        <w:t>RSA</w:t>
      </w:r>
      <w:r w:rsidR="00DF0E28">
        <w:rPr>
          <w:rFonts w:cs="Arial"/>
          <w:b/>
          <w:bCs/>
          <w:i/>
          <w:iCs/>
          <w:szCs w:val="24"/>
          <w:lang w:val="es-MX"/>
        </w:rPr>
        <w:t xml:space="preserve"> </w:t>
      </w:r>
    </w:p>
    <w:p w14:paraId="174013D1" w14:textId="05DB445B" w:rsidR="00C251C1" w:rsidRPr="00C251C1" w:rsidRDefault="003726F3" w:rsidP="00C251C1">
      <w:pPr>
        <w:suppressAutoHyphens w:val="0"/>
        <w:spacing w:after="0" w:line="360" w:lineRule="auto"/>
        <w:jc w:val="both"/>
        <w:rPr>
          <w:rFonts w:cs="Arial"/>
          <w:szCs w:val="24"/>
          <w:lang w:val="es-MX"/>
        </w:rPr>
      </w:pPr>
      <w:r w:rsidRPr="003726F3">
        <w:rPr>
          <w:rFonts w:cs="Arial"/>
          <w:i/>
          <w:iCs/>
          <w:szCs w:val="24"/>
          <w:lang w:val="es-MX"/>
        </w:rPr>
        <w:t>RSA</w:t>
      </w:r>
      <w:r>
        <w:rPr>
          <w:rFonts w:cs="Arial"/>
          <w:szCs w:val="24"/>
          <w:lang w:val="es-MX"/>
        </w:rPr>
        <w:t xml:space="preserve"> c</w:t>
      </w:r>
      <w:r w:rsidR="00C251C1" w:rsidRPr="00C251C1">
        <w:rPr>
          <w:rFonts w:cs="Arial"/>
          <w:szCs w:val="24"/>
          <w:lang w:val="es-MX"/>
        </w:rPr>
        <w:t xml:space="preserve">onstituye uno de los </w:t>
      </w:r>
      <w:r w:rsidR="00DF0E28">
        <w:rPr>
          <w:rFonts w:cs="Arial"/>
          <w:szCs w:val="24"/>
          <w:lang w:val="es-MX"/>
        </w:rPr>
        <w:t xml:space="preserve">algoritmos </w:t>
      </w:r>
      <w:r w:rsidR="00C251C1" w:rsidRPr="00C251C1">
        <w:rPr>
          <w:rFonts w:cs="Arial"/>
          <w:szCs w:val="24"/>
          <w:lang w:val="es-MX"/>
        </w:rPr>
        <w:t xml:space="preserve">de firma asimétrica más utilizados en la industria. Su seguridad se fundamenta en la dificultad </w:t>
      </w:r>
      <w:r w:rsidR="008E0FD6">
        <w:rPr>
          <w:rFonts w:cs="Arial"/>
          <w:szCs w:val="24"/>
          <w:lang w:val="es-MX"/>
        </w:rPr>
        <w:t>de factorizar</w:t>
      </w:r>
      <w:r w:rsidR="00C251C1" w:rsidRPr="00C251C1">
        <w:rPr>
          <w:rFonts w:cs="Arial"/>
          <w:szCs w:val="24"/>
          <w:lang w:val="es-MX"/>
        </w:rPr>
        <w:t xml:space="preserve"> números enteros de gran tamaño.</w:t>
      </w:r>
      <w:r w:rsidR="00DF0E28">
        <w:rPr>
          <w:rFonts w:cs="Arial"/>
          <w:szCs w:val="24"/>
          <w:lang w:val="es-MX"/>
        </w:rPr>
        <w:t xml:space="preserve"> </w:t>
      </w:r>
      <w:r w:rsidR="00C251C1" w:rsidRPr="00C251C1">
        <w:rPr>
          <w:rFonts w:cs="Arial"/>
          <w:szCs w:val="24"/>
          <w:lang w:val="es-MX"/>
        </w:rPr>
        <w:t xml:space="preserve">El sistema implementado admite claves </w:t>
      </w:r>
      <w:r w:rsidR="00C251C1" w:rsidRPr="0081138A">
        <w:rPr>
          <w:rFonts w:cs="Arial"/>
          <w:i/>
          <w:iCs/>
          <w:szCs w:val="24"/>
          <w:lang w:val="es-MX"/>
        </w:rPr>
        <w:t>RSA</w:t>
      </w:r>
      <w:r w:rsidR="00C251C1" w:rsidRPr="00C251C1">
        <w:rPr>
          <w:rFonts w:cs="Arial"/>
          <w:szCs w:val="24"/>
          <w:lang w:val="es-MX"/>
        </w:rPr>
        <w:t xml:space="preserve"> de 3072 y 4096 bits. </w:t>
      </w:r>
      <w:r w:rsidR="00DF0E28">
        <w:rPr>
          <w:rFonts w:cs="Arial"/>
          <w:szCs w:val="24"/>
          <w:lang w:val="es-MX"/>
        </w:rPr>
        <w:t xml:space="preserve">Para producir una firma, </w:t>
      </w:r>
      <w:r w:rsidR="00DF0E28" w:rsidRPr="008D4A0F">
        <w:rPr>
          <w:rFonts w:cs="Arial"/>
          <w:i/>
          <w:iCs/>
          <w:szCs w:val="24"/>
          <w:lang w:val="es-MX"/>
        </w:rPr>
        <w:t>RSA</w:t>
      </w:r>
      <w:r w:rsidR="00DF0E28">
        <w:rPr>
          <w:rFonts w:cs="Arial"/>
          <w:szCs w:val="24"/>
          <w:lang w:val="es-MX"/>
        </w:rPr>
        <w:t xml:space="preserve"> no opera directamente sobre el </w:t>
      </w:r>
      <w:r w:rsidR="00DF0E28">
        <w:rPr>
          <w:rFonts w:cs="Arial"/>
          <w:szCs w:val="24"/>
          <w:lang w:val="es-MX"/>
        </w:rPr>
        <w:lastRenderedPageBreak/>
        <w:t>documento</w:t>
      </w:r>
      <w:r w:rsidR="00C251C1" w:rsidRPr="00C251C1">
        <w:rPr>
          <w:rFonts w:cs="Arial"/>
          <w:szCs w:val="24"/>
          <w:lang w:val="es-MX"/>
        </w:rPr>
        <w:t xml:space="preserve">, sino sobre </w:t>
      </w:r>
      <w:r w:rsidR="00F83043">
        <w:rPr>
          <w:rFonts w:cs="Arial"/>
          <w:szCs w:val="24"/>
          <w:lang w:val="es-MX"/>
        </w:rPr>
        <w:t>el</w:t>
      </w:r>
      <w:r w:rsidR="00C251C1" w:rsidRPr="00C251C1">
        <w:rPr>
          <w:rFonts w:cs="Arial"/>
          <w:szCs w:val="24"/>
          <w:lang w:val="es-MX"/>
        </w:rPr>
        <w:t xml:space="preserve"> resumen criptográfico,</w:t>
      </w:r>
      <w:r w:rsidR="00DF0E28">
        <w:rPr>
          <w:rFonts w:cs="Arial"/>
          <w:szCs w:val="24"/>
          <w:lang w:val="es-MX"/>
        </w:rPr>
        <w:t xml:space="preserve"> que se obtiene al aplicar una</w:t>
      </w:r>
      <w:r w:rsidR="00C251C1" w:rsidRPr="00C251C1">
        <w:rPr>
          <w:rFonts w:cs="Arial"/>
          <w:szCs w:val="24"/>
          <w:lang w:val="es-MX"/>
        </w:rPr>
        <w:t xml:space="preserve"> funci</w:t>
      </w:r>
      <w:r w:rsidR="00DF0E28">
        <w:rPr>
          <w:rFonts w:cs="Arial"/>
          <w:szCs w:val="24"/>
          <w:lang w:val="es-MX"/>
        </w:rPr>
        <w:t>ón</w:t>
      </w:r>
      <w:r w:rsidR="00C251C1" w:rsidRPr="00C251C1">
        <w:rPr>
          <w:rFonts w:cs="Arial"/>
          <w:szCs w:val="24"/>
          <w:lang w:val="es-MX"/>
        </w:rPr>
        <w:t xml:space="preserve"> </w:t>
      </w:r>
      <w:r w:rsidR="00C251C1" w:rsidRPr="0081138A">
        <w:rPr>
          <w:rFonts w:cs="Arial"/>
          <w:i/>
          <w:iCs/>
          <w:szCs w:val="24"/>
          <w:lang w:val="es-MX"/>
        </w:rPr>
        <w:t>hash</w:t>
      </w:r>
      <w:r w:rsidR="00C251C1" w:rsidRPr="00C251C1">
        <w:rPr>
          <w:rFonts w:cs="Arial"/>
          <w:szCs w:val="24"/>
          <w:lang w:val="es-MX"/>
        </w:rPr>
        <w:t xml:space="preserve"> </w:t>
      </w:r>
      <w:r w:rsidR="00DF0E28">
        <w:rPr>
          <w:rFonts w:cs="Arial"/>
          <w:szCs w:val="24"/>
          <w:lang w:val="es-MX"/>
        </w:rPr>
        <w:t xml:space="preserve">como </w:t>
      </w:r>
      <w:r w:rsidR="00C251C1" w:rsidRPr="0081138A">
        <w:rPr>
          <w:rFonts w:cs="Arial"/>
          <w:i/>
          <w:iCs/>
          <w:szCs w:val="24"/>
          <w:lang w:val="es-MX"/>
        </w:rPr>
        <w:t>SHA-</w:t>
      </w:r>
      <w:r w:rsidR="00C251C1" w:rsidRPr="00C251C1">
        <w:rPr>
          <w:rFonts w:cs="Arial"/>
          <w:szCs w:val="24"/>
          <w:lang w:val="es-MX"/>
        </w:rPr>
        <w:t xml:space="preserve">256, </w:t>
      </w:r>
      <w:r w:rsidR="00C251C1" w:rsidRPr="0081138A">
        <w:rPr>
          <w:rFonts w:cs="Arial"/>
          <w:i/>
          <w:iCs/>
          <w:szCs w:val="24"/>
          <w:lang w:val="es-MX"/>
        </w:rPr>
        <w:t>SHA</w:t>
      </w:r>
      <w:r w:rsidR="00C251C1" w:rsidRPr="00C251C1">
        <w:rPr>
          <w:rFonts w:cs="Arial"/>
          <w:szCs w:val="24"/>
          <w:lang w:val="es-MX"/>
        </w:rPr>
        <w:t xml:space="preserve">-384 o </w:t>
      </w:r>
      <w:r w:rsidR="00C251C1" w:rsidRPr="0081138A">
        <w:rPr>
          <w:rFonts w:cs="Arial"/>
          <w:i/>
          <w:iCs/>
          <w:szCs w:val="24"/>
          <w:lang w:val="es-MX"/>
        </w:rPr>
        <w:t>SHA</w:t>
      </w:r>
      <w:r w:rsidR="00C251C1" w:rsidRPr="00C251C1">
        <w:rPr>
          <w:rFonts w:cs="Arial"/>
          <w:szCs w:val="24"/>
          <w:lang w:val="es-MX"/>
        </w:rPr>
        <w:t>-512</w:t>
      </w:r>
      <w:r w:rsidR="00DF0E28">
        <w:rPr>
          <w:rFonts w:cs="Arial"/>
          <w:szCs w:val="24"/>
          <w:lang w:val="es-MX"/>
        </w:rPr>
        <w:t xml:space="preserve"> al contenido. Esto </w:t>
      </w:r>
      <w:r w:rsidR="00C251C1" w:rsidRPr="00C251C1">
        <w:rPr>
          <w:rFonts w:cs="Arial"/>
          <w:szCs w:val="24"/>
          <w:lang w:val="es-MX"/>
        </w:rPr>
        <w:t xml:space="preserve">reduce </w:t>
      </w:r>
      <w:r w:rsidR="00DF0E28">
        <w:rPr>
          <w:rFonts w:cs="Arial"/>
          <w:szCs w:val="24"/>
          <w:lang w:val="es-MX"/>
        </w:rPr>
        <w:t xml:space="preserve">el volumen de datos a procesar, </w:t>
      </w:r>
      <w:r w:rsidR="003B315A">
        <w:rPr>
          <w:rFonts w:cs="Arial"/>
          <w:szCs w:val="24"/>
          <w:lang w:val="es-MX"/>
        </w:rPr>
        <w:t xml:space="preserve">disminuye </w:t>
      </w:r>
      <w:r w:rsidR="00C251C1" w:rsidRPr="00C251C1">
        <w:rPr>
          <w:rFonts w:cs="Arial"/>
          <w:szCs w:val="24"/>
          <w:lang w:val="es-MX"/>
        </w:rPr>
        <w:t xml:space="preserve">la complejidad </w:t>
      </w:r>
      <w:r w:rsidR="00F83043">
        <w:rPr>
          <w:rFonts w:cs="Arial"/>
          <w:szCs w:val="24"/>
          <w:lang w:val="es-MX"/>
        </w:rPr>
        <w:t>del procesamiento</w:t>
      </w:r>
      <w:r w:rsidR="00C251C1" w:rsidRPr="00C251C1">
        <w:rPr>
          <w:rFonts w:cs="Arial"/>
          <w:szCs w:val="24"/>
          <w:lang w:val="es-MX"/>
        </w:rPr>
        <w:t xml:space="preserve"> y garantiza </w:t>
      </w:r>
      <w:r w:rsidR="00DF0E28">
        <w:rPr>
          <w:rFonts w:cs="Arial"/>
          <w:szCs w:val="24"/>
          <w:lang w:val="es-MX"/>
        </w:rPr>
        <w:t xml:space="preserve">que </w:t>
      </w:r>
      <w:r w:rsidR="00C251C1" w:rsidRPr="00C251C1">
        <w:rPr>
          <w:rFonts w:cs="Arial"/>
          <w:szCs w:val="24"/>
          <w:lang w:val="es-MX"/>
        </w:rPr>
        <w:t xml:space="preserve">la firma </w:t>
      </w:r>
      <w:r w:rsidR="00DF0E28">
        <w:rPr>
          <w:rFonts w:cs="Arial"/>
          <w:szCs w:val="24"/>
          <w:lang w:val="es-MX"/>
        </w:rPr>
        <w:t xml:space="preserve">sea sensible </w:t>
      </w:r>
      <w:r w:rsidR="00C251C1" w:rsidRPr="00C251C1">
        <w:rPr>
          <w:rFonts w:cs="Arial"/>
          <w:szCs w:val="24"/>
          <w:lang w:val="es-MX"/>
        </w:rPr>
        <w:t xml:space="preserve">ante cualquier </w:t>
      </w:r>
      <w:r w:rsidR="00DF0E28">
        <w:rPr>
          <w:rFonts w:cs="Arial"/>
          <w:szCs w:val="24"/>
          <w:lang w:val="es-MX"/>
        </w:rPr>
        <w:t>alteración del documento original</w:t>
      </w:r>
      <w:r w:rsidR="00C251C1" w:rsidRPr="00C251C1">
        <w:rPr>
          <w:rFonts w:cs="Arial"/>
          <w:szCs w:val="24"/>
          <w:lang w:val="es-MX"/>
        </w:rPr>
        <w:t>.</w:t>
      </w:r>
    </w:p>
    <w:p w14:paraId="1044EA88" w14:textId="27A0A04F" w:rsidR="00C251C1" w:rsidRPr="00C251C1" w:rsidRDefault="00C251C1" w:rsidP="00C251C1">
      <w:pPr>
        <w:suppressAutoHyphens w:val="0"/>
        <w:spacing w:after="0" w:line="360" w:lineRule="auto"/>
        <w:jc w:val="both"/>
        <w:rPr>
          <w:rFonts w:cs="Arial"/>
          <w:szCs w:val="24"/>
          <w:lang w:val="es-MX"/>
        </w:rPr>
      </w:pPr>
      <w:r w:rsidRPr="00C251C1">
        <w:rPr>
          <w:rFonts w:cs="Arial"/>
          <w:szCs w:val="24"/>
          <w:lang w:val="es-MX"/>
        </w:rPr>
        <w:t xml:space="preserve">Dado que el módulo recibe el resumen previamente calculado por el cliente, </w:t>
      </w:r>
      <w:r w:rsidR="00F83043">
        <w:rPr>
          <w:rFonts w:cs="Arial"/>
          <w:szCs w:val="24"/>
          <w:lang w:val="es-MX"/>
        </w:rPr>
        <w:t>la implementación de</w:t>
      </w:r>
      <w:r w:rsidR="00F83043" w:rsidRPr="00F83043">
        <w:rPr>
          <w:rFonts w:cs="Arial"/>
          <w:i/>
          <w:iCs/>
          <w:szCs w:val="24"/>
          <w:lang w:val="es-MX"/>
        </w:rPr>
        <w:t xml:space="preserve"> RSA</w:t>
      </w:r>
      <w:r w:rsidRPr="00C251C1">
        <w:rPr>
          <w:rFonts w:cs="Arial"/>
          <w:szCs w:val="24"/>
          <w:lang w:val="es-MX"/>
        </w:rPr>
        <w:t xml:space="preserve"> incorpora</w:t>
      </w:r>
      <w:r w:rsidR="00034118">
        <w:rPr>
          <w:rFonts w:cs="Arial"/>
          <w:szCs w:val="24"/>
          <w:lang w:val="es-MX"/>
        </w:rPr>
        <w:t xml:space="preserve"> un paso adicional antes de la firma: </w:t>
      </w:r>
      <w:r w:rsidRPr="00C251C1">
        <w:rPr>
          <w:rFonts w:cs="Arial"/>
          <w:szCs w:val="24"/>
          <w:lang w:val="es-MX"/>
        </w:rPr>
        <w:t xml:space="preserve">el empaquetado </w:t>
      </w:r>
      <w:r w:rsidR="00F83043">
        <w:rPr>
          <w:rFonts w:cs="Arial"/>
          <w:szCs w:val="24"/>
          <w:lang w:val="es-MX"/>
        </w:rPr>
        <w:t>del resumen junto con un identificador del algoritmo</w:t>
      </w:r>
      <w:r w:rsidRPr="00C251C1">
        <w:rPr>
          <w:rFonts w:cs="Arial"/>
          <w:szCs w:val="24"/>
          <w:lang w:val="es-MX"/>
        </w:rPr>
        <w:t xml:space="preserve"> </w:t>
      </w:r>
      <w:r w:rsidRPr="00120E45">
        <w:rPr>
          <w:rFonts w:cs="Arial"/>
          <w:i/>
          <w:iCs/>
          <w:szCs w:val="24"/>
          <w:lang w:val="es-MX"/>
        </w:rPr>
        <w:t>hash</w:t>
      </w:r>
      <w:r w:rsidR="00F83043">
        <w:rPr>
          <w:rFonts w:cs="Arial"/>
          <w:i/>
          <w:iCs/>
          <w:szCs w:val="24"/>
          <w:lang w:val="es-MX"/>
        </w:rPr>
        <w:t xml:space="preserve"> </w:t>
      </w:r>
      <w:r w:rsidR="00F83043" w:rsidRPr="00F83043">
        <w:rPr>
          <w:rFonts w:cs="Arial"/>
          <w:szCs w:val="24"/>
          <w:lang w:val="es-MX"/>
        </w:rPr>
        <w:t>utilizado,</w:t>
      </w:r>
      <w:r w:rsidRPr="00C251C1">
        <w:rPr>
          <w:rFonts w:cs="Arial"/>
          <w:szCs w:val="24"/>
          <w:lang w:val="es-MX"/>
        </w:rPr>
        <w:t xml:space="preserve"> conforme al estándar </w:t>
      </w:r>
      <w:r w:rsidRPr="00120E45">
        <w:rPr>
          <w:rFonts w:cs="Arial"/>
          <w:i/>
          <w:iCs/>
          <w:szCs w:val="24"/>
          <w:lang w:val="es-MX"/>
        </w:rPr>
        <w:t>PKCS</w:t>
      </w:r>
      <w:r w:rsidRPr="00120E45">
        <w:rPr>
          <w:rFonts w:cs="Arial"/>
          <w:szCs w:val="24"/>
          <w:lang w:val="es-MX"/>
        </w:rPr>
        <w:t>#1</w:t>
      </w:r>
      <w:r w:rsidR="00F83043">
        <w:rPr>
          <w:rFonts w:cs="Arial"/>
          <w:szCs w:val="24"/>
          <w:lang w:val="es-MX"/>
        </w:rPr>
        <w:t xml:space="preserve">. </w:t>
      </w:r>
      <w:r w:rsidR="00034118">
        <w:rPr>
          <w:rFonts w:cs="Arial"/>
          <w:szCs w:val="24"/>
          <w:lang w:val="es-MX"/>
        </w:rPr>
        <w:t xml:space="preserve">Esto da lugar a la formación de un bloque estandarizado denominado </w:t>
      </w:r>
      <w:proofErr w:type="spellStart"/>
      <w:r w:rsidR="00034118" w:rsidRPr="00120E45">
        <w:rPr>
          <w:rFonts w:cs="Arial"/>
          <w:i/>
          <w:iCs/>
          <w:szCs w:val="24"/>
          <w:lang w:val="es-MX"/>
        </w:rPr>
        <w:t>DigestInfo</w:t>
      </w:r>
      <w:proofErr w:type="spellEnd"/>
      <w:r w:rsidR="00034118">
        <w:rPr>
          <w:rFonts w:cs="Arial"/>
          <w:i/>
          <w:iCs/>
          <w:szCs w:val="24"/>
          <w:lang w:val="es-MX"/>
        </w:rPr>
        <w:t>,</w:t>
      </w:r>
      <w:r w:rsidR="00034118">
        <w:rPr>
          <w:rFonts w:cs="Arial"/>
          <w:szCs w:val="24"/>
          <w:lang w:val="es-MX"/>
        </w:rPr>
        <w:t xml:space="preserve"> que </w:t>
      </w:r>
      <w:r w:rsidR="001F7062">
        <w:rPr>
          <w:rFonts w:cs="Arial"/>
          <w:szCs w:val="24"/>
          <w:lang w:val="es-MX"/>
        </w:rPr>
        <w:t xml:space="preserve">puede ser interpretado por </w:t>
      </w:r>
      <w:r w:rsidR="00034118">
        <w:rPr>
          <w:rFonts w:cs="Arial"/>
          <w:szCs w:val="24"/>
          <w:lang w:val="es-MX"/>
        </w:rPr>
        <w:t>cualquier verificador</w:t>
      </w:r>
      <w:r w:rsidRPr="00C251C1">
        <w:rPr>
          <w:rFonts w:cs="Arial"/>
          <w:szCs w:val="24"/>
          <w:lang w:val="es-MX"/>
        </w:rPr>
        <w:t xml:space="preserve">. Este </w:t>
      </w:r>
      <w:r w:rsidR="00034118">
        <w:rPr>
          <w:rFonts w:cs="Arial"/>
          <w:szCs w:val="24"/>
          <w:lang w:val="es-MX"/>
        </w:rPr>
        <w:t>empaquetado</w:t>
      </w:r>
      <w:r w:rsidRPr="00C251C1">
        <w:rPr>
          <w:rFonts w:cs="Arial"/>
          <w:szCs w:val="24"/>
          <w:lang w:val="es-MX"/>
        </w:rPr>
        <w:t xml:space="preserve"> </w:t>
      </w:r>
      <w:r w:rsidR="001F7062">
        <w:rPr>
          <w:rFonts w:cs="Arial"/>
          <w:szCs w:val="24"/>
          <w:lang w:val="es-MX"/>
        </w:rPr>
        <w:t>garantiza</w:t>
      </w:r>
      <w:r w:rsidRPr="00C251C1">
        <w:rPr>
          <w:rFonts w:cs="Arial"/>
          <w:szCs w:val="24"/>
          <w:lang w:val="es-MX"/>
        </w:rPr>
        <w:t xml:space="preserve"> la interoperabilidad de las firmas generadas</w:t>
      </w:r>
      <w:r w:rsidR="00034118">
        <w:rPr>
          <w:rFonts w:cs="Arial"/>
          <w:szCs w:val="24"/>
          <w:lang w:val="es-MX"/>
        </w:rPr>
        <w:t xml:space="preserve"> y </w:t>
      </w:r>
      <w:r w:rsidR="001F7062">
        <w:rPr>
          <w:rFonts w:cs="Arial"/>
          <w:szCs w:val="24"/>
          <w:lang w:val="es-MX"/>
        </w:rPr>
        <w:t>su verificabilidad</w:t>
      </w:r>
      <w:r w:rsidR="00034118">
        <w:rPr>
          <w:rFonts w:cs="Arial"/>
          <w:szCs w:val="24"/>
          <w:lang w:val="es-MX"/>
        </w:rPr>
        <w:t xml:space="preserve"> por cualquier implementación </w:t>
      </w:r>
      <w:r w:rsidR="00034118" w:rsidRPr="008D4A0F">
        <w:rPr>
          <w:rFonts w:cs="Arial"/>
          <w:i/>
          <w:iCs/>
          <w:szCs w:val="24"/>
          <w:lang w:val="es-MX"/>
        </w:rPr>
        <w:t>RSA</w:t>
      </w:r>
      <w:r w:rsidR="00034118">
        <w:rPr>
          <w:rFonts w:cs="Arial"/>
          <w:szCs w:val="24"/>
          <w:lang w:val="es-MX"/>
        </w:rPr>
        <w:t xml:space="preserve"> conform</w:t>
      </w:r>
      <w:r w:rsidR="001F7062">
        <w:rPr>
          <w:rFonts w:cs="Arial"/>
          <w:szCs w:val="24"/>
          <w:lang w:val="es-MX"/>
        </w:rPr>
        <w:t>e</w:t>
      </w:r>
      <w:r w:rsidR="00034118">
        <w:rPr>
          <w:rFonts w:cs="Arial"/>
          <w:szCs w:val="24"/>
          <w:lang w:val="es-MX"/>
        </w:rPr>
        <w:t xml:space="preserve"> al estándar</w:t>
      </w:r>
      <w:r w:rsidR="001F7062">
        <w:rPr>
          <w:rFonts w:cs="Arial"/>
          <w:szCs w:val="24"/>
          <w:lang w:val="es-MX"/>
        </w:rPr>
        <w:t>,</w:t>
      </w:r>
      <w:r w:rsidR="00034118">
        <w:rPr>
          <w:rFonts w:cs="Arial"/>
          <w:szCs w:val="24"/>
          <w:lang w:val="es-MX"/>
        </w:rPr>
        <w:t xml:space="preserve"> independientemente del lenguaje o </w:t>
      </w:r>
      <w:r w:rsidR="001F7062">
        <w:rPr>
          <w:rFonts w:cs="Arial"/>
          <w:szCs w:val="24"/>
          <w:lang w:val="es-MX"/>
        </w:rPr>
        <w:t xml:space="preserve">la </w:t>
      </w:r>
      <w:r w:rsidR="00034118">
        <w:rPr>
          <w:rFonts w:cs="Arial"/>
          <w:szCs w:val="24"/>
          <w:lang w:val="es-MX"/>
        </w:rPr>
        <w:t xml:space="preserve">plataforma, </w:t>
      </w:r>
      <w:r w:rsidRPr="00C251C1">
        <w:rPr>
          <w:rFonts w:cs="Arial"/>
          <w:szCs w:val="24"/>
          <w:lang w:val="es-MX"/>
        </w:rPr>
        <w:t xml:space="preserve">sin requerimientos </w:t>
      </w:r>
      <w:r w:rsidR="00034118">
        <w:rPr>
          <w:rFonts w:cs="Arial"/>
          <w:szCs w:val="24"/>
          <w:lang w:val="es-MX"/>
        </w:rPr>
        <w:t>especia</w:t>
      </w:r>
      <w:r w:rsidRPr="00C251C1">
        <w:rPr>
          <w:rFonts w:cs="Arial"/>
          <w:szCs w:val="24"/>
          <w:lang w:val="es-MX"/>
        </w:rPr>
        <w:t>les de configuración.</w:t>
      </w:r>
    </w:p>
    <w:p w14:paraId="7680CF71" w14:textId="77777777" w:rsidR="003726F3" w:rsidRDefault="003726F3" w:rsidP="00C251C1">
      <w:pPr>
        <w:suppressAutoHyphens w:val="0"/>
        <w:spacing w:after="0" w:line="360" w:lineRule="auto"/>
        <w:jc w:val="both"/>
        <w:rPr>
          <w:rFonts w:cs="Arial"/>
          <w:b/>
          <w:bCs/>
          <w:i/>
          <w:iCs/>
          <w:szCs w:val="24"/>
          <w:lang w:val="es-MX"/>
        </w:rPr>
      </w:pPr>
      <w:r w:rsidRPr="003726F3">
        <w:rPr>
          <w:rFonts w:cs="Arial"/>
          <w:b/>
          <w:bCs/>
          <w:szCs w:val="24"/>
          <w:lang w:val="es-MX"/>
        </w:rPr>
        <w:t>Algoritmo</w:t>
      </w:r>
      <w:r>
        <w:rPr>
          <w:rFonts w:cs="Arial"/>
          <w:b/>
          <w:bCs/>
          <w:i/>
          <w:iCs/>
          <w:szCs w:val="24"/>
          <w:lang w:val="es-MX"/>
        </w:rPr>
        <w:t xml:space="preserve"> </w:t>
      </w:r>
      <w:r w:rsidR="00C251C1" w:rsidRPr="00120E45">
        <w:rPr>
          <w:rFonts w:cs="Arial"/>
          <w:b/>
          <w:bCs/>
          <w:i/>
          <w:iCs/>
          <w:szCs w:val="24"/>
          <w:lang w:val="es-MX"/>
        </w:rPr>
        <w:t>ECDSA</w:t>
      </w:r>
      <w:r w:rsidR="0096466C">
        <w:rPr>
          <w:rFonts w:cs="Arial"/>
          <w:b/>
          <w:bCs/>
          <w:i/>
          <w:iCs/>
          <w:szCs w:val="24"/>
          <w:lang w:val="es-MX"/>
        </w:rPr>
        <w:t xml:space="preserve"> </w:t>
      </w:r>
    </w:p>
    <w:p w14:paraId="5AA77C8B" w14:textId="49CCAD58" w:rsidR="00C251C1" w:rsidRPr="00C251C1" w:rsidRDefault="003726F3" w:rsidP="00C251C1">
      <w:pPr>
        <w:suppressAutoHyphens w:val="0"/>
        <w:spacing w:after="0" w:line="360" w:lineRule="auto"/>
        <w:jc w:val="both"/>
        <w:rPr>
          <w:rFonts w:cs="Arial"/>
          <w:szCs w:val="24"/>
          <w:lang w:val="es-MX"/>
        </w:rPr>
      </w:pPr>
      <w:r w:rsidRPr="008D4A0F">
        <w:rPr>
          <w:rFonts w:cs="Arial"/>
          <w:i/>
          <w:iCs/>
          <w:szCs w:val="24"/>
          <w:lang w:val="es-MX"/>
        </w:rPr>
        <w:t>ECDSA</w:t>
      </w:r>
      <w:r>
        <w:rPr>
          <w:rFonts w:cs="Arial"/>
          <w:szCs w:val="24"/>
          <w:lang w:val="es-MX"/>
        </w:rPr>
        <w:t xml:space="preserve"> </w:t>
      </w:r>
      <w:r w:rsidR="0096466C">
        <w:rPr>
          <w:rFonts w:cs="Arial"/>
          <w:szCs w:val="24"/>
          <w:lang w:val="es-MX"/>
        </w:rPr>
        <w:t>es e</w:t>
      </w:r>
      <w:r w:rsidR="00C251C1" w:rsidRPr="00C251C1">
        <w:rPr>
          <w:rFonts w:cs="Arial"/>
          <w:szCs w:val="24"/>
          <w:lang w:val="es-MX"/>
        </w:rPr>
        <w:t xml:space="preserve">l algoritmo </w:t>
      </w:r>
      <w:r w:rsidR="0096466C" w:rsidRPr="0096466C">
        <w:rPr>
          <w:rFonts w:cs="Arial"/>
          <w:szCs w:val="24"/>
          <w:lang w:val="es-MX"/>
        </w:rPr>
        <w:t>de firma</w:t>
      </w:r>
      <w:r w:rsidR="0096466C">
        <w:rPr>
          <w:rFonts w:cs="Arial"/>
          <w:i/>
          <w:iCs/>
          <w:szCs w:val="24"/>
          <w:lang w:val="es-MX"/>
        </w:rPr>
        <w:t xml:space="preserve"> </w:t>
      </w:r>
      <w:r w:rsidR="00C251C1" w:rsidRPr="00C251C1">
        <w:rPr>
          <w:rFonts w:cs="Arial"/>
          <w:szCs w:val="24"/>
          <w:lang w:val="es-MX"/>
        </w:rPr>
        <w:t>basa</w:t>
      </w:r>
      <w:r w:rsidR="0096466C">
        <w:rPr>
          <w:rFonts w:cs="Arial"/>
          <w:szCs w:val="24"/>
          <w:lang w:val="es-MX"/>
        </w:rPr>
        <w:t>do</w:t>
      </w:r>
      <w:r w:rsidR="00C251C1" w:rsidRPr="00C251C1">
        <w:rPr>
          <w:rFonts w:cs="Arial"/>
          <w:szCs w:val="24"/>
          <w:lang w:val="es-MX"/>
        </w:rPr>
        <w:t xml:space="preserve"> en criptografía de curvas elípticas</w:t>
      </w:r>
      <w:r w:rsidR="0096466C">
        <w:rPr>
          <w:rFonts w:cs="Arial"/>
          <w:szCs w:val="24"/>
          <w:lang w:val="es-MX"/>
        </w:rPr>
        <w:t xml:space="preserve">. Su seguridad se </w:t>
      </w:r>
      <w:r w:rsidR="00C251C1" w:rsidRPr="00C251C1">
        <w:rPr>
          <w:rFonts w:cs="Arial"/>
          <w:szCs w:val="24"/>
          <w:lang w:val="es-MX"/>
        </w:rPr>
        <w:t xml:space="preserve">sustenta en la dificultad del problema del logaritmo discreto sobre </w:t>
      </w:r>
      <w:r w:rsidR="0096466C" w:rsidRPr="00C251C1">
        <w:rPr>
          <w:rFonts w:cs="Arial"/>
          <w:szCs w:val="24"/>
          <w:lang w:val="es-MX"/>
        </w:rPr>
        <w:t>curvas elípticas</w:t>
      </w:r>
      <w:r w:rsidR="0096466C">
        <w:rPr>
          <w:rFonts w:cs="Arial"/>
          <w:szCs w:val="24"/>
          <w:lang w:val="es-MX"/>
        </w:rPr>
        <w:t xml:space="preserve">, </w:t>
      </w:r>
      <w:r w:rsidR="0096466C" w:rsidRPr="00090B60">
        <w:rPr>
          <w:rFonts w:cs="Arial"/>
          <w:szCs w:val="24"/>
        </w:rPr>
        <w:t xml:space="preserve">lo que le permite ofrecer un nivel de seguridad equivalente al de </w:t>
      </w:r>
      <w:r w:rsidR="0096466C" w:rsidRPr="008D4A0F">
        <w:rPr>
          <w:rFonts w:cs="Arial"/>
          <w:i/>
          <w:iCs/>
          <w:szCs w:val="24"/>
        </w:rPr>
        <w:t>RSA</w:t>
      </w:r>
      <w:r w:rsidR="0096466C" w:rsidRPr="00090B60">
        <w:rPr>
          <w:rFonts w:cs="Arial"/>
          <w:szCs w:val="24"/>
        </w:rPr>
        <w:t xml:space="preserve"> con claves considerablemente más cortas</w:t>
      </w:r>
      <w:r w:rsidR="0096466C">
        <w:rPr>
          <w:rFonts w:cs="Arial"/>
          <w:szCs w:val="24"/>
          <w:lang w:val="es-MX"/>
        </w:rPr>
        <w:t xml:space="preserve">. </w:t>
      </w:r>
    </w:p>
    <w:p w14:paraId="6661B790" w14:textId="2C81E22D" w:rsidR="00C251C1" w:rsidRPr="00C251C1" w:rsidRDefault="00C251C1" w:rsidP="00C251C1">
      <w:pPr>
        <w:suppressAutoHyphens w:val="0"/>
        <w:spacing w:after="0" w:line="360" w:lineRule="auto"/>
        <w:jc w:val="both"/>
        <w:rPr>
          <w:rFonts w:cs="Arial"/>
          <w:szCs w:val="24"/>
          <w:lang w:val="es-MX"/>
        </w:rPr>
      </w:pPr>
      <w:r w:rsidRPr="00C251C1">
        <w:rPr>
          <w:rFonts w:cs="Arial"/>
          <w:szCs w:val="24"/>
          <w:lang w:val="es-MX"/>
        </w:rPr>
        <w:t xml:space="preserve">El sistema </w:t>
      </w:r>
      <w:r w:rsidR="008E0FD6">
        <w:rPr>
          <w:rFonts w:cs="Arial"/>
          <w:szCs w:val="24"/>
          <w:lang w:val="es-MX"/>
        </w:rPr>
        <w:t>admite dos</w:t>
      </w:r>
      <w:r w:rsidRPr="00C251C1">
        <w:rPr>
          <w:rFonts w:cs="Arial"/>
          <w:szCs w:val="24"/>
          <w:lang w:val="es-MX"/>
        </w:rPr>
        <w:t xml:space="preserve"> curvas</w:t>
      </w:r>
      <w:r w:rsidR="008E0FD6">
        <w:rPr>
          <w:rFonts w:cs="Arial"/>
          <w:szCs w:val="24"/>
          <w:lang w:val="es-MX"/>
        </w:rPr>
        <w:t>:</w:t>
      </w:r>
      <w:r w:rsidRPr="00C251C1">
        <w:rPr>
          <w:rFonts w:cs="Arial"/>
          <w:szCs w:val="24"/>
          <w:lang w:val="es-MX"/>
        </w:rPr>
        <w:t xml:space="preserve"> </w:t>
      </w:r>
      <w:r w:rsidR="008E0FD6" w:rsidRPr="00090B60">
        <w:rPr>
          <w:rFonts w:cs="Arial"/>
          <w:szCs w:val="24"/>
        </w:rPr>
        <w:t>P-256, que proporciona un</w:t>
      </w:r>
      <w:r w:rsidR="00573123">
        <w:rPr>
          <w:rFonts w:cs="Arial"/>
          <w:szCs w:val="24"/>
        </w:rPr>
        <w:t xml:space="preserve"> nivel de </w:t>
      </w:r>
      <w:r w:rsidR="008E0FD6" w:rsidRPr="00090B60">
        <w:rPr>
          <w:rFonts w:cs="Arial"/>
          <w:szCs w:val="24"/>
        </w:rPr>
        <w:t>seguridad equivalente a</w:t>
      </w:r>
      <w:r w:rsidR="00573123">
        <w:rPr>
          <w:rFonts w:cs="Arial"/>
          <w:szCs w:val="24"/>
        </w:rPr>
        <w:t xml:space="preserve">l de </w:t>
      </w:r>
      <w:r w:rsidR="008E0FD6" w:rsidRPr="008D4A0F">
        <w:rPr>
          <w:rFonts w:cs="Arial"/>
          <w:i/>
          <w:iCs/>
          <w:szCs w:val="24"/>
        </w:rPr>
        <w:t>RSA</w:t>
      </w:r>
      <w:r w:rsidR="008E0FD6" w:rsidRPr="00090B60">
        <w:rPr>
          <w:rFonts w:cs="Arial"/>
          <w:szCs w:val="24"/>
        </w:rPr>
        <w:t xml:space="preserve"> de 3072 bits, y P-384, equivalente a </w:t>
      </w:r>
      <w:r w:rsidR="008E0FD6" w:rsidRPr="008D4A0F">
        <w:rPr>
          <w:rFonts w:cs="Arial"/>
          <w:i/>
          <w:iCs/>
          <w:szCs w:val="24"/>
        </w:rPr>
        <w:t>RSA</w:t>
      </w:r>
      <w:r w:rsidR="008E0FD6" w:rsidRPr="00090B60">
        <w:rPr>
          <w:rFonts w:cs="Arial"/>
          <w:szCs w:val="24"/>
        </w:rPr>
        <w:t xml:space="preserve"> de 7680 bits</w:t>
      </w:r>
      <w:r w:rsidRPr="00C251C1">
        <w:rPr>
          <w:rFonts w:cs="Arial"/>
          <w:szCs w:val="24"/>
          <w:lang w:val="es-MX"/>
        </w:rPr>
        <w:t xml:space="preserve">. A diferencia de </w:t>
      </w:r>
      <w:r w:rsidRPr="00120E45">
        <w:rPr>
          <w:rFonts w:cs="Arial"/>
          <w:i/>
          <w:iCs/>
          <w:szCs w:val="24"/>
          <w:lang w:val="es-MX"/>
        </w:rPr>
        <w:t>RSA</w:t>
      </w:r>
      <w:r w:rsidRPr="00C251C1">
        <w:rPr>
          <w:rFonts w:cs="Arial"/>
          <w:szCs w:val="24"/>
          <w:lang w:val="es-MX"/>
        </w:rPr>
        <w:t xml:space="preserve">, </w:t>
      </w:r>
      <w:r w:rsidRPr="00120E45">
        <w:rPr>
          <w:rFonts w:cs="Arial"/>
          <w:i/>
          <w:iCs/>
          <w:szCs w:val="24"/>
          <w:lang w:val="es-MX"/>
        </w:rPr>
        <w:t>ECDSA</w:t>
      </w:r>
      <w:r w:rsidRPr="00C251C1">
        <w:rPr>
          <w:rFonts w:cs="Arial"/>
          <w:szCs w:val="24"/>
          <w:lang w:val="es-MX"/>
        </w:rPr>
        <w:t xml:space="preserve"> </w:t>
      </w:r>
      <w:r w:rsidR="008E0FD6">
        <w:rPr>
          <w:rFonts w:cs="Arial"/>
          <w:szCs w:val="24"/>
          <w:lang w:val="es-MX"/>
        </w:rPr>
        <w:t>incorpora de forma nativa</w:t>
      </w:r>
      <w:r w:rsidRPr="00C251C1">
        <w:rPr>
          <w:rFonts w:cs="Arial"/>
          <w:szCs w:val="24"/>
          <w:lang w:val="es-MX"/>
        </w:rPr>
        <w:t xml:space="preserve"> el resumen del </w:t>
      </w:r>
      <w:r w:rsidR="008E0FD6">
        <w:rPr>
          <w:rFonts w:cs="Arial"/>
          <w:szCs w:val="24"/>
          <w:lang w:val="es-MX"/>
        </w:rPr>
        <w:t>documento en su</w:t>
      </w:r>
      <w:r w:rsidRPr="00C251C1">
        <w:rPr>
          <w:rFonts w:cs="Arial"/>
          <w:szCs w:val="24"/>
          <w:lang w:val="es-MX"/>
        </w:rPr>
        <w:t xml:space="preserve"> operación matemática, </w:t>
      </w:r>
      <w:r w:rsidR="008E0FD6">
        <w:rPr>
          <w:rFonts w:cs="Arial"/>
          <w:szCs w:val="24"/>
          <w:lang w:val="es-MX"/>
        </w:rPr>
        <w:t xml:space="preserve">por lo que no requiere el paso </w:t>
      </w:r>
      <w:r w:rsidR="00573123">
        <w:rPr>
          <w:rFonts w:cs="Arial"/>
          <w:szCs w:val="24"/>
          <w:lang w:val="es-MX"/>
        </w:rPr>
        <w:t xml:space="preserve">adicional </w:t>
      </w:r>
      <w:r w:rsidR="008E0FD6">
        <w:rPr>
          <w:rFonts w:cs="Arial"/>
          <w:szCs w:val="24"/>
          <w:lang w:val="es-MX"/>
        </w:rPr>
        <w:t>de empaquetado descrito</w:t>
      </w:r>
      <w:r w:rsidR="00573123">
        <w:rPr>
          <w:rFonts w:cs="Arial"/>
          <w:szCs w:val="24"/>
          <w:lang w:val="es-MX"/>
        </w:rPr>
        <w:t xml:space="preserve"> previamente </w:t>
      </w:r>
      <w:r w:rsidR="008E0FD6">
        <w:rPr>
          <w:rFonts w:cs="Arial"/>
          <w:szCs w:val="24"/>
          <w:lang w:val="es-MX"/>
        </w:rPr>
        <w:t xml:space="preserve">para </w:t>
      </w:r>
      <w:r w:rsidR="008E0FD6" w:rsidRPr="008D4A0F">
        <w:rPr>
          <w:rFonts w:cs="Arial"/>
          <w:i/>
          <w:iCs/>
          <w:szCs w:val="24"/>
          <w:lang w:val="es-MX"/>
        </w:rPr>
        <w:t>RSA</w:t>
      </w:r>
      <w:r w:rsidR="008E0FD6">
        <w:rPr>
          <w:rFonts w:cs="Arial"/>
          <w:szCs w:val="24"/>
          <w:lang w:val="es-MX"/>
        </w:rPr>
        <w:t xml:space="preserve">. La firma resultante consiste en </w:t>
      </w:r>
      <w:r w:rsidRPr="00C251C1">
        <w:rPr>
          <w:rFonts w:cs="Arial"/>
          <w:szCs w:val="24"/>
          <w:lang w:val="es-MX"/>
        </w:rPr>
        <w:t>un par de valores numéricos que</w:t>
      </w:r>
      <w:r w:rsidR="008E0FD6">
        <w:rPr>
          <w:rFonts w:cs="Arial"/>
          <w:szCs w:val="24"/>
          <w:lang w:val="es-MX"/>
        </w:rPr>
        <w:t xml:space="preserve"> el receptor </w:t>
      </w:r>
      <w:r w:rsidR="00573123">
        <w:rPr>
          <w:rFonts w:cs="Arial"/>
          <w:szCs w:val="24"/>
          <w:lang w:val="es-MX"/>
        </w:rPr>
        <w:t>utiliza junto</w:t>
      </w:r>
      <w:r w:rsidR="008E0FD6">
        <w:rPr>
          <w:rFonts w:cs="Arial"/>
          <w:szCs w:val="24"/>
          <w:lang w:val="es-MX"/>
        </w:rPr>
        <w:t xml:space="preserve"> con l</w:t>
      </w:r>
      <w:r w:rsidRPr="00C251C1">
        <w:rPr>
          <w:rFonts w:cs="Arial"/>
          <w:szCs w:val="24"/>
          <w:lang w:val="es-MX"/>
        </w:rPr>
        <w:t>a clave pública correspondiente</w:t>
      </w:r>
      <w:r w:rsidR="008E0FD6">
        <w:rPr>
          <w:rFonts w:cs="Arial"/>
          <w:szCs w:val="24"/>
          <w:lang w:val="es-MX"/>
        </w:rPr>
        <w:t xml:space="preserve"> para verificar</w:t>
      </w:r>
      <w:r w:rsidRPr="00C251C1">
        <w:rPr>
          <w:rFonts w:cs="Arial"/>
          <w:szCs w:val="24"/>
          <w:lang w:val="es-MX"/>
        </w:rPr>
        <w:t xml:space="preserve"> </w:t>
      </w:r>
      <w:r w:rsidR="00573123">
        <w:rPr>
          <w:rFonts w:cs="Arial"/>
          <w:szCs w:val="24"/>
          <w:lang w:val="es-MX"/>
        </w:rPr>
        <w:t>su</w:t>
      </w:r>
      <w:r w:rsidRPr="00C251C1">
        <w:rPr>
          <w:rFonts w:cs="Arial"/>
          <w:szCs w:val="24"/>
          <w:lang w:val="es-MX"/>
        </w:rPr>
        <w:t xml:space="preserve"> autenticidad</w:t>
      </w:r>
      <w:r w:rsidR="008E0FD6">
        <w:rPr>
          <w:rFonts w:cs="Arial"/>
          <w:szCs w:val="24"/>
          <w:lang w:val="es-MX"/>
        </w:rPr>
        <w:t>.</w:t>
      </w:r>
    </w:p>
    <w:p w14:paraId="231E0A72" w14:textId="77777777" w:rsidR="00C251C1" w:rsidRPr="00C251C1" w:rsidRDefault="00C251C1" w:rsidP="00C251C1">
      <w:pPr>
        <w:suppressAutoHyphens w:val="0"/>
        <w:spacing w:after="0" w:line="360" w:lineRule="auto"/>
        <w:jc w:val="both"/>
        <w:rPr>
          <w:rFonts w:cs="Arial"/>
          <w:b/>
          <w:bCs/>
          <w:szCs w:val="24"/>
          <w:lang w:val="es-MX"/>
        </w:rPr>
      </w:pPr>
      <w:r w:rsidRPr="00C251C1">
        <w:rPr>
          <w:rFonts w:cs="Arial"/>
          <w:b/>
          <w:bCs/>
          <w:szCs w:val="24"/>
          <w:lang w:val="es-MX"/>
        </w:rPr>
        <w:t>Modelo de firma desacoplada</w:t>
      </w:r>
    </w:p>
    <w:p w14:paraId="0EEC0F30" w14:textId="2A8D12BD" w:rsidR="00F57914" w:rsidRDefault="00C251C1" w:rsidP="00C251C1">
      <w:pPr>
        <w:suppressAutoHyphens w:val="0"/>
        <w:spacing w:after="0" w:line="360" w:lineRule="auto"/>
        <w:jc w:val="both"/>
        <w:rPr>
          <w:rFonts w:cs="Arial"/>
          <w:szCs w:val="24"/>
          <w:lang w:val="es-MX"/>
        </w:rPr>
      </w:pPr>
      <w:r w:rsidRPr="00C251C1">
        <w:rPr>
          <w:rFonts w:cs="Arial"/>
          <w:szCs w:val="24"/>
          <w:lang w:val="es-MX"/>
        </w:rPr>
        <w:t xml:space="preserve">El </w:t>
      </w:r>
      <w:r w:rsidR="00573123">
        <w:rPr>
          <w:rFonts w:cs="Arial"/>
          <w:szCs w:val="24"/>
          <w:lang w:val="es-MX"/>
        </w:rPr>
        <w:t>módulo</w:t>
      </w:r>
      <w:r w:rsidRPr="00C251C1">
        <w:rPr>
          <w:rFonts w:cs="Arial"/>
          <w:szCs w:val="24"/>
          <w:lang w:val="es-MX"/>
        </w:rPr>
        <w:t xml:space="preserve"> implementa </w:t>
      </w:r>
      <w:r w:rsidR="00573123">
        <w:rPr>
          <w:rFonts w:cs="Arial"/>
          <w:szCs w:val="24"/>
          <w:lang w:val="es-MX"/>
        </w:rPr>
        <w:t>el</w:t>
      </w:r>
      <w:r w:rsidRPr="00C251C1">
        <w:rPr>
          <w:rFonts w:cs="Arial"/>
          <w:szCs w:val="24"/>
          <w:lang w:val="es-MX"/>
        </w:rPr>
        <w:t xml:space="preserve"> modelo de firma desacoplada,</w:t>
      </w:r>
      <w:r w:rsidR="00573123">
        <w:rPr>
          <w:rFonts w:cs="Arial"/>
          <w:szCs w:val="24"/>
          <w:lang w:val="es-MX"/>
        </w:rPr>
        <w:t xml:space="preserve"> </w:t>
      </w:r>
      <w:r w:rsidR="00F57914">
        <w:rPr>
          <w:rFonts w:cs="Arial"/>
          <w:szCs w:val="24"/>
          <w:lang w:val="es-MX"/>
        </w:rPr>
        <w:t xml:space="preserve">debido a que este constituye el esquema </w:t>
      </w:r>
      <w:r w:rsidR="00573123">
        <w:rPr>
          <w:rFonts w:cs="Arial"/>
          <w:szCs w:val="24"/>
          <w:lang w:val="es-MX"/>
        </w:rPr>
        <w:t>propio de los componentes criptográficos especializados</w:t>
      </w:r>
      <w:r w:rsidR="00F57914">
        <w:rPr>
          <w:rFonts w:cs="Arial"/>
          <w:szCs w:val="24"/>
          <w:lang w:val="es-MX"/>
        </w:rPr>
        <w:t xml:space="preserve">. En este modelo, </w:t>
      </w:r>
      <w:r w:rsidRPr="00C251C1">
        <w:rPr>
          <w:rFonts w:cs="Arial"/>
          <w:szCs w:val="24"/>
          <w:lang w:val="es-MX"/>
        </w:rPr>
        <w:t xml:space="preserve">el cliente </w:t>
      </w:r>
      <w:r w:rsidR="00573123">
        <w:rPr>
          <w:rFonts w:cs="Arial"/>
          <w:szCs w:val="24"/>
          <w:lang w:val="es-MX"/>
        </w:rPr>
        <w:t xml:space="preserve">aporta </w:t>
      </w:r>
      <w:r w:rsidRPr="00C251C1">
        <w:rPr>
          <w:rFonts w:cs="Arial"/>
          <w:szCs w:val="24"/>
          <w:lang w:val="es-MX"/>
        </w:rPr>
        <w:t xml:space="preserve">únicamente el resumen </w:t>
      </w:r>
      <w:r w:rsidR="00573123">
        <w:rPr>
          <w:rFonts w:cs="Arial"/>
          <w:szCs w:val="24"/>
          <w:lang w:val="es-MX"/>
        </w:rPr>
        <w:t>d</w:t>
      </w:r>
      <w:r w:rsidRPr="00C251C1">
        <w:rPr>
          <w:rFonts w:cs="Arial"/>
          <w:szCs w:val="24"/>
          <w:lang w:val="es-MX"/>
        </w:rPr>
        <w:t>el documento</w:t>
      </w:r>
      <w:r w:rsidR="00573123">
        <w:rPr>
          <w:rFonts w:cs="Arial"/>
          <w:szCs w:val="24"/>
          <w:lang w:val="es-MX"/>
        </w:rPr>
        <w:t xml:space="preserve"> y</w:t>
      </w:r>
      <w:r w:rsidRPr="00C251C1">
        <w:rPr>
          <w:rFonts w:cs="Arial"/>
          <w:szCs w:val="24"/>
          <w:lang w:val="es-MX"/>
        </w:rPr>
        <w:t xml:space="preserve"> el módulo devuelve la firma digital correspondiente sin </w:t>
      </w:r>
      <w:r w:rsidR="00F57914">
        <w:rPr>
          <w:rFonts w:cs="Arial"/>
          <w:szCs w:val="24"/>
          <w:lang w:val="es-MX"/>
        </w:rPr>
        <w:t>procesar</w:t>
      </w:r>
      <w:r w:rsidR="00573123">
        <w:rPr>
          <w:rFonts w:cs="Arial"/>
          <w:szCs w:val="24"/>
          <w:lang w:val="es-MX"/>
        </w:rPr>
        <w:t xml:space="preserve"> el documento </w:t>
      </w:r>
      <w:r w:rsidRPr="00C251C1">
        <w:rPr>
          <w:rFonts w:cs="Arial"/>
          <w:szCs w:val="24"/>
          <w:lang w:val="es-MX"/>
        </w:rPr>
        <w:t>original.</w:t>
      </w:r>
    </w:p>
    <w:p w14:paraId="165AA61E" w14:textId="2265EF9B" w:rsidR="00D10B22" w:rsidRDefault="00D10B22" w:rsidP="00C251C1">
      <w:pPr>
        <w:suppressAutoHyphens w:val="0"/>
        <w:spacing w:after="0" w:line="360" w:lineRule="auto"/>
        <w:jc w:val="both"/>
        <w:rPr>
          <w:rFonts w:cs="Arial"/>
          <w:szCs w:val="24"/>
          <w:lang w:val="es-MX"/>
        </w:rPr>
      </w:pPr>
      <w:r>
        <w:rPr>
          <w:rFonts w:cs="Arial"/>
          <w:szCs w:val="24"/>
        </w:rPr>
        <w:t>En l</w:t>
      </w:r>
      <w:r w:rsidRPr="00D10B22">
        <w:rPr>
          <w:rFonts w:cs="Arial"/>
          <w:szCs w:val="24"/>
        </w:rPr>
        <w:t>a</w:t>
      </w:r>
      <w:r w:rsidR="00451691">
        <w:rPr>
          <w:rFonts w:cs="Arial"/>
          <w:szCs w:val="24"/>
        </w:rPr>
        <w:t xml:space="preserve"> </w:t>
      </w:r>
      <w:r w:rsidR="00451691" w:rsidRPr="00451691">
        <w:rPr>
          <w:rFonts w:cs="Arial"/>
          <w:szCs w:val="24"/>
        </w:rPr>
        <w:fldChar w:fldCharType="begin"/>
      </w:r>
      <w:r w:rsidR="00451691" w:rsidRPr="00451691">
        <w:rPr>
          <w:rFonts w:cs="Arial"/>
          <w:szCs w:val="24"/>
        </w:rPr>
        <w:instrText xml:space="preserve"> REF _Ref232811487 \h  \* MERGEFORMAT </w:instrText>
      </w:r>
      <w:r w:rsidR="00451691" w:rsidRPr="00451691">
        <w:rPr>
          <w:rFonts w:cs="Arial"/>
          <w:szCs w:val="24"/>
        </w:rPr>
      </w:r>
      <w:r w:rsidR="00451691" w:rsidRPr="00451691">
        <w:rPr>
          <w:rFonts w:cs="Arial"/>
          <w:szCs w:val="24"/>
        </w:rPr>
        <w:fldChar w:fldCharType="separate"/>
      </w:r>
      <w:r w:rsidR="00451691" w:rsidRPr="00451691">
        <w:rPr>
          <w:szCs w:val="24"/>
        </w:rPr>
        <w:t xml:space="preserve">Figura </w:t>
      </w:r>
      <w:r w:rsidR="00451691" w:rsidRPr="00451691">
        <w:rPr>
          <w:noProof/>
          <w:szCs w:val="24"/>
        </w:rPr>
        <w:t>10</w:t>
      </w:r>
      <w:r w:rsidR="00451691" w:rsidRPr="00451691">
        <w:rPr>
          <w:rFonts w:cs="Arial"/>
          <w:szCs w:val="24"/>
        </w:rPr>
        <w:fldChar w:fldCharType="end"/>
      </w:r>
      <w:r w:rsidRPr="00D10B22">
        <w:rPr>
          <w:rFonts w:cs="Arial"/>
          <w:szCs w:val="24"/>
        </w:rPr>
        <w:t>,</w:t>
      </w:r>
      <w:r>
        <w:rPr>
          <w:rFonts w:cs="Arial"/>
          <w:szCs w:val="24"/>
        </w:rPr>
        <w:t xml:space="preserve"> se</w:t>
      </w:r>
      <w:r w:rsidRPr="00D10B22">
        <w:rPr>
          <w:rFonts w:cs="Arial"/>
          <w:szCs w:val="24"/>
        </w:rPr>
        <w:t xml:space="preserve"> presenta el flujo del proceso de firma digital implementado bajo el modelo de firma desacoplada.</w:t>
      </w:r>
    </w:p>
    <w:p w14:paraId="6194BE52" w14:textId="2D42664E" w:rsidR="00D10B22" w:rsidRDefault="00C45CC9" w:rsidP="00D10B22">
      <w:pPr>
        <w:keepNext/>
        <w:suppressAutoHyphens w:val="0"/>
        <w:spacing w:after="0" w:line="360" w:lineRule="auto"/>
        <w:jc w:val="center"/>
      </w:pPr>
      <w:r w:rsidRPr="00C45CC9">
        <w:rPr>
          <w:noProof/>
        </w:rPr>
        <w:lastRenderedPageBreak/>
        <w:drawing>
          <wp:inline distT="0" distB="0" distL="0" distR="0" wp14:anchorId="675B799A" wp14:editId="2A70F273">
            <wp:extent cx="5400040" cy="3162300"/>
            <wp:effectExtent l="0" t="0" r="0" b="0"/>
            <wp:docPr id="206272242" name="Imagen 2">
              <a:extLst xmlns:a="http://schemas.openxmlformats.org/drawingml/2006/main">
                <a:ext uri="{FF2B5EF4-FFF2-40B4-BE49-F238E27FC236}">
                  <a16:creationId xmlns:a16="http://schemas.microsoft.com/office/drawing/2014/main" id="{73095F5D-7C63-49FC-813C-C5AA49A85C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73095F5D-7C63-49FC-813C-C5AA49A85C7F}"/>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162300"/>
                    </a:xfrm>
                    <a:prstGeom prst="rect">
                      <a:avLst/>
                    </a:prstGeom>
                  </pic:spPr>
                </pic:pic>
              </a:graphicData>
            </a:graphic>
          </wp:inline>
        </w:drawing>
      </w:r>
    </w:p>
    <w:p w14:paraId="4DCD37DD" w14:textId="0F36E8EC" w:rsidR="00D10B22" w:rsidRPr="00D10B22" w:rsidRDefault="00D10B22" w:rsidP="00D10B22">
      <w:pPr>
        <w:pStyle w:val="Descripcin"/>
        <w:jc w:val="center"/>
        <w:rPr>
          <w:rFonts w:cs="Arial"/>
          <w:i w:val="0"/>
          <w:iCs w:val="0"/>
          <w:color w:val="auto"/>
          <w:sz w:val="24"/>
          <w:szCs w:val="24"/>
          <w:lang w:val="es-MX"/>
        </w:rPr>
      </w:pPr>
      <w:bookmarkStart w:id="77" w:name="_Ref232811487"/>
      <w:bookmarkStart w:id="78" w:name="_Ref230823352"/>
      <w:bookmarkStart w:id="79" w:name="_Toc232844359"/>
      <w:r w:rsidRPr="00D10B22">
        <w:rPr>
          <w:b/>
          <w:bCs/>
          <w:i w:val="0"/>
          <w:iCs w:val="0"/>
          <w:color w:val="auto"/>
          <w:sz w:val="24"/>
          <w:szCs w:val="24"/>
        </w:rPr>
        <w:t xml:space="preserve">Figura </w:t>
      </w:r>
      <w:r w:rsidRPr="00D10B22">
        <w:rPr>
          <w:b/>
          <w:bCs/>
          <w:i w:val="0"/>
          <w:iCs w:val="0"/>
          <w:color w:val="auto"/>
          <w:sz w:val="24"/>
          <w:szCs w:val="24"/>
        </w:rPr>
        <w:fldChar w:fldCharType="begin"/>
      </w:r>
      <w:r w:rsidRPr="00D10B22">
        <w:rPr>
          <w:b/>
          <w:bCs/>
          <w:i w:val="0"/>
          <w:iCs w:val="0"/>
          <w:color w:val="auto"/>
          <w:sz w:val="24"/>
          <w:szCs w:val="24"/>
        </w:rPr>
        <w:instrText xml:space="preserve"> SEQ Figura \* ARABIC </w:instrText>
      </w:r>
      <w:r w:rsidRPr="00D10B22">
        <w:rPr>
          <w:b/>
          <w:bCs/>
          <w:i w:val="0"/>
          <w:iCs w:val="0"/>
          <w:color w:val="auto"/>
          <w:sz w:val="24"/>
          <w:szCs w:val="24"/>
        </w:rPr>
        <w:fldChar w:fldCharType="separate"/>
      </w:r>
      <w:r w:rsidR="00C539CC">
        <w:rPr>
          <w:b/>
          <w:bCs/>
          <w:i w:val="0"/>
          <w:iCs w:val="0"/>
          <w:noProof/>
          <w:color w:val="auto"/>
          <w:sz w:val="24"/>
          <w:szCs w:val="24"/>
        </w:rPr>
        <w:t>10</w:t>
      </w:r>
      <w:r w:rsidRPr="00D10B22">
        <w:rPr>
          <w:b/>
          <w:bCs/>
          <w:i w:val="0"/>
          <w:iCs w:val="0"/>
          <w:color w:val="auto"/>
          <w:sz w:val="24"/>
          <w:szCs w:val="24"/>
        </w:rPr>
        <w:fldChar w:fldCharType="end"/>
      </w:r>
      <w:bookmarkEnd w:id="77"/>
      <w:r w:rsidRPr="00D10B22">
        <w:rPr>
          <w:b/>
          <w:bCs/>
          <w:i w:val="0"/>
          <w:iCs w:val="0"/>
          <w:color w:val="auto"/>
          <w:sz w:val="24"/>
          <w:szCs w:val="24"/>
        </w:rPr>
        <w:t>.</w:t>
      </w:r>
      <w:r w:rsidRPr="00D10B22">
        <w:rPr>
          <w:i w:val="0"/>
          <w:iCs w:val="0"/>
          <w:color w:val="auto"/>
          <w:sz w:val="24"/>
          <w:szCs w:val="24"/>
        </w:rPr>
        <w:t xml:space="preserve"> </w:t>
      </w:r>
      <w:r w:rsidRPr="00D10B22">
        <w:rPr>
          <w:rFonts w:cs="Arial"/>
          <w:i w:val="0"/>
          <w:iCs w:val="0"/>
          <w:color w:val="auto"/>
          <w:sz w:val="24"/>
          <w:szCs w:val="24"/>
          <w:lang w:val="es-MX"/>
        </w:rPr>
        <w:t>Diagrama del proceso de firma digital</w:t>
      </w:r>
      <w:bookmarkEnd w:id="78"/>
      <w:bookmarkEnd w:id="79"/>
    </w:p>
    <w:p w14:paraId="1896E842" w14:textId="04CF3ED1" w:rsidR="00C251C1" w:rsidRPr="00C251C1" w:rsidRDefault="00C251C1" w:rsidP="00C251C1">
      <w:pPr>
        <w:suppressAutoHyphens w:val="0"/>
        <w:spacing w:after="0" w:line="360" w:lineRule="auto"/>
        <w:jc w:val="both"/>
        <w:rPr>
          <w:rFonts w:cs="Arial"/>
          <w:szCs w:val="24"/>
          <w:lang w:val="es-MX"/>
        </w:rPr>
      </w:pPr>
      <w:r w:rsidRPr="00C251C1">
        <w:rPr>
          <w:rFonts w:cs="Arial"/>
          <w:szCs w:val="24"/>
          <w:lang w:val="es-MX"/>
        </w:rPr>
        <w:t>Est</w:t>
      </w:r>
      <w:r w:rsidR="00F57914">
        <w:rPr>
          <w:rFonts w:cs="Arial"/>
          <w:szCs w:val="24"/>
          <w:lang w:val="es-MX"/>
        </w:rPr>
        <w:t xml:space="preserve">e enfoque </w:t>
      </w:r>
      <w:r w:rsidRPr="00C251C1">
        <w:rPr>
          <w:rFonts w:cs="Arial"/>
          <w:szCs w:val="24"/>
          <w:lang w:val="es-MX"/>
        </w:rPr>
        <w:t>permite firmar documentos de cualquier tamaño sin necesidad de transmi</w:t>
      </w:r>
      <w:r w:rsidR="00F57914">
        <w:rPr>
          <w:rFonts w:cs="Arial"/>
          <w:szCs w:val="24"/>
          <w:lang w:val="es-MX"/>
        </w:rPr>
        <w:t>tirlos</w:t>
      </w:r>
      <w:r w:rsidRPr="00C251C1">
        <w:rPr>
          <w:rFonts w:cs="Arial"/>
          <w:szCs w:val="24"/>
          <w:lang w:val="es-MX"/>
        </w:rPr>
        <w:t xml:space="preserve"> al servidor, reduce la superficie de ataque y </w:t>
      </w:r>
      <w:r w:rsidR="00517400">
        <w:rPr>
          <w:rFonts w:cs="Arial"/>
          <w:szCs w:val="24"/>
          <w:lang w:val="es-MX"/>
        </w:rPr>
        <w:t xml:space="preserve">es coherente </w:t>
      </w:r>
      <w:r w:rsidRPr="00C251C1">
        <w:rPr>
          <w:rFonts w:cs="Arial"/>
          <w:szCs w:val="24"/>
          <w:lang w:val="es-MX"/>
        </w:rPr>
        <w:t xml:space="preserve">con el comportamiento de </w:t>
      </w:r>
      <w:r w:rsidR="00573123">
        <w:rPr>
          <w:rFonts w:cs="Arial"/>
          <w:szCs w:val="24"/>
          <w:lang w:val="es-MX"/>
        </w:rPr>
        <w:t>los</w:t>
      </w:r>
      <w:r w:rsidRPr="00C251C1">
        <w:rPr>
          <w:rFonts w:cs="Arial"/>
          <w:szCs w:val="24"/>
          <w:lang w:val="es-MX"/>
        </w:rPr>
        <w:t xml:space="preserve"> </w:t>
      </w:r>
      <w:r w:rsidRPr="00120E45">
        <w:rPr>
          <w:rFonts w:cs="Arial"/>
          <w:i/>
          <w:iCs/>
          <w:szCs w:val="24"/>
          <w:lang w:val="es-MX"/>
        </w:rPr>
        <w:t>HSM</w:t>
      </w:r>
      <w:r w:rsidRPr="00C251C1">
        <w:rPr>
          <w:rFonts w:cs="Arial"/>
          <w:szCs w:val="24"/>
          <w:lang w:val="es-MX"/>
        </w:rPr>
        <w:t xml:space="preserve"> certificados. En escenarios donde </w:t>
      </w:r>
      <w:r w:rsidR="00F57914">
        <w:rPr>
          <w:rFonts w:cs="Arial"/>
          <w:szCs w:val="24"/>
          <w:lang w:val="es-MX"/>
        </w:rPr>
        <w:t xml:space="preserve">una aplicación </w:t>
      </w:r>
      <w:r w:rsidRPr="00C251C1">
        <w:rPr>
          <w:rFonts w:cs="Arial"/>
          <w:szCs w:val="24"/>
          <w:lang w:val="es-MX"/>
        </w:rPr>
        <w:t>requier</w:t>
      </w:r>
      <w:r w:rsidR="00F57914">
        <w:rPr>
          <w:rFonts w:cs="Arial"/>
          <w:szCs w:val="24"/>
          <w:lang w:val="es-MX"/>
        </w:rPr>
        <w:t>e</w:t>
      </w:r>
      <w:r w:rsidRPr="00C251C1">
        <w:rPr>
          <w:rFonts w:cs="Arial"/>
          <w:szCs w:val="24"/>
          <w:lang w:val="es-MX"/>
        </w:rPr>
        <w:t xml:space="preserve"> una firma embebida</w:t>
      </w:r>
      <w:r w:rsidR="00F57914">
        <w:rPr>
          <w:rFonts w:cs="Arial"/>
          <w:szCs w:val="24"/>
          <w:lang w:val="es-MX"/>
        </w:rPr>
        <w:t xml:space="preserve"> en un formato de documento como PDF, la arquitectura adecuada consiste en que dicha </w:t>
      </w:r>
      <w:r w:rsidRPr="00C251C1">
        <w:rPr>
          <w:rFonts w:cs="Arial"/>
          <w:szCs w:val="24"/>
          <w:lang w:val="es-MX"/>
        </w:rPr>
        <w:t xml:space="preserve">aplicación </w:t>
      </w:r>
      <w:r w:rsidR="00F57914">
        <w:rPr>
          <w:rFonts w:cs="Arial"/>
          <w:szCs w:val="24"/>
          <w:lang w:val="es-MX"/>
        </w:rPr>
        <w:t xml:space="preserve">extraiga el resumen, solicite la firma al </w:t>
      </w:r>
      <w:r w:rsidR="00F57914" w:rsidRPr="00F57914">
        <w:rPr>
          <w:rFonts w:cs="Arial"/>
          <w:i/>
          <w:iCs/>
          <w:szCs w:val="24"/>
          <w:lang w:val="es-MX"/>
        </w:rPr>
        <w:t>HSM</w:t>
      </w:r>
      <w:r w:rsidR="00F57914">
        <w:rPr>
          <w:rFonts w:cs="Arial"/>
          <w:szCs w:val="24"/>
          <w:lang w:val="es-MX"/>
        </w:rPr>
        <w:t xml:space="preserve"> e inserte posteriormente el resultado en el archivo correspondiente.</w:t>
      </w:r>
    </w:p>
    <w:p w14:paraId="0031024F" w14:textId="0E2FA4CB" w:rsidR="00C251C1" w:rsidRPr="00120E45" w:rsidRDefault="00C251C1">
      <w:pPr>
        <w:pStyle w:val="Ttulo3"/>
        <w:numPr>
          <w:ilvl w:val="0"/>
          <w:numId w:val="24"/>
        </w:numPr>
        <w:spacing w:before="0" w:after="0" w:line="360" w:lineRule="auto"/>
        <w:rPr>
          <w:b/>
          <w:bCs/>
          <w:color w:val="auto"/>
          <w:sz w:val="24"/>
          <w:szCs w:val="24"/>
        </w:rPr>
      </w:pPr>
      <w:bookmarkStart w:id="80" w:name="_Toc232844334"/>
      <w:r w:rsidRPr="00120E45">
        <w:rPr>
          <w:b/>
          <w:bCs/>
          <w:color w:val="auto"/>
          <w:sz w:val="24"/>
          <w:szCs w:val="24"/>
        </w:rPr>
        <w:t>Verificación de firmas</w:t>
      </w:r>
      <w:bookmarkEnd w:id="80"/>
    </w:p>
    <w:p w14:paraId="6BE6D314" w14:textId="511F11FA" w:rsidR="00C251C1" w:rsidRPr="00C251C1" w:rsidRDefault="00517400" w:rsidP="00C251C1">
      <w:pPr>
        <w:suppressAutoHyphens w:val="0"/>
        <w:spacing w:after="0" w:line="360" w:lineRule="auto"/>
        <w:jc w:val="both"/>
        <w:rPr>
          <w:rFonts w:cs="Arial"/>
          <w:szCs w:val="24"/>
          <w:lang w:val="es-MX"/>
        </w:rPr>
      </w:pPr>
      <w:r>
        <w:rPr>
          <w:rFonts w:cs="Arial"/>
          <w:szCs w:val="24"/>
          <w:lang w:val="es-MX"/>
        </w:rPr>
        <w:t>La</w:t>
      </w:r>
      <w:r w:rsidR="00C251C1" w:rsidRPr="00C251C1">
        <w:rPr>
          <w:rFonts w:cs="Arial"/>
          <w:szCs w:val="24"/>
          <w:lang w:val="es-MX"/>
        </w:rPr>
        <w:t xml:space="preserve"> verificación de firmas </w:t>
      </w:r>
      <w:r>
        <w:rPr>
          <w:rFonts w:cs="Arial"/>
          <w:szCs w:val="24"/>
          <w:lang w:val="es-MX"/>
        </w:rPr>
        <w:t>emplea únicamente</w:t>
      </w:r>
      <w:r w:rsidR="00C251C1" w:rsidRPr="00C251C1">
        <w:rPr>
          <w:rFonts w:cs="Arial"/>
          <w:szCs w:val="24"/>
          <w:lang w:val="es-MX"/>
        </w:rPr>
        <w:t xml:space="preserve"> la clave pública asociada </w:t>
      </w:r>
      <w:r>
        <w:rPr>
          <w:rFonts w:cs="Arial"/>
          <w:szCs w:val="24"/>
          <w:lang w:val="es-MX"/>
        </w:rPr>
        <w:t xml:space="preserve">a la clave </w:t>
      </w:r>
      <w:r w:rsidR="00C53EFE">
        <w:rPr>
          <w:rFonts w:cs="Arial"/>
          <w:szCs w:val="24"/>
          <w:lang w:val="es-MX"/>
        </w:rPr>
        <w:t>utilizada para la firma</w:t>
      </w:r>
      <w:r w:rsidR="00C251C1" w:rsidRPr="00C251C1">
        <w:rPr>
          <w:rFonts w:cs="Arial"/>
          <w:szCs w:val="24"/>
          <w:lang w:val="es-MX"/>
        </w:rPr>
        <w:t>, sin acce</w:t>
      </w:r>
      <w:r>
        <w:rPr>
          <w:rFonts w:cs="Arial"/>
          <w:szCs w:val="24"/>
          <w:lang w:val="es-MX"/>
        </w:rPr>
        <w:t xml:space="preserve">der en ningún momento </w:t>
      </w:r>
      <w:r w:rsidR="00C251C1" w:rsidRPr="00C251C1">
        <w:rPr>
          <w:rFonts w:cs="Arial"/>
          <w:szCs w:val="24"/>
          <w:lang w:val="es-MX"/>
        </w:rPr>
        <w:t>al material privado almacenado</w:t>
      </w:r>
      <w:r w:rsidR="00C53EFE">
        <w:rPr>
          <w:rFonts w:cs="Arial"/>
          <w:szCs w:val="24"/>
          <w:lang w:val="es-MX"/>
        </w:rPr>
        <w:t xml:space="preserve"> de forma</w:t>
      </w:r>
      <w:r w:rsidR="00C251C1" w:rsidRPr="00C251C1">
        <w:rPr>
          <w:rFonts w:cs="Arial"/>
          <w:szCs w:val="24"/>
          <w:lang w:val="es-MX"/>
        </w:rPr>
        <w:t xml:space="preserve"> </w:t>
      </w:r>
      <w:r>
        <w:rPr>
          <w:rFonts w:cs="Arial"/>
          <w:szCs w:val="24"/>
          <w:lang w:val="es-MX"/>
        </w:rPr>
        <w:t>cifrad</w:t>
      </w:r>
      <w:r w:rsidR="00C53EFE">
        <w:rPr>
          <w:rFonts w:cs="Arial"/>
          <w:szCs w:val="24"/>
          <w:lang w:val="es-MX"/>
        </w:rPr>
        <w:t>a</w:t>
      </w:r>
      <w:r>
        <w:rPr>
          <w:rFonts w:cs="Arial"/>
          <w:szCs w:val="24"/>
          <w:lang w:val="es-MX"/>
        </w:rPr>
        <w:t xml:space="preserve"> en la base de datos</w:t>
      </w:r>
      <w:r w:rsidR="000D4306">
        <w:rPr>
          <w:rFonts w:cs="Arial"/>
          <w:szCs w:val="24"/>
          <w:lang w:val="es-MX"/>
        </w:rPr>
        <w:t xml:space="preserve">. </w:t>
      </w:r>
      <w:r>
        <w:rPr>
          <w:rFonts w:cs="Arial"/>
          <w:szCs w:val="24"/>
          <w:lang w:val="es-MX"/>
        </w:rPr>
        <w:t>El proceso</w:t>
      </w:r>
      <w:r w:rsidR="00C251C1" w:rsidRPr="00C251C1">
        <w:rPr>
          <w:rFonts w:cs="Arial"/>
          <w:szCs w:val="24"/>
          <w:lang w:val="es-MX"/>
        </w:rPr>
        <w:t xml:space="preserve"> reconstruye </w:t>
      </w:r>
      <w:r>
        <w:rPr>
          <w:rFonts w:cs="Arial"/>
          <w:szCs w:val="24"/>
          <w:lang w:val="es-MX"/>
        </w:rPr>
        <w:t xml:space="preserve">internamente </w:t>
      </w:r>
      <w:r w:rsidR="00C251C1" w:rsidRPr="00C251C1">
        <w:rPr>
          <w:rFonts w:cs="Arial"/>
          <w:szCs w:val="24"/>
          <w:lang w:val="es-MX"/>
        </w:rPr>
        <w:t xml:space="preserve">el mismo </w:t>
      </w:r>
      <w:r>
        <w:rPr>
          <w:rFonts w:cs="Arial"/>
          <w:szCs w:val="24"/>
          <w:lang w:val="es-MX"/>
        </w:rPr>
        <w:t xml:space="preserve">bloque </w:t>
      </w:r>
      <w:r w:rsidR="00C53EFE">
        <w:rPr>
          <w:rFonts w:cs="Arial"/>
          <w:szCs w:val="24"/>
          <w:lang w:val="es-MX"/>
        </w:rPr>
        <w:t>utilizado</w:t>
      </w:r>
      <w:r>
        <w:rPr>
          <w:rFonts w:cs="Arial"/>
          <w:szCs w:val="24"/>
          <w:lang w:val="es-MX"/>
        </w:rPr>
        <w:t xml:space="preserve"> durante </w:t>
      </w:r>
      <w:r w:rsidR="00C53EFE">
        <w:rPr>
          <w:rFonts w:cs="Arial"/>
          <w:szCs w:val="24"/>
          <w:lang w:val="es-MX"/>
        </w:rPr>
        <w:t>la operación</w:t>
      </w:r>
      <w:r w:rsidR="00C251C1" w:rsidRPr="00C251C1">
        <w:rPr>
          <w:rFonts w:cs="Arial"/>
          <w:szCs w:val="24"/>
          <w:lang w:val="es-MX"/>
        </w:rPr>
        <w:t xml:space="preserve"> de firma y </w:t>
      </w:r>
      <w:r>
        <w:rPr>
          <w:rFonts w:cs="Arial"/>
          <w:szCs w:val="24"/>
          <w:lang w:val="es-MX"/>
        </w:rPr>
        <w:t xml:space="preserve">comprueba si la firma recibida </w:t>
      </w:r>
      <w:r w:rsidR="00C53EFE">
        <w:rPr>
          <w:rFonts w:cs="Arial"/>
          <w:szCs w:val="24"/>
          <w:lang w:val="es-MX"/>
        </w:rPr>
        <w:t>corresponde</w:t>
      </w:r>
      <w:r>
        <w:rPr>
          <w:rFonts w:cs="Arial"/>
          <w:szCs w:val="24"/>
          <w:lang w:val="es-MX"/>
        </w:rPr>
        <w:t xml:space="preserve"> con </w:t>
      </w:r>
      <w:r w:rsidR="00C53EFE">
        <w:rPr>
          <w:rFonts w:cs="Arial"/>
          <w:szCs w:val="24"/>
          <w:lang w:val="es-MX"/>
        </w:rPr>
        <w:t>dicho</w:t>
      </w:r>
      <w:r>
        <w:rPr>
          <w:rFonts w:cs="Arial"/>
          <w:szCs w:val="24"/>
          <w:lang w:val="es-MX"/>
        </w:rPr>
        <w:t xml:space="preserve"> bloque y con </w:t>
      </w:r>
      <w:r w:rsidR="00C251C1" w:rsidRPr="00C251C1">
        <w:rPr>
          <w:rFonts w:cs="Arial"/>
          <w:szCs w:val="24"/>
          <w:lang w:val="es-MX"/>
        </w:rPr>
        <w:t>la clave pública proporcionada.</w:t>
      </w:r>
      <w:r>
        <w:rPr>
          <w:rFonts w:cs="Arial"/>
          <w:szCs w:val="24"/>
          <w:lang w:val="es-MX"/>
        </w:rPr>
        <w:t xml:space="preserve"> </w:t>
      </w:r>
      <w:r w:rsidR="00C251C1" w:rsidRPr="00C251C1">
        <w:rPr>
          <w:rFonts w:cs="Arial"/>
          <w:szCs w:val="24"/>
          <w:lang w:val="es-MX"/>
        </w:rPr>
        <w:t xml:space="preserve">Este procedimiento permite garantizar la autenticidad del origen y la integridad del </w:t>
      </w:r>
      <w:r>
        <w:rPr>
          <w:rFonts w:cs="Arial"/>
          <w:szCs w:val="24"/>
          <w:lang w:val="es-MX"/>
        </w:rPr>
        <w:t>documento</w:t>
      </w:r>
      <w:r w:rsidR="00C251C1" w:rsidRPr="00C251C1">
        <w:rPr>
          <w:rFonts w:cs="Arial"/>
          <w:szCs w:val="24"/>
          <w:lang w:val="es-MX"/>
        </w:rPr>
        <w:t>.</w:t>
      </w:r>
    </w:p>
    <w:p w14:paraId="5ABA8A28" w14:textId="22E7B6D8" w:rsidR="00C251C1" w:rsidRDefault="003B55D9" w:rsidP="00C251C1">
      <w:pPr>
        <w:suppressAutoHyphens w:val="0"/>
        <w:spacing w:after="0" w:line="360" w:lineRule="auto"/>
        <w:jc w:val="both"/>
        <w:rPr>
          <w:rFonts w:cs="Arial"/>
          <w:szCs w:val="24"/>
          <w:lang w:val="es-MX"/>
        </w:rPr>
      </w:pPr>
      <w:r>
        <w:rPr>
          <w:rFonts w:cs="Arial"/>
          <w:szCs w:val="24"/>
          <w:lang w:val="es-MX"/>
        </w:rPr>
        <w:t xml:space="preserve">Todo </w:t>
      </w:r>
      <w:r w:rsidR="00C251C1" w:rsidRPr="00C251C1">
        <w:rPr>
          <w:rFonts w:cs="Arial"/>
          <w:szCs w:val="24"/>
          <w:lang w:val="es-MX"/>
        </w:rPr>
        <w:t xml:space="preserve">usuario autenticado puede verificar </w:t>
      </w:r>
      <w:r w:rsidR="00C53EFE">
        <w:rPr>
          <w:rFonts w:cs="Arial"/>
          <w:szCs w:val="24"/>
          <w:lang w:val="es-MX"/>
        </w:rPr>
        <w:t xml:space="preserve">una firma </w:t>
      </w:r>
      <w:r>
        <w:rPr>
          <w:rFonts w:cs="Arial"/>
          <w:szCs w:val="24"/>
          <w:lang w:val="es-MX"/>
        </w:rPr>
        <w:t>realizada</w:t>
      </w:r>
      <w:r w:rsidR="00C53EFE">
        <w:rPr>
          <w:rFonts w:cs="Arial"/>
          <w:szCs w:val="24"/>
          <w:lang w:val="es-MX"/>
        </w:rPr>
        <w:t xml:space="preserve"> con cualquier clave del sistema sin necesidad de ser </w:t>
      </w:r>
      <w:r w:rsidR="00027B7D">
        <w:rPr>
          <w:rFonts w:cs="Arial"/>
          <w:szCs w:val="24"/>
          <w:lang w:val="es-MX"/>
        </w:rPr>
        <w:t>su</w:t>
      </w:r>
      <w:r w:rsidR="00C53EFE">
        <w:rPr>
          <w:rFonts w:cs="Arial"/>
          <w:szCs w:val="24"/>
          <w:lang w:val="es-MX"/>
        </w:rPr>
        <w:t xml:space="preserve"> propietario</w:t>
      </w:r>
      <w:r w:rsidR="00027B7D">
        <w:rPr>
          <w:rFonts w:cs="Arial"/>
          <w:szCs w:val="24"/>
          <w:lang w:val="es-MX"/>
        </w:rPr>
        <w:t>.</w:t>
      </w:r>
      <w:r w:rsidR="00C251C1" w:rsidRPr="00C251C1">
        <w:rPr>
          <w:rFonts w:cs="Arial"/>
          <w:szCs w:val="24"/>
          <w:lang w:val="es-MX"/>
        </w:rPr>
        <w:t xml:space="preserve"> Las claves en estado </w:t>
      </w:r>
      <w:r w:rsidR="00C251C1" w:rsidRPr="00120E45">
        <w:rPr>
          <w:rFonts w:cs="Arial"/>
          <w:szCs w:val="24"/>
          <w:lang w:val="es-MX"/>
        </w:rPr>
        <w:t>revocado o expirado</w:t>
      </w:r>
      <w:r w:rsidR="00C251C1" w:rsidRPr="00C251C1">
        <w:rPr>
          <w:rFonts w:cs="Arial"/>
          <w:szCs w:val="24"/>
          <w:lang w:val="es-MX"/>
        </w:rPr>
        <w:t xml:space="preserve"> pueden</w:t>
      </w:r>
      <w:r w:rsidR="00C53EFE">
        <w:rPr>
          <w:rFonts w:cs="Arial"/>
          <w:szCs w:val="24"/>
          <w:lang w:val="es-MX"/>
        </w:rPr>
        <w:t xml:space="preserve"> participar en la </w:t>
      </w:r>
      <w:r w:rsidR="00C53EFE" w:rsidRPr="00C251C1">
        <w:rPr>
          <w:rFonts w:cs="Arial"/>
          <w:szCs w:val="24"/>
          <w:lang w:val="es-MX"/>
        </w:rPr>
        <w:t>verificación</w:t>
      </w:r>
      <w:r w:rsidR="00C251C1" w:rsidRPr="00C251C1">
        <w:rPr>
          <w:rFonts w:cs="Arial"/>
          <w:szCs w:val="24"/>
          <w:lang w:val="es-MX"/>
        </w:rPr>
        <w:t>,</w:t>
      </w:r>
      <w:r w:rsidR="00C53EFE">
        <w:rPr>
          <w:rFonts w:cs="Arial"/>
          <w:szCs w:val="24"/>
          <w:lang w:val="es-MX"/>
        </w:rPr>
        <w:t xml:space="preserve"> ya que </w:t>
      </w:r>
      <w:r w:rsidR="00C251C1" w:rsidRPr="00C251C1">
        <w:rPr>
          <w:rFonts w:cs="Arial"/>
          <w:szCs w:val="24"/>
          <w:lang w:val="es-MX"/>
        </w:rPr>
        <w:t xml:space="preserve">pueden existir firmas válidas generadas </w:t>
      </w:r>
      <w:r w:rsidR="00C53EFE">
        <w:rPr>
          <w:rFonts w:cs="Arial"/>
          <w:szCs w:val="24"/>
          <w:lang w:val="es-MX"/>
        </w:rPr>
        <w:t xml:space="preserve">antes de que la clave cambiara </w:t>
      </w:r>
      <w:r w:rsidR="00C251C1" w:rsidRPr="00C251C1">
        <w:rPr>
          <w:rFonts w:cs="Arial"/>
          <w:szCs w:val="24"/>
          <w:lang w:val="es-MX"/>
        </w:rPr>
        <w:t xml:space="preserve">de estado. </w:t>
      </w:r>
      <w:r w:rsidR="00C53EFE">
        <w:rPr>
          <w:rFonts w:cs="Arial"/>
          <w:szCs w:val="24"/>
          <w:lang w:val="es-MX"/>
        </w:rPr>
        <w:t xml:space="preserve">Las claves destruidas, en cambio, </w:t>
      </w:r>
      <w:r w:rsidR="00C251C1" w:rsidRPr="00C251C1">
        <w:rPr>
          <w:rFonts w:cs="Arial"/>
          <w:szCs w:val="24"/>
          <w:lang w:val="es-MX"/>
        </w:rPr>
        <w:t xml:space="preserve">no participan en la verificación, </w:t>
      </w:r>
      <w:r>
        <w:rPr>
          <w:rFonts w:cs="Arial"/>
          <w:szCs w:val="24"/>
          <w:lang w:val="es-MX"/>
        </w:rPr>
        <w:t>debido a que</w:t>
      </w:r>
      <w:r w:rsidR="00C251C1" w:rsidRPr="00C251C1">
        <w:rPr>
          <w:rFonts w:cs="Arial"/>
          <w:szCs w:val="24"/>
          <w:lang w:val="es-MX"/>
        </w:rPr>
        <w:t xml:space="preserve"> su material </w:t>
      </w:r>
      <w:r w:rsidR="00C251C1" w:rsidRPr="00C251C1">
        <w:rPr>
          <w:rFonts w:cs="Arial"/>
          <w:szCs w:val="24"/>
          <w:lang w:val="es-MX"/>
        </w:rPr>
        <w:lastRenderedPageBreak/>
        <w:t>público también ha sido eliminado del sistema.</w:t>
      </w:r>
      <w:r>
        <w:rPr>
          <w:rFonts w:cs="Arial"/>
          <w:szCs w:val="24"/>
          <w:lang w:val="es-MX"/>
        </w:rPr>
        <w:t xml:space="preserve"> </w:t>
      </w:r>
      <w:r w:rsidR="00C251C1" w:rsidRPr="00C251C1">
        <w:rPr>
          <w:rFonts w:cs="Arial"/>
          <w:szCs w:val="24"/>
          <w:lang w:val="es-MX"/>
        </w:rPr>
        <w:t xml:space="preserve">Cuando la firma no </w:t>
      </w:r>
      <w:r>
        <w:rPr>
          <w:rFonts w:cs="Arial"/>
          <w:szCs w:val="24"/>
          <w:lang w:val="es-MX"/>
        </w:rPr>
        <w:t xml:space="preserve">corresponde al resumen presentado, el </w:t>
      </w:r>
      <w:r w:rsidR="00C251C1" w:rsidRPr="00C251C1">
        <w:rPr>
          <w:rFonts w:cs="Arial"/>
          <w:szCs w:val="24"/>
          <w:lang w:val="es-MX"/>
        </w:rPr>
        <w:t xml:space="preserve">sistema </w:t>
      </w:r>
      <w:r>
        <w:rPr>
          <w:rFonts w:cs="Arial"/>
          <w:szCs w:val="24"/>
          <w:lang w:val="es-MX"/>
        </w:rPr>
        <w:t>devuelve</w:t>
      </w:r>
      <w:r w:rsidR="00C251C1" w:rsidRPr="00C251C1">
        <w:rPr>
          <w:rFonts w:cs="Arial"/>
          <w:szCs w:val="24"/>
          <w:lang w:val="es-MX"/>
        </w:rPr>
        <w:t xml:space="preserve"> una respuesta </w:t>
      </w:r>
      <w:r w:rsidR="00BD1A0F" w:rsidRPr="00BD1A0F">
        <w:rPr>
          <w:rFonts w:cs="Arial"/>
          <w:szCs w:val="24"/>
        </w:rPr>
        <w:t>en la que se indica que</w:t>
      </w:r>
      <w:r w:rsidR="00BD1A0F" w:rsidRPr="00BD1A0F">
        <w:rPr>
          <w:rFonts w:cs="Arial"/>
          <w:szCs w:val="24"/>
          <w:lang w:val="es-MX"/>
        </w:rPr>
        <w:t xml:space="preserve"> </w:t>
      </w:r>
      <w:r>
        <w:rPr>
          <w:rFonts w:cs="Arial"/>
          <w:szCs w:val="24"/>
          <w:lang w:val="es-MX"/>
        </w:rPr>
        <w:t xml:space="preserve">la verificación no fue satisfactoria. Esto </w:t>
      </w:r>
      <w:r w:rsidR="00C251C1" w:rsidRPr="00C251C1">
        <w:rPr>
          <w:rFonts w:cs="Arial"/>
          <w:szCs w:val="24"/>
          <w:lang w:val="es-MX"/>
        </w:rPr>
        <w:t xml:space="preserve">no constituye </w:t>
      </w:r>
      <w:r>
        <w:rPr>
          <w:rFonts w:cs="Arial"/>
          <w:szCs w:val="24"/>
          <w:lang w:val="es-MX"/>
        </w:rPr>
        <w:t>un error del sistema, sino el resultado</w:t>
      </w:r>
      <w:r w:rsidR="00C251C1" w:rsidRPr="00C251C1">
        <w:rPr>
          <w:rFonts w:cs="Arial"/>
          <w:szCs w:val="24"/>
          <w:lang w:val="es-MX"/>
        </w:rPr>
        <w:t xml:space="preserve"> válido </w:t>
      </w:r>
      <w:r>
        <w:rPr>
          <w:rFonts w:cs="Arial"/>
          <w:szCs w:val="24"/>
          <w:lang w:val="es-MX"/>
        </w:rPr>
        <w:t>de una comprobación negativa</w:t>
      </w:r>
      <w:r w:rsidR="00C251C1" w:rsidRPr="00C251C1">
        <w:rPr>
          <w:rFonts w:cs="Arial"/>
          <w:szCs w:val="24"/>
          <w:lang w:val="es-MX"/>
        </w:rPr>
        <w:t>.</w:t>
      </w:r>
    </w:p>
    <w:p w14:paraId="1140FA2D" w14:textId="77777777" w:rsidR="00C04F7C" w:rsidRPr="00C04F7C" w:rsidRDefault="00C04F7C">
      <w:pPr>
        <w:pStyle w:val="Ttulo2"/>
        <w:numPr>
          <w:ilvl w:val="0"/>
          <w:numId w:val="20"/>
        </w:numPr>
        <w:spacing w:before="0" w:after="0" w:line="360" w:lineRule="auto"/>
        <w:ind w:left="567" w:hanging="567"/>
        <w:jc w:val="both"/>
        <w:rPr>
          <w:rFonts w:ascii="Arial" w:hAnsi="Arial" w:cs="Arial"/>
          <w:b/>
          <w:bCs/>
          <w:color w:val="auto"/>
          <w:sz w:val="24"/>
          <w:szCs w:val="24"/>
        </w:rPr>
      </w:pPr>
      <w:bookmarkStart w:id="81" w:name="_Toc232844335"/>
      <w:r w:rsidRPr="00C04F7C">
        <w:rPr>
          <w:rFonts w:ascii="Arial" w:hAnsi="Arial" w:cs="Arial"/>
          <w:b/>
          <w:bCs/>
          <w:color w:val="auto"/>
          <w:sz w:val="24"/>
          <w:szCs w:val="24"/>
        </w:rPr>
        <w:t>Registro de auditoría</w:t>
      </w:r>
      <w:bookmarkEnd w:id="81"/>
    </w:p>
    <w:p w14:paraId="04CA5942" w14:textId="0956198C" w:rsidR="00C04F7C" w:rsidRPr="00C04F7C" w:rsidRDefault="00C04F7C" w:rsidP="00C04F7C">
      <w:pPr>
        <w:suppressAutoHyphens w:val="0"/>
        <w:spacing w:after="0" w:line="360" w:lineRule="auto"/>
        <w:jc w:val="both"/>
        <w:rPr>
          <w:rFonts w:cs="Arial"/>
          <w:szCs w:val="24"/>
          <w:lang w:val="es-MX"/>
        </w:rPr>
      </w:pPr>
      <w:r w:rsidRPr="00C04F7C">
        <w:rPr>
          <w:rFonts w:cs="Arial"/>
          <w:szCs w:val="24"/>
          <w:lang w:val="es-MX"/>
        </w:rPr>
        <w:t xml:space="preserve">El sistema implementa </w:t>
      </w:r>
      <w:r w:rsidR="00966680">
        <w:rPr>
          <w:rFonts w:cs="Arial"/>
          <w:szCs w:val="24"/>
          <w:lang w:val="es-MX"/>
        </w:rPr>
        <w:t xml:space="preserve">un registro inmutable de todas las operaciones ejecutadas sobre </w:t>
      </w:r>
      <w:r w:rsidRPr="00C04F7C">
        <w:rPr>
          <w:rFonts w:cs="Arial"/>
          <w:szCs w:val="24"/>
          <w:lang w:val="es-MX"/>
        </w:rPr>
        <w:t xml:space="preserve">el módulo, </w:t>
      </w:r>
      <w:r w:rsidR="00966680">
        <w:rPr>
          <w:rFonts w:cs="Arial"/>
          <w:szCs w:val="24"/>
          <w:lang w:val="es-MX"/>
        </w:rPr>
        <w:t>lo que garantiza el</w:t>
      </w:r>
      <w:r w:rsidRPr="00C04F7C">
        <w:rPr>
          <w:rFonts w:cs="Arial"/>
          <w:szCs w:val="24"/>
          <w:lang w:val="es-MX"/>
        </w:rPr>
        <w:t xml:space="preserve"> no repudio </w:t>
      </w:r>
      <w:r w:rsidR="00966680">
        <w:rPr>
          <w:rFonts w:cs="Arial"/>
          <w:szCs w:val="24"/>
          <w:lang w:val="es-MX"/>
        </w:rPr>
        <w:t>y la trazabilidad de cada acción sobre las claves criptográficas</w:t>
      </w:r>
      <w:r w:rsidRPr="00C04F7C">
        <w:rPr>
          <w:rFonts w:cs="Arial"/>
          <w:szCs w:val="24"/>
          <w:lang w:val="es-MX"/>
        </w:rPr>
        <w:t xml:space="preserve">. El acceso a estos registros se encuentra restringido exclusivamente al rol </w:t>
      </w:r>
      <w:r w:rsidR="00966680">
        <w:rPr>
          <w:rFonts w:cs="Arial"/>
          <w:szCs w:val="24"/>
          <w:lang w:val="es-MX"/>
        </w:rPr>
        <w:t xml:space="preserve">de </w:t>
      </w:r>
      <w:r w:rsidRPr="00C04F7C">
        <w:rPr>
          <w:rFonts w:cs="Arial"/>
          <w:szCs w:val="24"/>
          <w:lang w:val="es-MX"/>
        </w:rPr>
        <w:t>auditor, el cual no</w:t>
      </w:r>
      <w:r w:rsidR="00966680">
        <w:rPr>
          <w:rFonts w:cs="Arial"/>
          <w:szCs w:val="24"/>
          <w:lang w:val="es-MX"/>
        </w:rPr>
        <w:t xml:space="preserve"> dispone de</w:t>
      </w:r>
      <w:r w:rsidR="00966680" w:rsidRPr="00090B60">
        <w:rPr>
          <w:rFonts w:cs="Arial"/>
          <w:szCs w:val="24"/>
        </w:rPr>
        <w:t xml:space="preserve"> acceso a ninguna otra función del </w:t>
      </w:r>
      <w:r w:rsidR="00966680" w:rsidRPr="00966680">
        <w:rPr>
          <w:rFonts w:cs="Arial"/>
          <w:i/>
          <w:iCs/>
          <w:szCs w:val="24"/>
        </w:rPr>
        <w:t>HSM</w:t>
      </w:r>
      <w:r w:rsidR="00966680" w:rsidRPr="00090B60">
        <w:rPr>
          <w:rFonts w:cs="Arial"/>
          <w:szCs w:val="24"/>
        </w:rPr>
        <w:t xml:space="preserve">, de </w:t>
      </w:r>
      <w:r w:rsidR="00966680">
        <w:rPr>
          <w:rFonts w:cs="Arial"/>
          <w:szCs w:val="24"/>
        </w:rPr>
        <w:t>modo</w:t>
      </w:r>
      <w:r w:rsidR="00966680" w:rsidRPr="00090B60">
        <w:rPr>
          <w:rFonts w:cs="Arial"/>
          <w:szCs w:val="24"/>
        </w:rPr>
        <w:t xml:space="preserve"> que ningún rol pueda ejecutar una operación y</w:t>
      </w:r>
      <w:r w:rsidR="00966680">
        <w:rPr>
          <w:rFonts w:cs="Arial"/>
          <w:szCs w:val="24"/>
        </w:rPr>
        <w:t>,</w:t>
      </w:r>
      <w:r w:rsidR="00966680" w:rsidRPr="00090B60">
        <w:rPr>
          <w:rFonts w:cs="Arial"/>
          <w:szCs w:val="24"/>
        </w:rPr>
        <w:t xml:space="preserve"> </w:t>
      </w:r>
      <w:r w:rsidR="00966680">
        <w:rPr>
          <w:rFonts w:cs="Arial"/>
          <w:szCs w:val="24"/>
        </w:rPr>
        <w:t>posteriormente</w:t>
      </w:r>
      <w:r w:rsidR="00B20205">
        <w:rPr>
          <w:rFonts w:cs="Arial"/>
          <w:szCs w:val="24"/>
        </w:rPr>
        <w:t>,</w:t>
      </w:r>
      <w:r w:rsidR="00966680">
        <w:rPr>
          <w:rFonts w:cs="Arial"/>
          <w:szCs w:val="24"/>
        </w:rPr>
        <w:t xml:space="preserve"> alterar su registro.</w:t>
      </w:r>
    </w:p>
    <w:p w14:paraId="32715266" w14:textId="77777777" w:rsidR="00C04F7C" w:rsidRPr="00C04F7C" w:rsidRDefault="00C04F7C">
      <w:pPr>
        <w:pStyle w:val="Ttulo3"/>
        <w:numPr>
          <w:ilvl w:val="0"/>
          <w:numId w:val="25"/>
        </w:numPr>
        <w:spacing w:before="0" w:after="0" w:line="360" w:lineRule="auto"/>
        <w:rPr>
          <w:b/>
          <w:bCs/>
          <w:color w:val="auto"/>
          <w:sz w:val="24"/>
          <w:szCs w:val="24"/>
        </w:rPr>
      </w:pPr>
      <w:bookmarkStart w:id="82" w:name="_Toc232844336"/>
      <w:r w:rsidRPr="00C04F7C">
        <w:rPr>
          <w:b/>
          <w:bCs/>
          <w:color w:val="auto"/>
          <w:sz w:val="24"/>
          <w:szCs w:val="24"/>
        </w:rPr>
        <w:t>Registro de solo inserción</w:t>
      </w:r>
      <w:bookmarkEnd w:id="82"/>
    </w:p>
    <w:p w14:paraId="453A5107" w14:textId="71C3EAFD" w:rsidR="00A72DF8" w:rsidRPr="00090B60" w:rsidRDefault="00966680" w:rsidP="00A72DF8">
      <w:pPr>
        <w:spacing w:after="0" w:line="360" w:lineRule="auto"/>
        <w:jc w:val="both"/>
        <w:rPr>
          <w:rFonts w:cs="Arial"/>
          <w:szCs w:val="24"/>
        </w:rPr>
      </w:pPr>
      <w:r w:rsidRPr="00A72DF8">
        <w:rPr>
          <w:rFonts w:cs="Arial"/>
          <w:szCs w:val="24"/>
          <w:lang w:val="es-MX"/>
        </w:rPr>
        <w:t>La tabla de registros de auditoría opera bajo el principio de solo inserción,</w:t>
      </w:r>
      <w:r w:rsidR="00A72DF8" w:rsidRPr="00A72DF8">
        <w:rPr>
          <w:rFonts w:cs="Arial"/>
          <w:szCs w:val="24"/>
          <w:lang w:val="es-MX"/>
        </w:rPr>
        <w:t xml:space="preserve"> </w:t>
      </w:r>
      <w:r w:rsidR="00A72DF8">
        <w:rPr>
          <w:rFonts w:cs="Arial"/>
          <w:szCs w:val="24"/>
          <w:lang w:val="es-MX"/>
        </w:rPr>
        <w:t>conocido como</w:t>
      </w:r>
      <w:r w:rsidRPr="00A72DF8">
        <w:rPr>
          <w:rFonts w:cs="Arial"/>
          <w:szCs w:val="24"/>
          <w:lang w:val="es-MX"/>
        </w:rPr>
        <w:t xml:space="preserve"> </w:t>
      </w:r>
      <w:proofErr w:type="spellStart"/>
      <w:r w:rsidRPr="00A72DF8">
        <w:rPr>
          <w:rFonts w:cs="Arial"/>
          <w:i/>
          <w:iCs/>
          <w:szCs w:val="24"/>
          <w:lang w:val="es-MX"/>
        </w:rPr>
        <w:t>append-only</w:t>
      </w:r>
      <w:proofErr w:type="spellEnd"/>
      <w:r w:rsidRPr="00A72DF8">
        <w:rPr>
          <w:rFonts w:cs="Arial"/>
          <w:szCs w:val="24"/>
          <w:lang w:val="es-MX"/>
        </w:rPr>
        <w:t xml:space="preserve"> en la literatura de seguridad, lo que </w:t>
      </w:r>
      <w:r w:rsidR="00A72DF8">
        <w:rPr>
          <w:rFonts w:cs="Arial"/>
          <w:szCs w:val="24"/>
          <w:lang w:val="es-MX"/>
        </w:rPr>
        <w:t>implica</w:t>
      </w:r>
      <w:r w:rsidRPr="00A72DF8">
        <w:rPr>
          <w:rFonts w:cs="Arial"/>
          <w:szCs w:val="24"/>
          <w:lang w:val="es-MX"/>
        </w:rPr>
        <w:t xml:space="preserve"> que ninguna operación del sistema puede modificar ni eliminar registros existentes. </w:t>
      </w:r>
      <w:r w:rsidR="00C04F7C" w:rsidRPr="00C04F7C">
        <w:rPr>
          <w:rFonts w:cs="Arial"/>
          <w:szCs w:val="24"/>
          <w:lang w:val="es-MX"/>
        </w:rPr>
        <w:t xml:space="preserve">Cada </w:t>
      </w:r>
      <w:r w:rsidR="00A72DF8">
        <w:rPr>
          <w:rFonts w:cs="Arial"/>
          <w:szCs w:val="24"/>
          <w:lang w:val="es-MX"/>
        </w:rPr>
        <w:t>entrada incluye</w:t>
      </w:r>
      <w:r w:rsidR="00C04F7C" w:rsidRPr="00C04F7C">
        <w:rPr>
          <w:rFonts w:cs="Arial"/>
          <w:szCs w:val="24"/>
          <w:lang w:val="es-MX"/>
        </w:rPr>
        <w:t xml:space="preserve"> los siguientes atributos: </w:t>
      </w:r>
      <w:r w:rsidR="00A72DF8" w:rsidRPr="00A72DF8">
        <w:rPr>
          <w:rFonts w:cs="Arial"/>
          <w:szCs w:val="24"/>
          <w:lang w:val="es-MX"/>
        </w:rPr>
        <w:t xml:space="preserve">un identificador único, una marca de tiempo, el identificador del usuario </w:t>
      </w:r>
      <w:r w:rsidR="00A72DF8">
        <w:rPr>
          <w:rFonts w:cs="Arial"/>
          <w:szCs w:val="24"/>
          <w:lang w:val="es-MX"/>
        </w:rPr>
        <w:t>obtenido del</w:t>
      </w:r>
      <w:r w:rsidR="00A72DF8" w:rsidRPr="00A72DF8">
        <w:rPr>
          <w:rFonts w:cs="Arial"/>
          <w:szCs w:val="24"/>
          <w:lang w:val="es-MX"/>
        </w:rPr>
        <w:t xml:space="preserve"> </w:t>
      </w:r>
      <w:r w:rsidR="00A72DF8" w:rsidRPr="00A72DF8">
        <w:rPr>
          <w:rFonts w:cs="Arial"/>
          <w:i/>
          <w:iCs/>
          <w:szCs w:val="24"/>
          <w:lang w:val="es-MX"/>
        </w:rPr>
        <w:t>token</w:t>
      </w:r>
      <w:r w:rsidR="00A72DF8" w:rsidRPr="00A72DF8">
        <w:rPr>
          <w:rFonts w:cs="Arial"/>
          <w:szCs w:val="24"/>
          <w:lang w:val="es-MX"/>
        </w:rPr>
        <w:t xml:space="preserve"> de autenticación, el nombre de usuario, el tipo de operación ejecutada, el identificador y alias de la clave sobre la que se </w:t>
      </w:r>
      <w:r w:rsidR="00A72DF8">
        <w:rPr>
          <w:rFonts w:cs="Arial"/>
          <w:szCs w:val="24"/>
          <w:lang w:val="es-MX"/>
        </w:rPr>
        <w:t>realizó la operación</w:t>
      </w:r>
      <w:r w:rsidR="00A72DF8" w:rsidRPr="00A72DF8">
        <w:rPr>
          <w:rFonts w:cs="Arial"/>
          <w:szCs w:val="24"/>
          <w:lang w:val="es-MX"/>
        </w:rPr>
        <w:t>, el resultado de la operación</w:t>
      </w:r>
      <w:r w:rsidR="00A72DF8" w:rsidRPr="00090B60">
        <w:rPr>
          <w:rFonts w:cs="Arial"/>
          <w:szCs w:val="24"/>
        </w:rPr>
        <w:t>, la dirección de red del cliente y, en caso de fallo, el detalle del error.</w:t>
      </w:r>
    </w:p>
    <w:p w14:paraId="499DDA2D" w14:textId="69436357" w:rsidR="00C04F7C" w:rsidRPr="00C04F7C" w:rsidRDefault="00C04F7C" w:rsidP="00C04F7C">
      <w:pPr>
        <w:suppressAutoHyphens w:val="0"/>
        <w:spacing w:after="0" w:line="360" w:lineRule="auto"/>
        <w:jc w:val="both"/>
        <w:rPr>
          <w:rFonts w:cs="Arial"/>
          <w:szCs w:val="24"/>
          <w:lang w:val="es-MX"/>
        </w:rPr>
      </w:pPr>
      <w:r w:rsidRPr="00C04F7C">
        <w:rPr>
          <w:rFonts w:cs="Arial"/>
          <w:szCs w:val="24"/>
          <w:lang w:val="es-MX"/>
        </w:rPr>
        <w:t>Este modelo garantiza la integridad estructural del historial de operaciones y permite la reconstrucción completa de la actividad del sistema sin ambigüedades ni pérdidas de información.</w:t>
      </w:r>
    </w:p>
    <w:p w14:paraId="5931397A" w14:textId="77777777" w:rsidR="00C04F7C" w:rsidRPr="00C04F7C" w:rsidRDefault="00C04F7C">
      <w:pPr>
        <w:pStyle w:val="Ttulo3"/>
        <w:numPr>
          <w:ilvl w:val="0"/>
          <w:numId w:val="25"/>
        </w:numPr>
        <w:spacing w:before="0" w:after="0" w:line="360" w:lineRule="auto"/>
        <w:rPr>
          <w:b/>
          <w:bCs/>
          <w:color w:val="auto"/>
          <w:sz w:val="24"/>
          <w:szCs w:val="24"/>
        </w:rPr>
      </w:pPr>
      <w:bookmarkStart w:id="83" w:name="_Toc232844337"/>
      <w:r w:rsidRPr="00C04F7C">
        <w:rPr>
          <w:b/>
          <w:bCs/>
          <w:color w:val="auto"/>
          <w:sz w:val="24"/>
          <w:szCs w:val="24"/>
        </w:rPr>
        <w:t>Operaciones auditadas</w:t>
      </w:r>
      <w:bookmarkEnd w:id="83"/>
    </w:p>
    <w:p w14:paraId="5861F59C" w14:textId="6D5C6C5F" w:rsidR="003E3BDD" w:rsidRPr="00090B60" w:rsidRDefault="00047724" w:rsidP="003E3BDD">
      <w:pPr>
        <w:spacing w:after="0" w:line="360" w:lineRule="auto"/>
        <w:jc w:val="both"/>
        <w:rPr>
          <w:rFonts w:cs="Arial"/>
          <w:szCs w:val="24"/>
        </w:rPr>
      </w:pPr>
      <w:r w:rsidRPr="00047724">
        <w:rPr>
          <w:rFonts w:cs="Arial"/>
          <w:szCs w:val="24"/>
        </w:rPr>
        <w:t xml:space="preserve">El sistema registra de forma integral todas las operaciones ejecutadas sobre el </w:t>
      </w:r>
      <w:r w:rsidRPr="00047724">
        <w:rPr>
          <w:rFonts w:cs="Arial"/>
          <w:i/>
          <w:iCs/>
          <w:szCs w:val="24"/>
        </w:rPr>
        <w:t>HSM</w:t>
      </w:r>
      <w:r w:rsidRPr="00047724">
        <w:rPr>
          <w:rFonts w:cs="Arial"/>
          <w:szCs w:val="24"/>
        </w:rPr>
        <w:t>, tanto las que concluyen con éxito como las rechazadas por los controles de autorización.</w:t>
      </w:r>
      <w:r>
        <w:rPr>
          <w:rFonts w:cs="Arial"/>
          <w:szCs w:val="24"/>
        </w:rPr>
        <w:t xml:space="preserve"> </w:t>
      </w:r>
      <w:r w:rsidRPr="00047724">
        <w:rPr>
          <w:rFonts w:cs="Arial"/>
          <w:szCs w:val="24"/>
        </w:rPr>
        <w:t>Cuando una solicitud es rechazada por insuficiencia de rol o por violación del principio de titularidad de la clave, el registro documenta el motivo del rechazo. En los sistemas de gestión criptográfica, este principio establece que solo el propietario de una clave puede ejecutar operaciones sobre ella.</w:t>
      </w:r>
      <w:r>
        <w:rPr>
          <w:rFonts w:cs="Arial"/>
          <w:szCs w:val="24"/>
        </w:rPr>
        <w:t xml:space="preserve"> </w:t>
      </w:r>
      <w:r w:rsidR="003E3BDD" w:rsidRPr="00090B60">
        <w:rPr>
          <w:rFonts w:cs="Arial"/>
          <w:szCs w:val="24"/>
        </w:rPr>
        <w:t xml:space="preserve">Esto permite reconstruir la secuencia completa de operaciones sobre cualquier clave, </w:t>
      </w:r>
      <w:r w:rsidR="00D3656D">
        <w:rPr>
          <w:rFonts w:cs="Arial"/>
          <w:szCs w:val="24"/>
        </w:rPr>
        <w:t>así como</w:t>
      </w:r>
      <w:r w:rsidR="003E3BDD" w:rsidRPr="00090B60">
        <w:rPr>
          <w:rFonts w:cs="Arial"/>
          <w:szCs w:val="24"/>
        </w:rPr>
        <w:t xml:space="preserve"> los intentos no autorizados, sin posibilidad de que dichos registros hayan sido eliminados o alterados.</w:t>
      </w:r>
    </w:p>
    <w:p w14:paraId="7BD32DC2" w14:textId="2B59A583" w:rsidR="00C04F7C" w:rsidRPr="00C04F7C" w:rsidRDefault="00C04F7C" w:rsidP="00C04F7C">
      <w:pPr>
        <w:suppressAutoHyphens w:val="0"/>
        <w:spacing w:after="0" w:line="360" w:lineRule="auto"/>
        <w:jc w:val="both"/>
        <w:rPr>
          <w:rFonts w:cs="Arial"/>
          <w:szCs w:val="24"/>
          <w:lang w:val="es-MX"/>
        </w:rPr>
      </w:pPr>
      <w:r w:rsidRPr="00C04F7C">
        <w:rPr>
          <w:rFonts w:cs="Arial"/>
          <w:szCs w:val="24"/>
          <w:lang w:val="es-MX"/>
        </w:rPr>
        <w:lastRenderedPageBreak/>
        <w:t xml:space="preserve">Los </w:t>
      </w:r>
      <w:r w:rsidR="003E3BDD">
        <w:rPr>
          <w:rFonts w:cs="Arial"/>
          <w:szCs w:val="24"/>
          <w:lang w:val="es-MX"/>
        </w:rPr>
        <w:t xml:space="preserve">filtros disponibles </w:t>
      </w:r>
      <w:r w:rsidRPr="00C04F7C">
        <w:rPr>
          <w:rFonts w:cs="Arial"/>
          <w:szCs w:val="24"/>
          <w:lang w:val="es-MX"/>
        </w:rPr>
        <w:t>para la consulta paginada de</w:t>
      </w:r>
      <w:r w:rsidR="003E3BDD">
        <w:rPr>
          <w:rFonts w:cs="Arial"/>
          <w:szCs w:val="24"/>
          <w:lang w:val="es-MX"/>
        </w:rPr>
        <w:t xml:space="preserve"> registros </w:t>
      </w:r>
      <w:r w:rsidR="00047724">
        <w:rPr>
          <w:rFonts w:cs="Arial"/>
          <w:szCs w:val="24"/>
          <w:lang w:val="es-MX"/>
        </w:rPr>
        <w:t>incluyen</w:t>
      </w:r>
      <w:r w:rsidRPr="00C04F7C">
        <w:rPr>
          <w:rFonts w:cs="Arial"/>
          <w:szCs w:val="24"/>
          <w:lang w:val="es-MX"/>
        </w:rPr>
        <w:t xml:space="preserve">: identificador de usuario, nombre de usuario, identificador de clave, tipo de operación, resultado y rango </w:t>
      </w:r>
      <w:r w:rsidR="003E3BDD">
        <w:rPr>
          <w:rFonts w:cs="Arial"/>
          <w:szCs w:val="24"/>
          <w:lang w:val="es-MX"/>
        </w:rPr>
        <w:t>de fechas</w:t>
      </w:r>
      <w:r w:rsidRPr="00C04F7C">
        <w:rPr>
          <w:rFonts w:cs="Arial"/>
          <w:szCs w:val="24"/>
          <w:lang w:val="es-MX"/>
        </w:rPr>
        <w:t>.</w:t>
      </w:r>
    </w:p>
    <w:p w14:paraId="1F300B45" w14:textId="5728B794" w:rsidR="00EF7B78" w:rsidRPr="00EF7B78" w:rsidRDefault="00EF7B78">
      <w:pPr>
        <w:pStyle w:val="Ttulo2"/>
        <w:numPr>
          <w:ilvl w:val="0"/>
          <w:numId w:val="20"/>
        </w:numPr>
        <w:spacing w:before="0" w:after="0" w:line="360" w:lineRule="auto"/>
        <w:ind w:left="567" w:hanging="567"/>
        <w:jc w:val="both"/>
        <w:rPr>
          <w:rFonts w:ascii="Arial" w:hAnsi="Arial" w:cs="Arial"/>
          <w:b/>
          <w:bCs/>
          <w:color w:val="auto"/>
          <w:sz w:val="24"/>
          <w:szCs w:val="24"/>
        </w:rPr>
      </w:pPr>
      <w:bookmarkStart w:id="84" w:name="_Toc232844338"/>
      <w:r w:rsidRPr="00EF7B78">
        <w:rPr>
          <w:rFonts w:ascii="Arial" w:hAnsi="Arial" w:cs="Arial"/>
          <w:b/>
          <w:bCs/>
          <w:color w:val="auto"/>
          <w:sz w:val="24"/>
          <w:szCs w:val="24"/>
        </w:rPr>
        <w:t>Modelo de despliegue</w:t>
      </w:r>
      <w:bookmarkEnd w:id="84"/>
    </w:p>
    <w:p w14:paraId="112D1E60" w14:textId="1DE465AB" w:rsidR="00EF7B78" w:rsidRDefault="00EF7B78" w:rsidP="008F0619">
      <w:pPr>
        <w:suppressAutoHyphens w:val="0"/>
        <w:spacing w:after="0" w:line="360" w:lineRule="auto"/>
        <w:jc w:val="both"/>
        <w:rPr>
          <w:rFonts w:cs="Arial"/>
          <w:szCs w:val="24"/>
          <w:lang w:val="es-MX"/>
        </w:rPr>
      </w:pPr>
      <w:r w:rsidRPr="00EF7B78">
        <w:rPr>
          <w:rFonts w:cs="Arial"/>
          <w:szCs w:val="24"/>
          <w:lang w:val="es-MX"/>
        </w:rPr>
        <w:t xml:space="preserve">El modelo de despliegue </w:t>
      </w:r>
      <w:r w:rsidR="00CA55AE">
        <w:rPr>
          <w:rFonts w:cs="Arial"/>
          <w:szCs w:val="24"/>
          <w:lang w:val="es-MX"/>
        </w:rPr>
        <w:t>describe</w:t>
      </w:r>
      <w:r w:rsidRPr="00EF7B78">
        <w:rPr>
          <w:rFonts w:cs="Arial"/>
          <w:szCs w:val="24"/>
          <w:lang w:val="es-MX"/>
        </w:rPr>
        <w:t xml:space="preserve"> la organización estructural de los componentes del sistema en nodos de ejecución, así como los canales de comunicación establecidos entre ellos. </w:t>
      </w:r>
      <w:r w:rsidR="00047724">
        <w:rPr>
          <w:rFonts w:cs="Arial"/>
          <w:szCs w:val="24"/>
          <w:lang w:val="es-MX"/>
        </w:rPr>
        <w:t xml:space="preserve">En </w:t>
      </w:r>
      <w:r w:rsidRPr="00EF7B78">
        <w:rPr>
          <w:rFonts w:cs="Arial"/>
          <w:szCs w:val="24"/>
          <w:lang w:val="es-MX"/>
        </w:rPr>
        <w:t xml:space="preserve">un módulo de seguridad orientado a la firma digital en entornos distribuidos, esta definición resulta crítica, ya que determina los límites de confianza, la custodia </w:t>
      </w:r>
      <w:r w:rsidR="00047724">
        <w:rPr>
          <w:rFonts w:cs="Arial"/>
          <w:szCs w:val="24"/>
          <w:lang w:val="es-MX"/>
        </w:rPr>
        <w:t>de las claves</w:t>
      </w:r>
      <w:r w:rsidRPr="00EF7B78">
        <w:rPr>
          <w:rFonts w:cs="Arial"/>
          <w:szCs w:val="24"/>
          <w:lang w:val="es-MX"/>
        </w:rPr>
        <w:t xml:space="preserve"> y los flujos de autenticación y autorización.</w:t>
      </w:r>
    </w:p>
    <w:p w14:paraId="55112610" w14:textId="52D58B78" w:rsidR="008F0619" w:rsidRDefault="008F0619" w:rsidP="008F0619">
      <w:pPr>
        <w:suppressAutoHyphens w:val="0"/>
        <w:spacing w:after="0" w:line="360" w:lineRule="auto"/>
        <w:jc w:val="both"/>
        <w:rPr>
          <w:rFonts w:cs="Arial"/>
          <w:szCs w:val="24"/>
        </w:rPr>
      </w:pPr>
      <w:r w:rsidRPr="008F0619">
        <w:rPr>
          <w:rFonts w:cs="Arial"/>
          <w:szCs w:val="24"/>
        </w:rPr>
        <w:t xml:space="preserve">La </w:t>
      </w:r>
      <w:r w:rsidR="00DF33E0" w:rsidRPr="00DF33E0">
        <w:rPr>
          <w:rFonts w:cs="Arial"/>
          <w:szCs w:val="24"/>
        </w:rPr>
        <w:fldChar w:fldCharType="begin"/>
      </w:r>
      <w:r w:rsidR="00DF33E0" w:rsidRPr="00DF33E0">
        <w:rPr>
          <w:rFonts w:cs="Arial"/>
          <w:szCs w:val="24"/>
        </w:rPr>
        <w:instrText xml:space="preserve"> REF _Ref232811832 \h  \* MERGEFORMAT </w:instrText>
      </w:r>
      <w:r w:rsidR="00DF33E0" w:rsidRPr="00DF33E0">
        <w:rPr>
          <w:rFonts w:cs="Arial"/>
          <w:szCs w:val="24"/>
        </w:rPr>
      </w:r>
      <w:r w:rsidR="00DF33E0" w:rsidRPr="00DF33E0">
        <w:rPr>
          <w:rFonts w:cs="Arial"/>
          <w:szCs w:val="24"/>
        </w:rPr>
        <w:fldChar w:fldCharType="separate"/>
      </w:r>
      <w:r w:rsidR="00DF33E0" w:rsidRPr="00DF33E0">
        <w:rPr>
          <w:szCs w:val="24"/>
        </w:rPr>
        <w:t xml:space="preserve">Figura </w:t>
      </w:r>
      <w:r w:rsidR="00DF33E0" w:rsidRPr="00DF33E0">
        <w:rPr>
          <w:noProof/>
          <w:szCs w:val="24"/>
        </w:rPr>
        <w:t>11</w:t>
      </w:r>
      <w:r w:rsidR="00DF33E0" w:rsidRPr="00DF33E0">
        <w:rPr>
          <w:rFonts w:cs="Arial"/>
          <w:szCs w:val="24"/>
        </w:rPr>
        <w:fldChar w:fldCharType="end"/>
      </w:r>
      <w:r w:rsidR="00DF33E0">
        <w:rPr>
          <w:rFonts w:cs="Arial"/>
          <w:szCs w:val="24"/>
        </w:rPr>
        <w:t xml:space="preserve"> </w:t>
      </w:r>
      <w:r w:rsidRPr="008F0619">
        <w:rPr>
          <w:rFonts w:cs="Arial"/>
          <w:szCs w:val="24"/>
        </w:rPr>
        <w:t>muestra el diagrama de despliegue de la solución propuesta y las relaciones de comunicación entre sus componentes.</w:t>
      </w:r>
    </w:p>
    <w:p w14:paraId="028CBCF2" w14:textId="6695F34B" w:rsidR="00372C71" w:rsidRPr="009446CA" w:rsidRDefault="009446CA" w:rsidP="009446CA">
      <w:pPr>
        <w:keepNext/>
        <w:suppressAutoHyphens w:val="0"/>
        <w:spacing w:after="0" w:line="360" w:lineRule="auto"/>
        <w:jc w:val="center"/>
        <w:rPr>
          <w:lang w:val="es-MX"/>
        </w:rPr>
      </w:pPr>
      <w:r w:rsidRPr="009446CA">
        <w:rPr>
          <w:noProof/>
          <w:lang w:val="es-MX"/>
        </w:rPr>
        <w:drawing>
          <wp:inline distT="0" distB="0" distL="0" distR="0" wp14:anchorId="05861123" wp14:editId="0F36943B">
            <wp:extent cx="5167280" cy="4074762"/>
            <wp:effectExtent l="0" t="0" r="0" b="2540"/>
            <wp:docPr id="15520882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77125" cy="4082525"/>
                    </a:xfrm>
                    <a:prstGeom prst="rect">
                      <a:avLst/>
                    </a:prstGeom>
                    <a:noFill/>
                    <a:ln>
                      <a:noFill/>
                    </a:ln>
                  </pic:spPr>
                </pic:pic>
              </a:graphicData>
            </a:graphic>
          </wp:inline>
        </w:drawing>
      </w:r>
    </w:p>
    <w:p w14:paraId="13BE3ED0" w14:textId="42AB8BAA" w:rsidR="008F0619" w:rsidRDefault="00372C71" w:rsidP="00372C71">
      <w:pPr>
        <w:pStyle w:val="Descripcin"/>
        <w:jc w:val="center"/>
      </w:pPr>
      <w:bookmarkStart w:id="85" w:name="_Ref232811832"/>
      <w:bookmarkStart w:id="86" w:name="_Ref232421913"/>
      <w:bookmarkStart w:id="87" w:name="_Toc232844360"/>
      <w:r w:rsidRPr="00372C71">
        <w:rPr>
          <w:b/>
          <w:bCs/>
          <w:i w:val="0"/>
          <w:iCs w:val="0"/>
          <w:color w:val="auto"/>
          <w:sz w:val="24"/>
          <w:szCs w:val="24"/>
        </w:rPr>
        <w:t xml:space="preserve">Figura </w:t>
      </w:r>
      <w:r w:rsidRPr="00372C71">
        <w:rPr>
          <w:b/>
          <w:bCs/>
          <w:i w:val="0"/>
          <w:iCs w:val="0"/>
          <w:color w:val="auto"/>
          <w:sz w:val="24"/>
          <w:szCs w:val="24"/>
        </w:rPr>
        <w:fldChar w:fldCharType="begin"/>
      </w:r>
      <w:r w:rsidRPr="00372C71">
        <w:rPr>
          <w:b/>
          <w:bCs/>
          <w:i w:val="0"/>
          <w:iCs w:val="0"/>
          <w:color w:val="auto"/>
          <w:sz w:val="24"/>
          <w:szCs w:val="24"/>
        </w:rPr>
        <w:instrText xml:space="preserve"> SEQ Figura \* ARABIC </w:instrText>
      </w:r>
      <w:r w:rsidRPr="00372C71">
        <w:rPr>
          <w:b/>
          <w:bCs/>
          <w:i w:val="0"/>
          <w:iCs w:val="0"/>
          <w:color w:val="auto"/>
          <w:sz w:val="24"/>
          <w:szCs w:val="24"/>
        </w:rPr>
        <w:fldChar w:fldCharType="separate"/>
      </w:r>
      <w:r w:rsidR="00C539CC">
        <w:rPr>
          <w:b/>
          <w:bCs/>
          <w:i w:val="0"/>
          <w:iCs w:val="0"/>
          <w:noProof/>
          <w:color w:val="auto"/>
          <w:sz w:val="24"/>
          <w:szCs w:val="24"/>
        </w:rPr>
        <w:t>11</w:t>
      </w:r>
      <w:r w:rsidRPr="00372C71">
        <w:rPr>
          <w:b/>
          <w:bCs/>
          <w:i w:val="0"/>
          <w:iCs w:val="0"/>
          <w:color w:val="auto"/>
          <w:sz w:val="24"/>
          <w:szCs w:val="24"/>
        </w:rPr>
        <w:fldChar w:fldCharType="end"/>
      </w:r>
      <w:bookmarkEnd w:id="85"/>
      <w:r w:rsidRPr="00372C71">
        <w:rPr>
          <w:b/>
          <w:bCs/>
          <w:i w:val="0"/>
          <w:iCs w:val="0"/>
          <w:color w:val="auto"/>
          <w:sz w:val="24"/>
          <w:szCs w:val="24"/>
        </w:rPr>
        <w:t>.</w:t>
      </w:r>
      <w:r w:rsidRPr="00372C71">
        <w:rPr>
          <w:color w:val="auto"/>
        </w:rPr>
        <w:t xml:space="preserve"> </w:t>
      </w:r>
      <w:r w:rsidRPr="008F0619">
        <w:rPr>
          <w:rFonts w:cs="Arial"/>
          <w:i w:val="0"/>
          <w:iCs w:val="0"/>
          <w:color w:val="auto"/>
          <w:sz w:val="24"/>
          <w:szCs w:val="24"/>
          <w:lang w:val="es-MX"/>
        </w:rPr>
        <w:t>Diagrama del modelo de despliegue</w:t>
      </w:r>
      <w:bookmarkEnd w:id="86"/>
      <w:bookmarkEnd w:id="87"/>
    </w:p>
    <w:p w14:paraId="21BBE9A9" w14:textId="2B2EFE45" w:rsidR="00966240" w:rsidRDefault="00E81B57" w:rsidP="00966240">
      <w:pPr>
        <w:spacing w:after="0" w:line="360" w:lineRule="auto"/>
        <w:jc w:val="both"/>
        <w:rPr>
          <w:rFonts w:cs="Arial"/>
          <w:szCs w:val="24"/>
        </w:rPr>
      </w:pPr>
      <w:r w:rsidRPr="00E81B57">
        <w:rPr>
          <w:rFonts w:cs="Arial"/>
          <w:szCs w:val="24"/>
          <w:lang w:val="es-MX"/>
        </w:rPr>
        <w:t xml:space="preserve">El sistema se distribuye entre dos servidores dedicados: el </w:t>
      </w:r>
      <w:proofErr w:type="spellStart"/>
      <w:r w:rsidRPr="00DF01A8">
        <w:rPr>
          <w:rFonts w:cs="Arial"/>
          <w:i/>
          <w:iCs/>
          <w:szCs w:val="24"/>
          <w:lang w:val="es-MX"/>
        </w:rPr>
        <w:t>Appliance</w:t>
      </w:r>
      <w:proofErr w:type="spellEnd"/>
      <w:r w:rsidRPr="00DF01A8">
        <w:rPr>
          <w:rFonts w:cs="Arial"/>
          <w:i/>
          <w:iCs/>
          <w:szCs w:val="24"/>
          <w:lang w:val="es-MX"/>
        </w:rPr>
        <w:t xml:space="preserve"> HSM</w:t>
      </w:r>
      <w:r w:rsidR="00DF01A8">
        <w:rPr>
          <w:rFonts w:cs="Arial"/>
          <w:szCs w:val="24"/>
          <w:lang w:val="es-MX"/>
        </w:rPr>
        <w:t>,</w:t>
      </w:r>
      <w:r w:rsidRPr="00E81B57">
        <w:rPr>
          <w:rFonts w:cs="Arial"/>
          <w:szCs w:val="24"/>
          <w:lang w:val="es-MX"/>
        </w:rPr>
        <w:t xml:space="preserve"> denominación que designa </w:t>
      </w:r>
      <w:r w:rsidR="00DF01A8">
        <w:rPr>
          <w:rFonts w:cs="Arial"/>
          <w:szCs w:val="24"/>
          <w:lang w:val="es-MX"/>
        </w:rPr>
        <w:t xml:space="preserve">a </w:t>
      </w:r>
      <w:r w:rsidRPr="00E81B57">
        <w:rPr>
          <w:rFonts w:cs="Arial"/>
          <w:szCs w:val="24"/>
          <w:lang w:val="es-MX"/>
        </w:rPr>
        <w:t>un servidor configurado y dedicado exclusivamente a una función específica, en este caso alojar el módulo de seguridad</w:t>
      </w:r>
      <w:r w:rsidR="00EF7B78" w:rsidRPr="00EF7B78">
        <w:rPr>
          <w:rFonts w:cs="Arial"/>
          <w:szCs w:val="24"/>
          <w:lang w:val="es-MX"/>
        </w:rPr>
        <w:t xml:space="preserve">, y el </w:t>
      </w:r>
      <w:r w:rsidR="004E27FB">
        <w:rPr>
          <w:rFonts w:cs="Arial"/>
          <w:szCs w:val="24"/>
          <w:lang w:val="es-MX"/>
        </w:rPr>
        <w:t>s</w:t>
      </w:r>
      <w:r w:rsidR="00EF7B78" w:rsidRPr="004E27FB">
        <w:rPr>
          <w:rFonts w:cs="Arial"/>
          <w:szCs w:val="24"/>
          <w:lang w:val="es-MX"/>
        </w:rPr>
        <w:t>ervidor</w:t>
      </w:r>
      <w:r w:rsidR="00EF7B78" w:rsidRPr="000551D0">
        <w:rPr>
          <w:rFonts w:cs="Arial"/>
          <w:i/>
          <w:iCs/>
          <w:szCs w:val="24"/>
          <w:lang w:val="es-MX"/>
        </w:rPr>
        <w:t xml:space="preserve"> </w:t>
      </w:r>
      <w:proofErr w:type="spellStart"/>
      <w:r w:rsidR="00EF7B78" w:rsidRPr="000551D0">
        <w:rPr>
          <w:rFonts w:cs="Arial"/>
          <w:i/>
          <w:iCs/>
          <w:szCs w:val="24"/>
          <w:lang w:val="es-MX"/>
        </w:rPr>
        <w:t>Keycloak</w:t>
      </w:r>
      <w:proofErr w:type="spellEnd"/>
      <w:r w:rsidR="00EF7B78" w:rsidRPr="00EF7B78">
        <w:rPr>
          <w:rFonts w:cs="Arial"/>
          <w:szCs w:val="24"/>
          <w:lang w:val="es-MX"/>
        </w:rPr>
        <w:t xml:space="preserve">, que actúa como proveedor de identidad. Esta separación física garantiza que la clave maestra de cifrado residente en memoria del </w:t>
      </w:r>
      <w:proofErr w:type="spellStart"/>
      <w:r w:rsidR="00EF7B78" w:rsidRPr="000551D0">
        <w:rPr>
          <w:rFonts w:cs="Arial"/>
          <w:i/>
          <w:iCs/>
          <w:szCs w:val="24"/>
          <w:lang w:val="es-MX"/>
        </w:rPr>
        <w:t>Appliance</w:t>
      </w:r>
      <w:proofErr w:type="spellEnd"/>
      <w:r w:rsidR="00EF7B78" w:rsidRPr="000551D0">
        <w:rPr>
          <w:rFonts w:cs="Arial"/>
          <w:i/>
          <w:iCs/>
          <w:szCs w:val="24"/>
          <w:lang w:val="es-MX"/>
        </w:rPr>
        <w:t xml:space="preserve"> </w:t>
      </w:r>
      <w:r w:rsidR="00EF7B78" w:rsidRPr="000551D0">
        <w:rPr>
          <w:rFonts w:cs="Arial"/>
          <w:i/>
          <w:iCs/>
          <w:szCs w:val="24"/>
          <w:lang w:val="es-MX"/>
        </w:rPr>
        <w:lastRenderedPageBreak/>
        <w:t>HSM</w:t>
      </w:r>
      <w:r w:rsidR="00EF7B78" w:rsidRPr="00EF7B78">
        <w:rPr>
          <w:rFonts w:cs="Arial"/>
          <w:szCs w:val="24"/>
          <w:lang w:val="es-MX"/>
        </w:rPr>
        <w:t xml:space="preserve"> no coexist</w:t>
      </w:r>
      <w:r w:rsidR="00E86243">
        <w:rPr>
          <w:rFonts w:cs="Arial"/>
          <w:szCs w:val="24"/>
          <w:lang w:val="es-MX"/>
        </w:rPr>
        <w:t>a</w:t>
      </w:r>
      <w:r w:rsidR="00EF7B78" w:rsidRPr="00EF7B78">
        <w:rPr>
          <w:rFonts w:cs="Arial"/>
          <w:szCs w:val="24"/>
          <w:lang w:val="es-MX"/>
        </w:rPr>
        <w:t xml:space="preserve"> con </w:t>
      </w:r>
      <w:r w:rsidR="00966240">
        <w:rPr>
          <w:rFonts w:cs="Arial"/>
          <w:szCs w:val="24"/>
          <w:lang w:val="es-MX"/>
        </w:rPr>
        <w:t>ningún otro servicio</w:t>
      </w:r>
      <w:r w:rsidR="00E86243">
        <w:rPr>
          <w:rFonts w:cs="Arial"/>
          <w:szCs w:val="24"/>
          <w:lang w:val="es-MX"/>
        </w:rPr>
        <w:t>,</w:t>
      </w:r>
      <w:r w:rsidR="00966240">
        <w:rPr>
          <w:rFonts w:cs="Arial"/>
          <w:szCs w:val="24"/>
          <w:lang w:val="es-MX"/>
        </w:rPr>
        <w:t xml:space="preserve"> y que </w:t>
      </w:r>
      <w:r w:rsidR="00EF7B78" w:rsidRPr="00EF7B78">
        <w:rPr>
          <w:rFonts w:cs="Arial"/>
          <w:szCs w:val="24"/>
          <w:lang w:val="es-MX"/>
        </w:rPr>
        <w:t>un compromiso del servidor de identidad</w:t>
      </w:r>
      <w:r w:rsidR="00966240">
        <w:rPr>
          <w:rFonts w:cs="Arial"/>
          <w:szCs w:val="24"/>
          <w:lang w:val="es-MX"/>
        </w:rPr>
        <w:t xml:space="preserve"> no</w:t>
      </w:r>
      <w:r w:rsidR="00EF7B78" w:rsidRPr="00EF7B78">
        <w:rPr>
          <w:rFonts w:cs="Arial"/>
          <w:szCs w:val="24"/>
          <w:lang w:val="es-MX"/>
        </w:rPr>
        <w:t xml:space="preserve"> implique</w:t>
      </w:r>
      <w:r w:rsidR="00966240">
        <w:rPr>
          <w:rFonts w:cs="Arial"/>
          <w:szCs w:val="24"/>
          <w:lang w:val="es-MX"/>
        </w:rPr>
        <w:t xml:space="preserve"> </w:t>
      </w:r>
      <w:r w:rsidR="00EF7B78" w:rsidRPr="00EF7B78">
        <w:rPr>
          <w:rFonts w:cs="Arial"/>
          <w:szCs w:val="24"/>
          <w:lang w:val="es-MX"/>
        </w:rPr>
        <w:t xml:space="preserve">acceso directo al material criptográfico. Ambos servidores ejecutan </w:t>
      </w:r>
      <w:r w:rsidR="00966240" w:rsidRPr="00966240">
        <w:rPr>
          <w:rFonts w:cs="Arial"/>
          <w:i/>
          <w:iCs/>
          <w:szCs w:val="24"/>
        </w:rPr>
        <w:t>Linux Ubuntu 22.04 LTS</w:t>
      </w:r>
      <w:r w:rsidR="00966240" w:rsidRPr="00090B60">
        <w:rPr>
          <w:rFonts w:cs="Arial"/>
          <w:szCs w:val="24"/>
        </w:rPr>
        <w:t xml:space="preserve"> como sistema operativo.</w:t>
      </w:r>
    </w:p>
    <w:p w14:paraId="6473FB4E" w14:textId="40FFC68C" w:rsidR="000551D0" w:rsidRPr="000664DA" w:rsidRDefault="000551D0" w:rsidP="000664DA">
      <w:pPr>
        <w:spacing w:after="0" w:line="360" w:lineRule="auto"/>
        <w:jc w:val="both"/>
        <w:rPr>
          <w:b/>
          <w:bCs/>
        </w:rPr>
      </w:pPr>
      <w:r w:rsidRPr="000664DA">
        <w:rPr>
          <w:b/>
          <w:bCs/>
        </w:rPr>
        <w:t>Componentes del sistema</w:t>
      </w:r>
    </w:p>
    <w:p w14:paraId="507CCA42" w14:textId="3E0E2661" w:rsidR="000551D0" w:rsidRPr="00966240" w:rsidRDefault="000551D0" w:rsidP="000551D0">
      <w:pPr>
        <w:suppressAutoHyphens w:val="0"/>
        <w:spacing w:after="0" w:line="360" w:lineRule="auto"/>
        <w:jc w:val="both"/>
        <w:rPr>
          <w:rFonts w:cs="Arial"/>
          <w:b/>
          <w:bCs/>
          <w:i/>
          <w:iCs/>
          <w:szCs w:val="24"/>
          <w:lang w:val="es-MX"/>
        </w:rPr>
      </w:pPr>
      <w:proofErr w:type="spellStart"/>
      <w:r w:rsidRPr="000551D0">
        <w:rPr>
          <w:rFonts w:cs="Arial"/>
          <w:b/>
          <w:bCs/>
          <w:i/>
          <w:iCs/>
          <w:szCs w:val="24"/>
          <w:lang w:val="es-MX"/>
        </w:rPr>
        <w:t>Appliance</w:t>
      </w:r>
      <w:proofErr w:type="spellEnd"/>
      <w:r w:rsidRPr="000551D0">
        <w:rPr>
          <w:rFonts w:cs="Arial"/>
          <w:b/>
          <w:bCs/>
          <w:i/>
          <w:iCs/>
          <w:szCs w:val="24"/>
          <w:lang w:val="es-MX"/>
        </w:rPr>
        <w:t xml:space="preserve"> HSM.</w:t>
      </w:r>
      <w:r w:rsidR="00966240">
        <w:rPr>
          <w:rFonts w:cs="Arial"/>
          <w:b/>
          <w:bCs/>
          <w:i/>
          <w:iCs/>
          <w:szCs w:val="24"/>
          <w:lang w:val="es-MX"/>
        </w:rPr>
        <w:t xml:space="preserve"> </w:t>
      </w:r>
      <w:r w:rsidRPr="000551D0">
        <w:rPr>
          <w:rFonts w:cs="Arial"/>
          <w:szCs w:val="24"/>
          <w:lang w:val="es-MX"/>
        </w:rPr>
        <w:t xml:space="preserve">Servidor dedicado exclusivamente </w:t>
      </w:r>
      <w:r w:rsidR="00E86243">
        <w:rPr>
          <w:rFonts w:cs="Arial"/>
          <w:szCs w:val="24"/>
          <w:lang w:val="es-MX"/>
        </w:rPr>
        <w:t>al</w:t>
      </w:r>
      <w:r w:rsidRPr="000551D0">
        <w:rPr>
          <w:rFonts w:cs="Arial"/>
          <w:szCs w:val="24"/>
          <w:lang w:val="es-MX"/>
        </w:rPr>
        <w:t xml:space="preserve"> módulo de seguridad. Está compuesto por dos contenedores </w:t>
      </w:r>
      <w:r w:rsidRPr="000551D0">
        <w:rPr>
          <w:rFonts w:cs="Arial"/>
          <w:i/>
          <w:iCs/>
          <w:szCs w:val="24"/>
          <w:lang w:val="es-MX"/>
        </w:rPr>
        <w:t>Docker</w:t>
      </w:r>
      <w:r w:rsidRPr="000551D0">
        <w:rPr>
          <w:rFonts w:cs="Arial"/>
          <w:szCs w:val="24"/>
          <w:lang w:val="es-MX"/>
        </w:rPr>
        <w:t xml:space="preserve"> que se comunican a través de una red interna:</w:t>
      </w:r>
    </w:p>
    <w:p w14:paraId="5E682788" w14:textId="2D6839E8" w:rsidR="000551D0" w:rsidRPr="000551D0" w:rsidRDefault="00263BA5" w:rsidP="004E27FB">
      <w:pPr>
        <w:numPr>
          <w:ilvl w:val="0"/>
          <w:numId w:val="26"/>
        </w:numPr>
        <w:tabs>
          <w:tab w:val="clear" w:pos="720"/>
          <w:tab w:val="num" w:pos="1134"/>
        </w:tabs>
        <w:suppressAutoHyphens w:val="0"/>
        <w:spacing w:after="0" w:line="360" w:lineRule="auto"/>
        <w:ind w:left="993"/>
        <w:jc w:val="both"/>
        <w:rPr>
          <w:rFonts w:cs="Arial"/>
          <w:szCs w:val="24"/>
          <w:lang w:val="es-MX"/>
        </w:rPr>
      </w:pPr>
      <w:r>
        <w:rPr>
          <w:rFonts w:cs="Arial"/>
          <w:szCs w:val="24"/>
          <w:lang w:val="es-MX"/>
        </w:rPr>
        <w:t>C</w:t>
      </w:r>
      <w:r w:rsidR="000551D0" w:rsidRPr="000551D0">
        <w:rPr>
          <w:rFonts w:cs="Arial"/>
          <w:szCs w:val="24"/>
          <w:lang w:val="es-MX"/>
        </w:rPr>
        <w:t>ontenedor de aplicación</w:t>
      </w:r>
      <w:r>
        <w:rPr>
          <w:rFonts w:cs="Arial"/>
          <w:szCs w:val="24"/>
          <w:lang w:val="es-MX"/>
        </w:rPr>
        <w:t>:</w:t>
      </w:r>
      <w:r w:rsidR="000551D0" w:rsidRPr="000551D0">
        <w:rPr>
          <w:rFonts w:cs="Arial"/>
          <w:szCs w:val="24"/>
          <w:lang w:val="es-MX"/>
        </w:rPr>
        <w:t xml:space="preserve"> ejecuta </w:t>
      </w:r>
      <w:r w:rsidR="000551D0" w:rsidRPr="000551D0">
        <w:rPr>
          <w:rFonts w:cs="Arial"/>
          <w:i/>
          <w:iCs/>
          <w:szCs w:val="24"/>
          <w:lang w:val="es-MX"/>
        </w:rPr>
        <w:t xml:space="preserve">Spring </w:t>
      </w:r>
      <w:proofErr w:type="spellStart"/>
      <w:r w:rsidR="000551D0" w:rsidRPr="000551D0">
        <w:rPr>
          <w:rFonts w:cs="Arial"/>
          <w:i/>
          <w:iCs/>
          <w:szCs w:val="24"/>
          <w:lang w:val="es-MX"/>
        </w:rPr>
        <w:t>Boot</w:t>
      </w:r>
      <w:proofErr w:type="spellEnd"/>
      <w:r w:rsidR="000551D0" w:rsidRPr="000551D0">
        <w:rPr>
          <w:rFonts w:cs="Arial"/>
          <w:szCs w:val="24"/>
          <w:lang w:val="es-MX"/>
        </w:rPr>
        <w:t xml:space="preserve">, </w:t>
      </w:r>
      <w:r>
        <w:rPr>
          <w:rFonts w:cs="Arial"/>
          <w:szCs w:val="24"/>
        </w:rPr>
        <w:t>contiene</w:t>
      </w:r>
      <w:r w:rsidR="00E86243" w:rsidRPr="00090B60">
        <w:rPr>
          <w:rFonts w:cs="Arial"/>
          <w:szCs w:val="24"/>
        </w:rPr>
        <w:t xml:space="preserve"> la lógica criptográfica y expone la </w:t>
      </w:r>
      <w:r w:rsidR="00E86243" w:rsidRPr="00E86243">
        <w:rPr>
          <w:rFonts w:cs="Arial"/>
          <w:i/>
          <w:iCs/>
          <w:szCs w:val="24"/>
        </w:rPr>
        <w:t>API REST</w:t>
      </w:r>
      <w:r w:rsidR="00E86243">
        <w:rPr>
          <w:rFonts w:cs="Arial"/>
          <w:szCs w:val="24"/>
        </w:rPr>
        <w:t>.</w:t>
      </w:r>
    </w:p>
    <w:p w14:paraId="5CC17947" w14:textId="7E94DA8C" w:rsidR="000551D0" w:rsidRPr="000551D0" w:rsidRDefault="00263BA5" w:rsidP="004E27FB">
      <w:pPr>
        <w:numPr>
          <w:ilvl w:val="0"/>
          <w:numId w:val="26"/>
        </w:numPr>
        <w:tabs>
          <w:tab w:val="clear" w:pos="720"/>
          <w:tab w:val="num" w:pos="1134"/>
        </w:tabs>
        <w:suppressAutoHyphens w:val="0"/>
        <w:spacing w:after="0" w:line="360" w:lineRule="auto"/>
        <w:ind w:left="993"/>
        <w:jc w:val="both"/>
        <w:rPr>
          <w:rFonts w:cs="Arial"/>
          <w:szCs w:val="24"/>
          <w:lang w:val="es-MX"/>
        </w:rPr>
      </w:pPr>
      <w:r>
        <w:rPr>
          <w:rFonts w:cs="Arial"/>
          <w:szCs w:val="24"/>
          <w:lang w:val="es-MX"/>
        </w:rPr>
        <w:t>C</w:t>
      </w:r>
      <w:r w:rsidR="000551D0" w:rsidRPr="000551D0">
        <w:rPr>
          <w:rFonts w:cs="Arial"/>
          <w:szCs w:val="24"/>
          <w:lang w:val="es-MX"/>
        </w:rPr>
        <w:t>ontenedor de base de datos</w:t>
      </w:r>
      <w:r>
        <w:rPr>
          <w:rFonts w:cs="Arial"/>
          <w:szCs w:val="24"/>
          <w:lang w:val="es-MX"/>
        </w:rPr>
        <w:t xml:space="preserve">: </w:t>
      </w:r>
      <w:r w:rsidR="000551D0" w:rsidRPr="000551D0">
        <w:rPr>
          <w:rFonts w:cs="Arial"/>
          <w:szCs w:val="24"/>
          <w:lang w:val="es-MX"/>
        </w:rPr>
        <w:t xml:space="preserve">ejecuta </w:t>
      </w:r>
      <w:r w:rsidR="000551D0" w:rsidRPr="000551D0">
        <w:rPr>
          <w:rFonts w:cs="Arial"/>
          <w:i/>
          <w:iCs/>
          <w:szCs w:val="24"/>
          <w:lang w:val="es-MX"/>
        </w:rPr>
        <w:t xml:space="preserve">PostgreSQL </w:t>
      </w:r>
      <w:r w:rsidR="000551D0" w:rsidRPr="004E27FB">
        <w:rPr>
          <w:rFonts w:cs="Arial"/>
          <w:szCs w:val="24"/>
          <w:lang w:val="es-MX"/>
        </w:rPr>
        <w:t>16</w:t>
      </w:r>
      <w:r w:rsidR="000551D0" w:rsidRPr="000551D0">
        <w:rPr>
          <w:rFonts w:cs="Arial"/>
          <w:szCs w:val="24"/>
          <w:lang w:val="es-MX"/>
        </w:rPr>
        <w:t xml:space="preserve"> </w:t>
      </w:r>
      <w:r w:rsidR="00E86243" w:rsidRPr="00090B60">
        <w:rPr>
          <w:rFonts w:cs="Arial"/>
          <w:szCs w:val="24"/>
        </w:rPr>
        <w:t>y almacena las claves cifradas y los registros de auditoría.</w:t>
      </w:r>
    </w:p>
    <w:p w14:paraId="60086791" w14:textId="51D431D8" w:rsidR="000551D0" w:rsidRPr="000551D0" w:rsidRDefault="000551D0" w:rsidP="000551D0">
      <w:pPr>
        <w:suppressAutoHyphens w:val="0"/>
        <w:spacing w:after="0" w:line="360" w:lineRule="auto"/>
        <w:jc w:val="both"/>
        <w:rPr>
          <w:rFonts w:cs="Arial"/>
          <w:szCs w:val="24"/>
          <w:lang w:val="es-MX"/>
        </w:rPr>
      </w:pPr>
      <w:r w:rsidRPr="000551D0">
        <w:rPr>
          <w:rFonts w:cs="Arial"/>
          <w:szCs w:val="24"/>
          <w:lang w:val="es-MX"/>
        </w:rPr>
        <w:t xml:space="preserve">La </w:t>
      </w:r>
      <w:r w:rsidRPr="000551D0">
        <w:rPr>
          <w:rFonts w:cs="Arial"/>
          <w:i/>
          <w:iCs/>
          <w:szCs w:val="24"/>
          <w:lang w:val="es-MX"/>
        </w:rPr>
        <w:t>KEK</w:t>
      </w:r>
      <w:r w:rsidRPr="000551D0">
        <w:rPr>
          <w:rFonts w:cs="Arial"/>
          <w:szCs w:val="24"/>
          <w:lang w:val="es-MX"/>
        </w:rPr>
        <w:t xml:space="preserve"> reside exclusivamente en la memoria del proceso </w:t>
      </w:r>
      <w:r w:rsidRPr="000551D0">
        <w:rPr>
          <w:rFonts w:cs="Arial"/>
          <w:i/>
          <w:iCs/>
          <w:szCs w:val="24"/>
          <w:lang w:val="es-MX"/>
        </w:rPr>
        <w:t xml:space="preserve">Spring </w:t>
      </w:r>
      <w:proofErr w:type="spellStart"/>
      <w:r w:rsidRPr="000551D0">
        <w:rPr>
          <w:rFonts w:cs="Arial"/>
          <w:i/>
          <w:iCs/>
          <w:szCs w:val="24"/>
          <w:lang w:val="es-MX"/>
        </w:rPr>
        <w:t>Boot</w:t>
      </w:r>
      <w:proofErr w:type="spellEnd"/>
      <w:r w:rsidRPr="000551D0">
        <w:rPr>
          <w:rFonts w:cs="Arial"/>
          <w:szCs w:val="24"/>
          <w:lang w:val="es-MX"/>
        </w:rPr>
        <w:t xml:space="preserve"> y se carga desde </w:t>
      </w:r>
      <w:r w:rsidR="002F1B2F">
        <w:rPr>
          <w:rFonts w:cs="Arial"/>
          <w:szCs w:val="24"/>
          <w:lang w:val="es-MX"/>
        </w:rPr>
        <w:t>un</w:t>
      </w:r>
      <w:r w:rsidRPr="000551D0">
        <w:rPr>
          <w:rFonts w:cs="Arial"/>
          <w:szCs w:val="24"/>
          <w:lang w:val="es-MX"/>
        </w:rPr>
        <w:t>a variable de entorno durante el arranque</w:t>
      </w:r>
      <w:r w:rsidR="00E86243">
        <w:rPr>
          <w:rFonts w:cs="Arial"/>
          <w:szCs w:val="24"/>
          <w:lang w:val="es-MX"/>
        </w:rPr>
        <w:t xml:space="preserve">. </w:t>
      </w:r>
      <w:r w:rsidRPr="000551D0">
        <w:rPr>
          <w:rFonts w:cs="Arial"/>
          <w:szCs w:val="24"/>
          <w:lang w:val="es-MX"/>
        </w:rPr>
        <w:t xml:space="preserve">La base de datos </w:t>
      </w:r>
      <w:r w:rsidR="00E86243">
        <w:rPr>
          <w:rFonts w:cs="Arial"/>
          <w:szCs w:val="24"/>
          <w:lang w:val="es-MX"/>
        </w:rPr>
        <w:t>nunca</w:t>
      </w:r>
      <w:r w:rsidRPr="000551D0">
        <w:rPr>
          <w:rFonts w:cs="Arial"/>
          <w:szCs w:val="24"/>
          <w:lang w:val="es-MX"/>
        </w:rPr>
        <w:t xml:space="preserve"> tiene acceso a </w:t>
      </w:r>
      <w:r w:rsidR="00E86243" w:rsidRPr="00E86243">
        <w:rPr>
          <w:rFonts w:cs="Arial"/>
          <w:i/>
          <w:iCs/>
          <w:szCs w:val="24"/>
          <w:lang w:val="es-MX"/>
        </w:rPr>
        <w:t>KEK</w:t>
      </w:r>
      <w:r w:rsidRPr="000551D0">
        <w:rPr>
          <w:rFonts w:cs="Arial"/>
          <w:szCs w:val="24"/>
          <w:lang w:val="es-MX"/>
        </w:rPr>
        <w:t xml:space="preserve">, dado que </w:t>
      </w:r>
      <w:r w:rsidR="00DF01A8" w:rsidRPr="000551D0">
        <w:rPr>
          <w:rFonts w:cs="Arial"/>
          <w:szCs w:val="24"/>
          <w:lang w:val="es-MX"/>
        </w:rPr>
        <w:t>únicamente almacen</w:t>
      </w:r>
      <w:r w:rsidR="001A0A7C">
        <w:rPr>
          <w:rFonts w:cs="Arial"/>
          <w:szCs w:val="24"/>
          <w:lang w:val="es-MX"/>
        </w:rPr>
        <w:t>a</w:t>
      </w:r>
      <w:r w:rsidR="00DF01A8" w:rsidRPr="000551D0">
        <w:rPr>
          <w:rFonts w:cs="Arial"/>
          <w:szCs w:val="24"/>
          <w:lang w:val="es-MX"/>
        </w:rPr>
        <w:t xml:space="preserve"> material previamente cifrado</w:t>
      </w:r>
      <w:r w:rsidRPr="000551D0">
        <w:rPr>
          <w:rFonts w:cs="Arial"/>
          <w:szCs w:val="24"/>
          <w:lang w:val="es-MX"/>
        </w:rPr>
        <w:t>.</w:t>
      </w:r>
      <w:r w:rsidR="00E86243">
        <w:rPr>
          <w:rFonts w:cs="Arial"/>
          <w:szCs w:val="24"/>
          <w:lang w:val="es-MX"/>
        </w:rPr>
        <w:t xml:space="preserve"> </w:t>
      </w:r>
      <w:r w:rsidRPr="000551D0">
        <w:rPr>
          <w:rFonts w:cs="Arial"/>
          <w:szCs w:val="24"/>
          <w:lang w:val="es-MX"/>
        </w:rPr>
        <w:t xml:space="preserve">El </w:t>
      </w:r>
      <w:proofErr w:type="spellStart"/>
      <w:r w:rsidRPr="000551D0">
        <w:rPr>
          <w:rFonts w:cs="Arial"/>
          <w:i/>
          <w:iCs/>
          <w:szCs w:val="24"/>
          <w:lang w:val="es-MX"/>
        </w:rPr>
        <w:t>Appliance</w:t>
      </w:r>
      <w:proofErr w:type="spellEnd"/>
      <w:r w:rsidRPr="000551D0">
        <w:rPr>
          <w:rFonts w:cs="Arial"/>
          <w:szCs w:val="24"/>
          <w:lang w:val="es-MX"/>
        </w:rPr>
        <w:t xml:space="preserve"> requiere una configuración mínima de 2 núcleos de CPU, 4 GB de memoria RAM y </w:t>
      </w:r>
      <w:r w:rsidR="00DF01A8">
        <w:rPr>
          <w:rFonts w:cs="Arial"/>
          <w:szCs w:val="24"/>
          <w:lang w:val="es-MX"/>
        </w:rPr>
        <w:t>8</w:t>
      </w:r>
      <w:r w:rsidRPr="000551D0">
        <w:rPr>
          <w:rFonts w:cs="Arial"/>
          <w:szCs w:val="24"/>
          <w:lang w:val="es-MX"/>
        </w:rPr>
        <w:t xml:space="preserve"> GB de almacenamiento. El entorno de ejecución incluye </w:t>
      </w:r>
      <w:r w:rsidRPr="000551D0">
        <w:rPr>
          <w:rFonts w:cs="Arial"/>
          <w:i/>
          <w:iCs/>
          <w:szCs w:val="24"/>
          <w:lang w:val="es-MX"/>
        </w:rPr>
        <w:t>Java JDK</w:t>
      </w:r>
      <w:r w:rsidRPr="000551D0">
        <w:rPr>
          <w:rFonts w:cs="Arial"/>
          <w:szCs w:val="24"/>
          <w:lang w:val="es-MX"/>
        </w:rPr>
        <w:t xml:space="preserve"> 17 y </w:t>
      </w:r>
      <w:r w:rsidRPr="000551D0">
        <w:rPr>
          <w:rFonts w:cs="Arial"/>
          <w:i/>
          <w:iCs/>
          <w:szCs w:val="24"/>
          <w:lang w:val="es-MX"/>
        </w:rPr>
        <w:t>Docker</w:t>
      </w:r>
      <w:r w:rsidRPr="000551D0">
        <w:rPr>
          <w:rFonts w:cs="Arial"/>
          <w:szCs w:val="24"/>
          <w:lang w:val="es-MX"/>
        </w:rPr>
        <w:t xml:space="preserve"> 24.0 o superior</w:t>
      </w:r>
      <w:r w:rsidR="00263BA5">
        <w:rPr>
          <w:rFonts w:cs="Arial"/>
          <w:szCs w:val="24"/>
          <w:lang w:val="es-MX"/>
        </w:rPr>
        <w:t>.</w:t>
      </w:r>
    </w:p>
    <w:p w14:paraId="0D51D0DC" w14:textId="471EC6DB" w:rsidR="000551D0" w:rsidRPr="000551D0" w:rsidRDefault="000551D0" w:rsidP="000551D0">
      <w:pPr>
        <w:suppressAutoHyphens w:val="0"/>
        <w:spacing w:after="0" w:line="360" w:lineRule="auto"/>
        <w:jc w:val="both"/>
        <w:rPr>
          <w:rFonts w:cs="Arial"/>
          <w:szCs w:val="24"/>
          <w:lang w:val="es-MX"/>
        </w:rPr>
      </w:pPr>
      <w:r w:rsidRPr="000551D0">
        <w:rPr>
          <w:rFonts w:cs="Arial"/>
          <w:b/>
          <w:bCs/>
          <w:szCs w:val="24"/>
          <w:lang w:val="es-MX"/>
        </w:rPr>
        <w:t xml:space="preserve">Servidor </w:t>
      </w:r>
      <w:proofErr w:type="spellStart"/>
      <w:r w:rsidRPr="000551D0">
        <w:rPr>
          <w:rFonts w:cs="Arial"/>
          <w:b/>
          <w:bCs/>
          <w:szCs w:val="24"/>
          <w:lang w:val="es-MX"/>
        </w:rPr>
        <w:t>Keycloak</w:t>
      </w:r>
      <w:proofErr w:type="spellEnd"/>
      <w:r w:rsidRPr="000551D0">
        <w:rPr>
          <w:rFonts w:cs="Arial"/>
          <w:b/>
          <w:bCs/>
          <w:szCs w:val="24"/>
          <w:lang w:val="es-MX"/>
        </w:rPr>
        <w:t>.</w:t>
      </w:r>
      <w:r w:rsidR="00263BA5">
        <w:rPr>
          <w:rFonts w:cs="Arial"/>
          <w:b/>
          <w:bCs/>
          <w:szCs w:val="24"/>
          <w:lang w:val="es-MX"/>
        </w:rPr>
        <w:t xml:space="preserve"> </w:t>
      </w:r>
      <w:r w:rsidRPr="000551D0">
        <w:rPr>
          <w:rFonts w:cs="Arial"/>
          <w:szCs w:val="24"/>
          <w:lang w:val="es-MX"/>
        </w:rPr>
        <w:t xml:space="preserve">Servidor </w:t>
      </w:r>
      <w:r w:rsidR="008F3407">
        <w:rPr>
          <w:rFonts w:cs="Arial"/>
          <w:szCs w:val="24"/>
          <w:lang w:val="es-MX"/>
        </w:rPr>
        <w:t xml:space="preserve">dedicado al proveedor de identidad, separado físicamente del </w:t>
      </w:r>
      <w:proofErr w:type="spellStart"/>
      <w:r w:rsidR="008F3407" w:rsidRPr="008F3407">
        <w:rPr>
          <w:rFonts w:cs="Arial"/>
          <w:i/>
          <w:iCs/>
          <w:szCs w:val="24"/>
          <w:lang w:val="es-MX"/>
        </w:rPr>
        <w:t>Appliance</w:t>
      </w:r>
      <w:proofErr w:type="spellEnd"/>
      <w:r w:rsidR="008F3407" w:rsidRPr="008F3407">
        <w:rPr>
          <w:rFonts w:cs="Arial"/>
          <w:i/>
          <w:iCs/>
          <w:szCs w:val="24"/>
          <w:lang w:val="es-MX"/>
        </w:rPr>
        <w:t xml:space="preserve"> HSM</w:t>
      </w:r>
      <w:r w:rsidR="008F3407">
        <w:rPr>
          <w:rFonts w:cs="Arial"/>
          <w:szCs w:val="24"/>
          <w:lang w:val="es-MX"/>
        </w:rPr>
        <w:t xml:space="preserve">. Gestiona usuarios, roles y la emisión de </w:t>
      </w:r>
      <w:r w:rsidR="008F3407" w:rsidRPr="008F3407">
        <w:rPr>
          <w:rFonts w:cs="Arial"/>
          <w:i/>
          <w:iCs/>
          <w:szCs w:val="24"/>
          <w:lang w:val="es-MX"/>
        </w:rPr>
        <w:t>tokens</w:t>
      </w:r>
      <w:r w:rsidR="008F3407">
        <w:rPr>
          <w:rFonts w:cs="Arial"/>
          <w:szCs w:val="24"/>
          <w:lang w:val="es-MX"/>
        </w:rPr>
        <w:t xml:space="preserve"> </w:t>
      </w:r>
      <w:r w:rsidR="008F3407" w:rsidRPr="008F3407">
        <w:rPr>
          <w:rFonts w:cs="Arial"/>
          <w:i/>
          <w:iCs/>
          <w:szCs w:val="24"/>
          <w:lang w:val="es-MX"/>
        </w:rPr>
        <w:t>JWT</w:t>
      </w:r>
      <w:r w:rsidR="008F3407">
        <w:rPr>
          <w:rFonts w:cs="Arial"/>
          <w:szCs w:val="24"/>
          <w:lang w:val="es-MX"/>
        </w:rPr>
        <w:t xml:space="preserve"> mediante </w:t>
      </w:r>
      <w:r w:rsidR="008F3407" w:rsidRPr="000551D0">
        <w:rPr>
          <w:rFonts w:cs="Arial"/>
          <w:i/>
          <w:iCs/>
          <w:szCs w:val="24"/>
          <w:lang w:val="es-MX"/>
        </w:rPr>
        <w:t>OIDC.</w:t>
      </w:r>
      <w:r w:rsidR="008F3407" w:rsidRPr="008F3407">
        <w:rPr>
          <w:rFonts w:cs="Arial"/>
          <w:szCs w:val="24"/>
          <w:lang w:val="es-MX"/>
        </w:rPr>
        <w:t xml:space="preserve"> E</w:t>
      </w:r>
      <w:r w:rsidRPr="000551D0">
        <w:rPr>
          <w:rFonts w:cs="Arial"/>
          <w:szCs w:val="24"/>
          <w:lang w:val="es-MX"/>
        </w:rPr>
        <w:t xml:space="preserve">xpone el </w:t>
      </w:r>
      <w:proofErr w:type="spellStart"/>
      <w:r w:rsidRPr="000551D0">
        <w:rPr>
          <w:rFonts w:cs="Arial"/>
          <w:i/>
          <w:iCs/>
          <w:szCs w:val="24"/>
          <w:lang w:val="es-MX"/>
        </w:rPr>
        <w:t>endpoint</w:t>
      </w:r>
      <w:proofErr w:type="spellEnd"/>
      <w:r w:rsidRPr="000551D0">
        <w:rPr>
          <w:rFonts w:cs="Arial"/>
          <w:i/>
          <w:iCs/>
          <w:szCs w:val="24"/>
          <w:lang w:val="es-MX"/>
        </w:rPr>
        <w:t xml:space="preserve"> JWKS</w:t>
      </w:r>
      <w:r w:rsidRPr="000551D0">
        <w:rPr>
          <w:rFonts w:cs="Arial"/>
          <w:szCs w:val="24"/>
          <w:lang w:val="es-MX"/>
        </w:rPr>
        <w:t xml:space="preserve"> el cual es consultado por el </w:t>
      </w:r>
      <w:proofErr w:type="spellStart"/>
      <w:r w:rsidRPr="000551D0">
        <w:rPr>
          <w:rFonts w:cs="Arial"/>
          <w:i/>
          <w:iCs/>
          <w:szCs w:val="24"/>
          <w:lang w:val="es-MX"/>
        </w:rPr>
        <w:t>Appliance</w:t>
      </w:r>
      <w:proofErr w:type="spellEnd"/>
      <w:r w:rsidRPr="000551D0">
        <w:rPr>
          <w:rFonts w:cs="Arial"/>
          <w:i/>
          <w:iCs/>
          <w:szCs w:val="24"/>
          <w:lang w:val="es-MX"/>
        </w:rPr>
        <w:t xml:space="preserve"> HSM</w:t>
      </w:r>
      <w:r w:rsidRPr="000551D0">
        <w:rPr>
          <w:rFonts w:cs="Arial"/>
          <w:szCs w:val="24"/>
          <w:lang w:val="es-MX"/>
        </w:rPr>
        <w:t xml:space="preserve"> para la validación criptográfica de </w:t>
      </w:r>
      <w:r w:rsidR="008F3407">
        <w:rPr>
          <w:rFonts w:cs="Arial"/>
          <w:szCs w:val="24"/>
          <w:lang w:val="es-MX"/>
        </w:rPr>
        <w:t xml:space="preserve">cada </w:t>
      </w:r>
      <w:r w:rsidR="008F3407" w:rsidRPr="008F3407">
        <w:rPr>
          <w:rFonts w:cs="Arial"/>
          <w:i/>
          <w:iCs/>
          <w:szCs w:val="24"/>
          <w:lang w:val="es-MX"/>
        </w:rPr>
        <w:t>JWT</w:t>
      </w:r>
      <w:r w:rsidR="008F3407">
        <w:rPr>
          <w:rFonts w:cs="Arial"/>
          <w:szCs w:val="24"/>
          <w:lang w:val="es-MX"/>
        </w:rPr>
        <w:t xml:space="preserve"> recibido</w:t>
      </w:r>
      <w:r w:rsidRPr="000551D0">
        <w:rPr>
          <w:rFonts w:cs="Arial"/>
          <w:szCs w:val="24"/>
          <w:lang w:val="es-MX"/>
        </w:rPr>
        <w:t xml:space="preserve">. </w:t>
      </w:r>
      <w:r w:rsidR="008F3407">
        <w:rPr>
          <w:rFonts w:cs="Arial"/>
          <w:szCs w:val="24"/>
          <w:lang w:val="es-MX"/>
        </w:rPr>
        <w:t xml:space="preserve">El servidor </w:t>
      </w:r>
      <w:r w:rsidR="008E7C77">
        <w:rPr>
          <w:rFonts w:cs="Arial"/>
          <w:szCs w:val="24"/>
          <w:lang w:val="es-MX"/>
        </w:rPr>
        <w:t>requiere una</w:t>
      </w:r>
      <w:r w:rsidRPr="000551D0">
        <w:rPr>
          <w:rFonts w:cs="Arial"/>
          <w:szCs w:val="24"/>
          <w:lang w:val="es-MX"/>
        </w:rPr>
        <w:t xml:space="preserve"> configuración mínima de 2 núcleos de CPU, 2 GB de memoria RAM y </w:t>
      </w:r>
      <w:r w:rsidR="00DF01A8">
        <w:rPr>
          <w:rFonts w:cs="Arial"/>
          <w:szCs w:val="24"/>
          <w:lang w:val="es-MX"/>
        </w:rPr>
        <w:t>6</w:t>
      </w:r>
      <w:r w:rsidRPr="000551D0">
        <w:rPr>
          <w:rFonts w:cs="Arial"/>
          <w:szCs w:val="24"/>
          <w:lang w:val="es-MX"/>
        </w:rPr>
        <w:t xml:space="preserve"> GB de almacenamiento.</w:t>
      </w:r>
    </w:p>
    <w:p w14:paraId="28C3F74F" w14:textId="6395EC5E" w:rsidR="000551D0" w:rsidRPr="000664DA" w:rsidRDefault="000551D0" w:rsidP="000664DA">
      <w:pPr>
        <w:spacing w:after="0" w:line="360" w:lineRule="auto"/>
        <w:jc w:val="both"/>
        <w:rPr>
          <w:b/>
          <w:bCs/>
        </w:rPr>
      </w:pPr>
      <w:r w:rsidRPr="000664DA">
        <w:rPr>
          <w:b/>
          <w:bCs/>
        </w:rPr>
        <w:t>Comunicación entre componentes</w:t>
      </w:r>
    </w:p>
    <w:p w14:paraId="2ADC1CB6" w14:textId="2A7B94E6" w:rsidR="00464603" w:rsidRDefault="00464603" w:rsidP="000664DA">
      <w:pPr>
        <w:spacing w:after="0" w:line="360" w:lineRule="auto"/>
        <w:jc w:val="both"/>
        <w:rPr>
          <w:rFonts w:cs="Arial"/>
          <w:szCs w:val="24"/>
          <w:lang w:val="es-MX"/>
        </w:rPr>
      </w:pPr>
      <w:r w:rsidRPr="00464603">
        <w:rPr>
          <w:rFonts w:cs="Arial"/>
          <w:szCs w:val="24"/>
          <w:lang w:val="es-MX"/>
        </w:rPr>
        <w:t xml:space="preserve">El cliente se comunica con el servidor </w:t>
      </w:r>
      <w:proofErr w:type="spellStart"/>
      <w:r w:rsidRPr="00464603">
        <w:rPr>
          <w:rFonts w:cs="Arial"/>
          <w:i/>
          <w:iCs/>
          <w:szCs w:val="24"/>
          <w:lang w:val="es-MX"/>
        </w:rPr>
        <w:t>Keycloak</w:t>
      </w:r>
      <w:proofErr w:type="spellEnd"/>
      <w:r w:rsidRPr="00464603">
        <w:rPr>
          <w:rFonts w:cs="Arial"/>
          <w:szCs w:val="24"/>
          <w:lang w:val="es-MX"/>
        </w:rPr>
        <w:t xml:space="preserve"> a través de </w:t>
      </w:r>
      <w:r w:rsidRPr="00464603">
        <w:rPr>
          <w:rFonts w:cs="Arial"/>
          <w:i/>
          <w:iCs/>
          <w:szCs w:val="24"/>
          <w:lang w:val="es-MX"/>
        </w:rPr>
        <w:t>HTTPS</w:t>
      </w:r>
      <w:r w:rsidRPr="00464603">
        <w:rPr>
          <w:rFonts w:cs="Arial"/>
          <w:szCs w:val="24"/>
          <w:lang w:val="es-MX"/>
        </w:rPr>
        <w:t xml:space="preserve"> para obtener un </w:t>
      </w:r>
      <w:r w:rsidRPr="00464603">
        <w:rPr>
          <w:rFonts w:cs="Arial"/>
          <w:i/>
          <w:iCs/>
          <w:szCs w:val="24"/>
          <w:lang w:val="es-MX"/>
        </w:rPr>
        <w:t>token JWT</w:t>
      </w:r>
      <w:r w:rsidRPr="00464603">
        <w:rPr>
          <w:rFonts w:cs="Arial"/>
          <w:szCs w:val="24"/>
          <w:lang w:val="es-MX"/>
        </w:rPr>
        <w:t xml:space="preserve">, e incluye dicho </w:t>
      </w:r>
      <w:r w:rsidRPr="00464603">
        <w:rPr>
          <w:rFonts w:cs="Arial"/>
          <w:i/>
          <w:iCs/>
          <w:szCs w:val="24"/>
          <w:lang w:val="es-MX"/>
        </w:rPr>
        <w:t>token</w:t>
      </w:r>
      <w:r w:rsidRPr="00464603">
        <w:rPr>
          <w:rFonts w:cs="Arial"/>
          <w:szCs w:val="24"/>
          <w:lang w:val="es-MX"/>
        </w:rPr>
        <w:t xml:space="preserve"> en cada solicitud a la </w:t>
      </w:r>
      <w:r w:rsidRPr="00464603">
        <w:rPr>
          <w:rFonts w:cs="Arial"/>
          <w:i/>
          <w:iCs/>
          <w:szCs w:val="24"/>
          <w:lang w:val="es-MX"/>
        </w:rPr>
        <w:t>API</w:t>
      </w:r>
      <w:r w:rsidRPr="00464603">
        <w:rPr>
          <w:rFonts w:cs="Arial"/>
          <w:szCs w:val="24"/>
          <w:lang w:val="es-MX"/>
        </w:rPr>
        <w:t xml:space="preserve"> del </w:t>
      </w:r>
      <w:proofErr w:type="spellStart"/>
      <w:r w:rsidRPr="00464603">
        <w:rPr>
          <w:rFonts w:cs="Arial"/>
          <w:i/>
          <w:iCs/>
          <w:szCs w:val="24"/>
          <w:lang w:val="es-MX"/>
        </w:rPr>
        <w:t>Appliance</w:t>
      </w:r>
      <w:proofErr w:type="spellEnd"/>
      <w:r w:rsidRPr="00464603">
        <w:rPr>
          <w:rFonts w:cs="Arial"/>
          <w:i/>
          <w:iCs/>
          <w:szCs w:val="24"/>
          <w:lang w:val="es-MX"/>
        </w:rPr>
        <w:t xml:space="preserve"> HSM</w:t>
      </w:r>
      <w:r w:rsidRPr="00464603">
        <w:rPr>
          <w:rFonts w:cs="Arial"/>
          <w:szCs w:val="24"/>
          <w:lang w:val="es-MX"/>
        </w:rPr>
        <w:t xml:space="preserve"> también mediante </w:t>
      </w:r>
      <w:r w:rsidRPr="00464603">
        <w:rPr>
          <w:rFonts w:cs="Arial"/>
          <w:i/>
          <w:iCs/>
          <w:szCs w:val="24"/>
          <w:lang w:val="es-MX"/>
        </w:rPr>
        <w:t>HTTPS</w:t>
      </w:r>
      <w:r w:rsidRPr="00464603">
        <w:rPr>
          <w:rFonts w:cs="Arial"/>
          <w:szCs w:val="24"/>
          <w:lang w:val="es-MX"/>
        </w:rPr>
        <w:t xml:space="preserve">. El </w:t>
      </w:r>
      <w:proofErr w:type="spellStart"/>
      <w:r w:rsidRPr="00464603">
        <w:rPr>
          <w:rFonts w:cs="Arial"/>
          <w:i/>
          <w:iCs/>
          <w:szCs w:val="24"/>
          <w:lang w:val="es-MX"/>
        </w:rPr>
        <w:t>Appliance</w:t>
      </w:r>
      <w:proofErr w:type="spellEnd"/>
      <w:r w:rsidRPr="00464603">
        <w:rPr>
          <w:rFonts w:cs="Arial"/>
          <w:i/>
          <w:iCs/>
          <w:szCs w:val="24"/>
          <w:lang w:val="es-MX"/>
        </w:rPr>
        <w:t xml:space="preserve"> HSM</w:t>
      </w:r>
      <w:r w:rsidRPr="00464603">
        <w:rPr>
          <w:rFonts w:cs="Arial"/>
          <w:szCs w:val="24"/>
          <w:lang w:val="es-MX"/>
        </w:rPr>
        <w:t xml:space="preserve"> consulta el </w:t>
      </w:r>
      <w:proofErr w:type="spellStart"/>
      <w:r w:rsidRPr="00464603">
        <w:rPr>
          <w:rFonts w:cs="Arial"/>
          <w:i/>
          <w:iCs/>
          <w:szCs w:val="24"/>
          <w:lang w:val="es-MX"/>
        </w:rPr>
        <w:t>endpoint</w:t>
      </w:r>
      <w:proofErr w:type="spellEnd"/>
      <w:r w:rsidRPr="00464603">
        <w:rPr>
          <w:rFonts w:cs="Arial"/>
          <w:i/>
          <w:iCs/>
          <w:szCs w:val="24"/>
          <w:lang w:val="es-MX"/>
        </w:rPr>
        <w:t xml:space="preserve"> JWKS</w:t>
      </w:r>
      <w:r w:rsidRPr="00464603">
        <w:rPr>
          <w:rFonts w:cs="Arial"/>
          <w:szCs w:val="24"/>
          <w:lang w:val="es-MX"/>
        </w:rPr>
        <w:t xml:space="preserve"> del servidor </w:t>
      </w:r>
      <w:proofErr w:type="spellStart"/>
      <w:r w:rsidRPr="00464603">
        <w:rPr>
          <w:rFonts w:cs="Arial"/>
          <w:i/>
          <w:iCs/>
          <w:szCs w:val="24"/>
          <w:lang w:val="es-MX"/>
        </w:rPr>
        <w:t>Keycloak</w:t>
      </w:r>
      <w:proofErr w:type="spellEnd"/>
      <w:r w:rsidRPr="00464603">
        <w:rPr>
          <w:rFonts w:cs="Arial"/>
          <w:szCs w:val="24"/>
          <w:lang w:val="es-MX"/>
        </w:rPr>
        <w:t xml:space="preserve"> a través de </w:t>
      </w:r>
      <w:r w:rsidRPr="00464603">
        <w:rPr>
          <w:rFonts w:cs="Arial"/>
          <w:i/>
          <w:iCs/>
          <w:szCs w:val="24"/>
          <w:lang w:val="es-MX"/>
        </w:rPr>
        <w:t>HTTPS</w:t>
      </w:r>
      <w:r w:rsidRPr="00464603">
        <w:rPr>
          <w:rFonts w:cs="Arial"/>
          <w:szCs w:val="24"/>
          <w:lang w:val="es-MX"/>
        </w:rPr>
        <w:t xml:space="preserve"> para validar criptográficamente cada </w:t>
      </w:r>
      <w:r w:rsidRPr="00464603">
        <w:rPr>
          <w:rFonts w:cs="Arial"/>
          <w:i/>
          <w:iCs/>
          <w:szCs w:val="24"/>
          <w:lang w:val="es-MX"/>
        </w:rPr>
        <w:t>JWT</w:t>
      </w:r>
      <w:r w:rsidRPr="00464603">
        <w:rPr>
          <w:rFonts w:cs="Arial"/>
          <w:szCs w:val="24"/>
          <w:lang w:val="es-MX"/>
        </w:rPr>
        <w:t xml:space="preserve"> recibido. La comunicación entre el contenedor de aplicación y el contenedor de base de datos se realiza mediante </w:t>
      </w:r>
      <w:r w:rsidRPr="00464603">
        <w:rPr>
          <w:rFonts w:cs="Arial"/>
          <w:i/>
          <w:iCs/>
          <w:szCs w:val="24"/>
          <w:lang w:val="es-MX"/>
        </w:rPr>
        <w:t>JDBC</w:t>
      </w:r>
      <w:r w:rsidRPr="00464603">
        <w:rPr>
          <w:rFonts w:cs="Arial"/>
          <w:szCs w:val="24"/>
          <w:lang w:val="es-MX"/>
        </w:rPr>
        <w:t xml:space="preserve"> (</w:t>
      </w:r>
      <w:r w:rsidRPr="00464603">
        <w:rPr>
          <w:rFonts w:cs="Arial"/>
          <w:i/>
          <w:iCs/>
          <w:szCs w:val="24"/>
          <w:lang w:val="es-MX"/>
        </w:rPr>
        <w:t xml:space="preserve">Java </w:t>
      </w:r>
      <w:proofErr w:type="spellStart"/>
      <w:r w:rsidRPr="00464603">
        <w:rPr>
          <w:rFonts w:cs="Arial"/>
          <w:i/>
          <w:iCs/>
          <w:szCs w:val="24"/>
          <w:lang w:val="es-MX"/>
        </w:rPr>
        <w:t>Database</w:t>
      </w:r>
      <w:proofErr w:type="spellEnd"/>
      <w:r w:rsidRPr="00464603">
        <w:rPr>
          <w:rFonts w:cs="Arial"/>
          <w:i/>
          <w:iCs/>
          <w:szCs w:val="24"/>
          <w:lang w:val="es-MX"/>
        </w:rPr>
        <w:t xml:space="preserve"> </w:t>
      </w:r>
      <w:proofErr w:type="spellStart"/>
      <w:r w:rsidRPr="00464603">
        <w:rPr>
          <w:rFonts w:cs="Arial"/>
          <w:i/>
          <w:iCs/>
          <w:szCs w:val="24"/>
          <w:lang w:val="es-MX"/>
        </w:rPr>
        <w:t>Connectivity</w:t>
      </w:r>
      <w:proofErr w:type="spellEnd"/>
      <w:r w:rsidRPr="00464603">
        <w:rPr>
          <w:rFonts w:cs="Arial"/>
          <w:szCs w:val="24"/>
          <w:lang w:val="es-MX"/>
        </w:rPr>
        <w:t xml:space="preserve">), la interfaz estándar de </w:t>
      </w:r>
      <w:r w:rsidRPr="00464603">
        <w:rPr>
          <w:rFonts w:cs="Arial"/>
          <w:i/>
          <w:iCs/>
          <w:szCs w:val="24"/>
          <w:lang w:val="es-MX"/>
        </w:rPr>
        <w:t>Java</w:t>
      </w:r>
      <w:r w:rsidRPr="00464603">
        <w:rPr>
          <w:rFonts w:cs="Arial"/>
          <w:szCs w:val="24"/>
          <w:lang w:val="es-MX"/>
        </w:rPr>
        <w:t xml:space="preserve"> para ejecutar consultas y operaciones sobre bases de datos relacionales</w:t>
      </w:r>
      <w:r w:rsidR="00A724B0">
        <w:rPr>
          <w:rFonts w:cs="Arial"/>
          <w:szCs w:val="24"/>
          <w:lang w:val="es-MX"/>
        </w:rPr>
        <w:t>. Esta comunicación utiliza</w:t>
      </w:r>
      <w:r w:rsidRPr="00464603">
        <w:rPr>
          <w:rFonts w:cs="Arial"/>
          <w:szCs w:val="24"/>
          <w:lang w:val="es-MX"/>
        </w:rPr>
        <w:t xml:space="preserve"> </w:t>
      </w:r>
      <w:r w:rsidRPr="00464603">
        <w:rPr>
          <w:rFonts w:cs="Arial"/>
          <w:i/>
          <w:iCs/>
          <w:szCs w:val="24"/>
          <w:lang w:val="es-MX"/>
        </w:rPr>
        <w:t>TCP/IP</w:t>
      </w:r>
      <w:r w:rsidRPr="00464603">
        <w:rPr>
          <w:rFonts w:cs="Arial"/>
          <w:szCs w:val="24"/>
          <w:lang w:val="es-MX"/>
        </w:rPr>
        <w:t xml:space="preserve"> (</w:t>
      </w:r>
      <w:proofErr w:type="spellStart"/>
      <w:r w:rsidRPr="00464603">
        <w:rPr>
          <w:rFonts w:cs="Arial"/>
          <w:i/>
          <w:iCs/>
          <w:szCs w:val="24"/>
          <w:lang w:val="es-MX"/>
        </w:rPr>
        <w:t>Transmission</w:t>
      </w:r>
      <w:proofErr w:type="spellEnd"/>
      <w:r w:rsidRPr="00464603">
        <w:rPr>
          <w:rFonts w:cs="Arial"/>
          <w:i/>
          <w:iCs/>
          <w:szCs w:val="24"/>
          <w:lang w:val="es-MX"/>
        </w:rPr>
        <w:t xml:space="preserve"> Control </w:t>
      </w:r>
      <w:proofErr w:type="spellStart"/>
      <w:r w:rsidRPr="00464603">
        <w:rPr>
          <w:rFonts w:cs="Arial"/>
          <w:i/>
          <w:iCs/>
          <w:szCs w:val="24"/>
          <w:lang w:val="es-MX"/>
        </w:rPr>
        <w:t>Protocol</w:t>
      </w:r>
      <w:proofErr w:type="spellEnd"/>
      <w:r w:rsidRPr="00464603">
        <w:rPr>
          <w:rFonts w:cs="Arial"/>
          <w:i/>
          <w:iCs/>
          <w:szCs w:val="24"/>
          <w:lang w:val="es-MX"/>
        </w:rPr>
        <w:t xml:space="preserve">/Internet </w:t>
      </w:r>
      <w:proofErr w:type="spellStart"/>
      <w:r w:rsidRPr="00464603">
        <w:rPr>
          <w:rFonts w:cs="Arial"/>
          <w:i/>
          <w:iCs/>
          <w:szCs w:val="24"/>
          <w:lang w:val="es-MX"/>
        </w:rPr>
        <w:t>Protocol</w:t>
      </w:r>
      <w:proofErr w:type="spellEnd"/>
      <w:r w:rsidRPr="00464603">
        <w:rPr>
          <w:rFonts w:cs="Arial"/>
          <w:szCs w:val="24"/>
          <w:lang w:val="es-MX"/>
        </w:rPr>
        <w:t xml:space="preserve">), el protocolo de red que garantiza la entrega ordenada </w:t>
      </w:r>
      <w:r w:rsidRPr="00464603">
        <w:rPr>
          <w:rFonts w:cs="Arial"/>
          <w:szCs w:val="24"/>
          <w:lang w:val="es-MX"/>
        </w:rPr>
        <w:lastRenderedPageBreak/>
        <w:t xml:space="preserve">y confiable de datos entre dos extremos, a través de la red interna de </w:t>
      </w:r>
      <w:r w:rsidRPr="00464603">
        <w:rPr>
          <w:rFonts w:cs="Arial"/>
          <w:i/>
          <w:iCs/>
          <w:szCs w:val="24"/>
          <w:lang w:val="es-MX"/>
        </w:rPr>
        <w:t>Docker</w:t>
      </w:r>
      <w:r w:rsidRPr="00464603">
        <w:rPr>
          <w:rFonts w:cs="Arial"/>
          <w:szCs w:val="24"/>
          <w:lang w:val="es-MX"/>
        </w:rPr>
        <w:t>, sin exposición al exterior.</w:t>
      </w:r>
    </w:p>
    <w:p w14:paraId="33C2492E" w14:textId="7DD3366E" w:rsidR="00916DF7" w:rsidRPr="000664DA" w:rsidRDefault="00916DF7" w:rsidP="000664DA">
      <w:pPr>
        <w:spacing w:after="0" w:line="360" w:lineRule="auto"/>
        <w:jc w:val="both"/>
        <w:rPr>
          <w:b/>
          <w:bCs/>
        </w:rPr>
      </w:pPr>
      <w:r w:rsidRPr="000664DA">
        <w:rPr>
          <w:b/>
          <w:bCs/>
        </w:rPr>
        <w:t>Requisitos del lado del cliente</w:t>
      </w:r>
    </w:p>
    <w:p w14:paraId="02870218" w14:textId="620BFF37" w:rsidR="00240733" w:rsidRDefault="00916DF7" w:rsidP="00916DF7">
      <w:pPr>
        <w:spacing w:after="0" w:line="360" w:lineRule="auto"/>
        <w:jc w:val="both"/>
        <w:rPr>
          <w:rFonts w:cs="Arial"/>
          <w:szCs w:val="24"/>
        </w:rPr>
      </w:pPr>
      <w:r w:rsidRPr="00090B60">
        <w:rPr>
          <w:rFonts w:cs="Arial"/>
          <w:szCs w:val="24"/>
        </w:rPr>
        <w:t xml:space="preserve">Para integrarse con el sistema, el cliente debe soportar </w:t>
      </w:r>
      <w:r w:rsidRPr="00916DF7">
        <w:rPr>
          <w:rFonts w:cs="Arial"/>
          <w:i/>
          <w:iCs/>
          <w:szCs w:val="24"/>
        </w:rPr>
        <w:t>HTTP/1.1</w:t>
      </w:r>
      <w:r w:rsidRPr="00090B60">
        <w:rPr>
          <w:rFonts w:cs="Arial"/>
          <w:szCs w:val="24"/>
        </w:rPr>
        <w:t xml:space="preserve"> o superior con </w:t>
      </w:r>
      <w:r w:rsidRPr="00916DF7">
        <w:rPr>
          <w:rFonts w:cs="Arial"/>
          <w:i/>
          <w:iCs/>
          <w:szCs w:val="24"/>
        </w:rPr>
        <w:t>TLS 1.2</w:t>
      </w:r>
      <w:r w:rsidRPr="00090B60">
        <w:rPr>
          <w:rFonts w:cs="Arial"/>
          <w:szCs w:val="24"/>
        </w:rPr>
        <w:t xml:space="preserve"> como mínimo, ser capaz de serializar y </w:t>
      </w:r>
      <w:proofErr w:type="spellStart"/>
      <w:r w:rsidRPr="00090B60">
        <w:rPr>
          <w:rFonts w:cs="Arial"/>
          <w:szCs w:val="24"/>
        </w:rPr>
        <w:t>deserializar</w:t>
      </w:r>
      <w:proofErr w:type="spellEnd"/>
      <w:r w:rsidRPr="00090B60">
        <w:rPr>
          <w:rFonts w:cs="Arial"/>
          <w:szCs w:val="24"/>
        </w:rPr>
        <w:t xml:space="preserve"> J</w:t>
      </w:r>
      <w:r w:rsidRPr="00916DF7">
        <w:rPr>
          <w:rFonts w:cs="Arial"/>
          <w:i/>
          <w:iCs/>
          <w:szCs w:val="24"/>
        </w:rPr>
        <w:t>SON</w:t>
      </w:r>
      <w:r w:rsidRPr="00090B60">
        <w:rPr>
          <w:rFonts w:cs="Arial"/>
          <w:szCs w:val="24"/>
        </w:rPr>
        <w:t xml:space="preserve">, autenticarse en </w:t>
      </w:r>
      <w:proofErr w:type="spellStart"/>
      <w:r w:rsidRPr="00916DF7">
        <w:rPr>
          <w:rFonts w:cs="Arial"/>
          <w:i/>
          <w:iCs/>
          <w:szCs w:val="24"/>
        </w:rPr>
        <w:t>Keycloak</w:t>
      </w:r>
      <w:proofErr w:type="spellEnd"/>
      <w:r w:rsidRPr="00916DF7">
        <w:rPr>
          <w:rFonts w:cs="Arial"/>
          <w:i/>
          <w:iCs/>
          <w:szCs w:val="24"/>
        </w:rPr>
        <w:t xml:space="preserve"> </w:t>
      </w:r>
      <w:r w:rsidRPr="00090B60">
        <w:rPr>
          <w:rFonts w:cs="Arial"/>
          <w:szCs w:val="24"/>
        </w:rPr>
        <w:t xml:space="preserve">mediante el flujo </w:t>
      </w:r>
      <w:proofErr w:type="spellStart"/>
      <w:r w:rsidRPr="00916DF7">
        <w:rPr>
          <w:rFonts w:cs="Arial"/>
          <w:i/>
          <w:iCs/>
          <w:szCs w:val="24"/>
        </w:rPr>
        <w:t>Authorization</w:t>
      </w:r>
      <w:proofErr w:type="spellEnd"/>
      <w:r w:rsidRPr="00916DF7">
        <w:rPr>
          <w:rFonts w:cs="Arial"/>
          <w:i/>
          <w:iCs/>
          <w:szCs w:val="24"/>
        </w:rPr>
        <w:t xml:space="preserve"> </w:t>
      </w:r>
      <w:proofErr w:type="spellStart"/>
      <w:r w:rsidRPr="00916DF7">
        <w:rPr>
          <w:rFonts w:cs="Arial"/>
          <w:i/>
          <w:iCs/>
          <w:szCs w:val="24"/>
        </w:rPr>
        <w:t>Code</w:t>
      </w:r>
      <w:proofErr w:type="spellEnd"/>
      <w:r w:rsidRPr="00090B60">
        <w:rPr>
          <w:rFonts w:cs="Arial"/>
          <w:szCs w:val="24"/>
        </w:rPr>
        <w:t xml:space="preserve"> e incluir el </w:t>
      </w:r>
      <w:r w:rsidRPr="00916DF7">
        <w:rPr>
          <w:rFonts w:cs="Arial"/>
          <w:i/>
          <w:iCs/>
          <w:szCs w:val="24"/>
        </w:rPr>
        <w:t xml:space="preserve">JWT </w:t>
      </w:r>
      <w:r w:rsidRPr="00090B60">
        <w:rPr>
          <w:rFonts w:cs="Arial"/>
          <w:szCs w:val="24"/>
        </w:rPr>
        <w:t>resultante en cada petición.</w:t>
      </w:r>
    </w:p>
    <w:p w14:paraId="3F7E4353" w14:textId="02BFA5D7" w:rsidR="00916DF7" w:rsidRPr="00090B60" w:rsidRDefault="00916DF7" w:rsidP="00916DF7">
      <w:pPr>
        <w:spacing w:after="0" w:line="360" w:lineRule="auto"/>
        <w:jc w:val="both"/>
        <w:rPr>
          <w:rFonts w:cs="Arial"/>
          <w:szCs w:val="24"/>
        </w:rPr>
      </w:pPr>
      <w:r w:rsidRPr="00090B60">
        <w:rPr>
          <w:rFonts w:cs="Arial"/>
          <w:szCs w:val="24"/>
        </w:rPr>
        <w:t>Derivado del modelo de firma desacoplada</w:t>
      </w:r>
      <w:r w:rsidR="00B20205">
        <w:rPr>
          <w:rFonts w:cs="Arial"/>
          <w:szCs w:val="24"/>
        </w:rPr>
        <w:t>,</w:t>
      </w:r>
      <w:r w:rsidRPr="00090B60">
        <w:rPr>
          <w:rFonts w:cs="Arial"/>
          <w:szCs w:val="24"/>
        </w:rPr>
        <w:t xml:space="preserve"> el cliente debe calcular </w:t>
      </w:r>
      <w:r w:rsidR="00554F7C">
        <w:rPr>
          <w:rFonts w:cs="Arial"/>
          <w:szCs w:val="24"/>
        </w:rPr>
        <w:t xml:space="preserve">localmente </w:t>
      </w:r>
      <w:r w:rsidRPr="00090B60">
        <w:rPr>
          <w:rFonts w:cs="Arial"/>
          <w:szCs w:val="24"/>
        </w:rPr>
        <w:t xml:space="preserve">el resumen criptográfico del documento </w:t>
      </w:r>
      <w:r>
        <w:rPr>
          <w:rFonts w:cs="Arial"/>
          <w:szCs w:val="24"/>
        </w:rPr>
        <w:t>m</w:t>
      </w:r>
      <w:r w:rsidRPr="00090B60">
        <w:rPr>
          <w:rFonts w:cs="Arial"/>
          <w:szCs w:val="24"/>
        </w:rPr>
        <w:t xml:space="preserve">ediante </w:t>
      </w:r>
      <w:r w:rsidRPr="00916DF7">
        <w:rPr>
          <w:rFonts w:cs="Arial"/>
          <w:i/>
          <w:iCs/>
          <w:szCs w:val="24"/>
        </w:rPr>
        <w:t>SHA</w:t>
      </w:r>
      <w:r w:rsidRPr="00916DF7">
        <w:rPr>
          <w:rFonts w:cs="Arial"/>
          <w:szCs w:val="24"/>
        </w:rPr>
        <w:t>-256</w:t>
      </w:r>
      <w:r w:rsidRPr="00916DF7">
        <w:rPr>
          <w:rFonts w:cs="Arial"/>
          <w:i/>
          <w:iCs/>
          <w:szCs w:val="24"/>
        </w:rPr>
        <w:t>, SHA</w:t>
      </w:r>
      <w:r w:rsidRPr="00916DF7">
        <w:rPr>
          <w:rFonts w:cs="Arial"/>
          <w:szCs w:val="24"/>
        </w:rPr>
        <w:t>-384</w:t>
      </w:r>
      <w:r w:rsidRPr="00090B60">
        <w:rPr>
          <w:rFonts w:cs="Arial"/>
          <w:szCs w:val="24"/>
        </w:rPr>
        <w:t xml:space="preserve"> o </w:t>
      </w:r>
      <w:r w:rsidRPr="00916DF7">
        <w:rPr>
          <w:rFonts w:cs="Arial"/>
          <w:i/>
          <w:iCs/>
          <w:szCs w:val="24"/>
        </w:rPr>
        <w:t>SHA</w:t>
      </w:r>
      <w:r w:rsidRPr="00916DF7">
        <w:rPr>
          <w:rFonts w:cs="Arial"/>
          <w:szCs w:val="24"/>
        </w:rPr>
        <w:t>-512</w:t>
      </w:r>
      <w:r w:rsidRPr="00090B60">
        <w:rPr>
          <w:rFonts w:cs="Arial"/>
          <w:szCs w:val="24"/>
        </w:rPr>
        <w:t xml:space="preserve"> antes de invocar la operación de firma. El módulo recibe únicamente </w:t>
      </w:r>
      <w:r w:rsidR="00554F7C">
        <w:rPr>
          <w:rFonts w:cs="Arial"/>
          <w:szCs w:val="24"/>
        </w:rPr>
        <w:t xml:space="preserve">dicho </w:t>
      </w:r>
      <w:r w:rsidRPr="00090B60">
        <w:rPr>
          <w:rFonts w:cs="Arial"/>
          <w:szCs w:val="24"/>
        </w:rPr>
        <w:t>resumen y devuelve la firma digital</w:t>
      </w:r>
      <w:r w:rsidR="00554F7C">
        <w:rPr>
          <w:rFonts w:cs="Arial"/>
          <w:szCs w:val="24"/>
        </w:rPr>
        <w:t xml:space="preserve"> correspondiente</w:t>
      </w:r>
      <w:r w:rsidRPr="00090B60">
        <w:rPr>
          <w:rFonts w:cs="Arial"/>
          <w:szCs w:val="24"/>
        </w:rPr>
        <w:t xml:space="preserve">. El cliente conserva el documento original junto con la firma resultante y los distribuye al receptor según el protocolo de </w:t>
      </w:r>
      <w:r w:rsidR="00554F7C">
        <w:rPr>
          <w:rFonts w:cs="Arial"/>
          <w:szCs w:val="24"/>
        </w:rPr>
        <w:t>la</w:t>
      </w:r>
      <w:r w:rsidRPr="00090B60">
        <w:rPr>
          <w:rFonts w:cs="Arial"/>
          <w:szCs w:val="24"/>
        </w:rPr>
        <w:t xml:space="preserve"> aplicación.</w:t>
      </w:r>
    </w:p>
    <w:p w14:paraId="7FFF340A" w14:textId="25252A3A" w:rsidR="00C04F7C" w:rsidRPr="00327F79" w:rsidRDefault="00327F79">
      <w:pPr>
        <w:pStyle w:val="Ttulo2"/>
        <w:numPr>
          <w:ilvl w:val="0"/>
          <w:numId w:val="20"/>
        </w:numPr>
        <w:spacing w:before="0" w:after="0" w:line="360" w:lineRule="auto"/>
        <w:ind w:left="567" w:hanging="567"/>
        <w:jc w:val="both"/>
        <w:rPr>
          <w:rFonts w:ascii="Arial" w:hAnsi="Arial" w:cs="Arial"/>
          <w:b/>
          <w:bCs/>
          <w:color w:val="auto"/>
          <w:sz w:val="24"/>
          <w:szCs w:val="24"/>
        </w:rPr>
      </w:pPr>
      <w:bookmarkStart w:id="88" w:name="_Toc232844339"/>
      <w:r w:rsidRPr="00327F79">
        <w:rPr>
          <w:rFonts w:ascii="Arial" w:hAnsi="Arial" w:cs="Arial"/>
          <w:b/>
          <w:bCs/>
          <w:color w:val="auto"/>
          <w:sz w:val="24"/>
          <w:szCs w:val="24"/>
        </w:rPr>
        <w:t>Conclusiones parciales</w:t>
      </w:r>
      <w:bookmarkEnd w:id="88"/>
    </w:p>
    <w:p w14:paraId="0B1B3E18" w14:textId="2C116910" w:rsidR="00327F79" w:rsidRPr="00327F79" w:rsidRDefault="00327F79" w:rsidP="00327F79">
      <w:pPr>
        <w:suppressAutoHyphens w:val="0"/>
        <w:spacing w:after="0" w:line="360" w:lineRule="auto"/>
        <w:jc w:val="both"/>
        <w:rPr>
          <w:rFonts w:cs="Arial"/>
          <w:szCs w:val="24"/>
        </w:rPr>
      </w:pPr>
      <w:r>
        <w:rPr>
          <w:rFonts w:cs="Arial"/>
          <w:szCs w:val="24"/>
        </w:rPr>
        <w:t xml:space="preserve">A </w:t>
      </w:r>
      <w:r w:rsidRPr="00327F79">
        <w:rPr>
          <w:rFonts w:cs="Arial"/>
          <w:szCs w:val="24"/>
        </w:rPr>
        <w:t>continuación, se presentan las conclusiones derivadas de la implementación del módulo de seguridad por software</w:t>
      </w:r>
      <w:r>
        <w:rPr>
          <w:rFonts w:cs="Arial"/>
          <w:szCs w:val="24"/>
        </w:rPr>
        <w:t xml:space="preserve">, las que </w:t>
      </w:r>
      <w:r w:rsidRPr="00327F79">
        <w:rPr>
          <w:rFonts w:cs="Arial"/>
          <w:szCs w:val="24"/>
        </w:rPr>
        <w:t xml:space="preserve">sintetizan los resultados obtenidos en cada área funcional del sistema </w:t>
      </w:r>
      <w:r>
        <w:rPr>
          <w:rFonts w:cs="Arial"/>
          <w:szCs w:val="24"/>
        </w:rPr>
        <w:t xml:space="preserve">y </w:t>
      </w:r>
      <w:r w:rsidRPr="00327F79">
        <w:rPr>
          <w:rFonts w:cs="Arial"/>
          <w:szCs w:val="24"/>
        </w:rPr>
        <w:t>destacan los aspectos más relevantes</w:t>
      </w:r>
      <w:r w:rsidR="00A724B0">
        <w:rPr>
          <w:rFonts w:cs="Arial"/>
          <w:szCs w:val="24"/>
        </w:rPr>
        <w:t>.</w:t>
      </w:r>
    </w:p>
    <w:p w14:paraId="2F29CBC1" w14:textId="63B3937E" w:rsidR="00327F79" w:rsidRPr="00327F79" w:rsidRDefault="00327F79" w:rsidP="006A799C">
      <w:pPr>
        <w:pStyle w:val="NormalWeb"/>
        <w:numPr>
          <w:ilvl w:val="1"/>
          <w:numId w:val="27"/>
        </w:numPr>
        <w:spacing w:before="0" w:beforeAutospacing="0" w:after="0" w:afterAutospacing="0" w:line="360" w:lineRule="auto"/>
        <w:ind w:left="993" w:hanging="567"/>
        <w:jc w:val="both"/>
        <w:rPr>
          <w:rFonts w:ascii="Arial" w:hAnsi="Arial" w:cs="Arial"/>
        </w:rPr>
      </w:pPr>
      <w:r w:rsidRPr="00327F79">
        <w:rPr>
          <w:rFonts w:ascii="Arial" w:hAnsi="Arial" w:cs="Arial"/>
        </w:rPr>
        <w:t>El ciclo de vida de claves criptográficas implementa un conjunto de estados y transiciones controladas que garantizan la gestión segura del material criptográfico desde su generación hasta su destrucción definitiva.</w:t>
      </w:r>
      <w:r w:rsidR="00B376C0">
        <w:rPr>
          <w:rFonts w:ascii="Arial" w:hAnsi="Arial" w:cs="Arial"/>
        </w:rPr>
        <w:t xml:space="preserve"> </w:t>
      </w:r>
      <w:r w:rsidR="00B376C0" w:rsidRPr="00090B60">
        <w:rPr>
          <w:rFonts w:ascii="Arial" w:hAnsi="Arial" w:cs="Arial"/>
        </w:rPr>
        <w:t xml:space="preserve">La destrucción incluye </w:t>
      </w:r>
      <w:proofErr w:type="spellStart"/>
      <w:r w:rsidR="00B376C0" w:rsidRPr="00090B60">
        <w:rPr>
          <w:rFonts w:ascii="Arial" w:hAnsi="Arial" w:cs="Arial"/>
        </w:rPr>
        <w:t>zeroización</w:t>
      </w:r>
      <w:proofErr w:type="spellEnd"/>
      <w:r w:rsidR="00B376C0" w:rsidRPr="00090B60">
        <w:rPr>
          <w:rFonts w:ascii="Arial" w:hAnsi="Arial" w:cs="Arial"/>
        </w:rPr>
        <w:t xml:space="preserve"> de la clave privada cifrada en la base de datos y del material en memoria</w:t>
      </w:r>
      <w:r w:rsidR="00B376C0">
        <w:rPr>
          <w:rFonts w:ascii="Arial" w:hAnsi="Arial" w:cs="Arial"/>
        </w:rPr>
        <w:t>.</w:t>
      </w:r>
    </w:p>
    <w:p w14:paraId="7F7FED88" w14:textId="77777777" w:rsidR="00327F79" w:rsidRPr="00327F79" w:rsidRDefault="00327F79" w:rsidP="006A799C">
      <w:pPr>
        <w:pStyle w:val="NormalWeb"/>
        <w:numPr>
          <w:ilvl w:val="1"/>
          <w:numId w:val="27"/>
        </w:numPr>
        <w:spacing w:before="0" w:beforeAutospacing="0" w:after="0" w:afterAutospacing="0" w:line="360" w:lineRule="auto"/>
        <w:ind w:left="993" w:hanging="567"/>
        <w:jc w:val="both"/>
        <w:rPr>
          <w:rFonts w:ascii="Arial" w:hAnsi="Arial" w:cs="Arial"/>
        </w:rPr>
      </w:pPr>
      <w:r w:rsidRPr="00327F79">
        <w:rPr>
          <w:rFonts w:ascii="Arial" w:hAnsi="Arial" w:cs="Arial"/>
        </w:rPr>
        <w:t>El sistema establece un esquema de protección de claves privadas basado en cifrado simétrico autenticado, que asegura la confidencialidad e integridad del material criptográfico durante su almacenamiento.</w:t>
      </w:r>
    </w:p>
    <w:p w14:paraId="4A458DBB" w14:textId="77777777" w:rsidR="00327F79" w:rsidRPr="00327F79" w:rsidRDefault="00327F79" w:rsidP="006A799C">
      <w:pPr>
        <w:pStyle w:val="NormalWeb"/>
        <w:numPr>
          <w:ilvl w:val="1"/>
          <w:numId w:val="27"/>
        </w:numPr>
        <w:spacing w:before="0" w:beforeAutospacing="0" w:after="0" w:afterAutospacing="0" w:line="360" w:lineRule="auto"/>
        <w:ind w:left="993" w:hanging="567"/>
        <w:jc w:val="both"/>
        <w:rPr>
          <w:rFonts w:ascii="Arial" w:hAnsi="Arial" w:cs="Arial"/>
        </w:rPr>
      </w:pPr>
      <w:r w:rsidRPr="00327F79">
        <w:rPr>
          <w:rFonts w:ascii="Arial" w:hAnsi="Arial" w:cs="Arial"/>
        </w:rPr>
        <w:t>El módulo implementa un mecanismo de firma digital y verificación basado en algoritmos asimétricos estándar, que garantiza la autenticidad, integridad y no repudio de las operaciones criptográficas realizadas.</w:t>
      </w:r>
    </w:p>
    <w:p w14:paraId="66455BF0" w14:textId="77777777" w:rsidR="00327F79" w:rsidRPr="00327F79" w:rsidRDefault="00327F79" w:rsidP="006A799C">
      <w:pPr>
        <w:pStyle w:val="NormalWeb"/>
        <w:numPr>
          <w:ilvl w:val="1"/>
          <w:numId w:val="27"/>
        </w:numPr>
        <w:spacing w:before="0" w:beforeAutospacing="0" w:after="0" w:afterAutospacing="0" w:line="360" w:lineRule="auto"/>
        <w:ind w:left="993" w:hanging="567"/>
        <w:jc w:val="both"/>
        <w:rPr>
          <w:rFonts w:ascii="Arial" w:hAnsi="Arial" w:cs="Arial"/>
        </w:rPr>
      </w:pPr>
      <w:r w:rsidRPr="00327F79">
        <w:rPr>
          <w:rFonts w:ascii="Arial" w:hAnsi="Arial" w:cs="Arial"/>
        </w:rPr>
        <w:t xml:space="preserve">El sistema de auditoría implementa un modelo </w:t>
      </w:r>
      <w:proofErr w:type="spellStart"/>
      <w:r w:rsidRPr="00327F79">
        <w:rPr>
          <w:rFonts w:ascii="Arial" w:hAnsi="Arial" w:cs="Arial"/>
          <w:i/>
          <w:iCs/>
        </w:rPr>
        <w:t>append-only</w:t>
      </w:r>
      <w:proofErr w:type="spellEnd"/>
      <w:r w:rsidRPr="00327F79">
        <w:rPr>
          <w:rFonts w:ascii="Arial" w:hAnsi="Arial" w:cs="Arial"/>
        </w:rPr>
        <w:t xml:space="preserve"> inmutable que asegura la trazabilidad completa de las operaciones y preserva el principio de no repudio dentro del módulo de seguridad.</w:t>
      </w:r>
    </w:p>
    <w:p w14:paraId="21E60D89" w14:textId="7F887427" w:rsidR="00327F79" w:rsidRPr="00327F79" w:rsidRDefault="00327F79" w:rsidP="006A799C">
      <w:pPr>
        <w:pStyle w:val="NormalWeb"/>
        <w:numPr>
          <w:ilvl w:val="1"/>
          <w:numId w:val="27"/>
        </w:numPr>
        <w:spacing w:before="0" w:beforeAutospacing="0" w:after="0" w:afterAutospacing="0" w:line="360" w:lineRule="auto"/>
        <w:ind w:left="993" w:hanging="567"/>
        <w:jc w:val="both"/>
        <w:rPr>
          <w:rFonts w:ascii="Arial" w:hAnsi="Arial" w:cs="Arial"/>
        </w:rPr>
      </w:pPr>
      <w:r w:rsidRPr="00327F79">
        <w:rPr>
          <w:rFonts w:ascii="Arial" w:hAnsi="Arial" w:cs="Arial"/>
        </w:rPr>
        <w:lastRenderedPageBreak/>
        <w:t xml:space="preserve">El modelo de despliegue define una arquitectura distribuida con separación de responsabilidades entre componentes, lo que delimita los dominios de confianza y refuerza el aislamiento del material criptográfico y </w:t>
      </w:r>
      <w:r w:rsidR="00B376C0">
        <w:rPr>
          <w:rFonts w:ascii="Arial" w:hAnsi="Arial" w:cs="Arial"/>
        </w:rPr>
        <w:t xml:space="preserve">de </w:t>
      </w:r>
      <w:r w:rsidRPr="00327F79">
        <w:rPr>
          <w:rFonts w:ascii="Arial" w:hAnsi="Arial" w:cs="Arial"/>
        </w:rPr>
        <w:t>los servicios de identidad.</w:t>
      </w:r>
    </w:p>
    <w:p w14:paraId="49955F44" w14:textId="3E92CC4B" w:rsidR="00327F79" w:rsidRPr="00327F79" w:rsidRDefault="00327F79" w:rsidP="006A799C">
      <w:pPr>
        <w:pStyle w:val="NormalWeb"/>
        <w:numPr>
          <w:ilvl w:val="1"/>
          <w:numId w:val="27"/>
        </w:numPr>
        <w:spacing w:before="0" w:beforeAutospacing="0" w:after="0" w:afterAutospacing="0" w:line="360" w:lineRule="auto"/>
        <w:ind w:left="993" w:hanging="567"/>
        <w:jc w:val="both"/>
        <w:rPr>
          <w:rFonts w:cs="Arial"/>
        </w:rPr>
      </w:pPr>
      <w:r w:rsidRPr="00327F79">
        <w:rPr>
          <w:rFonts w:ascii="Arial" w:hAnsi="Arial" w:cs="Arial"/>
        </w:rPr>
        <w:t xml:space="preserve">La implementación presentada consolida una arquitectura de seguridad integral basada en principios criptográficos, aislamiento de componentes y control de acceso, </w:t>
      </w:r>
      <w:r w:rsidR="00CB5A42">
        <w:rPr>
          <w:rFonts w:ascii="Arial" w:hAnsi="Arial" w:cs="Arial"/>
        </w:rPr>
        <w:t>que</w:t>
      </w:r>
      <w:r w:rsidRPr="00327F79">
        <w:rPr>
          <w:rFonts w:ascii="Arial" w:hAnsi="Arial" w:cs="Arial"/>
        </w:rPr>
        <w:t xml:space="preserve"> fundament</w:t>
      </w:r>
      <w:r w:rsidR="00CB5A42">
        <w:rPr>
          <w:rFonts w:ascii="Arial" w:hAnsi="Arial" w:cs="Arial"/>
        </w:rPr>
        <w:t>a</w:t>
      </w:r>
      <w:r w:rsidRPr="00327F79">
        <w:rPr>
          <w:rFonts w:ascii="Arial" w:hAnsi="Arial" w:cs="Arial"/>
        </w:rPr>
        <w:t xml:space="preserve"> el proceso de validación del sistema</w:t>
      </w:r>
      <w:r w:rsidR="00B376C0">
        <w:rPr>
          <w:rFonts w:ascii="Arial" w:hAnsi="Arial" w:cs="Arial"/>
        </w:rPr>
        <w:t xml:space="preserve"> y </w:t>
      </w:r>
      <w:r w:rsidR="00C27152">
        <w:rPr>
          <w:rFonts w:ascii="Arial" w:hAnsi="Arial" w:cs="Arial"/>
        </w:rPr>
        <w:t>la evaluación d</w:t>
      </w:r>
      <w:r w:rsidRPr="00327F79">
        <w:rPr>
          <w:rFonts w:ascii="Arial" w:hAnsi="Arial" w:cs="Arial"/>
        </w:rPr>
        <w:t>el cumplimiento de los requisitos de seguridad, consistencia y robustez definidos</w:t>
      </w:r>
      <w:r w:rsidR="00C27152">
        <w:rPr>
          <w:rFonts w:ascii="Arial" w:hAnsi="Arial" w:cs="Arial"/>
        </w:rPr>
        <w:t>.</w:t>
      </w:r>
    </w:p>
    <w:p w14:paraId="33F2EAFD" w14:textId="77777777" w:rsidR="008F0619" w:rsidRDefault="008F0619">
      <w:pPr>
        <w:suppressAutoHyphens w:val="0"/>
        <w:spacing w:after="160" w:line="259" w:lineRule="auto"/>
        <w:rPr>
          <w:rFonts w:ascii="Arial Black" w:eastAsiaTheme="majorEastAsia" w:hAnsi="Arial Black" w:cstheme="majorBidi"/>
          <w:szCs w:val="24"/>
          <w:lang w:val="es-ES_tradnl"/>
        </w:rPr>
      </w:pPr>
      <w:r>
        <w:rPr>
          <w:rFonts w:ascii="Arial Black" w:hAnsi="Arial Black"/>
          <w:szCs w:val="24"/>
          <w:lang w:val="es-ES_tradnl"/>
        </w:rPr>
        <w:br w:type="page"/>
      </w:r>
    </w:p>
    <w:p w14:paraId="6E1A0226" w14:textId="1BFC2A63" w:rsidR="00405701" w:rsidRPr="00B34EBC" w:rsidRDefault="00405701" w:rsidP="00405701">
      <w:pPr>
        <w:pStyle w:val="Ttulo1"/>
        <w:rPr>
          <w:rFonts w:ascii="Arial Black" w:hAnsi="Arial Black"/>
          <w:color w:val="auto"/>
          <w:sz w:val="24"/>
          <w:szCs w:val="24"/>
          <w:lang w:val="es-ES_tradnl"/>
        </w:rPr>
      </w:pPr>
      <w:bookmarkStart w:id="89" w:name="_Toc232844340"/>
      <w:r w:rsidRPr="00B34EBC">
        <w:rPr>
          <w:rFonts w:ascii="Arial Black" w:hAnsi="Arial Black"/>
          <w:color w:val="auto"/>
          <w:sz w:val="24"/>
          <w:szCs w:val="24"/>
          <w:lang w:val="es-ES_tradnl"/>
        </w:rPr>
        <w:lastRenderedPageBreak/>
        <w:t xml:space="preserve">CAPÍTULO </w:t>
      </w:r>
      <w:r>
        <w:rPr>
          <w:rFonts w:ascii="Arial Black" w:hAnsi="Arial Black"/>
          <w:color w:val="auto"/>
          <w:sz w:val="24"/>
          <w:szCs w:val="24"/>
          <w:lang w:val="es-ES_tradnl"/>
        </w:rPr>
        <w:t>IV</w:t>
      </w:r>
      <w:r w:rsidR="00231383">
        <w:rPr>
          <w:rFonts w:ascii="Arial Black" w:hAnsi="Arial Black"/>
          <w:color w:val="auto"/>
          <w:sz w:val="24"/>
          <w:szCs w:val="24"/>
          <w:lang w:val="es-ES_tradnl"/>
        </w:rPr>
        <w:t>.</w:t>
      </w:r>
      <w:r w:rsidRPr="00B34EBC">
        <w:rPr>
          <w:rFonts w:ascii="Arial Black" w:hAnsi="Arial Black"/>
          <w:color w:val="auto"/>
          <w:sz w:val="24"/>
          <w:szCs w:val="24"/>
          <w:lang w:val="es-ES_tradnl"/>
        </w:rPr>
        <w:t xml:space="preserve"> </w:t>
      </w:r>
      <w:r w:rsidR="00F94431">
        <w:rPr>
          <w:rFonts w:ascii="Arial Black" w:hAnsi="Arial Black"/>
          <w:color w:val="auto"/>
          <w:sz w:val="24"/>
          <w:szCs w:val="24"/>
          <w:lang w:val="es-ES_tradnl"/>
        </w:rPr>
        <w:t>VALIDACIÓN</w:t>
      </w:r>
      <w:r w:rsidRPr="00405701">
        <w:rPr>
          <w:rFonts w:ascii="Arial Black" w:hAnsi="Arial Black"/>
          <w:color w:val="auto"/>
          <w:sz w:val="24"/>
          <w:szCs w:val="24"/>
          <w:lang w:val="es-ES_tradnl"/>
        </w:rPr>
        <w:t xml:space="preserve"> DE LA SOLUCIÓN</w:t>
      </w:r>
      <w:bookmarkEnd w:id="89"/>
    </w:p>
    <w:p w14:paraId="29CCA9D2" w14:textId="7152F518" w:rsidR="00733069" w:rsidRDefault="00764CFD" w:rsidP="000956DE">
      <w:pPr>
        <w:suppressAutoHyphens w:val="0"/>
        <w:spacing w:after="0" w:line="360" w:lineRule="auto"/>
        <w:jc w:val="both"/>
        <w:rPr>
          <w:rFonts w:cs="Arial"/>
          <w:szCs w:val="24"/>
        </w:rPr>
      </w:pPr>
      <w:r w:rsidRPr="00764CFD">
        <w:rPr>
          <w:rFonts w:cs="Arial"/>
          <w:szCs w:val="24"/>
        </w:rPr>
        <w:t xml:space="preserve">El presente capítulo presenta la validación de la solución implementada para el módulo de seguridad por </w:t>
      </w:r>
      <w:r w:rsidRPr="006A799C">
        <w:rPr>
          <w:rFonts w:cs="Arial"/>
          <w:szCs w:val="24"/>
        </w:rPr>
        <w:t>software</w:t>
      </w:r>
      <w:r w:rsidRPr="00764CFD">
        <w:rPr>
          <w:rFonts w:cs="Arial"/>
          <w:szCs w:val="24"/>
        </w:rPr>
        <w:t>, orientado a la gestión del ciclo de vida de claves criptográficas y a la firma digital. Su objetivo es comprobar el correcto funcionamiento del sistema y demostrar el cumplimiento de los requisitos funcionales y de seguridad establecidos durante su diseño.</w:t>
      </w:r>
    </w:p>
    <w:p w14:paraId="4405F0BF" w14:textId="77777777" w:rsidR="00876055" w:rsidRDefault="00764CFD" w:rsidP="000956DE">
      <w:pPr>
        <w:suppressAutoHyphens w:val="0"/>
        <w:spacing w:after="0" w:line="360" w:lineRule="auto"/>
        <w:jc w:val="both"/>
        <w:rPr>
          <w:rFonts w:cs="Arial"/>
          <w:szCs w:val="24"/>
        </w:rPr>
      </w:pPr>
      <w:r w:rsidRPr="00764CFD">
        <w:rPr>
          <w:rFonts w:cs="Arial"/>
          <w:szCs w:val="24"/>
        </w:rPr>
        <w:t xml:space="preserve">Con este propósito se aplicaron tres niveles de prueba complementarios: </w:t>
      </w:r>
    </w:p>
    <w:p w14:paraId="6A096998" w14:textId="70185A74" w:rsidR="00876055" w:rsidRPr="00876055" w:rsidRDefault="00876055" w:rsidP="00876055">
      <w:pPr>
        <w:pStyle w:val="Prrafodelista"/>
        <w:numPr>
          <w:ilvl w:val="0"/>
          <w:numId w:val="26"/>
        </w:numPr>
        <w:suppressAutoHyphens w:val="0"/>
        <w:spacing w:after="0" w:line="360" w:lineRule="auto"/>
        <w:jc w:val="both"/>
        <w:rPr>
          <w:rFonts w:cs="Arial"/>
          <w:szCs w:val="24"/>
          <w:lang w:val="es-MX"/>
        </w:rPr>
      </w:pPr>
      <w:r>
        <w:rPr>
          <w:rFonts w:cs="Arial"/>
          <w:szCs w:val="24"/>
        </w:rPr>
        <w:t>L</w:t>
      </w:r>
      <w:r w:rsidR="00764CFD" w:rsidRPr="00876055">
        <w:rPr>
          <w:rFonts w:cs="Arial"/>
          <w:szCs w:val="24"/>
        </w:rPr>
        <w:t xml:space="preserve">as pruebas unitarias, </w:t>
      </w:r>
      <w:r w:rsidR="006A799C">
        <w:rPr>
          <w:rFonts w:cs="Arial"/>
          <w:szCs w:val="24"/>
        </w:rPr>
        <w:t>dirigidas</w:t>
      </w:r>
      <w:r w:rsidR="00764CFD" w:rsidRPr="00876055">
        <w:rPr>
          <w:rFonts w:cs="Arial"/>
          <w:szCs w:val="24"/>
        </w:rPr>
        <w:t xml:space="preserve"> a verificar de forma aislada la corrección de la lógica criptográfica central del sistema</w:t>
      </w:r>
      <w:r>
        <w:rPr>
          <w:rFonts w:cs="Arial"/>
          <w:szCs w:val="24"/>
        </w:rPr>
        <w:t>.</w:t>
      </w:r>
    </w:p>
    <w:p w14:paraId="78F1403C" w14:textId="5F06F6B8" w:rsidR="00876055" w:rsidRPr="00876055" w:rsidRDefault="00876055" w:rsidP="00876055">
      <w:pPr>
        <w:pStyle w:val="Prrafodelista"/>
        <w:numPr>
          <w:ilvl w:val="0"/>
          <w:numId w:val="26"/>
        </w:numPr>
        <w:suppressAutoHyphens w:val="0"/>
        <w:spacing w:after="0" w:line="360" w:lineRule="auto"/>
        <w:jc w:val="both"/>
        <w:rPr>
          <w:rFonts w:cs="Arial"/>
          <w:szCs w:val="24"/>
          <w:lang w:val="es-MX"/>
        </w:rPr>
      </w:pPr>
      <w:r>
        <w:rPr>
          <w:rFonts w:cs="Arial"/>
          <w:szCs w:val="24"/>
        </w:rPr>
        <w:t>L</w:t>
      </w:r>
      <w:r w:rsidR="00764CFD" w:rsidRPr="00876055">
        <w:rPr>
          <w:rFonts w:cs="Arial"/>
          <w:szCs w:val="24"/>
        </w:rPr>
        <w:t xml:space="preserve">as pruebas de integración, orientadas a validar </w:t>
      </w:r>
      <w:r w:rsidR="00027B7D" w:rsidRPr="00876055">
        <w:rPr>
          <w:rFonts w:cs="Arial"/>
          <w:szCs w:val="24"/>
        </w:rPr>
        <w:t>el</w:t>
      </w:r>
      <w:r w:rsidR="00764CFD" w:rsidRPr="00876055">
        <w:rPr>
          <w:rFonts w:cs="Arial"/>
          <w:szCs w:val="24"/>
        </w:rPr>
        <w:t xml:space="preserve"> comportamiento del mismo cuando sus componentes interactúan entre sí dentro de un entorno controlado</w:t>
      </w:r>
      <w:r>
        <w:rPr>
          <w:rFonts w:cs="Arial"/>
          <w:szCs w:val="24"/>
        </w:rPr>
        <w:t>.</w:t>
      </w:r>
    </w:p>
    <w:p w14:paraId="2868ADED" w14:textId="16919BB9" w:rsidR="00992A0B" w:rsidRPr="00992A0B" w:rsidRDefault="00876055" w:rsidP="00876055">
      <w:pPr>
        <w:pStyle w:val="Prrafodelista"/>
        <w:numPr>
          <w:ilvl w:val="0"/>
          <w:numId w:val="26"/>
        </w:numPr>
        <w:suppressAutoHyphens w:val="0"/>
        <w:spacing w:after="0" w:line="360" w:lineRule="auto"/>
        <w:jc w:val="both"/>
        <w:rPr>
          <w:rFonts w:cs="Arial"/>
          <w:szCs w:val="24"/>
          <w:lang w:val="es-MX"/>
        </w:rPr>
      </w:pPr>
      <w:r>
        <w:rPr>
          <w:rFonts w:cs="Arial"/>
          <w:szCs w:val="24"/>
        </w:rPr>
        <w:t>L</w:t>
      </w:r>
      <w:r w:rsidR="00764CFD" w:rsidRPr="00876055">
        <w:rPr>
          <w:rFonts w:cs="Arial"/>
          <w:szCs w:val="24"/>
        </w:rPr>
        <w:t xml:space="preserve">as pruebas de sistema, enfocadas en evaluar el funcionamiento del </w:t>
      </w:r>
      <w:r w:rsidR="00764CFD" w:rsidRPr="006A799C">
        <w:rPr>
          <w:rFonts w:cs="Arial"/>
          <w:szCs w:val="24"/>
        </w:rPr>
        <w:t>software</w:t>
      </w:r>
      <w:r w:rsidR="00764CFD" w:rsidRPr="00876055">
        <w:rPr>
          <w:rFonts w:cs="Arial"/>
          <w:szCs w:val="24"/>
        </w:rPr>
        <w:t xml:space="preserve"> completo desplegado en un entorno de ejecución real.</w:t>
      </w:r>
    </w:p>
    <w:p w14:paraId="3D3BEBE5" w14:textId="167BD2FB" w:rsidR="000956DE" w:rsidRPr="00876055" w:rsidRDefault="00764CFD" w:rsidP="00876055">
      <w:pPr>
        <w:suppressAutoHyphens w:val="0"/>
        <w:spacing w:after="0" w:line="360" w:lineRule="auto"/>
        <w:jc w:val="both"/>
        <w:rPr>
          <w:rFonts w:cs="Arial"/>
          <w:szCs w:val="24"/>
          <w:lang w:val="es-MX"/>
        </w:rPr>
      </w:pPr>
      <w:r w:rsidRPr="00992A0B">
        <w:rPr>
          <w:rFonts w:cs="Arial"/>
          <w:szCs w:val="24"/>
        </w:rPr>
        <w:t>Cada tipo de prueba se presenta en un epígrafe independiente, donde se describen su fundamento, las herramientas empleadas, la estrategia de evaluación adoptada y los resultados obtenidos</w:t>
      </w:r>
      <w:r w:rsidR="000956DE" w:rsidRPr="00992A0B">
        <w:rPr>
          <w:rFonts w:cs="Arial"/>
          <w:szCs w:val="24"/>
          <w:lang w:val="es-MX"/>
        </w:rPr>
        <w:t>.</w:t>
      </w:r>
      <w:r w:rsidR="00992A0B">
        <w:rPr>
          <w:rFonts w:cs="Arial"/>
          <w:szCs w:val="24"/>
          <w:lang w:val="es-MX"/>
        </w:rPr>
        <w:t xml:space="preserve"> </w:t>
      </w:r>
      <w:r w:rsidRPr="00876055">
        <w:rPr>
          <w:rFonts w:cs="Arial"/>
          <w:szCs w:val="24"/>
        </w:rPr>
        <w:t xml:space="preserve">Finalmente, se </w:t>
      </w:r>
      <w:r w:rsidR="006A799C">
        <w:rPr>
          <w:rFonts w:cs="Arial"/>
          <w:szCs w:val="24"/>
        </w:rPr>
        <w:t>exponen</w:t>
      </w:r>
      <w:r w:rsidRPr="00876055">
        <w:rPr>
          <w:rFonts w:cs="Arial"/>
          <w:szCs w:val="24"/>
        </w:rPr>
        <w:t xml:space="preserve"> las conclusiones parciales obtenidas a partir del análisis integral de los resultados de validación.</w:t>
      </w:r>
    </w:p>
    <w:p w14:paraId="03C7FB18" w14:textId="066D78FB" w:rsidR="000956DE" w:rsidRPr="000956DE" w:rsidRDefault="00764CFD">
      <w:pPr>
        <w:pStyle w:val="Ttulo2"/>
        <w:numPr>
          <w:ilvl w:val="0"/>
          <w:numId w:val="28"/>
        </w:numPr>
        <w:spacing w:before="0" w:after="0" w:line="360" w:lineRule="auto"/>
        <w:ind w:left="567" w:hanging="567"/>
        <w:jc w:val="both"/>
        <w:rPr>
          <w:rFonts w:ascii="Arial" w:hAnsi="Arial" w:cs="Arial"/>
          <w:b/>
          <w:bCs/>
          <w:color w:val="auto"/>
          <w:sz w:val="24"/>
          <w:szCs w:val="24"/>
        </w:rPr>
      </w:pPr>
      <w:bookmarkStart w:id="90" w:name="_Toc232844341"/>
      <w:r>
        <w:rPr>
          <w:rFonts w:ascii="Arial" w:hAnsi="Arial" w:cs="Arial"/>
          <w:b/>
          <w:bCs/>
          <w:color w:val="auto"/>
          <w:sz w:val="24"/>
          <w:szCs w:val="24"/>
        </w:rPr>
        <w:t>Pruebas unitarias</w:t>
      </w:r>
      <w:bookmarkEnd w:id="90"/>
    </w:p>
    <w:p w14:paraId="2D279526" w14:textId="77777777" w:rsidR="00764CFD" w:rsidRDefault="00764CFD" w:rsidP="00764CFD">
      <w:pPr>
        <w:spacing w:after="0" w:line="360" w:lineRule="auto"/>
        <w:jc w:val="both"/>
        <w:rPr>
          <w:rFonts w:cs="Arial"/>
          <w:szCs w:val="24"/>
        </w:rPr>
      </w:pPr>
      <w:r w:rsidRPr="00764CFD">
        <w:rPr>
          <w:rFonts w:cs="Arial"/>
          <w:szCs w:val="24"/>
        </w:rPr>
        <w:t xml:space="preserve">Las pruebas unitarias son un tipo de prueba de </w:t>
      </w:r>
      <w:r w:rsidRPr="006A799C">
        <w:rPr>
          <w:rFonts w:cs="Arial"/>
          <w:szCs w:val="24"/>
        </w:rPr>
        <w:t>software</w:t>
      </w:r>
      <w:r w:rsidRPr="00764CFD">
        <w:rPr>
          <w:rFonts w:cs="Arial"/>
          <w:szCs w:val="24"/>
        </w:rPr>
        <w:t xml:space="preserve"> orientadas a verificar el funcionamiento correcto de las partes más pequeñas e independientes del código, comúnmente denominadas unidades. Cada unidad representa una funcionalidad aislada, como un método o un componente específico. En el contexto de un módulo criptográfico, este nivel de prueba resulta especialmente relevante, ya que permite comprobar la exactitud de las operaciones matemáticas y de los mecanismos de seguridad sin interferencias del resto del sistema.</w:t>
      </w:r>
    </w:p>
    <w:p w14:paraId="4A9493EB" w14:textId="77777777" w:rsidR="00554431" w:rsidRPr="00764CFD" w:rsidRDefault="00554431" w:rsidP="00764CFD">
      <w:pPr>
        <w:spacing w:after="0" w:line="360" w:lineRule="auto"/>
        <w:jc w:val="both"/>
        <w:rPr>
          <w:rFonts w:cs="Arial"/>
          <w:szCs w:val="24"/>
        </w:rPr>
      </w:pPr>
    </w:p>
    <w:p w14:paraId="713C3FE6" w14:textId="77777777" w:rsidR="00764CFD" w:rsidRPr="00905876" w:rsidRDefault="00764CFD" w:rsidP="00764CFD">
      <w:pPr>
        <w:spacing w:after="0" w:line="360" w:lineRule="auto"/>
        <w:jc w:val="both"/>
        <w:rPr>
          <w:rFonts w:cs="Arial"/>
          <w:szCs w:val="24"/>
        </w:rPr>
      </w:pPr>
      <w:r w:rsidRPr="00905876">
        <w:rPr>
          <w:rFonts w:cs="Arial"/>
          <w:b/>
          <w:bCs/>
          <w:szCs w:val="24"/>
        </w:rPr>
        <w:t>Herramientas utilizadas</w:t>
      </w:r>
    </w:p>
    <w:p w14:paraId="2F6C4B40" w14:textId="77777777" w:rsidR="00764CFD" w:rsidRDefault="00764CFD" w:rsidP="00764CFD">
      <w:pPr>
        <w:spacing w:after="0" w:line="360" w:lineRule="auto"/>
        <w:jc w:val="both"/>
        <w:rPr>
          <w:rFonts w:cs="Arial"/>
          <w:szCs w:val="24"/>
        </w:rPr>
      </w:pPr>
      <w:r w:rsidRPr="00905876">
        <w:rPr>
          <w:rFonts w:cs="Arial"/>
          <w:szCs w:val="24"/>
        </w:rPr>
        <w:t>Para la implementación de las pruebas unitarias se utilizaron las siguientes herramientas:</w:t>
      </w:r>
    </w:p>
    <w:p w14:paraId="0B8CF24A" w14:textId="77777777" w:rsidR="00554431" w:rsidRPr="00905876" w:rsidRDefault="00554431" w:rsidP="00764CFD">
      <w:pPr>
        <w:spacing w:after="0" w:line="360" w:lineRule="auto"/>
        <w:jc w:val="both"/>
        <w:rPr>
          <w:rFonts w:cs="Arial"/>
          <w:szCs w:val="24"/>
        </w:rPr>
      </w:pPr>
    </w:p>
    <w:p w14:paraId="0A4D0220" w14:textId="7C77BBFC" w:rsidR="000956DE" w:rsidRPr="00D90DFD" w:rsidRDefault="000956DE" w:rsidP="006A799C">
      <w:pPr>
        <w:pStyle w:val="Prrafodelista"/>
        <w:numPr>
          <w:ilvl w:val="0"/>
          <w:numId w:val="29"/>
        </w:numPr>
        <w:suppressAutoHyphens w:val="0"/>
        <w:spacing w:after="0" w:line="360" w:lineRule="auto"/>
        <w:ind w:left="993"/>
        <w:contextualSpacing w:val="0"/>
        <w:jc w:val="both"/>
        <w:rPr>
          <w:i/>
          <w:iCs/>
        </w:rPr>
      </w:pPr>
      <w:proofErr w:type="spellStart"/>
      <w:r w:rsidRPr="00F409E3">
        <w:rPr>
          <w:rFonts w:cs="Arial"/>
          <w:b/>
          <w:bCs/>
          <w:i/>
          <w:iCs/>
          <w:szCs w:val="24"/>
        </w:rPr>
        <w:lastRenderedPageBreak/>
        <w:t>JUnit</w:t>
      </w:r>
      <w:proofErr w:type="spellEnd"/>
      <w:r w:rsidRPr="00F409E3">
        <w:rPr>
          <w:rFonts w:cs="Arial"/>
          <w:b/>
          <w:bCs/>
          <w:i/>
          <w:iCs/>
          <w:szCs w:val="24"/>
        </w:rPr>
        <w:t xml:space="preserve"> 5</w:t>
      </w:r>
      <w:r w:rsidRPr="00F95636">
        <w:rPr>
          <w:rFonts w:cs="Arial"/>
          <w:szCs w:val="24"/>
        </w:rPr>
        <w:t xml:space="preserve"> </w:t>
      </w:r>
      <w:r w:rsidR="00D90DFD">
        <w:rPr>
          <w:rFonts w:cs="Arial"/>
          <w:szCs w:val="24"/>
        </w:rPr>
        <w:t xml:space="preserve">constituye el </w:t>
      </w:r>
      <w:proofErr w:type="spellStart"/>
      <w:r w:rsidRPr="00F95636">
        <w:rPr>
          <w:rFonts w:cs="Arial"/>
          <w:i/>
          <w:iCs/>
          <w:szCs w:val="24"/>
        </w:rPr>
        <w:t>framework</w:t>
      </w:r>
      <w:proofErr w:type="spellEnd"/>
      <w:r w:rsidRPr="00F95636">
        <w:rPr>
          <w:rFonts w:cs="Arial"/>
          <w:szCs w:val="24"/>
        </w:rPr>
        <w:t xml:space="preserve"> base para la estructuración y ejecución de todos los casos de prueba. Permite definir métodos de prueba mediante anotaciones </w:t>
      </w:r>
      <w:r w:rsidRPr="00D90DFD">
        <w:t>(</w:t>
      </w:r>
      <w:r w:rsidRPr="00D90DFD">
        <w:rPr>
          <w:i/>
          <w:iCs/>
        </w:rPr>
        <w:t>@Test)</w:t>
      </w:r>
      <w:r w:rsidRPr="00F95636">
        <w:rPr>
          <w:rFonts w:cs="Arial"/>
          <w:szCs w:val="24"/>
        </w:rPr>
        <w:t xml:space="preserve"> y validar resultados con aserciones como </w:t>
      </w:r>
      <w:proofErr w:type="spellStart"/>
      <w:r w:rsidRPr="00D90DFD">
        <w:rPr>
          <w:i/>
          <w:iCs/>
        </w:rPr>
        <w:t>assertEquals</w:t>
      </w:r>
      <w:proofErr w:type="spellEnd"/>
      <w:r w:rsidRPr="00D90DFD">
        <w:rPr>
          <w:i/>
          <w:iCs/>
        </w:rPr>
        <w:t xml:space="preserve">, </w:t>
      </w:r>
      <w:proofErr w:type="spellStart"/>
      <w:r w:rsidRPr="00D90DFD">
        <w:rPr>
          <w:i/>
          <w:iCs/>
        </w:rPr>
        <w:t>assertThrows</w:t>
      </w:r>
      <w:proofErr w:type="spellEnd"/>
      <w:r w:rsidRPr="00D90DFD">
        <w:rPr>
          <w:i/>
          <w:iCs/>
        </w:rPr>
        <w:t xml:space="preserve"> y </w:t>
      </w:r>
      <w:proofErr w:type="spellStart"/>
      <w:r w:rsidRPr="00D90DFD">
        <w:rPr>
          <w:i/>
          <w:iCs/>
        </w:rPr>
        <w:t>assertArrayEquals</w:t>
      </w:r>
      <w:proofErr w:type="spellEnd"/>
      <w:r w:rsidRPr="00D90DFD">
        <w:rPr>
          <w:i/>
          <w:iCs/>
        </w:rPr>
        <w:t>.</w:t>
      </w:r>
    </w:p>
    <w:p w14:paraId="475730A2" w14:textId="2D0BEAB6" w:rsidR="000956DE" w:rsidRDefault="000956DE" w:rsidP="006A799C">
      <w:pPr>
        <w:pStyle w:val="Prrafodelista"/>
        <w:numPr>
          <w:ilvl w:val="0"/>
          <w:numId w:val="29"/>
        </w:numPr>
        <w:suppressAutoHyphens w:val="0"/>
        <w:spacing w:after="0" w:line="360" w:lineRule="auto"/>
        <w:ind w:left="993"/>
        <w:contextualSpacing w:val="0"/>
        <w:jc w:val="both"/>
        <w:rPr>
          <w:rFonts w:cs="Arial"/>
          <w:szCs w:val="24"/>
        </w:rPr>
      </w:pPr>
      <w:proofErr w:type="spellStart"/>
      <w:r w:rsidRPr="00F409E3">
        <w:rPr>
          <w:rFonts w:cs="Arial"/>
          <w:b/>
          <w:bCs/>
          <w:i/>
          <w:iCs/>
          <w:szCs w:val="24"/>
        </w:rPr>
        <w:t>Mockito</w:t>
      </w:r>
      <w:proofErr w:type="spellEnd"/>
      <w:r w:rsidRPr="00F409E3">
        <w:rPr>
          <w:rFonts w:cs="Arial"/>
          <w:i/>
          <w:iCs/>
          <w:szCs w:val="24"/>
        </w:rPr>
        <w:t xml:space="preserve"> </w:t>
      </w:r>
      <w:r w:rsidRPr="00F95636">
        <w:rPr>
          <w:rFonts w:cs="Arial"/>
          <w:szCs w:val="24"/>
        </w:rPr>
        <w:t>es la biblioteca utilizada para la simulación (</w:t>
      </w:r>
      <w:proofErr w:type="spellStart"/>
      <w:r w:rsidRPr="00D90DFD">
        <w:rPr>
          <w:i/>
          <w:iCs/>
        </w:rPr>
        <w:t>mocking</w:t>
      </w:r>
      <w:proofErr w:type="spellEnd"/>
      <w:r w:rsidRPr="00F95636">
        <w:rPr>
          <w:rFonts w:cs="Arial"/>
          <w:szCs w:val="24"/>
        </w:rPr>
        <w:t>) de dependencias externas</w:t>
      </w:r>
      <w:r w:rsidR="006A3651">
        <w:rPr>
          <w:rFonts w:cs="Arial"/>
          <w:szCs w:val="24"/>
        </w:rPr>
        <w:t>.</w:t>
      </w:r>
      <w:r w:rsidRPr="00F95636">
        <w:rPr>
          <w:rFonts w:cs="Arial"/>
          <w:szCs w:val="24"/>
        </w:rPr>
        <w:t xml:space="preserve"> Permite crear objetos simulados que reproducen el comportamiento de repositorios y servicios sin necesidad de ejecutar la lógica real del sistema, lo que garantiza el aislamiento de la unidad bajo prueba.</w:t>
      </w:r>
    </w:p>
    <w:p w14:paraId="50053327" w14:textId="77777777" w:rsidR="006A3651" w:rsidRPr="006A3651" w:rsidRDefault="006A3651" w:rsidP="006A3651">
      <w:pPr>
        <w:spacing w:after="0" w:line="360" w:lineRule="auto"/>
        <w:jc w:val="both"/>
        <w:rPr>
          <w:rFonts w:cs="Arial"/>
          <w:szCs w:val="24"/>
        </w:rPr>
      </w:pPr>
      <w:r w:rsidRPr="006A3651">
        <w:rPr>
          <w:rFonts w:cs="Arial"/>
          <w:szCs w:val="24"/>
        </w:rPr>
        <w:t xml:space="preserve">Ninguno de los conjuntos </w:t>
      </w:r>
      <w:r w:rsidRPr="0094011A">
        <w:rPr>
          <w:rFonts w:cs="Arial"/>
          <w:szCs w:val="24"/>
        </w:rPr>
        <w:t xml:space="preserve">de pruebas unitarias requiere el contexto de </w:t>
      </w:r>
      <w:r w:rsidRPr="0094011A">
        <w:rPr>
          <w:rFonts w:cs="Arial"/>
          <w:i/>
          <w:iCs/>
          <w:szCs w:val="24"/>
        </w:rPr>
        <w:t>Spring</w:t>
      </w:r>
      <w:r w:rsidRPr="006A3651">
        <w:rPr>
          <w:rFonts w:cs="Arial"/>
          <w:szCs w:val="24"/>
        </w:rPr>
        <w:t xml:space="preserve"> para su ejecución; las dependencias se inyectan directamente mediante </w:t>
      </w:r>
      <w:proofErr w:type="spellStart"/>
      <w:r w:rsidRPr="006A3651">
        <w:rPr>
          <w:rFonts w:cs="Arial"/>
          <w:i/>
          <w:iCs/>
          <w:szCs w:val="24"/>
        </w:rPr>
        <w:t>ReflectionTestUtils</w:t>
      </w:r>
      <w:proofErr w:type="spellEnd"/>
      <w:r w:rsidRPr="006A3651">
        <w:rPr>
          <w:rFonts w:cs="Arial"/>
          <w:szCs w:val="24"/>
        </w:rPr>
        <w:t xml:space="preserve"> o se simulan con </w:t>
      </w:r>
      <w:proofErr w:type="spellStart"/>
      <w:r w:rsidRPr="006A3651">
        <w:rPr>
          <w:rFonts w:cs="Arial"/>
          <w:i/>
          <w:iCs/>
          <w:szCs w:val="24"/>
        </w:rPr>
        <w:t>Mockito</w:t>
      </w:r>
      <w:proofErr w:type="spellEnd"/>
      <w:r w:rsidRPr="006A3651">
        <w:rPr>
          <w:rFonts w:cs="Arial"/>
          <w:szCs w:val="24"/>
        </w:rPr>
        <w:t>, lo que garantiza rapidez y aislamiento durante la ejecución.</w:t>
      </w:r>
    </w:p>
    <w:p w14:paraId="6F2E0EFC" w14:textId="77777777" w:rsidR="006A3651" w:rsidRPr="00905876" w:rsidRDefault="006A3651" w:rsidP="006A3651">
      <w:pPr>
        <w:spacing w:after="0" w:line="360" w:lineRule="auto"/>
        <w:jc w:val="both"/>
        <w:rPr>
          <w:rFonts w:cs="Arial"/>
          <w:szCs w:val="24"/>
        </w:rPr>
      </w:pPr>
      <w:r w:rsidRPr="00905876">
        <w:rPr>
          <w:rFonts w:cs="Arial"/>
          <w:b/>
          <w:bCs/>
          <w:szCs w:val="24"/>
        </w:rPr>
        <w:t>Estrategia de pruebas</w:t>
      </w:r>
    </w:p>
    <w:p w14:paraId="5501CA2A" w14:textId="77777777" w:rsidR="006A3651" w:rsidRPr="00905876" w:rsidRDefault="006A3651" w:rsidP="006A3651">
      <w:pPr>
        <w:spacing w:after="0" w:line="360" w:lineRule="auto"/>
        <w:jc w:val="both"/>
        <w:rPr>
          <w:rFonts w:cs="Arial"/>
          <w:szCs w:val="24"/>
        </w:rPr>
      </w:pPr>
      <w:r w:rsidRPr="00905876">
        <w:rPr>
          <w:rFonts w:cs="Arial"/>
          <w:szCs w:val="24"/>
        </w:rPr>
        <w:t>Las pruebas unitarias del proyecto se organizan en tres grupos, cada uno orientado a un servicio crítico distinto: el servicio de cifrado de claves (</w:t>
      </w:r>
      <w:proofErr w:type="spellStart"/>
      <w:r w:rsidRPr="00905876">
        <w:rPr>
          <w:rFonts w:cs="Arial"/>
          <w:i/>
          <w:iCs/>
          <w:szCs w:val="24"/>
        </w:rPr>
        <w:t>KeyEncryptionService</w:t>
      </w:r>
      <w:proofErr w:type="spellEnd"/>
      <w:r w:rsidRPr="00905876">
        <w:rPr>
          <w:rFonts w:cs="Arial"/>
          <w:szCs w:val="24"/>
        </w:rPr>
        <w:t>), el servicio de firma digital (</w:t>
      </w:r>
      <w:proofErr w:type="spellStart"/>
      <w:r w:rsidRPr="00905876">
        <w:rPr>
          <w:rFonts w:cs="Arial"/>
          <w:i/>
          <w:iCs/>
          <w:szCs w:val="24"/>
        </w:rPr>
        <w:t>SignatureService</w:t>
      </w:r>
      <w:proofErr w:type="spellEnd"/>
      <w:r w:rsidRPr="00905876">
        <w:rPr>
          <w:rFonts w:cs="Arial"/>
          <w:szCs w:val="24"/>
        </w:rPr>
        <w:t>) y el servicio de gestión del ciclo de vida de claves (</w:t>
      </w:r>
      <w:proofErr w:type="spellStart"/>
      <w:r w:rsidRPr="00905876">
        <w:rPr>
          <w:rFonts w:cs="Arial"/>
          <w:i/>
          <w:iCs/>
          <w:szCs w:val="24"/>
        </w:rPr>
        <w:t>KeyService</w:t>
      </w:r>
      <w:proofErr w:type="spellEnd"/>
      <w:r w:rsidRPr="00905876">
        <w:rPr>
          <w:rFonts w:cs="Arial"/>
          <w:szCs w:val="24"/>
        </w:rPr>
        <w:t xml:space="preserve">). La cobertura se definió en función de los aspectos de mayor riesgo criptográfico: la exactitud del cifrado </w:t>
      </w:r>
      <w:r w:rsidRPr="00905876">
        <w:rPr>
          <w:rFonts w:cs="Arial"/>
          <w:i/>
          <w:iCs/>
          <w:szCs w:val="24"/>
        </w:rPr>
        <w:t>AES</w:t>
      </w:r>
      <w:r w:rsidRPr="00905876">
        <w:rPr>
          <w:rFonts w:cs="Arial"/>
          <w:szCs w:val="24"/>
        </w:rPr>
        <w:t>-256-</w:t>
      </w:r>
      <w:r w:rsidRPr="00905876">
        <w:rPr>
          <w:rFonts w:cs="Arial"/>
          <w:i/>
          <w:iCs/>
          <w:szCs w:val="24"/>
        </w:rPr>
        <w:t>GCM</w:t>
      </w:r>
      <w:r w:rsidRPr="00905876">
        <w:rPr>
          <w:rFonts w:cs="Arial"/>
          <w:szCs w:val="24"/>
        </w:rPr>
        <w:t xml:space="preserve"> aplicado a las claves privadas en reposo, la corrección y la interoperabilidad de los algoritmos de firma </w:t>
      </w:r>
      <w:r w:rsidRPr="00905876">
        <w:rPr>
          <w:rFonts w:cs="Arial"/>
          <w:i/>
          <w:iCs/>
          <w:szCs w:val="24"/>
        </w:rPr>
        <w:t>RSA</w:t>
      </w:r>
      <w:r w:rsidRPr="00905876">
        <w:rPr>
          <w:rFonts w:cs="Arial"/>
          <w:szCs w:val="24"/>
        </w:rPr>
        <w:t xml:space="preserve"> y </w:t>
      </w:r>
      <w:r w:rsidRPr="00905876">
        <w:rPr>
          <w:rFonts w:cs="Arial"/>
          <w:i/>
          <w:iCs/>
          <w:szCs w:val="24"/>
        </w:rPr>
        <w:t>ECDSA</w:t>
      </w:r>
      <w:r w:rsidRPr="00905876">
        <w:rPr>
          <w:rFonts w:cs="Arial"/>
          <w:szCs w:val="24"/>
        </w:rPr>
        <w:t>, y la integridad de las transiciones de estado del ciclo de vida de claves.</w:t>
      </w:r>
    </w:p>
    <w:p w14:paraId="5B3075C2" w14:textId="77777777" w:rsidR="006A3651" w:rsidRPr="00905876" w:rsidRDefault="006A3651" w:rsidP="006A3651">
      <w:pPr>
        <w:spacing w:after="0" w:line="360" w:lineRule="auto"/>
        <w:jc w:val="both"/>
        <w:rPr>
          <w:rFonts w:cs="Arial"/>
          <w:szCs w:val="24"/>
        </w:rPr>
      </w:pPr>
      <w:r w:rsidRPr="00905876">
        <w:rPr>
          <w:rFonts w:cs="Arial"/>
          <w:b/>
          <w:bCs/>
          <w:szCs w:val="24"/>
        </w:rPr>
        <w:t xml:space="preserve">Módulo de cifrado </w:t>
      </w:r>
      <w:r w:rsidRPr="00D164E8">
        <w:rPr>
          <w:rFonts w:cs="Arial"/>
          <w:b/>
          <w:bCs/>
          <w:i/>
          <w:iCs/>
          <w:szCs w:val="24"/>
        </w:rPr>
        <w:t>AES</w:t>
      </w:r>
      <w:r w:rsidRPr="00905876">
        <w:rPr>
          <w:rFonts w:cs="Arial"/>
          <w:b/>
          <w:bCs/>
          <w:szCs w:val="24"/>
        </w:rPr>
        <w:t>-256-</w:t>
      </w:r>
      <w:r w:rsidRPr="00D164E8">
        <w:rPr>
          <w:rFonts w:cs="Arial"/>
          <w:b/>
          <w:bCs/>
          <w:i/>
          <w:iCs/>
          <w:szCs w:val="24"/>
        </w:rPr>
        <w:t>GCM</w:t>
      </w:r>
    </w:p>
    <w:p w14:paraId="6D22837E" w14:textId="77777777" w:rsidR="006A3651" w:rsidRDefault="006A3651" w:rsidP="006A3651">
      <w:pPr>
        <w:spacing w:after="0" w:line="360" w:lineRule="auto"/>
        <w:jc w:val="both"/>
        <w:rPr>
          <w:rFonts w:cs="Arial"/>
          <w:szCs w:val="24"/>
        </w:rPr>
      </w:pPr>
      <w:r w:rsidRPr="00905876">
        <w:rPr>
          <w:rFonts w:cs="Arial"/>
          <w:szCs w:val="24"/>
        </w:rPr>
        <w:t xml:space="preserve">La clase </w:t>
      </w:r>
      <w:proofErr w:type="spellStart"/>
      <w:r w:rsidRPr="00905876">
        <w:rPr>
          <w:rFonts w:cs="Arial"/>
          <w:i/>
          <w:iCs/>
          <w:szCs w:val="24"/>
        </w:rPr>
        <w:t>KeyEncryptionServiceTest</w:t>
      </w:r>
      <w:proofErr w:type="spellEnd"/>
      <w:r w:rsidRPr="00905876">
        <w:rPr>
          <w:rFonts w:cs="Arial"/>
          <w:szCs w:val="24"/>
        </w:rPr>
        <w:t xml:space="preserve"> contiene 7 pruebas unitarias orientadas a verificar el comportamiento del servicio responsable del cifrado y descifrado de claves privadas en reposo mediante </w:t>
      </w:r>
      <w:r w:rsidRPr="00905876">
        <w:rPr>
          <w:rFonts w:cs="Arial"/>
          <w:i/>
          <w:iCs/>
          <w:szCs w:val="24"/>
        </w:rPr>
        <w:t>AES</w:t>
      </w:r>
      <w:r w:rsidRPr="00905876">
        <w:rPr>
          <w:rFonts w:cs="Arial"/>
          <w:szCs w:val="24"/>
        </w:rPr>
        <w:t>-256-</w:t>
      </w:r>
      <w:r w:rsidRPr="00905876">
        <w:rPr>
          <w:rFonts w:cs="Arial"/>
          <w:i/>
          <w:iCs/>
          <w:szCs w:val="24"/>
        </w:rPr>
        <w:t>GCM</w:t>
      </w:r>
      <w:r w:rsidRPr="00905876">
        <w:rPr>
          <w:rFonts w:cs="Arial"/>
          <w:szCs w:val="24"/>
        </w:rPr>
        <w:t xml:space="preserve">. Los aspectos evaluados incluyen la correcta inversión de los procesos de cifrado y descifrado, la generación de vectores de inicialización (IV) aleatorios en cada operación, la detección de manipulaciones mediante la etiqueta de autenticación de </w:t>
      </w:r>
      <w:r w:rsidRPr="00905876">
        <w:rPr>
          <w:rFonts w:cs="Arial"/>
          <w:i/>
          <w:iCs/>
          <w:szCs w:val="24"/>
        </w:rPr>
        <w:t>GCM</w:t>
      </w:r>
      <w:r w:rsidRPr="00905876">
        <w:rPr>
          <w:rFonts w:cs="Arial"/>
          <w:szCs w:val="24"/>
        </w:rPr>
        <w:t>, el rechazo de datos adicionales de autenticación (</w:t>
      </w:r>
      <w:r w:rsidRPr="00905876">
        <w:rPr>
          <w:rFonts w:cs="Arial"/>
          <w:i/>
          <w:iCs/>
          <w:szCs w:val="24"/>
        </w:rPr>
        <w:t>AAD</w:t>
      </w:r>
      <w:r w:rsidRPr="00905876">
        <w:rPr>
          <w:rFonts w:cs="Arial"/>
          <w:szCs w:val="24"/>
        </w:rPr>
        <w:t>) inválidos y la validación de la clave de cifrado de claves (</w:t>
      </w:r>
      <w:r w:rsidRPr="00905876">
        <w:rPr>
          <w:rFonts w:cs="Arial"/>
          <w:i/>
          <w:iCs/>
          <w:szCs w:val="24"/>
        </w:rPr>
        <w:t>KEK</w:t>
      </w:r>
      <w:r w:rsidRPr="00905876">
        <w:rPr>
          <w:rFonts w:cs="Arial"/>
          <w:szCs w:val="24"/>
        </w:rPr>
        <w:t>) durante la inicialización del servicio.</w:t>
      </w:r>
    </w:p>
    <w:p w14:paraId="0FDCF72A" w14:textId="0971DF07" w:rsidR="00C546C9" w:rsidRPr="00905876" w:rsidRDefault="00C546C9" w:rsidP="006A3651">
      <w:pPr>
        <w:spacing w:after="0" w:line="360" w:lineRule="auto"/>
        <w:jc w:val="both"/>
        <w:rPr>
          <w:rFonts w:cs="Arial"/>
          <w:szCs w:val="24"/>
        </w:rPr>
      </w:pPr>
      <w:r w:rsidRPr="00C546C9">
        <w:rPr>
          <w:rFonts w:cs="Arial"/>
          <w:szCs w:val="24"/>
        </w:rPr>
        <w:t>Los casos de prueba que materializan esta estrategia de validación se presentan en la</w:t>
      </w:r>
      <w:r w:rsidR="008163A6">
        <w:rPr>
          <w:rFonts w:cs="Arial"/>
          <w:szCs w:val="24"/>
        </w:rPr>
        <w:t xml:space="preserve"> </w:t>
      </w:r>
      <w:r w:rsidR="008163A6" w:rsidRPr="008163A6">
        <w:rPr>
          <w:rFonts w:cs="Arial"/>
          <w:szCs w:val="24"/>
        </w:rPr>
        <w:fldChar w:fldCharType="begin"/>
      </w:r>
      <w:r w:rsidR="008163A6" w:rsidRPr="008163A6">
        <w:rPr>
          <w:rFonts w:cs="Arial"/>
          <w:szCs w:val="24"/>
        </w:rPr>
        <w:instrText xml:space="preserve"> REF _Ref232814808 \h  \* MERGEFORMAT </w:instrText>
      </w:r>
      <w:r w:rsidR="008163A6" w:rsidRPr="008163A6">
        <w:rPr>
          <w:rFonts w:cs="Arial"/>
          <w:szCs w:val="24"/>
        </w:rPr>
      </w:r>
      <w:r w:rsidR="008163A6" w:rsidRPr="008163A6">
        <w:rPr>
          <w:rFonts w:cs="Arial"/>
          <w:szCs w:val="24"/>
        </w:rPr>
        <w:fldChar w:fldCharType="separate"/>
      </w:r>
      <w:r w:rsidR="008163A6" w:rsidRPr="008163A6">
        <w:rPr>
          <w:szCs w:val="24"/>
        </w:rPr>
        <w:t xml:space="preserve">Tabla </w:t>
      </w:r>
      <w:r w:rsidR="008163A6" w:rsidRPr="008163A6">
        <w:rPr>
          <w:noProof/>
          <w:szCs w:val="24"/>
        </w:rPr>
        <w:t>3</w:t>
      </w:r>
      <w:r w:rsidR="008163A6" w:rsidRPr="008163A6">
        <w:rPr>
          <w:rFonts w:cs="Arial"/>
          <w:szCs w:val="24"/>
        </w:rPr>
        <w:fldChar w:fldCharType="end"/>
      </w:r>
      <w:r w:rsidRPr="00C546C9">
        <w:rPr>
          <w:rFonts w:cs="Arial"/>
          <w:szCs w:val="24"/>
        </w:rPr>
        <w:t>, donde se detallan las funcionalidades evaluadas y los resultados esperados para cada escenario considerado.</w:t>
      </w:r>
    </w:p>
    <w:p w14:paraId="77E5A781" w14:textId="3089121D" w:rsidR="00A908C8" w:rsidRPr="000B671C" w:rsidRDefault="00A908C8" w:rsidP="006138B9">
      <w:pPr>
        <w:pStyle w:val="Descripcin"/>
        <w:keepNext/>
        <w:spacing w:after="0" w:line="360" w:lineRule="auto"/>
        <w:jc w:val="center"/>
        <w:rPr>
          <w:i w:val="0"/>
          <w:iCs w:val="0"/>
          <w:color w:val="auto"/>
          <w:sz w:val="24"/>
          <w:szCs w:val="24"/>
        </w:rPr>
      </w:pPr>
      <w:bookmarkStart w:id="91" w:name="_Ref232814808"/>
      <w:bookmarkStart w:id="92" w:name="_Toc232844363"/>
      <w:bookmarkStart w:id="93" w:name="_Ref232068367"/>
      <w:r w:rsidRPr="00A908C8">
        <w:rPr>
          <w:b/>
          <w:bCs/>
          <w:i w:val="0"/>
          <w:iCs w:val="0"/>
          <w:color w:val="auto"/>
          <w:sz w:val="24"/>
          <w:szCs w:val="24"/>
        </w:rPr>
        <w:lastRenderedPageBreak/>
        <w:t xml:space="preserve">Tabla </w:t>
      </w:r>
      <w:r w:rsidRPr="00A908C8">
        <w:rPr>
          <w:b/>
          <w:bCs/>
          <w:i w:val="0"/>
          <w:iCs w:val="0"/>
          <w:color w:val="auto"/>
          <w:sz w:val="24"/>
          <w:szCs w:val="24"/>
        </w:rPr>
        <w:fldChar w:fldCharType="begin"/>
      </w:r>
      <w:r w:rsidRPr="00A908C8">
        <w:rPr>
          <w:b/>
          <w:bCs/>
          <w:i w:val="0"/>
          <w:iCs w:val="0"/>
          <w:color w:val="auto"/>
          <w:sz w:val="24"/>
          <w:szCs w:val="24"/>
        </w:rPr>
        <w:instrText xml:space="preserve"> SEQ Tabla \* ARABIC </w:instrText>
      </w:r>
      <w:r w:rsidRPr="00A908C8">
        <w:rPr>
          <w:b/>
          <w:bCs/>
          <w:i w:val="0"/>
          <w:iCs w:val="0"/>
          <w:color w:val="auto"/>
          <w:sz w:val="24"/>
          <w:szCs w:val="24"/>
        </w:rPr>
        <w:fldChar w:fldCharType="separate"/>
      </w:r>
      <w:r w:rsidR="00DE4928">
        <w:rPr>
          <w:b/>
          <w:bCs/>
          <w:i w:val="0"/>
          <w:iCs w:val="0"/>
          <w:noProof/>
          <w:color w:val="auto"/>
          <w:sz w:val="24"/>
          <w:szCs w:val="24"/>
        </w:rPr>
        <w:t>3</w:t>
      </w:r>
      <w:r w:rsidRPr="00A908C8">
        <w:rPr>
          <w:b/>
          <w:bCs/>
          <w:i w:val="0"/>
          <w:iCs w:val="0"/>
          <w:color w:val="auto"/>
          <w:sz w:val="24"/>
          <w:szCs w:val="24"/>
        </w:rPr>
        <w:fldChar w:fldCharType="end"/>
      </w:r>
      <w:bookmarkEnd w:id="91"/>
      <w:r w:rsidRPr="00A908C8">
        <w:rPr>
          <w:b/>
          <w:bCs/>
          <w:i w:val="0"/>
          <w:iCs w:val="0"/>
          <w:color w:val="auto"/>
          <w:sz w:val="24"/>
          <w:szCs w:val="24"/>
        </w:rPr>
        <w:t>.</w:t>
      </w:r>
      <w:r w:rsidRPr="00A908C8">
        <w:rPr>
          <w:color w:val="auto"/>
        </w:rPr>
        <w:t xml:space="preserve"> </w:t>
      </w:r>
      <w:r w:rsidRPr="000B671C">
        <w:rPr>
          <w:rFonts w:cs="Arial"/>
          <w:i w:val="0"/>
          <w:iCs w:val="0"/>
          <w:color w:val="auto"/>
          <w:sz w:val="24"/>
          <w:szCs w:val="24"/>
        </w:rPr>
        <w:t>Pruebas unitarias</w:t>
      </w:r>
      <w:r>
        <w:rPr>
          <w:rFonts w:cs="Arial"/>
          <w:i w:val="0"/>
          <w:iCs w:val="0"/>
          <w:color w:val="auto"/>
          <w:sz w:val="24"/>
          <w:szCs w:val="24"/>
        </w:rPr>
        <w:t>. M</w:t>
      </w:r>
      <w:r w:rsidRPr="000B671C">
        <w:rPr>
          <w:rFonts w:cs="Arial"/>
          <w:i w:val="0"/>
          <w:iCs w:val="0"/>
          <w:color w:val="auto"/>
          <w:sz w:val="24"/>
          <w:szCs w:val="24"/>
        </w:rPr>
        <w:t>ódulo de cifrado</w:t>
      </w:r>
      <w:r w:rsidRPr="00B506E6">
        <w:rPr>
          <w:rFonts w:cs="Arial"/>
          <w:color w:val="auto"/>
          <w:sz w:val="24"/>
          <w:szCs w:val="24"/>
        </w:rPr>
        <w:t xml:space="preserve"> AES</w:t>
      </w:r>
      <w:r w:rsidRPr="000B671C">
        <w:rPr>
          <w:rFonts w:cs="Arial"/>
          <w:i w:val="0"/>
          <w:iCs w:val="0"/>
          <w:color w:val="auto"/>
          <w:sz w:val="24"/>
          <w:szCs w:val="24"/>
        </w:rPr>
        <w:t>-256-</w:t>
      </w:r>
      <w:r w:rsidRPr="00B506E6">
        <w:rPr>
          <w:rFonts w:cs="Arial"/>
          <w:color w:val="auto"/>
          <w:sz w:val="24"/>
          <w:szCs w:val="24"/>
        </w:rPr>
        <w:t>GCM</w:t>
      </w:r>
      <w:bookmarkEnd w:id="92"/>
      <w:r w:rsidRPr="00B506E6">
        <w:rPr>
          <w:rFonts w:cs="Arial"/>
          <w:color w:val="auto"/>
          <w:sz w:val="24"/>
          <w:szCs w:val="24"/>
        </w:rPr>
        <w:t xml:space="preserve"> </w:t>
      </w:r>
      <w:bookmarkEnd w:id="93"/>
    </w:p>
    <w:tbl>
      <w:tblPr>
        <w:tblStyle w:val="Tablaconcuadrcula"/>
        <w:tblW w:w="5171" w:type="pct"/>
        <w:tblLayout w:type="fixed"/>
        <w:tblLook w:val="0000" w:firstRow="0" w:lastRow="0" w:firstColumn="0" w:lastColumn="0" w:noHBand="0" w:noVBand="0"/>
      </w:tblPr>
      <w:tblGrid>
        <w:gridCol w:w="2972"/>
        <w:gridCol w:w="3119"/>
        <w:gridCol w:w="2693"/>
      </w:tblGrid>
      <w:tr w:rsidR="00C546C9" w:rsidRPr="00F95636" w14:paraId="4036ACCD" w14:textId="77777777" w:rsidTr="00C212E6">
        <w:tc>
          <w:tcPr>
            <w:tcW w:w="2972" w:type="dxa"/>
          </w:tcPr>
          <w:p w14:paraId="71D419C5" w14:textId="77777777" w:rsidR="00C546C9" w:rsidRPr="00F95636" w:rsidRDefault="00C546C9" w:rsidP="00EF5CBC">
            <w:pPr>
              <w:spacing w:before="40" w:after="40"/>
              <w:rPr>
                <w:rFonts w:cs="Arial"/>
                <w:szCs w:val="24"/>
              </w:rPr>
            </w:pPr>
            <w:r w:rsidRPr="00F95636">
              <w:rPr>
                <w:rFonts w:cs="Arial"/>
                <w:b/>
                <w:bCs/>
                <w:szCs w:val="24"/>
              </w:rPr>
              <w:t>Nombre del test</w:t>
            </w:r>
          </w:p>
        </w:tc>
        <w:tc>
          <w:tcPr>
            <w:tcW w:w="3119" w:type="dxa"/>
          </w:tcPr>
          <w:p w14:paraId="70ED89E8" w14:textId="77777777" w:rsidR="00C546C9" w:rsidRPr="00F95636" w:rsidRDefault="00C546C9" w:rsidP="00EF5CBC">
            <w:pPr>
              <w:spacing w:before="40" w:after="40"/>
              <w:rPr>
                <w:rFonts w:cs="Arial"/>
                <w:szCs w:val="24"/>
              </w:rPr>
            </w:pPr>
            <w:r w:rsidRPr="00F95636">
              <w:rPr>
                <w:rFonts w:cs="Arial"/>
                <w:b/>
                <w:bCs/>
                <w:szCs w:val="24"/>
              </w:rPr>
              <w:t>Funcionalidad evaluada</w:t>
            </w:r>
          </w:p>
        </w:tc>
        <w:tc>
          <w:tcPr>
            <w:tcW w:w="2693" w:type="dxa"/>
          </w:tcPr>
          <w:p w14:paraId="63D0867C" w14:textId="77777777" w:rsidR="00C546C9" w:rsidRPr="00F95636" w:rsidRDefault="00C546C9" w:rsidP="00EF5CBC">
            <w:pPr>
              <w:spacing w:before="40" w:after="40"/>
              <w:rPr>
                <w:rFonts w:cs="Arial"/>
                <w:szCs w:val="24"/>
              </w:rPr>
            </w:pPr>
            <w:r w:rsidRPr="00F95636">
              <w:rPr>
                <w:rFonts w:cs="Arial"/>
                <w:b/>
                <w:bCs/>
                <w:szCs w:val="24"/>
              </w:rPr>
              <w:t>Resultado esperado</w:t>
            </w:r>
          </w:p>
        </w:tc>
      </w:tr>
      <w:tr w:rsidR="00C546C9" w:rsidRPr="00F95636" w14:paraId="24524BEA" w14:textId="77777777" w:rsidTr="00C212E6">
        <w:tc>
          <w:tcPr>
            <w:tcW w:w="2972" w:type="dxa"/>
          </w:tcPr>
          <w:p w14:paraId="0C901A74" w14:textId="77777777" w:rsidR="00C546C9" w:rsidRPr="006D5625" w:rsidRDefault="00C546C9" w:rsidP="006D5625">
            <w:pPr>
              <w:rPr>
                <w:i/>
                <w:iCs/>
              </w:rPr>
            </w:pPr>
            <w:proofErr w:type="spellStart"/>
            <w:r w:rsidRPr="006D5625">
              <w:rPr>
                <w:i/>
                <w:iCs/>
              </w:rPr>
              <w:t>cifradoYDescifradoSonInversos</w:t>
            </w:r>
            <w:proofErr w:type="spellEnd"/>
            <w:r w:rsidRPr="006D5625">
              <w:rPr>
                <w:i/>
                <w:iCs/>
              </w:rPr>
              <w:t>()</w:t>
            </w:r>
          </w:p>
        </w:tc>
        <w:tc>
          <w:tcPr>
            <w:tcW w:w="3119" w:type="dxa"/>
          </w:tcPr>
          <w:p w14:paraId="0F538FC9" w14:textId="77777777" w:rsidR="00C546C9" w:rsidRPr="00F95636" w:rsidRDefault="00C546C9" w:rsidP="00EF5CBC">
            <w:pPr>
              <w:spacing w:before="40" w:after="40"/>
              <w:rPr>
                <w:rFonts w:cs="Arial"/>
                <w:szCs w:val="24"/>
              </w:rPr>
            </w:pPr>
            <w:r w:rsidRPr="00F95636">
              <w:rPr>
                <w:rFonts w:cs="Arial"/>
                <w:szCs w:val="24"/>
              </w:rPr>
              <w:t xml:space="preserve">Cifrar una clave privada </w:t>
            </w:r>
            <w:r w:rsidRPr="006D5625">
              <w:rPr>
                <w:rFonts w:cs="Arial"/>
                <w:i/>
                <w:iCs/>
                <w:szCs w:val="24"/>
              </w:rPr>
              <w:t>RSA</w:t>
            </w:r>
            <w:r w:rsidRPr="00F95636">
              <w:rPr>
                <w:rFonts w:cs="Arial"/>
                <w:szCs w:val="24"/>
              </w:rPr>
              <w:t xml:space="preserve"> y descifrarla con el mismo </w:t>
            </w:r>
            <w:r w:rsidRPr="006D5625">
              <w:rPr>
                <w:rFonts w:cs="Arial"/>
                <w:i/>
                <w:iCs/>
                <w:szCs w:val="24"/>
              </w:rPr>
              <w:t>AAD</w:t>
            </w:r>
            <w:r w:rsidRPr="00F95636">
              <w:rPr>
                <w:rFonts w:cs="Arial"/>
                <w:szCs w:val="24"/>
              </w:rPr>
              <w:t xml:space="preserve"> produce los bytes originales.</w:t>
            </w:r>
          </w:p>
        </w:tc>
        <w:tc>
          <w:tcPr>
            <w:tcW w:w="2693" w:type="dxa"/>
          </w:tcPr>
          <w:p w14:paraId="13BFDBFA" w14:textId="77777777" w:rsidR="00C546C9" w:rsidRPr="00F95636" w:rsidRDefault="00C546C9" w:rsidP="00EF5CBC">
            <w:pPr>
              <w:spacing w:before="40" w:after="40"/>
              <w:rPr>
                <w:rFonts w:cs="Arial"/>
                <w:szCs w:val="24"/>
              </w:rPr>
            </w:pPr>
            <w:r w:rsidRPr="00F95636">
              <w:rPr>
                <w:rFonts w:cs="Arial"/>
                <w:szCs w:val="24"/>
              </w:rPr>
              <w:t>Los bytes descifrados son idénticos a los originales.</w:t>
            </w:r>
          </w:p>
        </w:tc>
      </w:tr>
      <w:tr w:rsidR="00C546C9" w:rsidRPr="00F95636" w14:paraId="184DCA50" w14:textId="77777777" w:rsidTr="00C212E6">
        <w:tc>
          <w:tcPr>
            <w:tcW w:w="2972" w:type="dxa"/>
          </w:tcPr>
          <w:p w14:paraId="04370716" w14:textId="77777777" w:rsidR="00C546C9" w:rsidRPr="006D5625" w:rsidRDefault="00C546C9" w:rsidP="006D5625">
            <w:pPr>
              <w:rPr>
                <w:i/>
                <w:iCs/>
              </w:rPr>
            </w:pPr>
            <w:r w:rsidRPr="006D5625">
              <w:rPr>
                <w:i/>
                <w:iCs/>
              </w:rPr>
              <w:t>blobCifradoNoEsBase64PuroDeClaveRSA()</w:t>
            </w:r>
          </w:p>
        </w:tc>
        <w:tc>
          <w:tcPr>
            <w:tcW w:w="3119" w:type="dxa"/>
          </w:tcPr>
          <w:p w14:paraId="4E177783" w14:textId="77777777" w:rsidR="00C546C9" w:rsidRPr="00F95636" w:rsidRDefault="00C546C9" w:rsidP="00EF5CBC">
            <w:pPr>
              <w:spacing w:before="40" w:after="40"/>
              <w:rPr>
                <w:rFonts w:cs="Arial"/>
                <w:szCs w:val="24"/>
              </w:rPr>
            </w:pPr>
            <w:r w:rsidRPr="00F95636">
              <w:rPr>
                <w:rFonts w:cs="Arial"/>
                <w:szCs w:val="24"/>
              </w:rPr>
              <w:t xml:space="preserve">El </w:t>
            </w:r>
            <w:r w:rsidRPr="00F95636">
              <w:rPr>
                <w:rFonts w:cs="Arial"/>
                <w:i/>
                <w:iCs/>
                <w:szCs w:val="24"/>
              </w:rPr>
              <w:t>blob</w:t>
            </w:r>
            <w:r w:rsidRPr="00F95636">
              <w:rPr>
                <w:rFonts w:cs="Arial"/>
                <w:szCs w:val="24"/>
              </w:rPr>
              <w:t xml:space="preserve"> almacenado en base de datos no revela la estructura </w:t>
            </w:r>
            <w:r w:rsidRPr="006D5625">
              <w:rPr>
                <w:rFonts w:cs="Arial"/>
                <w:i/>
                <w:iCs/>
                <w:szCs w:val="24"/>
              </w:rPr>
              <w:t>PKCS</w:t>
            </w:r>
            <w:r w:rsidRPr="00F95636">
              <w:rPr>
                <w:rFonts w:cs="Arial"/>
                <w:szCs w:val="24"/>
              </w:rPr>
              <w:t>#8 de la clave privada.</w:t>
            </w:r>
          </w:p>
        </w:tc>
        <w:tc>
          <w:tcPr>
            <w:tcW w:w="2693" w:type="dxa"/>
          </w:tcPr>
          <w:p w14:paraId="7550AFFB" w14:textId="77777777" w:rsidR="00C546C9" w:rsidRPr="00F95636" w:rsidRDefault="00C546C9" w:rsidP="00EF5CBC">
            <w:pPr>
              <w:spacing w:before="40" w:after="40"/>
              <w:rPr>
                <w:rFonts w:cs="Arial"/>
                <w:szCs w:val="24"/>
              </w:rPr>
            </w:pPr>
            <w:r w:rsidRPr="00F95636">
              <w:rPr>
                <w:rFonts w:cs="Arial"/>
                <w:szCs w:val="24"/>
              </w:rPr>
              <w:t xml:space="preserve">El </w:t>
            </w:r>
            <w:r w:rsidRPr="00F95636">
              <w:rPr>
                <w:rFonts w:cs="Arial"/>
                <w:i/>
                <w:iCs/>
                <w:szCs w:val="24"/>
              </w:rPr>
              <w:t>blob</w:t>
            </w:r>
            <w:r w:rsidRPr="00F95636">
              <w:rPr>
                <w:rFonts w:cs="Arial"/>
                <w:szCs w:val="24"/>
              </w:rPr>
              <w:t xml:space="preserve"> cifrado no comienza con “MII”.</w:t>
            </w:r>
          </w:p>
        </w:tc>
      </w:tr>
      <w:tr w:rsidR="00C546C9" w:rsidRPr="00F95636" w14:paraId="7E3C0793" w14:textId="77777777" w:rsidTr="00C212E6">
        <w:tc>
          <w:tcPr>
            <w:tcW w:w="2972" w:type="dxa"/>
          </w:tcPr>
          <w:p w14:paraId="7B5726C4" w14:textId="77777777" w:rsidR="00C546C9" w:rsidRPr="006D5625" w:rsidRDefault="00C546C9" w:rsidP="006D5625">
            <w:pPr>
              <w:rPr>
                <w:i/>
                <w:iCs/>
              </w:rPr>
            </w:pPr>
            <w:proofErr w:type="spellStart"/>
            <w:r w:rsidRPr="006D5625">
              <w:rPr>
                <w:i/>
                <w:iCs/>
              </w:rPr>
              <w:t>cadaCifradoProduceBlobDistintoPorIVAleatorio</w:t>
            </w:r>
            <w:proofErr w:type="spellEnd"/>
            <w:r w:rsidRPr="006D5625">
              <w:rPr>
                <w:i/>
                <w:iCs/>
              </w:rPr>
              <w:t>()</w:t>
            </w:r>
          </w:p>
        </w:tc>
        <w:tc>
          <w:tcPr>
            <w:tcW w:w="3119" w:type="dxa"/>
          </w:tcPr>
          <w:p w14:paraId="597726E3" w14:textId="4F368636" w:rsidR="00C546C9" w:rsidRPr="00F95636" w:rsidRDefault="00C546C9" w:rsidP="00EF5CBC">
            <w:pPr>
              <w:spacing w:before="40" w:after="40"/>
              <w:rPr>
                <w:rFonts w:cs="Arial"/>
                <w:szCs w:val="24"/>
              </w:rPr>
            </w:pPr>
            <w:r w:rsidRPr="00F95636">
              <w:rPr>
                <w:rFonts w:cs="Arial"/>
                <w:szCs w:val="24"/>
              </w:rPr>
              <w:t xml:space="preserve">Dos cifrados del mismo dato con </w:t>
            </w:r>
            <w:r w:rsidR="002211D2">
              <w:rPr>
                <w:rFonts w:cs="Arial"/>
                <w:szCs w:val="24"/>
              </w:rPr>
              <w:t>igual</w:t>
            </w:r>
            <w:r w:rsidRPr="00F95636">
              <w:rPr>
                <w:rFonts w:cs="Arial"/>
                <w:szCs w:val="24"/>
              </w:rPr>
              <w:t xml:space="preserve"> </w:t>
            </w:r>
            <w:r w:rsidRPr="006D5625">
              <w:rPr>
                <w:rFonts w:cs="Arial"/>
                <w:i/>
                <w:iCs/>
                <w:szCs w:val="24"/>
              </w:rPr>
              <w:t>AAD</w:t>
            </w:r>
            <w:r w:rsidRPr="00F95636">
              <w:rPr>
                <w:rFonts w:cs="Arial"/>
                <w:szCs w:val="24"/>
              </w:rPr>
              <w:t xml:space="preserve"> producen </w:t>
            </w:r>
            <w:r w:rsidRPr="00271C05">
              <w:rPr>
                <w:rFonts w:cs="Arial"/>
                <w:i/>
                <w:iCs/>
                <w:szCs w:val="24"/>
              </w:rPr>
              <w:t>blobs</w:t>
            </w:r>
            <w:r w:rsidRPr="00F95636">
              <w:rPr>
                <w:rFonts w:cs="Arial"/>
                <w:szCs w:val="24"/>
              </w:rPr>
              <w:t xml:space="preserve"> distintos por el IV aleatorio por operación.</w:t>
            </w:r>
          </w:p>
        </w:tc>
        <w:tc>
          <w:tcPr>
            <w:tcW w:w="2693" w:type="dxa"/>
          </w:tcPr>
          <w:p w14:paraId="4B1BABB4" w14:textId="77777777" w:rsidR="00C546C9" w:rsidRPr="00F95636" w:rsidRDefault="00C546C9" w:rsidP="00EF5CBC">
            <w:pPr>
              <w:spacing w:before="40" w:after="40"/>
              <w:rPr>
                <w:rFonts w:cs="Arial"/>
                <w:szCs w:val="24"/>
              </w:rPr>
            </w:pPr>
            <w:r w:rsidRPr="00F95636">
              <w:rPr>
                <w:rFonts w:cs="Arial"/>
                <w:szCs w:val="24"/>
              </w:rPr>
              <w:t xml:space="preserve">Los dos </w:t>
            </w:r>
            <w:r w:rsidRPr="006D5625">
              <w:rPr>
                <w:rFonts w:cs="Arial"/>
                <w:i/>
                <w:iCs/>
                <w:szCs w:val="24"/>
              </w:rPr>
              <w:t>blobs</w:t>
            </w:r>
            <w:r w:rsidRPr="00F95636">
              <w:rPr>
                <w:rFonts w:cs="Arial"/>
                <w:szCs w:val="24"/>
              </w:rPr>
              <w:t xml:space="preserve"> generados son diferentes.</w:t>
            </w:r>
          </w:p>
        </w:tc>
      </w:tr>
      <w:tr w:rsidR="00C546C9" w:rsidRPr="00F95636" w14:paraId="2500231D" w14:textId="77777777" w:rsidTr="00C212E6">
        <w:tc>
          <w:tcPr>
            <w:tcW w:w="2972" w:type="dxa"/>
          </w:tcPr>
          <w:p w14:paraId="5FFB814B" w14:textId="77777777" w:rsidR="00C546C9" w:rsidRPr="006D5625" w:rsidRDefault="00C546C9" w:rsidP="006D5625">
            <w:pPr>
              <w:rPr>
                <w:i/>
                <w:iCs/>
              </w:rPr>
            </w:pPr>
            <w:proofErr w:type="spellStart"/>
            <w:r w:rsidRPr="006D5625">
              <w:rPr>
                <w:i/>
                <w:iCs/>
              </w:rPr>
              <w:t>aadIncorrectoFallaAlDescifrar</w:t>
            </w:r>
            <w:proofErr w:type="spellEnd"/>
            <w:r w:rsidRPr="006D5625">
              <w:rPr>
                <w:i/>
                <w:iCs/>
              </w:rPr>
              <w:t>()</w:t>
            </w:r>
          </w:p>
        </w:tc>
        <w:tc>
          <w:tcPr>
            <w:tcW w:w="3119" w:type="dxa"/>
          </w:tcPr>
          <w:p w14:paraId="4E9C13DB" w14:textId="77777777" w:rsidR="00C546C9" w:rsidRPr="00F95636" w:rsidRDefault="00C546C9" w:rsidP="00EF5CBC">
            <w:pPr>
              <w:spacing w:before="40" w:after="40"/>
              <w:rPr>
                <w:rFonts w:cs="Arial"/>
                <w:szCs w:val="24"/>
              </w:rPr>
            </w:pPr>
            <w:r w:rsidRPr="00F95636">
              <w:rPr>
                <w:rFonts w:cs="Arial"/>
                <w:szCs w:val="24"/>
              </w:rPr>
              <w:t xml:space="preserve">Si el </w:t>
            </w:r>
            <w:r w:rsidRPr="006D5625">
              <w:rPr>
                <w:rFonts w:cs="Arial"/>
                <w:i/>
                <w:iCs/>
                <w:szCs w:val="24"/>
              </w:rPr>
              <w:t>AAD</w:t>
            </w:r>
            <w:r w:rsidRPr="00F95636">
              <w:rPr>
                <w:rFonts w:cs="Arial"/>
                <w:szCs w:val="24"/>
              </w:rPr>
              <w:t xml:space="preserve"> al descifrar no coincide con el </w:t>
            </w:r>
            <w:r w:rsidRPr="006D5625">
              <w:rPr>
                <w:rFonts w:cs="Arial"/>
                <w:i/>
                <w:iCs/>
                <w:szCs w:val="24"/>
              </w:rPr>
              <w:t>AAD</w:t>
            </w:r>
            <w:r w:rsidRPr="00F95636">
              <w:rPr>
                <w:rFonts w:cs="Arial"/>
                <w:szCs w:val="24"/>
              </w:rPr>
              <w:t xml:space="preserve"> usado al cifrar, la operación falla.</w:t>
            </w:r>
          </w:p>
        </w:tc>
        <w:tc>
          <w:tcPr>
            <w:tcW w:w="2693" w:type="dxa"/>
          </w:tcPr>
          <w:p w14:paraId="54B28AD4" w14:textId="77777777" w:rsidR="00C546C9" w:rsidRPr="00F95636" w:rsidRDefault="00C546C9" w:rsidP="00EF5CBC">
            <w:pPr>
              <w:spacing w:before="40" w:after="40"/>
              <w:rPr>
                <w:rFonts w:cs="Arial"/>
                <w:szCs w:val="24"/>
              </w:rPr>
            </w:pPr>
            <w:r w:rsidRPr="00F95636">
              <w:rPr>
                <w:rFonts w:cs="Arial"/>
                <w:szCs w:val="24"/>
              </w:rPr>
              <w:t xml:space="preserve">Se lanza una excepción al descifrar con </w:t>
            </w:r>
            <w:r w:rsidRPr="006D5625">
              <w:rPr>
                <w:rFonts w:cs="Arial"/>
                <w:i/>
                <w:iCs/>
                <w:szCs w:val="24"/>
              </w:rPr>
              <w:t xml:space="preserve">AAD </w:t>
            </w:r>
            <w:r w:rsidRPr="00F95636">
              <w:rPr>
                <w:rFonts w:cs="Arial"/>
                <w:szCs w:val="24"/>
              </w:rPr>
              <w:t>incorrecto.</w:t>
            </w:r>
          </w:p>
        </w:tc>
      </w:tr>
      <w:tr w:rsidR="00C546C9" w:rsidRPr="00F95636" w14:paraId="3766B477" w14:textId="77777777" w:rsidTr="00C212E6">
        <w:tc>
          <w:tcPr>
            <w:tcW w:w="2972" w:type="dxa"/>
          </w:tcPr>
          <w:p w14:paraId="114FE5B5" w14:textId="77777777" w:rsidR="00C546C9" w:rsidRPr="006D5625" w:rsidRDefault="00C546C9" w:rsidP="006D5625">
            <w:pPr>
              <w:rPr>
                <w:i/>
                <w:iCs/>
              </w:rPr>
            </w:pPr>
            <w:proofErr w:type="spellStart"/>
            <w:r w:rsidRPr="006D5625">
              <w:rPr>
                <w:i/>
                <w:iCs/>
              </w:rPr>
              <w:t>blobManipuladoFallaAlDescifrar</w:t>
            </w:r>
            <w:proofErr w:type="spellEnd"/>
            <w:r w:rsidRPr="006D5625">
              <w:rPr>
                <w:i/>
                <w:iCs/>
              </w:rPr>
              <w:t>()</w:t>
            </w:r>
          </w:p>
        </w:tc>
        <w:tc>
          <w:tcPr>
            <w:tcW w:w="3119" w:type="dxa"/>
          </w:tcPr>
          <w:p w14:paraId="412BFFE2" w14:textId="5A969541" w:rsidR="00C546C9" w:rsidRPr="00F95636" w:rsidRDefault="00C546C9" w:rsidP="00EF5CBC">
            <w:pPr>
              <w:spacing w:before="40" w:after="40"/>
              <w:rPr>
                <w:rFonts w:cs="Arial"/>
                <w:szCs w:val="24"/>
              </w:rPr>
            </w:pPr>
            <w:r w:rsidRPr="00F95636">
              <w:rPr>
                <w:rFonts w:cs="Arial"/>
                <w:szCs w:val="24"/>
              </w:rPr>
              <w:t xml:space="preserve">Si un byte del </w:t>
            </w:r>
            <w:r w:rsidRPr="00F95636">
              <w:rPr>
                <w:rFonts w:cs="Arial"/>
                <w:i/>
                <w:iCs/>
                <w:szCs w:val="24"/>
              </w:rPr>
              <w:t>blob</w:t>
            </w:r>
            <w:r w:rsidRPr="00F95636">
              <w:rPr>
                <w:rFonts w:cs="Arial"/>
                <w:szCs w:val="24"/>
              </w:rPr>
              <w:t xml:space="preserve"> cifrado es alterado, </w:t>
            </w:r>
            <w:r w:rsidR="00271C05">
              <w:rPr>
                <w:rFonts w:cs="Arial"/>
                <w:szCs w:val="24"/>
              </w:rPr>
              <w:t xml:space="preserve">la etiqueta de autenticación de </w:t>
            </w:r>
            <w:r w:rsidRPr="006D5625">
              <w:rPr>
                <w:rFonts w:cs="Arial"/>
                <w:i/>
                <w:iCs/>
                <w:szCs w:val="24"/>
              </w:rPr>
              <w:t xml:space="preserve">GCM </w:t>
            </w:r>
            <w:r w:rsidRPr="00F95636">
              <w:rPr>
                <w:rFonts w:cs="Arial"/>
                <w:szCs w:val="24"/>
              </w:rPr>
              <w:t>detecta la manipulación.</w:t>
            </w:r>
          </w:p>
        </w:tc>
        <w:tc>
          <w:tcPr>
            <w:tcW w:w="2693" w:type="dxa"/>
          </w:tcPr>
          <w:p w14:paraId="5004649B" w14:textId="77777777" w:rsidR="00C546C9" w:rsidRPr="00F95636" w:rsidRDefault="00C546C9" w:rsidP="00EF5CBC">
            <w:pPr>
              <w:spacing w:before="40" w:after="40"/>
              <w:rPr>
                <w:rFonts w:cs="Arial"/>
                <w:szCs w:val="24"/>
              </w:rPr>
            </w:pPr>
            <w:r w:rsidRPr="00F95636">
              <w:rPr>
                <w:rFonts w:cs="Arial"/>
                <w:szCs w:val="24"/>
              </w:rPr>
              <w:t xml:space="preserve">Se lanza una excepción al descifrar el </w:t>
            </w:r>
            <w:r w:rsidRPr="00F95636">
              <w:rPr>
                <w:rFonts w:cs="Arial"/>
                <w:i/>
                <w:iCs/>
                <w:szCs w:val="24"/>
              </w:rPr>
              <w:t>blob</w:t>
            </w:r>
            <w:r w:rsidRPr="00F95636">
              <w:rPr>
                <w:rFonts w:cs="Arial"/>
                <w:szCs w:val="24"/>
              </w:rPr>
              <w:t xml:space="preserve"> manipulado.</w:t>
            </w:r>
          </w:p>
        </w:tc>
      </w:tr>
      <w:tr w:rsidR="00C546C9" w:rsidRPr="00F95636" w14:paraId="243B9523" w14:textId="77777777" w:rsidTr="00C212E6">
        <w:tc>
          <w:tcPr>
            <w:tcW w:w="2972" w:type="dxa"/>
          </w:tcPr>
          <w:p w14:paraId="7A260B0D" w14:textId="77777777" w:rsidR="00C546C9" w:rsidRPr="006D5625" w:rsidRDefault="00C546C9" w:rsidP="006D5625">
            <w:pPr>
              <w:rPr>
                <w:i/>
                <w:iCs/>
              </w:rPr>
            </w:pPr>
            <w:proofErr w:type="spellStart"/>
            <w:r w:rsidRPr="006D5625">
              <w:rPr>
                <w:i/>
                <w:iCs/>
              </w:rPr>
              <w:t>kekNoConfiguradoFallaAlIniciar</w:t>
            </w:r>
            <w:proofErr w:type="spellEnd"/>
            <w:r w:rsidRPr="006D5625">
              <w:rPr>
                <w:i/>
                <w:iCs/>
              </w:rPr>
              <w:t>()</w:t>
            </w:r>
          </w:p>
        </w:tc>
        <w:tc>
          <w:tcPr>
            <w:tcW w:w="3119" w:type="dxa"/>
          </w:tcPr>
          <w:p w14:paraId="2082E484" w14:textId="77777777" w:rsidR="00C546C9" w:rsidRPr="00F95636" w:rsidRDefault="00C546C9" w:rsidP="00EF5CBC">
            <w:pPr>
              <w:spacing w:before="40" w:after="40"/>
              <w:rPr>
                <w:rFonts w:cs="Arial"/>
                <w:szCs w:val="24"/>
              </w:rPr>
            </w:pPr>
            <w:r w:rsidRPr="00F95636">
              <w:rPr>
                <w:rFonts w:cs="Arial"/>
                <w:szCs w:val="24"/>
              </w:rPr>
              <w:t xml:space="preserve">Si </w:t>
            </w:r>
            <w:r w:rsidRPr="006D5625">
              <w:rPr>
                <w:i/>
                <w:iCs/>
              </w:rPr>
              <w:t>HSM_MASTER_KEY</w:t>
            </w:r>
            <w:r w:rsidRPr="00F95636">
              <w:rPr>
                <w:rFonts w:cs="Arial"/>
                <w:szCs w:val="24"/>
              </w:rPr>
              <w:t xml:space="preserve"> está vacío, el servicio lanza excepción en la fase </w:t>
            </w:r>
            <w:r w:rsidRPr="006D5625">
              <w:rPr>
                <w:i/>
                <w:iCs/>
              </w:rPr>
              <w:t>@PostConstruct.</w:t>
            </w:r>
          </w:p>
        </w:tc>
        <w:tc>
          <w:tcPr>
            <w:tcW w:w="2693" w:type="dxa"/>
          </w:tcPr>
          <w:p w14:paraId="588559EB" w14:textId="77777777" w:rsidR="00C546C9" w:rsidRPr="00F95636" w:rsidRDefault="00C546C9" w:rsidP="00EF5CBC">
            <w:pPr>
              <w:spacing w:before="40" w:after="40"/>
              <w:rPr>
                <w:rFonts w:cs="Arial"/>
                <w:szCs w:val="24"/>
              </w:rPr>
            </w:pPr>
            <w:r w:rsidRPr="00F95636">
              <w:rPr>
                <w:rFonts w:cs="Arial"/>
                <w:szCs w:val="24"/>
              </w:rPr>
              <w:t xml:space="preserve">Se lanza </w:t>
            </w:r>
            <w:proofErr w:type="spellStart"/>
            <w:r w:rsidRPr="006D5625">
              <w:rPr>
                <w:i/>
                <w:iCs/>
              </w:rPr>
              <w:t>IllegalStateException</w:t>
            </w:r>
            <w:proofErr w:type="spellEnd"/>
            <w:r w:rsidRPr="006D5625">
              <w:rPr>
                <w:i/>
                <w:iCs/>
              </w:rPr>
              <w:t xml:space="preserve"> </w:t>
            </w:r>
            <w:r w:rsidRPr="00F95636">
              <w:rPr>
                <w:rFonts w:cs="Arial"/>
                <w:szCs w:val="24"/>
              </w:rPr>
              <w:t>al iniciar.</w:t>
            </w:r>
          </w:p>
        </w:tc>
      </w:tr>
      <w:tr w:rsidR="00C546C9" w:rsidRPr="00F95636" w14:paraId="24CD3FF2" w14:textId="77777777" w:rsidTr="00C212E6">
        <w:tc>
          <w:tcPr>
            <w:tcW w:w="2972" w:type="dxa"/>
          </w:tcPr>
          <w:p w14:paraId="1CD5312A" w14:textId="77777777" w:rsidR="00C546C9" w:rsidRPr="006D5625" w:rsidRDefault="00C546C9" w:rsidP="006D5625">
            <w:pPr>
              <w:rPr>
                <w:i/>
                <w:iCs/>
              </w:rPr>
            </w:pPr>
            <w:proofErr w:type="spellStart"/>
            <w:r w:rsidRPr="006D5625">
              <w:rPr>
                <w:i/>
                <w:iCs/>
              </w:rPr>
              <w:t>kekDeTamanoIncorrectoFallaAlIniciar</w:t>
            </w:r>
            <w:proofErr w:type="spellEnd"/>
            <w:r w:rsidRPr="006D5625">
              <w:rPr>
                <w:i/>
                <w:iCs/>
              </w:rPr>
              <w:t>()</w:t>
            </w:r>
          </w:p>
        </w:tc>
        <w:tc>
          <w:tcPr>
            <w:tcW w:w="3119" w:type="dxa"/>
          </w:tcPr>
          <w:p w14:paraId="39CBDCBE" w14:textId="77777777" w:rsidR="00C546C9" w:rsidRPr="00F95636" w:rsidRDefault="00C546C9" w:rsidP="00EF5CBC">
            <w:pPr>
              <w:spacing w:before="40" w:after="40"/>
              <w:rPr>
                <w:rFonts w:cs="Arial"/>
                <w:szCs w:val="24"/>
              </w:rPr>
            </w:pPr>
            <w:r w:rsidRPr="00F95636">
              <w:rPr>
                <w:rFonts w:cs="Arial"/>
                <w:szCs w:val="24"/>
              </w:rPr>
              <w:t xml:space="preserve">Si el </w:t>
            </w:r>
            <w:r w:rsidRPr="006D5625">
              <w:rPr>
                <w:rFonts w:cs="Arial"/>
                <w:i/>
                <w:iCs/>
                <w:szCs w:val="24"/>
              </w:rPr>
              <w:t>KEK</w:t>
            </w:r>
            <w:r w:rsidRPr="00F95636">
              <w:rPr>
                <w:rFonts w:cs="Arial"/>
                <w:szCs w:val="24"/>
              </w:rPr>
              <w:t xml:space="preserve"> tiene menos de 32 bytes, el servicio lanza excepción en la fase </w:t>
            </w:r>
            <w:r w:rsidRPr="006D5625">
              <w:rPr>
                <w:i/>
                <w:iCs/>
              </w:rPr>
              <w:t>@PostConstruct</w:t>
            </w:r>
            <w:r w:rsidRPr="00F95636">
              <w:rPr>
                <w:rFonts w:cs="Arial"/>
                <w:szCs w:val="24"/>
              </w:rPr>
              <w:t>.</w:t>
            </w:r>
          </w:p>
        </w:tc>
        <w:tc>
          <w:tcPr>
            <w:tcW w:w="2693" w:type="dxa"/>
          </w:tcPr>
          <w:p w14:paraId="5CE03F9C" w14:textId="77777777" w:rsidR="00C546C9" w:rsidRPr="00F95636" w:rsidRDefault="00C546C9" w:rsidP="00EF5CBC">
            <w:pPr>
              <w:spacing w:before="40" w:after="40"/>
              <w:rPr>
                <w:rFonts w:cs="Arial"/>
                <w:szCs w:val="24"/>
              </w:rPr>
            </w:pPr>
            <w:r w:rsidRPr="00F95636">
              <w:rPr>
                <w:rFonts w:cs="Arial"/>
                <w:szCs w:val="24"/>
              </w:rPr>
              <w:t xml:space="preserve">Se lanza </w:t>
            </w:r>
            <w:proofErr w:type="spellStart"/>
            <w:r w:rsidRPr="006D5625">
              <w:rPr>
                <w:i/>
                <w:iCs/>
              </w:rPr>
              <w:t>IllegalStateException</w:t>
            </w:r>
            <w:proofErr w:type="spellEnd"/>
            <w:r w:rsidRPr="006D5625">
              <w:rPr>
                <w:i/>
                <w:iCs/>
              </w:rPr>
              <w:t xml:space="preserve"> </w:t>
            </w:r>
            <w:r w:rsidRPr="00F95636">
              <w:rPr>
                <w:rFonts w:cs="Arial"/>
                <w:szCs w:val="24"/>
              </w:rPr>
              <w:t>al iniciar.</w:t>
            </w:r>
          </w:p>
        </w:tc>
      </w:tr>
    </w:tbl>
    <w:p w14:paraId="11C1CBF0" w14:textId="77777777" w:rsidR="000956DE" w:rsidRPr="000956DE" w:rsidRDefault="000956DE" w:rsidP="00ED3C04">
      <w:pPr>
        <w:suppressAutoHyphens w:val="0"/>
        <w:spacing w:after="0" w:line="360" w:lineRule="auto"/>
        <w:jc w:val="both"/>
        <w:rPr>
          <w:rFonts w:cs="Arial"/>
          <w:szCs w:val="24"/>
          <w:lang w:val="es-MX"/>
        </w:rPr>
      </w:pPr>
    </w:p>
    <w:p w14:paraId="056D7164" w14:textId="77777777" w:rsidR="000B671C" w:rsidRPr="00F95636" w:rsidRDefault="000B671C" w:rsidP="000B671C">
      <w:pPr>
        <w:spacing w:after="0" w:line="360" w:lineRule="auto"/>
        <w:jc w:val="both"/>
        <w:rPr>
          <w:rFonts w:cs="Arial"/>
          <w:szCs w:val="24"/>
        </w:rPr>
      </w:pPr>
      <w:r w:rsidRPr="00F95636">
        <w:rPr>
          <w:rFonts w:cs="Arial"/>
          <w:b/>
          <w:bCs/>
          <w:szCs w:val="24"/>
        </w:rPr>
        <w:t>Módulo de firma digital</w:t>
      </w:r>
    </w:p>
    <w:p w14:paraId="52A3AFEA" w14:textId="54E1D316" w:rsidR="000B671C" w:rsidRPr="00F95636" w:rsidRDefault="000B671C" w:rsidP="000B671C">
      <w:pPr>
        <w:spacing w:after="0" w:line="360" w:lineRule="auto"/>
        <w:jc w:val="both"/>
        <w:rPr>
          <w:rFonts w:cs="Arial"/>
          <w:szCs w:val="24"/>
        </w:rPr>
      </w:pPr>
      <w:r w:rsidRPr="00F95636">
        <w:rPr>
          <w:rFonts w:cs="Arial"/>
          <w:szCs w:val="24"/>
        </w:rPr>
        <w:t xml:space="preserve">La clase </w:t>
      </w:r>
      <w:proofErr w:type="spellStart"/>
      <w:r w:rsidRPr="000B671C">
        <w:rPr>
          <w:i/>
          <w:iCs/>
        </w:rPr>
        <w:t>SignatureServiceTest</w:t>
      </w:r>
      <w:proofErr w:type="spellEnd"/>
      <w:r w:rsidRPr="00F95636">
        <w:rPr>
          <w:rFonts w:cs="Arial"/>
          <w:szCs w:val="24"/>
        </w:rPr>
        <w:t xml:space="preserve"> contiene 20 pruebas unitarias que evalúan el comportamiento del servicio de firma y verificación de </w:t>
      </w:r>
      <w:r w:rsidRPr="00F95636">
        <w:rPr>
          <w:rFonts w:cs="Arial"/>
          <w:i/>
          <w:iCs/>
          <w:szCs w:val="24"/>
        </w:rPr>
        <w:t>hashes</w:t>
      </w:r>
      <w:r w:rsidRPr="00F95636">
        <w:rPr>
          <w:rFonts w:cs="Arial"/>
          <w:szCs w:val="24"/>
        </w:rPr>
        <w:t xml:space="preserve"> </w:t>
      </w:r>
      <w:proofErr w:type="spellStart"/>
      <w:r w:rsidRPr="00F95636">
        <w:rPr>
          <w:rFonts w:cs="Arial"/>
          <w:szCs w:val="24"/>
        </w:rPr>
        <w:t>precomputados</w:t>
      </w:r>
      <w:proofErr w:type="spellEnd"/>
      <w:r w:rsidRPr="00F95636">
        <w:rPr>
          <w:rFonts w:cs="Arial"/>
          <w:szCs w:val="24"/>
        </w:rPr>
        <w:t xml:space="preserve">. Esta clase genera pares de claves </w:t>
      </w:r>
      <w:r w:rsidRPr="007C7634">
        <w:rPr>
          <w:rFonts w:cs="Arial"/>
          <w:i/>
          <w:iCs/>
          <w:szCs w:val="24"/>
        </w:rPr>
        <w:t>RSA</w:t>
      </w:r>
      <w:r w:rsidRPr="00F95636">
        <w:rPr>
          <w:rFonts w:cs="Arial"/>
          <w:szCs w:val="24"/>
        </w:rPr>
        <w:t xml:space="preserve">-2048 y </w:t>
      </w:r>
      <w:r w:rsidRPr="007C7634">
        <w:rPr>
          <w:rFonts w:cs="Arial"/>
          <w:i/>
          <w:iCs/>
          <w:szCs w:val="24"/>
        </w:rPr>
        <w:t>EC P</w:t>
      </w:r>
      <w:r w:rsidRPr="00F95636">
        <w:rPr>
          <w:rFonts w:cs="Arial"/>
          <w:szCs w:val="24"/>
        </w:rPr>
        <w:t xml:space="preserve">-256/P-384 mediante </w:t>
      </w:r>
      <w:r w:rsidRPr="007C7634">
        <w:rPr>
          <w:rFonts w:cs="Arial"/>
          <w:i/>
          <w:iCs/>
          <w:szCs w:val="24"/>
        </w:rPr>
        <w:t>JCA</w:t>
      </w:r>
      <w:r w:rsidRPr="00F95636">
        <w:rPr>
          <w:rFonts w:cs="Arial"/>
          <w:szCs w:val="24"/>
        </w:rPr>
        <w:t xml:space="preserve"> para los casos de prueba, sin depender de claves almacenadas en base de datos. Las pruebas cubren los algoritmos </w:t>
      </w:r>
      <w:r w:rsidRPr="007C7634">
        <w:rPr>
          <w:rFonts w:cs="Arial"/>
          <w:i/>
          <w:iCs/>
          <w:szCs w:val="24"/>
        </w:rPr>
        <w:t>RSA</w:t>
      </w:r>
      <w:r w:rsidRPr="00F95636">
        <w:rPr>
          <w:rFonts w:cs="Arial"/>
          <w:szCs w:val="24"/>
        </w:rPr>
        <w:t xml:space="preserve"> </w:t>
      </w:r>
      <w:r w:rsidR="006C5F98">
        <w:rPr>
          <w:rFonts w:cs="Arial"/>
          <w:szCs w:val="24"/>
        </w:rPr>
        <w:t xml:space="preserve">con </w:t>
      </w:r>
      <w:r w:rsidRPr="007C7634">
        <w:rPr>
          <w:rFonts w:cs="Arial"/>
          <w:i/>
          <w:iCs/>
          <w:szCs w:val="24"/>
        </w:rPr>
        <w:t>SHA</w:t>
      </w:r>
      <w:r w:rsidR="007C7634">
        <w:rPr>
          <w:rFonts w:cs="Arial"/>
          <w:szCs w:val="24"/>
        </w:rPr>
        <w:t>-</w:t>
      </w:r>
      <w:r w:rsidRPr="00F95636">
        <w:rPr>
          <w:rFonts w:cs="Arial"/>
          <w:szCs w:val="24"/>
        </w:rPr>
        <w:t xml:space="preserve">256, </w:t>
      </w:r>
      <w:r w:rsidRPr="007C7634">
        <w:rPr>
          <w:rFonts w:cs="Arial"/>
          <w:i/>
          <w:iCs/>
          <w:szCs w:val="24"/>
        </w:rPr>
        <w:t>SHA</w:t>
      </w:r>
      <w:r w:rsidR="007C7634">
        <w:rPr>
          <w:rFonts w:cs="Arial"/>
          <w:szCs w:val="24"/>
        </w:rPr>
        <w:t>-</w:t>
      </w:r>
      <w:r w:rsidRPr="00F95636">
        <w:rPr>
          <w:rFonts w:cs="Arial"/>
          <w:szCs w:val="24"/>
        </w:rPr>
        <w:t xml:space="preserve">384, </w:t>
      </w:r>
      <w:r w:rsidRPr="007C7634">
        <w:rPr>
          <w:rFonts w:cs="Arial"/>
          <w:i/>
          <w:iCs/>
          <w:szCs w:val="24"/>
        </w:rPr>
        <w:t>SHA</w:t>
      </w:r>
      <w:r w:rsidR="007C7634">
        <w:rPr>
          <w:rFonts w:cs="Arial"/>
          <w:i/>
          <w:iCs/>
          <w:szCs w:val="24"/>
        </w:rPr>
        <w:t>-</w:t>
      </w:r>
      <w:r w:rsidRPr="00F95636">
        <w:rPr>
          <w:rFonts w:cs="Arial"/>
          <w:szCs w:val="24"/>
        </w:rPr>
        <w:t>512,</w:t>
      </w:r>
      <w:r w:rsidR="006C5F98">
        <w:rPr>
          <w:rFonts w:cs="Arial"/>
          <w:szCs w:val="24"/>
        </w:rPr>
        <w:t xml:space="preserve"> así como</w:t>
      </w:r>
      <w:r w:rsidRPr="00F95636">
        <w:rPr>
          <w:rFonts w:cs="Arial"/>
          <w:szCs w:val="24"/>
        </w:rPr>
        <w:t xml:space="preserve"> los algoritmos </w:t>
      </w:r>
      <w:r w:rsidRPr="006C5F98">
        <w:rPr>
          <w:rFonts w:cs="Arial"/>
          <w:i/>
          <w:iCs/>
          <w:szCs w:val="24"/>
        </w:rPr>
        <w:t>ECDSA</w:t>
      </w:r>
      <w:r w:rsidRPr="00F95636">
        <w:rPr>
          <w:rFonts w:cs="Arial"/>
          <w:szCs w:val="24"/>
        </w:rPr>
        <w:t xml:space="preserve"> (P-256, P-384)</w:t>
      </w:r>
      <w:r w:rsidR="006C5F98">
        <w:rPr>
          <w:rFonts w:cs="Arial"/>
          <w:szCs w:val="24"/>
        </w:rPr>
        <w:t xml:space="preserve">. </w:t>
      </w:r>
      <w:r w:rsidR="00353FEF">
        <w:rPr>
          <w:rFonts w:cs="Arial"/>
          <w:szCs w:val="24"/>
        </w:rPr>
        <w:t>De manera similar</w:t>
      </w:r>
      <w:r w:rsidRPr="00F95636">
        <w:rPr>
          <w:rFonts w:cs="Arial"/>
          <w:szCs w:val="24"/>
        </w:rPr>
        <w:t>,</w:t>
      </w:r>
      <w:r w:rsidR="006C5F98">
        <w:rPr>
          <w:rFonts w:cs="Arial"/>
          <w:szCs w:val="24"/>
        </w:rPr>
        <w:t xml:space="preserve"> se evalúa</w:t>
      </w:r>
      <w:r w:rsidRPr="00F95636">
        <w:rPr>
          <w:rFonts w:cs="Arial"/>
          <w:szCs w:val="24"/>
        </w:rPr>
        <w:t xml:space="preserve"> la interoperabilidad de las firmas con verificadores externos estándar, las </w:t>
      </w:r>
      <w:r w:rsidRPr="00F95636">
        <w:rPr>
          <w:rFonts w:cs="Arial"/>
          <w:szCs w:val="24"/>
        </w:rPr>
        <w:lastRenderedPageBreak/>
        <w:t xml:space="preserve">validaciones de negocio sobre el estado y tipo de clave, y la </w:t>
      </w:r>
      <w:proofErr w:type="spellStart"/>
      <w:r w:rsidRPr="00F95636">
        <w:rPr>
          <w:rFonts w:cs="Arial"/>
          <w:szCs w:val="24"/>
        </w:rPr>
        <w:t>zeroización</w:t>
      </w:r>
      <w:proofErr w:type="spellEnd"/>
      <w:r w:rsidRPr="00F95636">
        <w:rPr>
          <w:rFonts w:cs="Arial"/>
          <w:szCs w:val="24"/>
        </w:rPr>
        <w:t xml:space="preserve"> de la clave privada tras cada operación de firma.</w:t>
      </w:r>
    </w:p>
    <w:p w14:paraId="00F61926" w14:textId="4A925F0F" w:rsidR="00A84001" w:rsidRDefault="00A84001" w:rsidP="00895EF6">
      <w:pPr>
        <w:spacing w:after="0" w:line="360" w:lineRule="auto"/>
        <w:jc w:val="both"/>
        <w:rPr>
          <w:rFonts w:cs="Arial"/>
          <w:szCs w:val="24"/>
        </w:rPr>
      </w:pPr>
      <w:bookmarkStart w:id="94" w:name="_Ref230737998"/>
      <w:r w:rsidRPr="00A84001">
        <w:rPr>
          <w:rFonts w:cs="Arial"/>
          <w:szCs w:val="24"/>
        </w:rPr>
        <w:t xml:space="preserve">Las </w:t>
      </w:r>
      <w:r w:rsidR="00451C78">
        <w:rPr>
          <w:rFonts w:cs="Arial"/>
          <w:szCs w:val="24"/>
        </w:rPr>
        <w:t xml:space="preserve">Tablas 4, 5 y 6 </w:t>
      </w:r>
      <w:r w:rsidRPr="00A84001">
        <w:rPr>
          <w:rFonts w:cs="Arial"/>
          <w:szCs w:val="24"/>
        </w:rPr>
        <w:t>presentan los casos de prueba diseñados para validar el servicio de firma digital, organizados según los algoritmos criptográficos evaluados y las validaciones de negocio asociadas, con sus correspondientes funcionalidades y resultados esperados.</w:t>
      </w:r>
    </w:p>
    <w:p w14:paraId="7BD08993" w14:textId="40BB5C25" w:rsidR="001F76B9" w:rsidRPr="00F95636" w:rsidRDefault="001F76B9" w:rsidP="006138B9">
      <w:pPr>
        <w:spacing w:after="0" w:line="360" w:lineRule="auto"/>
        <w:jc w:val="center"/>
        <w:rPr>
          <w:rFonts w:cs="Arial"/>
          <w:szCs w:val="24"/>
        </w:rPr>
      </w:pPr>
      <w:bookmarkStart w:id="95" w:name="_Ref231801471"/>
      <w:bookmarkStart w:id="96" w:name="_Toc232844364"/>
      <w:r w:rsidRPr="001F76B9">
        <w:rPr>
          <w:b/>
          <w:bCs/>
        </w:rPr>
        <w:t xml:space="preserve">Tabla </w:t>
      </w:r>
      <w:r w:rsidRPr="001F76B9">
        <w:rPr>
          <w:b/>
          <w:bCs/>
        </w:rPr>
        <w:fldChar w:fldCharType="begin"/>
      </w:r>
      <w:r w:rsidRPr="001F76B9">
        <w:rPr>
          <w:b/>
          <w:bCs/>
        </w:rPr>
        <w:instrText xml:space="preserve"> SEQ Tabla \* ARABIC </w:instrText>
      </w:r>
      <w:r w:rsidRPr="001F76B9">
        <w:rPr>
          <w:b/>
          <w:bCs/>
        </w:rPr>
        <w:fldChar w:fldCharType="separate"/>
      </w:r>
      <w:r w:rsidR="00DE4928">
        <w:rPr>
          <w:b/>
          <w:bCs/>
          <w:noProof/>
        </w:rPr>
        <w:t>4</w:t>
      </w:r>
      <w:r w:rsidRPr="001F76B9">
        <w:rPr>
          <w:b/>
          <w:bCs/>
        </w:rPr>
        <w:fldChar w:fldCharType="end"/>
      </w:r>
      <w:r w:rsidRPr="001F76B9">
        <w:rPr>
          <w:b/>
          <w:bCs/>
        </w:rPr>
        <w:t>.</w:t>
      </w:r>
      <w:r>
        <w:t xml:space="preserve"> </w:t>
      </w:r>
      <w:r w:rsidRPr="00F95636">
        <w:rPr>
          <w:rFonts w:cs="Arial"/>
          <w:szCs w:val="24"/>
        </w:rPr>
        <w:t>Pruebas unitarias</w:t>
      </w:r>
      <w:r>
        <w:rPr>
          <w:rFonts w:cs="Arial"/>
          <w:szCs w:val="24"/>
        </w:rPr>
        <w:t>. M</w:t>
      </w:r>
      <w:r w:rsidRPr="00F95636">
        <w:rPr>
          <w:rFonts w:cs="Arial"/>
          <w:szCs w:val="24"/>
        </w:rPr>
        <w:t xml:space="preserve">ódulo de firma digital, </w:t>
      </w:r>
      <w:r w:rsidRPr="00A810A3">
        <w:rPr>
          <w:rFonts w:cs="Arial"/>
          <w:i/>
          <w:iCs/>
          <w:szCs w:val="24"/>
        </w:rPr>
        <w:t>RSA</w:t>
      </w:r>
      <w:bookmarkEnd w:id="94"/>
      <w:bookmarkEnd w:id="95"/>
      <w:bookmarkEnd w:id="96"/>
    </w:p>
    <w:tbl>
      <w:tblPr>
        <w:tblStyle w:val="Tablaconcuadrcula"/>
        <w:tblW w:w="5185" w:type="pct"/>
        <w:tblLayout w:type="fixed"/>
        <w:tblLook w:val="0000" w:firstRow="0" w:lastRow="0" w:firstColumn="0" w:lastColumn="0" w:noHBand="0" w:noVBand="0"/>
      </w:tblPr>
      <w:tblGrid>
        <w:gridCol w:w="3114"/>
        <w:gridCol w:w="3141"/>
        <w:gridCol w:w="2553"/>
      </w:tblGrid>
      <w:tr w:rsidR="00C212E6" w:rsidRPr="00F95636" w14:paraId="5A9D9F90" w14:textId="77777777" w:rsidTr="00C212E6">
        <w:tc>
          <w:tcPr>
            <w:tcW w:w="1768" w:type="pct"/>
          </w:tcPr>
          <w:p w14:paraId="026213D7" w14:textId="77777777" w:rsidR="00C212E6" w:rsidRPr="00F95636" w:rsidRDefault="00C212E6" w:rsidP="00EF5CBC">
            <w:pPr>
              <w:spacing w:before="40" w:after="40"/>
              <w:rPr>
                <w:rFonts w:cs="Arial"/>
                <w:szCs w:val="24"/>
              </w:rPr>
            </w:pPr>
            <w:r w:rsidRPr="00F95636">
              <w:rPr>
                <w:rFonts w:cs="Arial"/>
                <w:b/>
                <w:bCs/>
                <w:szCs w:val="24"/>
              </w:rPr>
              <w:t>Nombre del test</w:t>
            </w:r>
          </w:p>
        </w:tc>
        <w:tc>
          <w:tcPr>
            <w:tcW w:w="1783" w:type="pct"/>
          </w:tcPr>
          <w:p w14:paraId="079FC83F" w14:textId="77777777" w:rsidR="00C212E6" w:rsidRPr="00F95636" w:rsidRDefault="00C212E6" w:rsidP="00EF5CBC">
            <w:pPr>
              <w:spacing w:before="40" w:after="40"/>
              <w:rPr>
                <w:rFonts w:cs="Arial"/>
                <w:szCs w:val="24"/>
              </w:rPr>
            </w:pPr>
            <w:r w:rsidRPr="00F95636">
              <w:rPr>
                <w:rFonts w:cs="Arial"/>
                <w:b/>
                <w:bCs/>
                <w:szCs w:val="24"/>
              </w:rPr>
              <w:t>Funcionalidad evaluada</w:t>
            </w:r>
          </w:p>
        </w:tc>
        <w:tc>
          <w:tcPr>
            <w:tcW w:w="1450" w:type="pct"/>
          </w:tcPr>
          <w:p w14:paraId="17D1C1A7" w14:textId="77777777" w:rsidR="00C212E6" w:rsidRPr="00F95636" w:rsidRDefault="00C212E6" w:rsidP="00EF5CBC">
            <w:pPr>
              <w:spacing w:before="40" w:after="40"/>
              <w:rPr>
                <w:rFonts w:cs="Arial"/>
                <w:szCs w:val="24"/>
              </w:rPr>
            </w:pPr>
            <w:r w:rsidRPr="00F95636">
              <w:rPr>
                <w:rFonts w:cs="Arial"/>
                <w:b/>
                <w:bCs/>
                <w:szCs w:val="24"/>
              </w:rPr>
              <w:t>Resultado esperado</w:t>
            </w:r>
          </w:p>
        </w:tc>
      </w:tr>
      <w:tr w:rsidR="00C212E6" w:rsidRPr="00F95636" w14:paraId="6C11AAD9" w14:textId="77777777" w:rsidTr="00C212E6">
        <w:tc>
          <w:tcPr>
            <w:tcW w:w="1768" w:type="pct"/>
          </w:tcPr>
          <w:p w14:paraId="6BFF4561" w14:textId="77777777" w:rsidR="00C212E6" w:rsidRPr="006D5625" w:rsidRDefault="00C212E6" w:rsidP="006D5625">
            <w:pPr>
              <w:rPr>
                <w:i/>
                <w:iCs/>
              </w:rPr>
            </w:pPr>
            <w:r w:rsidRPr="006D5625">
              <w:rPr>
                <w:i/>
                <w:iCs/>
              </w:rPr>
              <w:t>rsaSHA256_signAndVerify_roundTrip()</w:t>
            </w:r>
          </w:p>
        </w:tc>
        <w:tc>
          <w:tcPr>
            <w:tcW w:w="1783" w:type="pct"/>
          </w:tcPr>
          <w:p w14:paraId="3B1593EC" w14:textId="77777777" w:rsidR="00C212E6" w:rsidRPr="00F95636" w:rsidRDefault="00C212E6" w:rsidP="00EF5CBC">
            <w:pPr>
              <w:spacing w:before="40" w:after="40"/>
              <w:rPr>
                <w:rFonts w:cs="Arial"/>
                <w:szCs w:val="24"/>
              </w:rPr>
            </w:pPr>
            <w:r w:rsidRPr="006D5625">
              <w:rPr>
                <w:rFonts w:cs="Arial"/>
                <w:i/>
                <w:iCs/>
                <w:szCs w:val="24"/>
              </w:rPr>
              <w:t>Round-</w:t>
            </w:r>
            <w:proofErr w:type="spellStart"/>
            <w:r w:rsidRPr="006D5625">
              <w:rPr>
                <w:rFonts w:cs="Arial"/>
                <w:i/>
                <w:iCs/>
                <w:szCs w:val="24"/>
              </w:rPr>
              <w:t>trip</w:t>
            </w:r>
            <w:proofErr w:type="spellEnd"/>
            <w:r w:rsidRPr="006D5625">
              <w:rPr>
                <w:rFonts w:cs="Arial"/>
                <w:i/>
                <w:iCs/>
                <w:szCs w:val="24"/>
              </w:rPr>
              <w:t xml:space="preserve"> SHA256withRSA:</w:t>
            </w:r>
            <w:r w:rsidRPr="00F95636">
              <w:rPr>
                <w:rFonts w:cs="Arial"/>
                <w:szCs w:val="24"/>
              </w:rPr>
              <w:t xml:space="preserve"> firmar y verificar con la misma clave.</w:t>
            </w:r>
          </w:p>
        </w:tc>
        <w:tc>
          <w:tcPr>
            <w:tcW w:w="1450" w:type="pct"/>
          </w:tcPr>
          <w:p w14:paraId="45D89DF9" w14:textId="77777777" w:rsidR="00C212E6" w:rsidRPr="006D5625" w:rsidRDefault="00C212E6" w:rsidP="006D5625">
            <w:pPr>
              <w:rPr>
                <w:i/>
                <w:iCs/>
              </w:rPr>
            </w:pPr>
            <w:proofErr w:type="spellStart"/>
            <w:r w:rsidRPr="006D5625">
              <w:rPr>
                <w:i/>
                <w:iCs/>
              </w:rPr>
              <w:t>valid</w:t>
            </w:r>
            <w:proofErr w:type="spellEnd"/>
            <w:r w:rsidRPr="006D5625">
              <w:rPr>
                <w:i/>
                <w:iCs/>
              </w:rPr>
              <w:t>=true</w:t>
            </w:r>
          </w:p>
        </w:tc>
      </w:tr>
      <w:tr w:rsidR="00C212E6" w:rsidRPr="00F95636" w14:paraId="39F1381D" w14:textId="77777777" w:rsidTr="00C212E6">
        <w:tc>
          <w:tcPr>
            <w:tcW w:w="1768" w:type="pct"/>
          </w:tcPr>
          <w:p w14:paraId="7CD42EC1" w14:textId="77777777" w:rsidR="00C212E6" w:rsidRPr="006D5625" w:rsidRDefault="00C212E6" w:rsidP="006D5625">
            <w:pPr>
              <w:rPr>
                <w:i/>
                <w:iCs/>
              </w:rPr>
            </w:pPr>
            <w:r w:rsidRPr="006D5625">
              <w:rPr>
                <w:i/>
                <w:iCs/>
              </w:rPr>
              <w:t>rsaSHA384_signAndVerify_roundTrip()</w:t>
            </w:r>
          </w:p>
        </w:tc>
        <w:tc>
          <w:tcPr>
            <w:tcW w:w="1783" w:type="pct"/>
          </w:tcPr>
          <w:p w14:paraId="73129FEA" w14:textId="77777777" w:rsidR="00C212E6" w:rsidRPr="00F95636" w:rsidRDefault="00C212E6" w:rsidP="00EF5CBC">
            <w:pPr>
              <w:spacing w:before="40" w:after="40"/>
              <w:rPr>
                <w:rFonts w:cs="Arial"/>
                <w:szCs w:val="24"/>
              </w:rPr>
            </w:pPr>
            <w:r w:rsidRPr="006D5625">
              <w:rPr>
                <w:rFonts w:cs="Arial"/>
                <w:i/>
                <w:iCs/>
                <w:szCs w:val="24"/>
              </w:rPr>
              <w:t>Round-</w:t>
            </w:r>
            <w:proofErr w:type="spellStart"/>
            <w:r w:rsidRPr="006D5625">
              <w:rPr>
                <w:rFonts w:cs="Arial"/>
                <w:i/>
                <w:iCs/>
                <w:szCs w:val="24"/>
              </w:rPr>
              <w:t>trip</w:t>
            </w:r>
            <w:proofErr w:type="spellEnd"/>
            <w:r w:rsidRPr="006D5625">
              <w:rPr>
                <w:rFonts w:cs="Arial"/>
                <w:i/>
                <w:iCs/>
                <w:szCs w:val="24"/>
              </w:rPr>
              <w:t xml:space="preserve"> SHA384withRSA:</w:t>
            </w:r>
            <w:r w:rsidRPr="00F95636">
              <w:rPr>
                <w:rFonts w:cs="Arial"/>
                <w:szCs w:val="24"/>
              </w:rPr>
              <w:t xml:space="preserve"> firmar y verificar con la misma clave.</w:t>
            </w:r>
          </w:p>
        </w:tc>
        <w:tc>
          <w:tcPr>
            <w:tcW w:w="1450" w:type="pct"/>
          </w:tcPr>
          <w:p w14:paraId="2C8DD350" w14:textId="77777777" w:rsidR="00C212E6" w:rsidRPr="006D5625" w:rsidRDefault="00C212E6" w:rsidP="006D5625">
            <w:pPr>
              <w:rPr>
                <w:i/>
                <w:iCs/>
              </w:rPr>
            </w:pPr>
            <w:proofErr w:type="spellStart"/>
            <w:r w:rsidRPr="006D5625">
              <w:rPr>
                <w:i/>
                <w:iCs/>
              </w:rPr>
              <w:t>valid</w:t>
            </w:r>
            <w:proofErr w:type="spellEnd"/>
            <w:r w:rsidRPr="006D5625">
              <w:rPr>
                <w:i/>
                <w:iCs/>
              </w:rPr>
              <w:t>=true</w:t>
            </w:r>
          </w:p>
        </w:tc>
      </w:tr>
      <w:tr w:rsidR="00C212E6" w:rsidRPr="00F95636" w14:paraId="5F8CA369" w14:textId="77777777" w:rsidTr="00C212E6">
        <w:tc>
          <w:tcPr>
            <w:tcW w:w="1768" w:type="pct"/>
          </w:tcPr>
          <w:p w14:paraId="7602808E" w14:textId="77777777" w:rsidR="00C212E6" w:rsidRPr="006D5625" w:rsidRDefault="00C212E6" w:rsidP="006D5625">
            <w:pPr>
              <w:rPr>
                <w:i/>
                <w:iCs/>
              </w:rPr>
            </w:pPr>
            <w:r w:rsidRPr="006D5625">
              <w:rPr>
                <w:i/>
                <w:iCs/>
              </w:rPr>
              <w:t>rsaSHA512_signAndVerify_roundTrip()</w:t>
            </w:r>
          </w:p>
        </w:tc>
        <w:tc>
          <w:tcPr>
            <w:tcW w:w="1783" w:type="pct"/>
          </w:tcPr>
          <w:p w14:paraId="590AC77D" w14:textId="77777777" w:rsidR="00C212E6" w:rsidRPr="00F95636" w:rsidRDefault="00C212E6" w:rsidP="00EF5CBC">
            <w:pPr>
              <w:spacing w:before="40" w:after="40"/>
              <w:rPr>
                <w:rFonts w:cs="Arial"/>
                <w:szCs w:val="24"/>
              </w:rPr>
            </w:pPr>
            <w:r w:rsidRPr="00F95636">
              <w:rPr>
                <w:rFonts w:cs="Arial"/>
                <w:i/>
                <w:iCs/>
                <w:szCs w:val="24"/>
              </w:rPr>
              <w:t>Round-</w:t>
            </w:r>
            <w:proofErr w:type="spellStart"/>
            <w:r w:rsidRPr="00F95636">
              <w:rPr>
                <w:rFonts w:cs="Arial"/>
                <w:i/>
                <w:iCs/>
                <w:szCs w:val="24"/>
              </w:rPr>
              <w:t>trip</w:t>
            </w:r>
            <w:proofErr w:type="spellEnd"/>
            <w:r w:rsidRPr="00F95636">
              <w:rPr>
                <w:rFonts w:cs="Arial"/>
                <w:szCs w:val="24"/>
              </w:rPr>
              <w:t xml:space="preserve"> </w:t>
            </w:r>
            <w:r w:rsidRPr="006D5625">
              <w:rPr>
                <w:rFonts w:cs="Arial"/>
                <w:i/>
                <w:iCs/>
                <w:szCs w:val="24"/>
              </w:rPr>
              <w:t>SHA512withRSA:</w:t>
            </w:r>
            <w:r w:rsidRPr="00F95636">
              <w:rPr>
                <w:rFonts w:cs="Arial"/>
                <w:szCs w:val="24"/>
              </w:rPr>
              <w:t xml:space="preserve"> firmar y verificar con la misma clave.</w:t>
            </w:r>
          </w:p>
        </w:tc>
        <w:tc>
          <w:tcPr>
            <w:tcW w:w="1450" w:type="pct"/>
          </w:tcPr>
          <w:p w14:paraId="0D93E2A6" w14:textId="77777777" w:rsidR="00C212E6" w:rsidRPr="006D5625" w:rsidRDefault="00C212E6" w:rsidP="006D5625">
            <w:pPr>
              <w:rPr>
                <w:i/>
                <w:iCs/>
              </w:rPr>
            </w:pPr>
            <w:proofErr w:type="spellStart"/>
            <w:r w:rsidRPr="006D5625">
              <w:rPr>
                <w:i/>
                <w:iCs/>
              </w:rPr>
              <w:t>valid</w:t>
            </w:r>
            <w:proofErr w:type="spellEnd"/>
            <w:r w:rsidRPr="006D5625">
              <w:rPr>
                <w:i/>
                <w:iCs/>
              </w:rPr>
              <w:t>=true</w:t>
            </w:r>
          </w:p>
        </w:tc>
      </w:tr>
      <w:tr w:rsidR="00C212E6" w:rsidRPr="00F95636" w14:paraId="25C7234C" w14:textId="77777777" w:rsidTr="00C212E6">
        <w:tc>
          <w:tcPr>
            <w:tcW w:w="1768" w:type="pct"/>
          </w:tcPr>
          <w:p w14:paraId="3165EEA1" w14:textId="77777777" w:rsidR="00C212E6" w:rsidRPr="006D5625" w:rsidRDefault="00C212E6" w:rsidP="006D5625">
            <w:pPr>
              <w:rPr>
                <w:i/>
                <w:iCs/>
              </w:rPr>
            </w:pPr>
            <w:proofErr w:type="spellStart"/>
            <w:r w:rsidRPr="006D5625">
              <w:rPr>
                <w:i/>
                <w:iCs/>
              </w:rPr>
              <w:t>rsa_wrongHashInVerify_returnsInvalid</w:t>
            </w:r>
            <w:proofErr w:type="spellEnd"/>
            <w:r w:rsidRPr="006D5625">
              <w:rPr>
                <w:i/>
                <w:iCs/>
              </w:rPr>
              <w:t>()</w:t>
            </w:r>
          </w:p>
        </w:tc>
        <w:tc>
          <w:tcPr>
            <w:tcW w:w="1783" w:type="pct"/>
          </w:tcPr>
          <w:p w14:paraId="2E805727" w14:textId="77777777" w:rsidR="00C212E6" w:rsidRPr="00F95636" w:rsidRDefault="00C212E6" w:rsidP="00EF5CBC">
            <w:pPr>
              <w:spacing w:before="40" w:after="40"/>
              <w:rPr>
                <w:rFonts w:cs="Arial"/>
                <w:szCs w:val="24"/>
              </w:rPr>
            </w:pPr>
            <w:r w:rsidRPr="00F95636">
              <w:rPr>
                <w:rFonts w:cs="Arial"/>
                <w:szCs w:val="24"/>
              </w:rPr>
              <w:t xml:space="preserve">Verificar con un </w:t>
            </w:r>
            <w:r w:rsidRPr="00F95636">
              <w:rPr>
                <w:rFonts w:cs="Arial"/>
                <w:i/>
                <w:iCs/>
                <w:szCs w:val="24"/>
              </w:rPr>
              <w:t>hash</w:t>
            </w:r>
            <w:r w:rsidRPr="00F95636">
              <w:rPr>
                <w:rFonts w:cs="Arial"/>
                <w:szCs w:val="24"/>
              </w:rPr>
              <w:t xml:space="preserve"> distinto al firmado.</w:t>
            </w:r>
          </w:p>
        </w:tc>
        <w:tc>
          <w:tcPr>
            <w:tcW w:w="1450" w:type="pct"/>
          </w:tcPr>
          <w:p w14:paraId="0C9C43A5" w14:textId="77777777" w:rsidR="00C212E6" w:rsidRPr="006D5625" w:rsidRDefault="00C212E6" w:rsidP="006D5625">
            <w:pPr>
              <w:rPr>
                <w:i/>
                <w:iCs/>
              </w:rPr>
            </w:pPr>
            <w:proofErr w:type="spellStart"/>
            <w:r w:rsidRPr="006D5625">
              <w:rPr>
                <w:i/>
                <w:iCs/>
              </w:rPr>
              <w:t>valid</w:t>
            </w:r>
            <w:proofErr w:type="spellEnd"/>
            <w:r w:rsidRPr="006D5625">
              <w:rPr>
                <w:i/>
                <w:iCs/>
              </w:rPr>
              <w:t>=false</w:t>
            </w:r>
          </w:p>
        </w:tc>
      </w:tr>
      <w:tr w:rsidR="00C212E6" w:rsidRPr="00F95636" w14:paraId="246C473A" w14:textId="77777777" w:rsidTr="00C212E6">
        <w:tc>
          <w:tcPr>
            <w:tcW w:w="1768" w:type="pct"/>
          </w:tcPr>
          <w:p w14:paraId="63A1D234" w14:textId="77777777" w:rsidR="00C212E6" w:rsidRPr="006D5625" w:rsidRDefault="00C212E6" w:rsidP="006D5625">
            <w:pPr>
              <w:rPr>
                <w:i/>
                <w:iCs/>
              </w:rPr>
            </w:pPr>
            <w:proofErr w:type="spellStart"/>
            <w:r w:rsidRPr="006D5625">
              <w:rPr>
                <w:i/>
                <w:iCs/>
              </w:rPr>
              <w:t>rsa_tamperedSignature_returnsInvalid</w:t>
            </w:r>
            <w:proofErr w:type="spellEnd"/>
            <w:r w:rsidRPr="006D5625">
              <w:rPr>
                <w:i/>
                <w:iCs/>
              </w:rPr>
              <w:t>()</w:t>
            </w:r>
          </w:p>
        </w:tc>
        <w:tc>
          <w:tcPr>
            <w:tcW w:w="1783" w:type="pct"/>
          </w:tcPr>
          <w:p w14:paraId="520A0C8D" w14:textId="77777777" w:rsidR="00C212E6" w:rsidRPr="00F95636" w:rsidRDefault="00C212E6" w:rsidP="00EF5CBC">
            <w:pPr>
              <w:spacing w:before="40" w:after="40"/>
              <w:rPr>
                <w:rFonts w:cs="Arial"/>
                <w:szCs w:val="24"/>
              </w:rPr>
            </w:pPr>
            <w:r w:rsidRPr="00F95636">
              <w:rPr>
                <w:rFonts w:cs="Arial"/>
                <w:szCs w:val="24"/>
              </w:rPr>
              <w:t>Verificar una firma con un byte alterado.</w:t>
            </w:r>
          </w:p>
        </w:tc>
        <w:tc>
          <w:tcPr>
            <w:tcW w:w="1450" w:type="pct"/>
          </w:tcPr>
          <w:p w14:paraId="66905A22" w14:textId="77777777" w:rsidR="00C212E6" w:rsidRPr="006D5625" w:rsidRDefault="00C212E6" w:rsidP="006D5625">
            <w:pPr>
              <w:rPr>
                <w:i/>
                <w:iCs/>
              </w:rPr>
            </w:pPr>
            <w:proofErr w:type="spellStart"/>
            <w:r w:rsidRPr="006D5625">
              <w:rPr>
                <w:i/>
                <w:iCs/>
              </w:rPr>
              <w:t>valid</w:t>
            </w:r>
            <w:proofErr w:type="spellEnd"/>
            <w:r w:rsidRPr="006D5625">
              <w:rPr>
                <w:i/>
                <w:iCs/>
              </w:rPr>
              <w:t>=false</w:t>
            </w:r>
          </w:p>
        </w:tc>
      </w:tr>
      <w:tr w:rsidR="00C212E6" w:rsidRPr="00F95636" w14:paraId="4E2E16FB" w14:textId="77777777" w:rsidTr="00C212E6">
        <w:tc>
          <w:tcPr>
            <w:tcW w:w="1768" w:type="pct"/>
          </w:tcPr>
          <w:p w14:paraId="68F550E3" w14:textId="77777777" w:rsidR="00C212E6" w:rsidRPr="006D5625" w:rsidRDefault="00C212E6" w:rsidP="006D5625">
            <w:pPr>
              <w:rPr>
                <w:i/>
                <w:iCs/>
              </w:rPr>
            </w:pPr>
            <w:proofErr w:type="spellStart"/>
            <w:r w:rsidRPr="006D5625">
              <w:rPr>
                <w:i/>
                <w:iCs/>
              </w:rPr>
              <w:t>rsa_signatureIsStandardCompatible</w:t>
            </w:r>
            <w:proofErr w:type="spellEnd"/>
            <w:r w:rsidRPr="006D5625">
              <w:rPr>
                <w:i/>
                <w:iCs/>
              </w:rPr>
              <w:t>()</w:t>
            </w:r>
          </w:p>
        </w:tc>
        <w:tc>
          <w:tcPr>
            <w:tcW w:w="1783" w:type="pct"/>
          </w:tcPr>
          <w:p w14:paraId="262D05FC" w14:textId="05BCC9A1" w:rsidR="00C212E6" w:rsidRPr="00F95636" w:rsidRDefault="00C212E6" w:rsidP="00EF5CBC">
            <w:pPr>
              <w:spacing w:before="40" w:after="40"/>
              <w:rPr>
                <w:rFonts w:cs="Arial"/>
                <w:szCs w:val="24"/>
              </w:rPr>
            </w:pPr>
            <w:r w:rsidRPr="00F95636">
              <w:rPr>
                <w:rFonts w:cs="Arial"/>
                <w:szCs w:val="24"/>
              </w:rPr>
              <w:t xml:space="preserve">La firma producida por el </w:t>
            </w:r>
            <w:r w:rsidRPr="006D5625">
              <w:rPr>
                <w:rFonts w:cs="Arial"/>
                <w:i/>
                <w:iCs/>
                <w:szCs w:val="24"/>
              </w:rPr>
              <w:t>HSM</w:t>
            </w:r>
            <w:r w:rsidRPr="00F95636">
              <w:rPr>
                <w:rFonts w:cs="Arial"/>
                <w:szCs w:val="24"/>
              </w:rPr>
              <w:t xml:space="preserve"> </w:t>
            </w:r>
            <w:r w:rsidRPr="00905876">
              <w:rPr>
                <w:rFonts w:cs="Arial"/>
                <w:szCs w:val="24"/>
              </w:rPr>
              <w:t>es interoperable con verificadores externos estándar.</w:t>
            </w:r>
          </w:p>
        </w:tc>
        <w:tc>
          <w:tcPr>
            <w:tcW w:w="1450" w:type="pct"/>
          </w:tcPr>
          <w:p w14:paraId="284B4F24" w14:textId="77777777" w:rsidR="00C212E6" w:rsidRPr="00F95636" w:rsidRDefault="00C212E6" w:rsidP="00EF5CBC">
            <w:pPr>
              <w:spacing w:before="40" w:after="40"/>
              <w:rPr>
                <w:rFonts w:cs="Arial"/>
                <w:szCs w:val="24"/>
              </w:rPr>
            </w:pPr>
            <w:r w:rsidRPr="00F95636">
              <w:rPr>
                <w:rFonts w:cs="Arial"/>
                <w:szCs w:val="24"/>
              </w:rPr>
              <w:t>La verificación externa resulta válida.</w:t>
            </w:r>
          </w:p>
        </w:tc>
      </w:tr>
    </w:tbl>
    <w:p w14:paraId="220058F9" w14:textId="77777777" w:rsidR="001F76B9" w:rsidRDefault="001F76B9" w:rsidP="00487E09">
      <w:pPr>
        <w:suppressAutoHyphens w:val="0"/>
        <w:spacing w:after="0" w:line="360" w:lineRule="auto"/>
        <w:jc w:val="both"/>
        <w:rPr>
          <w:rFonts w:cs="Arial"/>
          <w:szCs w:val="24"/>
          <w:lang w:val="es-MX"/>
        </w:rPr>
      </w:pPr>
    </w:p>
    <w:p w14:paraId="4E558475" w14:textId="6ECABB8C" w:rsidR="001F76B9" w:rsidRPr="00876055" w:rsidRDefault="001F76B9" w:rsidP="006138B9">
      <w:pPr>
        <w:pStyle w:val="Descripcin"/>
        <w:keepNext/>
        <w:spacing w:after="0" w:line="360" w:lineRule="auto"/>
        <w:jc w:val="center"/>
        <w:rPr>
          <w:i w:val="0"/>
          <w:iCs w:val="0"/>
          <w:color w:val="auto"/>
          <w:sz w:val="24"/>
          <w:szCs w:val="24"/>
        </w:rPr>
      </w:pPr>
      <w:bookmarkStart w:id="97" w:name="_Ref230738244"/>
      <w:bookmarkStart w:id="98" w:name="_Toc232844365"/>
      <w:r w:rsidRPr="001F76B9">
        <w:rPr>
          <w:b/>
          <w:bCs/>
          <w:i w:val="0"/>
          <w:iCs w:val="0"/>
          <w:color w:val="auto"/>
          <w:sz w:val="24"/>
          <w:szCs w:val="24"/>
        </w:rPr>
        <w:t xml:space="preserve">Tabla </w:t>
      </w:r>
      <w:r w:rsidRPr="001F76B9">
        <w:rPr>
          <w:b/>
          <w:bCs/>
          <w:i w:val="0"/>
          <w:iCs w:val="0"/>
          <w:color w:val="auto"/>
          <w:sz w:val="24"/>
          <w:szCs w:val="24"/>
        </w:rPr>
        <w:fldChar w:fldCharType="begin"/>
      </w:r>
      <w:r w:rsidRPr="001F76B9">
        <w:rPr>
          <w:b/>
          <w:bCs/>
          <w:i w:val="0"/>
          <w:iCs w:val="0"/>
          <w:color w:val="auto"/>
          <w:sz w:val="24"/>
          <w:szCs w:val="24"/>
        </w:rPr>
        <w:instrText xml:space="preserve"> SEQ Tabla \* ARABIC </w:instrText>
      </w:r>
      <w:r w:rsidRPr="001F76B9">
        <w:rPr>
          <w:b/>
          <w:bCs/>
          <w:i w:val="0"/>
          <w:iCs w:val="0"/>
          <w:color w:val="auto"/>
          <w:sz w:val="24"/>
          <w:szCs w:val="24"/>
        </w:rPr>
        <w:fldChar w:fldCharType="separate"/>
      </w:r>
      <w:r w:rsidR="00DE4928">
        <w:rPr>
          <w:b/>
          <w:bCs/>
          <w:i w:val="0"/>
          <w:iCs w:val="0"/>
          <w:noProof/>
          <w:color w:val="auto"/>
          <w:sz w:val="24"/>
          <w:szCs w:val="24"/>
        </w:rPr>
        <w:t>5</w:t>
      </w:r>
      <w:r w:rsidRPr="001F76B9">
        <w:rPr>
          <w:b/>
          <w:bCs/>
          <w:i w:val="0"/>
          <w:iCs w:val="0"/>
          <w:color w:val="auto"/>
          <w:sz w:val="24"/>
          <w:szCs w:val="24"/>
        </w:rPr>
        <w:fldChar w:fldCharType="end"/>
      </w:r>
      <w:r w:rsidRPr="001F76B9">
        <w:rPr>
          <w:b/>
          <w:bCs/>
          <w:i w:val="0"/>
          <w:iCs w:val="0"/>
          <w:color w:val="auto"/>
          <w:sz w:val="24"/>
          <w:szCs w:val="24"/>
        </w:rPr>
        <w:t>.</w:t>
      </w:r>
      <w:r w:rsidRPr="001F76B9">
        <w:rPr>
          <w:i w:val="0"/>
          <w:iCs w:val="0"/>
          <w:color w:val="auto"/>
          <w:sz w:val="24"/>
          <w:szCs w:val="24"/>
        </w:rPr>
        <w:t xml:space="preserve"> </w:t>
      </w:r>
      <w:r w:rsidRPr="001F76B9">
        <w:rPr>
          <w:rFonts w:cs="Arial"/>
          <w:i w:val="0"/>
          <w:iCs w:val="0"/>
          <w:color w:val="auto"/>
          <w:sz w:val="24"/>
          <w:szCs w:val="24"/>
        </w:rPr>
        <w:t xml:space="preserve">Pruebas unitarias. Módulo de firma digital, </w:t>
      </w:r>
      <w:r w:rsidRPr="00A810A3">
        <w:rPr>
          <w:rFonts w:cs="Arial"/>
          <w:color w:val="auto"/>
          <w:sz w:val="24"/>
          <w:szCs w:val="24"/>
        </w:rPr>
        <w:t>ECDSA</w:t>
      </w:r>
      <w:bookmarkEnd w:id="97"/>
      <w:bookmarkEnd w:id="98"/>
    </w:p>
    <w:tbl>
      <w:tblPr>
        <w:tblStyle w:val="Tablaconcuadrcula"/>
        <w:tblW w:w="5171" w:type="pct"/>
        <w:tblLayout w:type="fixed"/>
        <w:tblLook w:val="0000" w:firstRow="0" w:lastRow="0" w:firstColumn="0" w:lastColumn="0" w:noHBand="0" w:noVBand="0"/>
      </w:tblPr>
      <w:tblGrid>
        <w:gridCol w:w="3009"/>
        <w:gridCol w:w="3015"/>
        <w:gridCol w:w="2760"/>
      </w:tblGrid>
      <w:tr w:rsidR="00C212E6" w:rsidRPr="00F95636" w14:paraId="71A952B0" w14:textId="77777777" w:rsidTr="00B50B84">
        <w:trPr>
          <w:tblHeader/>
        </w:trPr>
        <w:tc>
          <w:tcPr>
            <w:tcW w:w="1713" w:type="pct"/>
          </w:tcPr>
          <w:p w14:paraId="3407402F" w14:textId="77777777" w:rsidR="00C212E6" w:rsidRPr="00F95636" w:rsidRDefault="00C212E6" w:rsidP="00EF5CBC">
            <w:pPr>
              <w:spacing w:before="40" w:after="40"/>
              <w:rPr>
                <w:rFonts w:cs="Arial"/>
                <w:szCs w:val="24"/>
              </w:rPr>
            </w:pPr>
            <w:r w:rsidRPr="00F95636">
              <w:rPr>
                <w:rFonts w:cs="Arial"/>
                <w:b/>
                <w:bCs/>
                <w:szCs w:val="24"/>
              </w:rPr>
              <w:t>Nombre del test</w:t>
            </w:r>
          </w:p>
        </w:tc>
        <w:tc>
          <w:tcPr>
            <w:tcW w:w="1716" w:type="pct"/>
          </w:tcPr>
          <w:p w14:paraId="15362584" w14:textId="77777777" w:rsidR="00C212E6" w:rsidRPr="00F95636" w:rsidRDefault="00C212E6" w:rsidP="00EF5CBC">
            <w:pPr>
              <w:spacing w:before="40" w:after="40"/>
              <w:rPr>
                <w:rFonts w:cs="Arial"/>
                <w:szCs w:val="24"/>
              </w:rPr>
            </w:pPr>
            <w:r w:rsidRPr="00F95636">
              <w:rPr>
                <w:rFonts w:cs="Arial"/>
                <w:b/>
                <w:bCs/>
                <w:szCs w:val="24"/>
              </w:rPr>
              <w:t>Funcionalidad evaluada</w:t>
            </w:r>
          </w:p>
        </w:tc>
        <w:tc>
          <w:tcPr>
            <w:tcW w:w="1571" w:type="pct"/>
          </w:tcPr>
          <w:p w14:paraId="5949F5A5" w14:textId="77777777" w:rsidR="00C212E6" w:rsidRPr="00F95636" w:rsidRDefault="00C212E6" w:rsidP="00EF5CBC">
            <w:pPr>
              <w:spacing w:before="40" w:after="40"/>
              <w:rPr>
                <w:rFonts w:cs="Arial"/>
                <w:szCs w:val="24"/>
              </w:rPr>
            </w:pPr>
            <w:r w:rsidRPr="00F95636">
              <w:rPr>
                <w:rFonts w:cs="Arial"/>
                <w:b/>
                <w:bCs/>
                <w:szCs w:val="24"/>
              </w:rPr>
              <w:t>Resultado esperado</w:t>
            </w:r>
          </w:p>
        </w:tc>
      </w:tr>
      <w:tr w:rsidR="00C212E6" w:rsidRPr="00F95636" w14:paraId="6CAF0399" w14:textId="77777777" w:rsidTr="00C212E6">
        <w:tc>
          <w:tcPr>
            <w:tcW w:w="1713" w:type="pct"/>
          </w:tcPr>
          <w:p w14:paraId="07D610E5" w14:textId="77777777" w:rsidR="00C212E6" w:rsidRPr="006D5625" w:rsidRDefault="00C212E6" w:rsidP="006D5625">
            <w:pPr>
              <w:rPr>
                <w:i/>
                <w:iCs/>
              </w:rPr>
            </w:pPr>
            <w:r w:rsidRPr="006D5625">
              <w:rPr>
                <w:i/>
                <w:iCs/>
              </w:rPr>
              <w:t>ecdsaP256_SHA256_signAndVerify_roundTrip()</w:t>
            </w:r>
          </w:p>
        </w:tc>
        <w:tc>
          <w:tcPr>
            <w:tcW w:w="1716" w:type="pct"/>
          </w:tcPr>
          <w:p w14:paraId="3A52C47C" w14:textId="77777777" w:rsidR="00C212E6" w:rsidRPr="00F95636" w:rsidRDefault="00C212E6" w:rsidP="00EF5CBC">
            <w:pPr>
              <w:spacing w:before="40" w:after="40"/>
              <w:rPr>
                <w:rFonts w:cs="Arial"/>
                <w:szCs w:val="24"/>
              </w:rPr>
            </w:pPr>
            <w:r w:rsidRPr="00B506E6">
              <w:rPr>
                <w:rFonts w:cs="Arial"/>
                <w:i/>
                <w:iCs/>
                <w:szCs w:val="24"/>
              </w:rPr>
              <w:t>Round-</w:t>
            </w:r>
            <w:proofErr w:type="spellStart"/>
            <w:r w:rsidRPr="00B506E6">
              <w:rPr>
                <w:rFonts w:cs="Arial"/>
                <w:i/>
                <w:iCs/>
                <w:szCs w:val="24"/>
              </w:rPr>
              <w:t>trip</w:t>
            </w:r>
            <w:proofErr w:type="spellEnd"/>
            <w:r w:rsidRPr="00B506E6">
              <w:rPr>
                <w:rFonts w:cs="Arial"/>
                <w:i/>
                <w:iCs/>
                <w:szCs w:val="24"/>
              </w:rPr>
              <w:t xml:space="preserve"> SHA256withECDSA </w:t>
            </w:r>
            <w:r w:rsidRPr="00F95636">
              <w:rPr>
                <w:rFonts w:cs="Arial"/>
                <w:szCs w:val="24"/>
              </w:rPr>
              <w:t>con curva P-256.</w:t>
            </w:r>
          </w:p>
        </w:tc>
        <w:tc>
          <w:tcPr>
            <w:tcW w:w="1571" w:type="pct"/>
          </w:tcPr>
          <w:p w14:paraId="144891BB" w14:textId="77777777" w:rsidR="00C212E6" w:rsidRPr="00B506E6" w:rsidRDefault="00C212E6" w:rsidP="00B506E6">
            <w:pPr>
              <w:rPr>
                <w:i/>
                <w:iCs/>
              </w:rPr>
            </w:pPr>
            <w:proofErr w:type="spellStart"/>
            <w:r w:rsidRPr="00B506E6">
              <w:rPr>
                <w:i/>
                <w:iCs/>
              </w:rPr>
              <w:t>valid</w:t>
            </w:r>
            <w:proofErr w:type="spellEnd"/>
            <w:r w:rsidRPr="00B506E6">
              <w:rPr>
                <w:i/>
                <w:iCs/>
              </w:rPr>
              <w:t>=true</w:t>
            </w:r>
          </w:p>
        </w:tc>
      </w:tr>
      <w:tr w:rsidR="00C212E6" w:rsidRPr="00F95636" w14:paraId="64F16B62" w14:textId="77777777" w:rsidTr="00C212E6">
        <w:tc>
          <w:tcPr>
            <w:tcW w:w="1713" w:type="pct"/>
          </w:tcPr>
          <w:p w14:paraId="1129F786" w14:textId="77777777" w:rsidR="00C212E6" w:rsidRPr="006D5625" w:rsidRDefault="00C212E6" w:rsidP="006D5625">
            <w:pPr>
              <w:rPr>
                <w:i/>
                <w:iCs/>
              </w:rPr>
            </w:pPr>
            <w:r w:rsidRPr="006D5625">
              <w:rPr>
                <w:i/>
                <w:iCs/>
              </w:rPr>
              <w:t>ecdsaP384_SHA384_signAndVerify_roundTrip()</w:t>
            </w:r>
          </w:p>
        </w:tc>
        <w:tc>
          <w:tcPr>
            <w:tcW w:w="1716" w:type="pct"/>
          </w:tcPr>
          <w:p w14:paraId="12099BBC" w14:textId="77777777" w:rsidR="00C212E6" w:rsidRPr="00F95636" w:rsidRDefault="00C212E6" w:rsidP="00EF5CBC">
            <w:pPr>
              <w:spacing w:before="40" w:after="40"/>
              <w:rPr>
                <w:rFonts w:cs="Arial"/>
                <w:szCs w:val="24"/>
              </w:rPr>
            </w:pPr>
            <w:r w:rsidRPr="00B506E6">
              <w:rPr>
                <w:rFonts w:cs="Arial"/>
                <w:i/>
                <w:iCs/>
                <w:szCs w:val="24"/>
              </w:rPr>
              <w:t>Round-</w:t>
            </w:r>
            <w:proofErr w:type="spellStart"/>
            <w:r w:rsidRPr="00B506E6">
              <w:rPr>
                <w:rFonts w:cs="Arial"/>
                <w:i/>
                <w:iCs/>
                <w:szCs w:val="24"/>
              </w:rPr>
              <w:t>trip</w:t>
            </w:r>
            <w:proofErr w:type="spellEnd"/>
            <w:r w:rsidRPr="00B506E6">
              <w:rPr>
                <w:rFonts w:cs="Arial"/>
                <w:i/>
                <w:iCs/>
                <w:szCs w:val="24"/>
              </w:rPr>
              <w:t xml:space="preserve"> SHA384withECDSA</w:t>
            </w:r>
            <w:r w:rsidRPr="00F95636">
              <w:rPr>
                <w:rFonts w:cs="Arial"/>
                <w:szCs w:val="24"/>
              </w:rPr>
              <w:t xml:space="preserve"> con curva P-384.</w:t>
            </w:r>
          </w:p>
        </w:tc>
        <w:tc>
          <w:tcPr>
            <w:tcW w:w="1571" w:type="pct"/>
          </w:tcPr>
          <w:p w14:paraId="15A83CCA" w14:textId="77777777" w:rsidR="00C212E6" w:rsidRPr="00B506E6" w:rsidRDefault="00C212E6" w:rsidP="00B506E6">
            <w:pPr>
              <w:rPr>
                <w:i/>
                <w:iCs/>
              </w:rPr>
            </w:pPr>
            <w:proofErr w:type="spellStart"/>
            <w:r w:rsidRPr="00B506E6">
              <w:rPr>
                <w:i/>
                <w:iCs/>
              </w:rPr>
              <w:t>valid</w:t>
            </w:r>
            <w:proofErr w:type="spellEnd"/>
            <w:r w:rsidRPr="00B506E6">
              <w:rPr>
                <w:i/>
                <w:iCs/>
              </w:rPr>
              <w:t>=true</w:t>
            </w:r>
          </w:p>
        </w:tc>
      </w:tr>
      <w:tr w:rsidR="00C212E6" w:rsidRPr="00F95636" w14:paraId="7B95F833" w14:textId="77777777" w:rsidTr="00C212E6">
        <w:tc>
          <w:tcPr>
            <w:tcW w:w="1713" w:type="pct"/>
          </w:tcPr>
          <w:p w14:paraId="1CB17A5A" w14:textId="77777777" w:rsidR="00C212E6" w:rsidRPr="006D5625" w:rsidRDefault="00C212E6" w:rsidP="006D5625">
            <w:pPr>
              <w:rPr>
                <w:i/>
                <w:iCs/>
              </w:rPr>
            </w:pPr>
            <w:proofErr w:type="spellStart"/>
            <w:r w:rsidRPr="006D5625">
              <w:rPr>
                <w:i/>
                <w:iCs/>
              </w:rPr>
              <w:lastRenderedPageBreak/>
              <w:t>ecdsa_wrongHashInVerify_returnsInvalid</w:t>
            </w:r>
            <w:proofErr w:type="spellEnd"/>
            <w:r w:rsidRPr="006D5625">
              <w:rPr>
                <w:i/>
                <w:iCs/>
              </w:rPr>
              <w:t>()</w:t>
            </w:r>
          </w:p>
        </w:tc>
        <w:tc>
          <w:tcPr>
            <w:tcW w:w="1716" w:type="pct"/>
          </w:tcPr>
          <w:p w14:paraId="5FAF89D0" w14:textId="77777777" w:rsidR="00C212E6" w:rsidRPr="00F95636" w:rsidRDefault="00C212E6" w:rsidP="00EF5CBC">
            <w:pPr>
              <w:spacing w:before="40" w:after="40"/>
              <w:rPr>
                <w:rFonts w:cs="Arial"/>
                <w:szCs w:val="24"/>
              </w:rPr>
            </w:pPr>
            <w:r w:rsidRPr="00F95636">
              <w:rPr>
                <w:rFonts w:cs="Arial"/>
                <w:szCs w:val="24"/>
              </w:rPr>
              <w:t xml:space="preserve">Verificar </w:t>
            </w:r>
            <w:r w:rsidRPr="006D5625">
              <w:rPr>
                <w:rFonts w:cs="Arial"/>
                <w:i/>
                <w:iCs/>
                <w:szCs w:val="24"/>
              </w:rPr>
              <w:t>ECDSA</w:t>
            </w:r>
            <w:r w:rsidRPr="00F95636">
              <w:rPr>
                <w:rFonts w:cs="Arial"/>
                <w:szCs w:val="24"/>
              </w:rPr>
              <w:t xml:space="preserve"> con un </w:t>
            </w:r>
            <w:r w:rsidRPr="00F95636">
              <w:rPr>
                <w:rFonts w:cs="Arial"/>
                <w:i/>
                <w:iCs/>
                <w:szCs w:val="24"/>
              </w:rPr>
              <w:t>hash</w:t>
            </w:r>
            <w:r w:rsidRPr="00F95636">
              <w:rPr>
                <w:rFonts w:cs="Arial"/>
                <w:szCs w:val="24"/>
              </w:rPr>
              <w:t xml:space="preserve"> distinto al firmado.</w:t>
            </w:r>
          </w:p>
        </w:tc>
        <w:tc>
          <w:tcPr>
            <w:tcW w:w="1571" w:type="pct"/>
          </w:tcPr>
          <w:p w14:paraId="6C46D676" w14:textId="77777777" w:rsidR="00C212E6" w:rsidRPr="00B506E6" w:rsidRDefault="00C212E6" w:rsidP="00B506E6">
            <w:pPr>
              <w:rPr>
                <w:i/>
                <w:iCs/>
              </w:rPr>
            </w:pPr>
            <w:proofErr w:type="spellStart"/>
            <w:r w:rsidRPr="00B506E6">
              <w:rPr>
                <w:i/>
                <w:iCs/>
              </w:rPr>
              <w:t>valid</w:t>
            </w:r>
            <w:proofErr w:type="spellEnd"/>
            <w:r w:rsidRPr="00B506E6">
              <w:rPr>
                <w:i/>
                <w:iCs/>
              </w:rPr>
              <w:t>=false</w:t>
            </w:r>
          </w:p>
        </w:tc>
      </w:tr>
      <w:tr w:rsidR="00C212E6" w:rsidRPr="00F95636" w14:paraId="25F070DD" w14:textId="77777777" w:rsidTr="00C212E6">
        <w:tc>
          <w:tcPr>
            <w:tcW w:w="1713" w:type="pct"/>
          </w:tcPr>
          <w:p w14:paraId="435FBA08" w14:textId="77777777" w:rsidR="00C212E6" w:rsidRPr="006D5625" w:rsidRDefault="00C212E6" w:rsidP="006D5625">
            <w:pPr>
              <w:rPr>
                <w:i/>
                <w:iCs/>
              </w:rPr>
            </w:pPr>
            <w:proofErr w:type="spellStart"/>
            <w:r w:rsidRPr="006D5625">
              <w:rPr>
                <w:i/>
                <w:iCs/>
              </w:rPr>
              <w:t>ecdsa_tamperedSignature_returnsInvalid</w:t>
            </w:r>
            <w:proofErr w:type="spellEnd"/>
            <w:r w:rsidRPr="006D5625">
              <w:rPr>
                <w:i/>
                <w:iCs/>
              </w:rPr>
              <w:t>()</w:t>
            </w:r>
          </w:p>
        </w:tc>
        <w:tc>
          <w:tcPr>
            <w:tcW w:w="1716" w:type="pct"/>
          </w:tcPr>
          <w:p w14:paraId="4A70A856" w14:textId="77777777" w:rsidR="00C212E6" w:rsidRPr="00F95636" w:rsidRDefault="00C212E6" w:rsidP="00EF5CBC">
            <w:pPr>
              <w:spacing w:before="40" w:after="40"/>
              <w:rPr>
                <w:rFonts w:cs="Arial"/>
                <w:szCs w:val="24"/>
              </w:rPr>
            </w:pPr>
            <w:r w:rsidRPr="00F95636">
              <w:rPr>
                <w:rFonts w:cs="Arial"/>
                <w:szCs w:val="24"/>
              </w:rPr>
              <w:t xml:space="preserve">Verificar una firma </w:t>
            </w:r>
            <w:r w:rsidRPr="006D5625">
              <w:rPr>
                <w:rFonts w:cs="Arial"/>
                <w:i/>
                <w:iCs/>
                <w:szCs w:val="24"/>
              </w:rPr>
              <w:t xml:space="preserve">ECDSA </w:t>
            </w:r>
            <w:r w:rsidRPr="00F95636">
              <w:rPr>
                <w:rFonts w:cs="Arial"/>
                <w:szCs w:val="24"/>
              </w:rPr>
              <w:t>con un byte alterado.</w:t>
            </w:r>
          </w:p>
        </w:tc>
        <w:tc>
          <w:tcPr>
            <w:tcW w:w="1571" w:type="pct"/>
          </w:tcPr>
          <w:p w14:paraId="5EF6C681" w14:textId="77777777" w:rsidR="00C212E6" w:rsidRPr="00F95636" w:rsidRDefault="00C212E6" w:rsidP="00EF5CBC">
            <w:pPr>
              <w:spacing w:before="40" w:after="40"/>
              <w:rPr>
                <w:rFonts w:cs="Arial"/>
                <w:szCs w:val="24"/>
              </w:rPr>
            </w:pPr>
            <w:proofErr w:type="spellStart"/>
            <w:r w:rsidRPr="006D5625">
              <w:rPr>
                <w:i/>
                <w:iCs/>
              </w:rPr>
              <w:t>valid</w:t>
            </w:r>
            <w:proofErr w:type="spellEnd"/>
            <w:r w:rsidRPr="006D5625">
              <w:rPr>
                <w:i/>
                <w:iCs/>
              </w:rPr>
              <w:t>=false</w:t>
            </w:r>
            <w:r w:rsidRPr="00F95636">
              <w:rPr>
                <w:rFonts w:cs="Arial"/>
                <w:szCs w:val="24"/>
              </w:rPr>
              <w:t xml:space="preserve"> o excepción por </w:t>
            </w:r>
            <w:r w:rsidRPr="006D5625">
              <w:rPr>
                <w:rFonts w:cs="Arial"/>
                <w:i/>
                <w:iCs/>
                <w:szCs w:val="24"/>
              </w:rPr>
              <w:t xml:space="preserve">DER </w:t>
            </w:r>
            <w:r w:rsidRPr="00F95636">
              <w:rPr>
                <w:rFonts w:cs="Arial"/>
                <w:szCs w:val="24"/>
              </w:rPr>
              <w:t>inválido.</w:t>
            </w:r>
          </w:p>
        </w:tc>
      </w:tr>
    </w:tbl>
    <w:p w14:paraId="7C571681" w14:textId="77777777" w:rsidR="001F76B9" w:rsidRDefault="001F76B9" w:rsidP="00487E09">
      <w:pPr>
        <w:suppressAutoHyphens w:val="0"/>
        <w:spacing w:after="0" w:line="360" w:lineRule="auto"/>
        <w:jc w:val="both"/>
        <w:rPr>
          <w:rFonts w:cs="Arial"/>
          <w:szCs w:val="24"/>
          <w:lang w:val="es-MX"/>
        </w:rPr>
      </w:pPr>
    </w:p>
    <w:p w14:paraId="28916D6D" w14:textId="7289EE54" w:rsidR="00954D7C" w:rsidRPr="00876055" w:rsidRDefault="00954D7C" w:rsidP="006138B9">
      <w:pPr>
        <w:pStyle w:val="Descripcin"/>
        <w:keepNext/>
        <w:spacing w:after="0" w:line="360" w:lineRule="auto"/>
        <w:jc w:val="center"/>
        <w:rPr>
          <w:i w:val="0"/>
          <w:iCs w:val="0"/>
          <w:color w:val="auto"/>
          <w:sz w:val="24"/>
          <w:szCs w:val="24"/>
        </w:rPr>
      </w:pPr>
      <w:bookmarkStart w:id="99" w:name="_Ref230740071"/>
      <w:bookmarkStart w:id="100" w:name="_Toc232844366"/>
      <w:r w:rsidRPr="00954D7C">
        <w:rPr>
          <w:b/>
          <w:bCs/>
          <w:i w:val="0"/>
          <w:iCs w:val="0"/>
          <w:color w:val="auto"/>
          <w:sz w:val="24"/>
          <w:szCs w:val="24"/>
        </w:rPr>
        <w:t xml:space="preserve">Tabla </w:t>
      </w:r>
      <w:r w:rsidRPr="00954D7C">
        <w:rPr>
          <w:b/>
          <w:bCs/>
          <w:i w:val="0"/>
          <w:iCs w:val="0"/>
          <w:color w:val="auto"/>
          <w:sz w:val="24"/>
          <w:szCs w:val="24"/>
        </w:rPr>
        <w:fldChar w:fldCharType="begin"/>
      </w:r>
      <w:r w:rsidRPr="00954D7C">
        <w:rPr>
          <w:b/>
          <w:bCs/>
          <w:i w:val="0"/>
          <w:iCs w:val="0"/>
          <w:color w:val="auto"/>
          <w:sz w:val="24"/>
          <w:szCs w:val="24"/>
        </w:rPr>
        <w:instrText xml:space="preserve"> SEQ Tabla \* ARABIC </w:instrText>
      </w:r>
      <w:r w:rsidRPr="00954D7C">
        <w:rPr>
          <w:b/>
          <w:bCs/>
          <w:i w:val="0"/>
          <w:iCs w:val="0"/>
          <w:color w:val="auto"/>
          <w:sz w:val="24"/>
          <w:szCs w:val="24"/>
        </w:rPr>
        <w:fldChar w:fldCharType="separate"/>
      </w:r>
      <w:r w:rsidR="00DE4928">
        <w:rPr>
          <w:b/>
          <w:bCs/>
          <w:i w:val="0"/>
          <w:iCs w:val="0"/>
          <w:noProof/>
          <w:color w:val="auto"/>
          <w:sz w:val="24"/>
          <w:szCs w:val="24"/>
        </w:rPr>
        <w:t>6</w:t>
      </w:r>
      <w:r w:rsidRPr="00954D7C">
        <w:rPr>
          <w:b/>
          <w:bCs/>
          <w:i w:val="0"/>
          <w:iCs w:val="0"/>
          <w:color w:val="auto"/>
          <w:sz w:val="24"/>
          <w:szCs w:val="24"/>
        </w:rPr>
        <w:fldChar w:fldCharType="end"/>
      </w:r>
      <w:r w:rsidRPr="00954D7C">
        <w:rPr>
          <w:b/>
          <w:bCs/>
          <w:i w:val="0"/>
          <w:iCs w:val="0"/>
          <w:color w:val="auto"/>
          <w:sz w:val="24"/>
          <w:szCs w:val="24"/>
        </w:rPr>
        <w:t>.</w:t>
      </w:r>
      <w:r w:rsidRPr="00954D7C">
        <w:rPr>
          <w:i w:val="0"/>
          <w:iCs w:val="0"/>
          <w:color w:val="auto"/>
          <w:sz w:val="24"/>
          <w:szCs w:val="24"/>
        </w:rPr>
        <w:t xml:space="preserve"> </w:t>
      </w:r>
      <w:r w:rsidRPr="00954D7C">
        <w:rPr>
          <w:rFonts w:cs="Arial"/>
          <w:i w:val="0"/>
          <w:iCs w:val="0"/>
          <w:color w:val="auto"/>
          <w:sz w:val="24"/>
          <w:szCs w:val="24"/>
        </w:rPr>
        <w:t>Pruebas unitarias</w:t>
      </w:r>
      <w:r>
        <w:rPr>
          <w:rFonts w:cs="Arial"/>
          <w:i w:val="0"/>
          <w:iCs w:val="0"/>
          <w:color w:val="auto"/>
          <w:sz w:val="24"/>
          <w:szCs w:val="24"/>
        </w:rPr>
        <w:t>. M</w:t>
      </w:r>
      <w:r w:rsidRPr="00954D7C">
        <w:rPr>
          <w:rFonts w:cs="Arial"/>
          <w:i w:val="0"/>
          <w:iCs w:val="0"/>
          <w:color w:val="auto"/>
          <w:sz w:val="24"/>
          <w:szCs w:val="24"/>
        </w:rPr>
        <w:t>ódulo de firma digital, validaciones de negocio</w:t>
      </w:r>
      <w:bookmarkEnd w:id="99"/>
      <w:bookmarkEnd w:id="100"/>
    </w:p>
    <w:tbl>
      <w:tblPr>
        <w:tblStyle w:val="Tablaconcuadrcula"/>
        <w:tblW w:w="5171" w:type="pct"/>
        <w:tblLayout w:type="fixed"/>
        <w:tblLook w:val="0000" w:firstRow="0" w:lastRow="0" w:firstColumn="0" w:lastColumn="0" w:noHBand="0" w:noVBand="0"/>
      </w:tblPr>
      <w:tblGrid>
        <w:gridCol w:w="2873"/>
        <w:gridCol w:w="3218"/>
        <w:gridCol w:w="2693"/>
      </w:tblGrid>
      <w:tr w:rsidR="00C212E6" w:rsidRPr="00F95636" w14:paraId="65820FC5" w14:textId="77777777" w:rsidTr="00A810A3">
        <w:tc>
          <w:tcPr>
            <w:tcW w:w="1635" w:type="pct"/>
          </w:tcPr>
          <w:p w14:paraId="755EF974" w14:textId="77777777" w:rsidR="00C212E6" w:rsidRPr="00F95636" w:rsidRDefault="00C212E6" w:rsidP="00EF5CBC">
            <w:pPr>
              <w:spacing w:before="40" w:after="40"/>
              <w:rPr>
                <w:rFonts w:cs="Arial"/>
                <w:szCs w:val="24"/>
              </w:rPr>
            </w:pPr>
            <w:r w:rsidRPr="00F95636">
              <w:rPr>
                <w:rFonts w:cs="Arial"/>
                <w:b/>
                <w:bCs/>
                <w:szCs w:val="24"/>
              </w:rPr>
              <w:t>Nombre del test</w:t>
            </w:r>
          </w:p>
        </w:tc>
        <w:tc>
          <w:tcPr>
            <w:tcW w:w="1832" w:type="pct"/>
          </w:tcPr>
          <w:p w14:paraId="5794C1B0" w14:textId="77777777" w:rsidR="00C212E6" w:rsidRPr="00F95636" w:rsidRDefault="00C212E6" w:rsidP="00EF5CBC">
            <w:pPr>
              <w:spacing w:before="40" w:after="40"/>
              <w:rPr>
                <w:rFonts w:cs="Arial"/>
                <w:szCs w:val="24"/>
              </w:rPr>
            </w:pPr>
            <w:r w:rsidRPr="00F95636">
              <w:rPr>
                <w:rFonts w:cs="Arial"/>
                <w:b/>
                <w:bCs/>
                <w:szCs w:val="24"/>
              </w:rPr>
              <w:t>Funcionalidad evaluada</w:t>
            </w:r>
          </w:p>
        </w:tc>
        <w:tc>
          <w:tcPr>
            <w:tcW w:w="1533" w:type="pct"/>
          </w:tcPr>
          <w:p w14:paraId="00D7622B" w14:textId="77777777" w:rsidR="00C212E6" w:rsidRPr="00F95636" w:rsidRDefault="00C212E6" w:rsidP="00EF5CBC">
            <w:pPr>
              <w:spacing w:before="40" w:after="40"/>
              <w:rPr>
                <w:rFonts w:cs="Arial"/>
                <w:szCs w:val="24"/>
              </w:rPr>
            </w:pPr>
            <w:r w:rsidRPr="00F95636">
              <w:rPr>
                <w:rFonts w:cs="Arial"/>
                <w:b/>
                <w:bCs/>
                <w:szCs w:val="24"/>
              </w:rPr>
              <w:t>Resultado esperado</w:t>
            </w:r>
          </w:p>
        </w:tc>
      </w:tr>
      <w:tr w:rsidR="00C212E6" w:rsidRPr="00F95636" w14:paraId="6B81FB9B" w14:textId="77777777" w:rsidTr="00A810A3">
        <w:tc>
          <w:tcPr>
            <w:tcW w:w="1635" w:type="pct"/>
          </w:tcPr>
          <w:p w14:paraId="49A3E476" w14:textId="77777777" w:rsidR="00C212E6" w:rsidRPr="00B506E6" w:rsidRDefault="00C212E6" w:rsidP="00B506E6">
            <w:pPr>
              <w:rPr>
                <w:i/>
                <w:iCs/>
              </w:rPr>
            </w:pPr>
            <w:proofErr w:type="spellStart"/>
            <w:r w:rsidRPr="00B506E6">
              <w:rPr>
                <w:i/>
                <w:iCs/>
              </w:rPr>
              <w:t>sign_keyNotActive_throwsException</w:t>
            </w:r>
            <w:proofErr w:type="spellEnd"/>
            <w:r w:rsidRPr="00B506E6">
              <w:rPr>
                <w:i/>
                <w:iCs/>
              </w:rPr>
              <w:t>()</w:t>
            </w:r>
          </w:p>
        </w:tc>
        <w:tc>
          <w:tcPr>
            <w:tcW w:w="1832" w:type="pct"/>
          </w:tcPr>
          <w:p w14:paraId="2F807249" w14:textId="77777777" w:rsidR="00C212E6" w:rsidRPr="00F95636" w:rsidRDefault="00C212E6" w:rsidP="00EF5CBC">
            <w:pPr>
              <w:spacing w:before="40" w:after="40"/>
              <w:rPr>
                <w:rFonts w:cs="Arial"/>
                <w:szCs w:val="24"/>
              </w:rPr>
            </w:pPr>
            <w:r w:rsidRPr="00F95636">
              <w:rPr>
                <w:rFonts w:cs="Arial"/>
                <w:szCs w:val="24"/>
              </w:rPr>
              <w:t xml:space="preserve">Intentar firmar con una clave en estado </w:t>
            </w:r>
            <w:r w:rsidRPr="00954D7C">
              <w:rPr>
                <w:rFonts w:cs="Arial"/>
                <w:i/>
                <w:iCs/>
                <w:szCs w:val="24"/>
              </w:rPr>
              <w:t>REVOKED.</w:t>
            </w:r>
          </w:p>
        </w:tc>
        <w:tc>
          <w:tcPr>
            <w:tcW w:w="1533" w:type="pct"/>
          </w:tcPr>
          <w:p w14:paraId="6DAD382D" w14:textId="77777777" w:rsidR="00C212E6" w:rsidRPr="00B506E6" w:rsidRDefault="00C212E6" w:rsidP="00B506E6">
            <w:pPr>
              <w:rPr>
                <w:i/>
                <w:iCs/>
              </w:rPr>
            </w:pPr>
            <w:proofErr w:type="spellStart"/>
            <w:r w:rsidRPr="00B506E6">
              <w:rPr>
                <w:i/>
                <w:iCs/>
              </w:rPr>
              <w:t>IllegalArgumentException</w:t>
            </w:r>
            <w:proofErr w:type="spellEnd"/>
          </w:p>
        </w:tc>
      </w:tr>
      <w:tr w:rsidR="00C212E6" w:rsidRPr="00F95636" w14:paraId="7BC8803A" w14:textId="77777777" w:rsidTr="00A810A3">
        <w:tc>
          <w:tcPr>
            <w:tcW w:w="1635" w:type="pct"/>
          </w:tcPr>
          <w:p w14:paraId="749E6384" w14:textId="77777777" w:rsidR="00C212E6" w:rsidRPr="00B506E6" w:rsidRDefault="00C212E6" w:rsidP="00B506E6">
            <w:pPr>
              <w:rPr>
                <w:i/>
                <w:iCs/>
              </w:rPr>
            </w:pPr>
            <w:proofErr w:type="spellStart"/>
            <w:r w:rsidRPr="00B506E6">
              <w:rPr>
                <w:i/>
                <w:iCs/>
              </w:rPr>
              <w:t>sign_keyDestroyed_throwsException</w:t>
            </w:r>
            <w:proofErr w:type="spellEnd"/>
            <w:r w:rsidRPr="00B506E6">
              <w:rPr>
                <w:i/>
                <w:iCs/>
              </w:rPr>
              <w:t>()</w:t>
            </w:r>
          </w:p>
        </w:tc>
        <w:tc>
          <w:tcPr>
            <w:tcW w:w="1832" w:type="pct"/>
          </w:tcPr>
          <w:p w14:paraId="7B5CA2AE" w14:textId="77777777" w:rsidR="00C212E6" w:rsidRPr="00F95636" w:rsidRDefault="00C212E6" w:rsidP="00EF5CBC">
            <w:pPr>
              <w:spacing w:before="40" w:after="40"/>
              <w:rPr>
                <w:rFonts w:cs="Arial"/>
                <w:szCs w:val="24"/>
              </w:rPr>
            </w:pPr>
            <w:r w:rsidRPr="00F95636">
              <w:rPr>
                <w:rFonts w:cs="Arial"/>
                <w:szCs w:val="24"/>
              </w:rPr>
              <w:t xml:space="preserve">Intentar firmar con una clave en estado </w:t>
            </w:r>
            <w:r w:rsidRPr="00954D7C">
              <w:rPr>
                <w:rFonts w:cs="Arial"/>
                <w:i/>
                <w:iCs/>
                <w:szCs w:val="24"/>
              </w:rPr>
              <w:t>DESTROYED.</w:t>
            </w:r>
          </w:p>
        </w:tc>
        <w:tc>
          <w:tcPr>
            <w:tcW w:w="1533" w:type="pct"/>
          </w:tcPr>
          <w:p w14:paraId="2BD9E46C" w14:textId="77777777" w:rsidR="00C212E6" w:rsidRPr="00B506E6" w:rsidRDefault="00C212E6" w:rsidP="00B506E6">
            <w:pPr>
              <w:rPr>
                <w:i/>
                <w:iCs/>
              </w:rPr>
            </w:pPr>
            <w:proofErr w:type="spellStart"/>
            <w:r w:rsidRPr="00B506E6">
              <w:rPr>
                <w:i/>
                <w:iCs/>
              </w:rPr>
              <w:t>IllegalArgumentException</w:t>
            </w:r>
            <w:proofErr w:type="spellEnd"/>
          </w:p>
        </w:tc>
      </w:tr>
      <w:tr w:rsidR="00C212E6" w:rsidRPr="00F95636" w14:paraId="22E41E0E" w14:textId="77777777" w:rsidTr="00A810A3">
        <w:tc>
          <w:tcPr>
            <w:tcW w:w="1635" w:type="pct"/>
          </w:tcPr>
          <w:p w14:paraId="55EC2429" w14:textId="77777777" w:rsidR="00C212E6" w:rsidRPr="00B506E6" w:rsidRDefault="00C212E6" w:rsidP="00B506E6">
            <w:pPr>
              <w:rPr>
                <w:i/>
                <w:iCs/>
              </w:rPr>
            </w:pPr>
            <w:proofErr w:type="spellStart"/>
            <w:r w:rsidRPr="00B506E6">
              <w:rPr>
                <w:i/>
                <w:iCs/>
              </w:rPr>
              <w:t>sign_keyTypeEncryption_throwsException</w:t>
            </w:r>
            <w:proofErr w:type="spellEnd"/>
            <w:r w:rsidRPr="00B506E6">
              <w:rPr>
                <w:i/>
                <w:iCs/>
              </w:rPr>
              <w:t>()</w:t>
            </w:r>
          </w:p>
        </w:tc>
        <w:tc>
          <w:tcPr>
            <w:tcW w:w="1832" w:type="pct"/>
          </w:tcPr>
          <w:p w14:paraId="5F3412BB" w14:textId="77777777" w:rsidR="00C212E6" w:rsidRPr="00F95636" w:rsidRDefault="00C212E6" w:rsidP="00EF5CBC">
            <w:pPr>
              <w:spacing w:before="40" w:after="40"/>
              <w:rPr>
                <w:rFonts w:cs="Arial"/>
                <w:szCs w:val="24"/>
              </w:rPr>
            </w:pPr>
            <w:r w:rsidRPr="00F95636">
              <w:rPr>
                <w:rFonts w:cs="Arial"/>
                <w:szCs w:val="24"/>
              </w:rPr>
              <w:t xml:space="preserve">Intentar firmar con una clave de tipo </w:t>
            </w:r>
            <w:r w:rsidRPr="00954D7C">
              <w:rPr>
                <w:rFonts w:cs="Arial"/>
                <w:i/>
                <w:iCs/>
                <w:szCs w:val="24"/>
              </w:rPr>
              <w:t>ENCRYPTION.</w:t>
            </w:r>
          </w:p>
        </w:tc>
        <w:tc>
          <w:tcPr>
            <w:tcW w:w="1533" w:type="pct"/>
          </w:tcPr>
          <w:p w14:paraId="6BBF87F7" w14:textId="77777777" w:rsidR="00C212E6" w:rsidRPr="00B506E6" w:rsidRDefault="00C212E6" w:rsidP="00B506E6">
            <w:pPr>
              <w:rPr>
                <w:i/>
                <w:iCs/>
              </w:rPr>
            </w:pPr>
            <w:proofErr w:type="spellStart"/>
            <w:r w:rsidRPr="00B506E6">
              <w:rPr>
                <w:i/>
                <w:iCs/>
              </w:rPr>
              <w:t>IllegalArgumentException</w:t>
            </w:r>
            <w:proofErr w:type="spellEnd"/>
          </w:p>
        </w:tc>
      </w:tr>
      <w:tr w:rsidR="00C212E6" w:rsidRPr="00F95636" w14:paraId="25771ADF" w14:textId="77777777" w:rsidTr="00A810A3">
        <w:tc>
          <w:tcPr>
            <w:tcW w:w="1635" w:type="pct"/>
          </w:tcPr>
          <w:p w14:paraId="2461C6F2" w14:textId="77777777" w:rsidR="00C212E6" w:rsidRPr="00B506E6" w:rsidRDefault="00C212E6" w:rsidP="00B506E6">
            <w:pPr>
              <w:rPr>
                <w:i/>
                <w:iCs/>
              </w:rPr>
            </w:pPr>
            <w:proofErr w:type="spellStart"/>
            <w:r w:rsidRPr="00B506E6">
              <w:rPr>
                <w:i/>
                <w:iCs/>
              </w:rPr>
              <w:t>sign_algorithmMismatch_RSAkeyECDSAalgo_throwsException</w:t>
            </w:r>
            <w:proofErr w:type="spellEnd"/>
            <w:r w:rsidRPr="00B506E6">
              <w:rPr>
                <w:i/>
                <w:iCs/>
              </w:rPr>
              <w:t>()</w:t>
            </w:r>
          </w:p>
        </w:tc>
        <w:tc>
          <w:tcPr>
            <w:tcW w:w="1832" w:type="pct"/>
          </w:tcPr>
          <w:p w14:paraId="5619ECCF" w14:textId="77777777" w:rsidR="00C212E6" w:rsidRPr="00F95636" w:rsidRDefault="00C212E6" w:rsidP="00EF5CBC">
            <w:pPr>
              <w:spacing w:before="40" w:after="40"/>
              <w:rPr>
                <w:rFonts w:cs="Arial"/>
                <w:szCs w:val="24"/>
              </w:rPr>
            </w:pPr>
            <w:r w:rsidRPr="00F95636">
              <w:rPr>
                <w:rFonts w:cs="Arial"/>
                <w:szCs w:val="24"/>
              </w:rPr>
              <w:t xml:space="preserve">Usar una clave </w:t>
            </w:r>
            <w:r w:rsidRPr="00954D7C">
              <w:rPr>
                <w:rFonts w:cs="Arial"/>
                <w:i/>
                <w:iCs/>
                <w:szCs w:val="24"/>
              </w:rPr>
              <w:t xml:space="preserve">RSA </w:t>
            </w:r>
            <w:r w:rsidRPr="00F95636">
              <w:rPr>
                <w:rFonts w:cs="Arial"/>
                <w:szCs w:val="24"/>
              </w:rPr>
              <w:t xml:space="preserve">con un algoritmo </w:t>
            </w:r>
            <w:r w:rsidRPr="00954D7C">
              <w:rPr>
                <w:rFonts w:cs="Arial"/>
                <w:i/>
                <w:iCs/>
                <w:szCs w:val="24"/>
              </w:rPr>
              <w:t>ECDSA.</w:t>
            </w:r>
          </w:p>
        </w:tc>
        <w:tc>
          <w:tcPr>
            <w:tcW w:w="1533" w:type="pct"/>
          </w:tcPr>
          <w:p w14:paraId="3B9E9233" w14:textId="77777777" w:rsidR="00C212E6" w:rsidRPr="00B506E6" w:rsidRDefault="00C212E6" w:rsidP="00B506E6">
            <w:pPr>
              <w:rPr>
                <w:i/>
                <w:iCs/>
              </w:rPr>
            </w:pPr>
            <w:proofErr w:type="spellStart"/>
            <w:r w:rsidRPr="00B506E6">
              <w:rPr>
                <w:i/>
                <w:iCs/>
              </w:rPr>
              <w:t>IllegalArgumentException</w:t>
            </w:r>
            <w:proofErr w:type="spellEnd"/>
            <w:r w:rsidRPr="00B506E6">
              <w:rPr>
                <w:i/>
                <w:iCs/>
              </w:rPr>
              <w:t xml:space="preserve"> “</w:t>
            </w:r>
            <w:proofErr w:type="spellStart"/>
            <w:r w:rsidRPr="00B506E6">
              <w:rPr>
                <w:i/>
                <w:iCs/>
              </w:rPr>
              <w:t>Algorithm</w:t>
            </w:r>
            <w:proofErr w:type="spellEnd"/>
            <w:r w:rsidRPr="00B506E6">
              <w:rPr>
                <w:i/>
                <w:iCs/>
              </w:rPr>
              <w:t xml:space="preserve"> </w:t>
            </w:r>
            <w:proofErr w:type="spellStart"/>
            <w:r w:rsidRPr="00B506E6">
              <w:rPr>
                <w:i/>
                <w:iCs/>
              </w:rPr>
              <w:t>mismatch</w:t>
            </w:r>
            <w:proofErr w:type="spellEnd"/>
            <w:r w:rsidRPr="00B506E6">
              <w:rPr>
                <w:i/>
                <w:iCs/>
              </w:rPr>
              <w:t>”</w:t>
            </w:r>
          </w:p>
        </w:tc>
      </w:tr>
      <w:tr w:rsidR="00C212E6" w:rsidRPr="00F95636" w14:paraId="1A3BB876" w14:textId="77777777" w:rsidTr="00A810A3">
        <w:tc>
          <w:tcPr>
            <w:tcW w:w="1635" w:type="pct"/>
          </w:tcPr>
          <w:p w14:paraId="654EA252" w14:textId="77777777" w:rsidR="00C212E6" w:rsidRPr="00B506E6" w:rsidRDefault="00C212E6" w:rsidP="00B506E6">
            <w:pPr>
              <w:rPr>
                <w:i/>
                <w:iCs/>
              </w:rPr>
            </w:pPr>
            <w:proofErr w:type="spellStart"/>
            <w:r w:rsidRPr="00B506E6">
              <w:rPr>
                <w:i/>
                <w:iCs/>
              </w:rPr>
              <w:t>sign_algorithmMismatch_ECkeyRSAalgo_throwsException</w:t>
            </w:r>
            <w:proofErr w:type="spellEnd"/>
            <w:r w:rsidRPr="00B506E6">
              <w:rPr>
                <w:i/>
                <w:iCs/>
              </w:rPr>
              <w:t>()</w:t>
            </w:r>
          </w:p>
        </w:tc>
        <w:tc>
          <w:tcPr>
            <w:tcW w:w="1832" w:type="pct"/>
          </w:tcPr>
          <w:p w14:paraId="14B5FE4E" w14:textId="77777777" w:rsidR="00C212E6" w:rsidRPr="00F95636" w:rsidRDefault="00C212E6" w:rsidP="00EF5CBC">
            <w:pPr>
              <w:spacing w:before="40" w:after="40"/>
              <w:rPr>
                <w:rFonts w:cs="Arial"/>
                <w:szCs w:val="24"/>
              </w:rPr>
            </w:pPr>
            <w:r w:rsidRPr="00F95636">
              <w:rPr>
                <w:rFonts w:cs="Arial"/>
                <w:szCs w:val="24"/>
              </w:rPr>
              <w:t xml:space="preserve">Usar una clave </w:t>
            </w:r>
            <w:r w:rsidRPr="00954D7C">
              <w:rPr>
                <w:rFonts w:cs="Arial"/>
                <w:i/>
                <w:iCs/>
                <w:szCs w:val="24"/>
              </w:rPr>
              <w:t>EC</w:t>
            </w:r>
            <w:r w:rsidRPr="00F95636">
              <w:rPr>
                <w:rFonts w:cs="Arial"/>
                <w:szCs w:val="24"/>
              </w:rPr>
              <w:t xml:space="preserve"> con un algoritmo </w:t>
            </w:r>
            <w:r w:rsidRPr="00954D7C">
              <w:rPr>
                <w:rFonts w:cs="Arial"/>
                <w:i/>
                <w:iCs/>
                <w:szCs w:val="24"/>
              </w:rPr>
              <w:t>RSA</w:t>
            </w:r>
            <w:r w:rsidRPr="00F95636">
              <w:rPr>
                <w:rFonts w:cs="Arial"/>
                <w:szCs w:val="24"/>
              </w:rPr>
              <w:t>.</w:t>
            </w:r>
          </w:p>
        </w:tc>
        <w:tc>
          <w:tcPr>
            <w:tcW w:w="1533" w:type="pct"/>
          </w:tcPr>
          <w:p w14:paraId="24E9BA00" w14:textId="77777777" w:rsidR="00C212E6" w:rsidRPr="00B506E6" w:rsidRDefault="00C212E6" w:rsidP="00B506E6">
            <w:pPr>
              <w:rPr>
                <w:i/>
                <w:iCs/>
              </w:rPr>
            </w:pPr>
            <w:proofErr w:type="spellStart"/>
            <w:r w:rsidRPr="00B506E6">
              <w:rPr>
                <w:i/>
                <w:iCs/>
              </w:rPr>
              <w:t>IllegalArgumentException</w:t>
            </w:r>
            <w:proofErr w:type="spellEnd"/>
            <w:r w:rsidRPr="00B506E6">
              <w:rPr>
                <w:i/>
                <w:iCs/>
              </w:rPr>
              <w:t xml:space="preserve"> “</w:t>
            </w:r>
            <w:proofErr w:type="spellStart"/>
            <w:r w:rsidRPr="00B506E6">
              <w:rPr>
                <w:i/>
                <w:iCs/>
              </w:rPr>
              <w:t>Algorithm</w:t>
            </w:r>
            <w:proofErr w:type="spellEnd"/>
            <w:r w:rsidRPr="00B506E6">
              <w:rPr>
                <w:i/>
                <w:iCs/>
              </w:rPr>
              <w:t xml:space="preserve"> </w:t>
            </w:r>
            <w:proofErr w:type="spellStart"/>
            <w:r w:rsidRPr="00B506E6">
              <w:rPr>
                <w:i/>
                <w:iCs/>
              </w:rPr>
              <w:t>mismatch</w:t>
            </w:r>
            <w:proofErr w:type="spellEnd"/>
            <w:r w:rsidRPr="00B506E6">
              <w:rPr>
                <w:i/>
                <w:iCs/>
              </w:rPr>
              <w:t>”</w:t>
            </w:r>
          </w:p>
        </w:tc>
      </w:tr>
      <w:tr w:rsidR="00C212E6" w:rsidRPr="00F95636" w14:paraId="4D86FAB2" w14:textId="77777777" w:rsidTr="00A810A3">
        <w:tc>
          <w:tcPr>
            <w:tcW w:w="1635" w:type="pct"/>
          </w:tcPr>
          <w:p w14:paraId="00205938" w14:textId="77777777" w:rsidR="00C212E6" w:rsidRPr="00B506E6" w:rsidRDefault="00C212E6" w:rsidP="00B506E6">
            <w:pPr>
              <w:rPr>
                <w:i/>
                <w:iCs/>
              </w:rPr>
            </w:pPr>
            <w:proofErr w:type="spellStart"/>
            <w:r w:rsidRPr="00B506E6">
              <w:rPr>
                <w:i/>
                <w:iCs/>
              </w:rPr>
              <w:t>sign_hashLengthMismatch_throwsException</w:t>
            </w:r>
            <w:proofErr w:type="spellEnd"/>
            <w:r w:rsidRPr="00B506E6">
              <w:rPr>
                <w:i/>
                <w:iCs/>
              </w:rPr>
              <w:t>()</w:t>
            </w:r>
          </w:p>
        </w:tc>
        <w:tc>
          <w:tcPr>
            <w:tcW w:w="1832" w:type="pct"/>
          </w:tcPr>
          <w:p w14:paraId="740B5E5B" w14:textId="77777777" w:rsidR="00C212E6" w:rsidRPr="00F95636" w:rsidRDefault="00C212E6" w:rsidP="00EF5CBC">
            <w:pPr>
              <w:spacing w:before="40" w:after="40"/>
              <w:rPr>
                <w:rFonts w:cs="Arial"/>
                <w:szCs w:val="24"/>
              </w:rPr>
            </w:pPr>
            <w:r w:rsidRPr="00F95636">
              <w:rPr>
                <w:rFonts w:cs="Arial"/>
                <w:szCs w:val="24"/>
              </w:rPr>
              <w:t xml:space="preserve">Enviar un </w:t>
            </w:r>
            <w:r w:rsidRPr="00F95636">
              <w:rPr>
                <w:rFonts w:cs="Arial"/>
                <w:i/>
                <w:iCs/>
                <w:szCs w:val="24"/>
              </w:rPr>
              <w:t>hash</w:t>
            </w:r>
            <w:r w:rsidRPr="00F95636">
              <w:rPr>
                <w:rFonts w:cs="Arial"/>
                <w:szCs w:val="24"/>
              </w:rPr>
              <w:t xml:space="preserve"> de 16 bytes cuando </w:t>
            </w:r>
            <w:r w:rsidRPr="00954D7C">
              <w:rPr>
                <w:rFonts w:cs="Arial"/>
                <w:i/>
                <w:iCs/>
                <w:szCs w:val="24"/>
              </w:rPr>
              <w:t>SHA256withRSA</w:t>
            </w:r>
            <w:r w:rsidRPr="00F95636">
              <w:rPr>
                <w:rFonts w:cs="Arial"/>
                <w:szCs w:val="24"/>
              </w:rPr>
              <w:t xml:space="preserve"> espera 32.</w:t>
            </w:r>
          </w:p>
        </w:tc>
        <w:tc>
          <w:tcPr>
            <w:tcW w:w="1533" w:type="pct"/>
          </w:tcPr>
          <w:p w14:paraId="732FBEEB" w14:textId="77777777" w:rsidR="00C212E6" w:rsidRPr="00B506E6" w:rsidRDefault="00C212E6" w:rsidP="00B506E6">
            <w:pPr>
              <w:rPr>
                <w:i/>
                <w:iCs/>
              </w:rPr>
            </w:pPr>
            <w:proofErr w:type="spellStart"/>
            <w:r w:rsidRPr="00B506E6">
              <w:rPr>
                <w:i/>
                <w:iCs/>
              </w:rPr>
              <w:t>IllegalArgumentException</w:t>
            </w:r>
            <w:proofErr w:type="spellEnd"/>
          </w:p>
        </w:tc>
      </w:tr>
      <w:tr w:rsidR="00C212E6" w:rsidRPr="00F95636" w14:paraId="23B114B1" w14:textId="77777777" w:rsidTr="00A810A3">
        <w:tc>
          <w:tcPr>
            <w:tcW w:w="1635" w:type="pct"/>
          </w:tcPr>
          <w:p w14:paraId="4E4C5B80" w14:textId="77777777" w:rsidR="00C212E6" w:rsidRPr="00B506E6" w:rsidRDefault="00C212E6" w:rsidP="00B506E6">
            <w:pPr>
              <w:rPr>
                <w:i/>
                <w:iCs/>
              </w:rPr>
            </w:pPr>
            <w:r w:rsidRPr="00B506E6">
              <w:rPr>
                <w:i/>
                <w:iCs/>
              </w:rPr>
              <w:t>sign_invalidBase64Hash_throwsException()</w:t>
            </w:r>
          </w:p>
        </w:tc>
        <w:tc>
          <w:tcPr>
            <w:tcW w:w="1832" w:type="pct"/>
          </w:tcPr>
          <w:p w14:paraId="625F195C" w14:textId="77777777" w:rsidR="00C212E6" w:rsidRPr="00F95636" w:rsidRDefault="00C212E6" w:rsidP="00EF5CBC">
            <w:pPr>
              <w:spacing w:before="40" w:after="40"/>
              <w:rPr>
                <w:rFonts w:cs="Arial"/>
                <w:szCs w:val="24"/>
              </w:rPr>
            </w:pPr>
            <w:r w:rsidRPr="00F95636">
              <w:rPr>
                <w:rFonts w:cs="Arial"/>
                <w:szCs w:val="24"/>
              </w:rPr>
              <w:t xml:space="preserve">Enviar un </w:t>
            </w:r>
            <w:proofErr w:type="spellStart"/>
            <w:r w:rsidRPr="00F95636">
              <w:rPr>
                <w:rFonts w:cs="Arial"/>
                <w:i/>
                <w:iCs/>
                <w:szCs w:val="24"/>
              </w:rPr>
              <w:t>string</w:t>
            </w:r>
            <w:proofErr w:type="spellEnd"/>
            <w:r w:rsidRPr="00F95636">
              <w:rPr>
                <w:rFonts w:cs="Arial"/>
                <w:szCs w:val="24"/>
              </w:rPr>
              <w:t xml:space="preserve"> no válido en </w:t>
            </w:r>
            <w:r w:rsidRPr="00954D7C">
              <w:rPr>
                <w:rFonts w:cs="Arial"/>
                <w:i/>
                <w:iCs/>
                <w:szCs w:val="24"/>
              </w:rPr>
              <w:t xml:space="preserve">Base64 </w:t>
            </w:r>
            <w:r w:rsidRPr="00F95636">
              <w:rPr>
                <w:rFonts w:cs="Arial"/>
                <w:szCs w:val="24"/>
              </w:rPr>
              <w:t xml:space="preserve">como </w:t>
            </w:r>
            <w:r w:rsidRPr="00F95636">
              <w:rPr>
                <w:rFonts w:cs="Arial"/>
                <w:i/>
                <w:iCs/>
                <w:szCs w:val="24"/>
              </w:rPr>
              <w:t>hash</w:t>
            </w:r>
            <w:r w:rsidRPr="00F95636">
              <w:rPr>
                <w:rFonts w:cs="Arial"/>
                <w:szCs w:val="24"/>
              </w:rPr>
              <w:t>.</w:t>
            </w:r>
          </w:p>
        </w:tc>
        <w:tc>
          <w:tcPr>
            <w:tcW w:w="1533" w:type="pct"/>
          </w:tcPr>
          <w:p w14:paraId="755CD2C8" w14:textId="77777777" w:rsidR="00C212E6" w:rsidRPr="00B506E6" w:rsidRDefault="00C212E6" w:rsidP="00B506E6">
            <w:pPr>
              <w:rPr>
                <w:i/>
                <w:iCs/>
              </w:rPr>
            </w:pPr>
            <w:proofErr w:type="spellStart"/>
            <w:r w:rsidRPr="00B506E6">
              <w:rPr>
                <w:i/>
                <w:iCs/>
              </w:rPr>
              <w:t>IllegalArgumentException</w:t>
            </w:r>
            <w:proofErr w:type="spellEnd"/>
          </w:p>
        </w:tc>
      </w:tr>
      <w:tr w:rsidR="00C212E6" w:rsidRPr="00F95636" w14:paraId="16243F94" w14:textId="77777777" w:rsidTr="00A810A3">
        <w:tc>
          <w:tcPr>
            <w:tcW w:w="1635" w:type="pct"/>
          </w:tcPr>
          <w:p w14:paraId="5B738305" w14:textId="77777777" w:rsidR="00C212E6" w:rsidRPr="00B506E6" w:rsidRDefault="00C212E6" w:rsidP="00B506E6">
            <w:pPr>
              <w:rPr>
                <w:i/>
                <w:iCs/>
              </w:rPr>
            </w:pPr>
            <w:proofErr w:type="spellStart"/>
            <w:r w:rsidRPr="00B506E6">
              <w:rPr>
                <w:i/>
                <w:iCs/>
              </w:rPr>
              <w:t>verify_keyDestroyed_throwsException</w:t>
            </w:r>
            <w:proofErr w:type="spellEnd"/>
            <w:r w:rsidRPr="00B506E6">
              <w:rPr>
                <w:i/>
                <w:iCs/>
              </w:rPr>
              <w:t>()</w:t>
            </w:r>
          </w:p>
        </w:tc>
        <w:tc>
          <w:tcPr>
            <w:tcW w:w="1832" w:type="pct"/>
          </w:tcPr>
          <w:p w14:paraId="797643E9" w14:textId="77777777" w:rsidR="00C212E6" w:rsidRPr="00F95636" w:rsidRDefault="00C212E6" w:rsidP="00EF5CBC">
            <w:pPr>
              <w:spacing w:before="40" w:after="40"/>
              <w:rPr>
                <w:rFonts w:cs="Arial"/>
                <w:szCs w:val="24"/>
              </w:rPr>
            </w:pPr>
            <w:r w:rsidRPr="00F95636">
              <w:rPr>
                <w:rFonts w:cs="Arial"/>
                <w:szCs w:val="24"/>
              </w:rPr>
              <w:t xml:space="preserve">Verificar una firma con una clave en estado </w:t>
            </w:r>
            <w:r w:rsidRPr="00954D7C">
              <w:rPr>
                <w:rFonts w:cs="Arial"/>
                <w:i/>
                <w:iCs/>
                <w:szCs w:val="24"/>
              </w:rPr>
              <w:t>DESTROYED.</w:t>
            </w:r>
          </w:p>
        </w:tc>
        <w:tc>
          <w:tcPr>
            <w:tcW w:w="1533" w:type="pct"/>
          </w:tcPr>
          <w:p w14:paraId="49182D77" w14:textId="77777777" w:rsidR="00C212E6" w:rsidRPr="00B506E6" w:rsidRDefault="00C212E6" w:rsidP="00B506E6">
            <w:pPr>
              <w:rPr>
                <w:i/>
                <w:iCs/>
              </w:rPr>
            </w:pPr>
            <w:proofErr w:type="spellStart"/>
            <w:r w:rsidRPr="00B506E6">
              <w:rPr>
                <w:i/>
                <w:iCs/>
              </w:rPr>
              <w:t>IllegalArgumentException</w:t>
            </w:r>
            <w:proofErr w:type="spellEnd"/>
          </w:p>
        </w:tc>
      </w:tr>
      <w:tr w:rsidR="00C212E6" w:rsidRPr="00F95636" w14:paraId="4CF5F81E" w14:textId="77777777" w:rsidTr="00A810A3">
        <w:tc>
          <w:tcPr>
            <w:tcW w:w="1635" w:type="pct"/>
          </w:tcPr>
          <w:p w14:paraId="07A7DBB3" w14:textId="77777777" w:rsidR="00C212E6" w:rsidRPr="00B506E6" w:rsidRDefault="00C212E6" w:rsidP="00B506E6">
            <w:pPr>
              <w:rPr>
                <w:i/>
                <w:iCs/>
              </w:rPr>
            </w:pPr>
            <w:proofErr w:type="spellStart"/>
            <w:r w:rsidRPr="00B506E6">
              <w:rPr>
                <w:i/>
                <w:iCs/>
              </w:rPr>
              <w:t>verify_keyRevoked_allowsVerification</w:t>
            </w:r>
            <w:proofErr w:type="spellEnd"/>
            <w:r w:rsidRPr="00B506E6">
              <w:rPr>
                <w:i/>
                <w:iCs/>
              </w:rPr>
              <w:t>()</w:t>
            </w:r>
          </w:p>
        </w:tc>
        <w:tc>
          <w:tcPr>
            <w:tcW w:w="1832" w:type="pct"/>
          </w:tcPr>
          <w:p w14:paraId="4DA407B7" w14:textId="77777777" w:rsidR="00C212E6" w:rsidRPr="00F95636" w:rsidRDefault="00C212E6" w:rsidP="00EF5CBC">
            <w:pPr>
              <w:spacing w:before="40" w:after="40"/>
              <w:rPr>
                <w:rFonts w:cs="Arial"/>
                <w:szCs w:val="24"/>
              </w:rPr>
            </w:pPr>
            <w:r w:rsidRPr="00F95636">
              <w:rPr>
                <w:rFonts w:cs="Arial"/>
                <w:szCs w:val="24"/>
              </w:rPr>
              <w:t xml:space="preserve">Verificar una firma con una clave en estado </w:t>
            </w:r>
            <w:r w:rsidRPr="00954D7C">
              <w:rPr>
                <w:rFonts w:cs="Arial"/>
                <w:i/>
                <w:iCs/>
                <w:szCs w:val="24"/>
              </w:rPr>
              <w:t>REVOKED.</w:t>
            </w:r>
          </w:p>
        </w:tc>
        <w:tc>
          <w:tcPr>
            <w:tcW w:w="1533" w:type="pct"/>
          </w:tcPr>
          <w:p w14:paraId="28C8DF55" w14:textId="77777777" w:rsidR="00C212E6" w:rsidRPr="00F95636" w:rsidRDefault="00C212E6" w:rsidP="00EF5CBC">
            <w:pPr>
              <w:spacing w:before="40" w:after="40"/>
              <w:rPr>
                <w:rFonts w:cs="Arial"/>
                <w:szCs w:val="24"/>
              </w:rPr>
            </w:pPr>
            <w:r w:rsidRPr="00F95636">
              <w:rPr>
                <w:rFonts w:cs="Arial"/>
                <w:szCs w:val="24"/>
              </w:rPr>
              <w:t>La verificación procede con éxito.</w:t>
            </w:r>
          </w:p>
        </w:tc>
      </w:tr>
      <w:tr w:rsidR="00C212E6" w:rsidRPr="00F95636" w14:paraId="0C6FD987" w14:textId="77777777" w:rsidTr="00A810A3">
        <w:tc>
          <w:tcPr>
            <w:tcW w:w="1635" w:type="pct"/>
          </w:tcPr>
          <w:p w14:paraId="133C82B9" w14:textId="77777777" w:rsidR="00C212E6" w:rsidRPr="00954D7C" w:rsidRDefault="00C212E6" w:rsidP="00954D7C">
            <w:pPr>
              <w:rPr>
                <w:i/>
                <w:iCs/>
              </w:rPr>
            </w:pPr>
            <w:proofErr w:type="spellStart"/>
            <w:r w:rsidRPr="00954D7C">
              <w:rPr>
                <w:i/>
                <w:iCs/>
              </w:rPr>
              <w:t>sign_privateKeyIsZeroizedAfterUse</w:t>
            </w:r>
            <w:proofErr w:type="spellEnd"/>
            <w:r w:rsidRPr="00954D7C">
              <w:rPr>
                <w:i/>
                <w:iCs/>
              </w:rPr>
              <w:t>()</w:t>
            </w:r>
          </w:p>
        </w:tc>
        <w:tc>
          <w:tcPr>
            <w:tcW w:w="1832" w:type="pct"/>
          </w:tcPr>
          <w:p w14:paraId="136FB54C" w14:textId="01F0D796" w:rsidR="00C212E6" w:rsidRPr="00F95636" w:rsidRDefault="00C212E6" w:rsidP="00EF5CBC">
            <w:pPr>
              <w:spacing w:before="40" w:after="40"/>
              <w:rPr>
                <w:rFonts w:cs="Arial"/>
                <w:szCs w:val="24"/>
              </w:rPr>
            </w:pPr>
            <w:r w:rsidRPr="00F95636">
              <w:rPr>
                <w:rFonts w:cs="Arial"/>
                <w:szCs w:val="24"/>
              </w:rPr>
              <w:t xml:space="preserve">Tras firmar, el </w:t>
            </w:r>
            <w:r w:rsidRPr="00F95636">
              <w:rPr>
                <w:rFonts w:cs="Arial"/>
                <w:i/>
                <w:iCs/>
                <w:szCs w:val="24"/>
              </w:rPr>
              <w:t>array</w:t>
            </w:r>
            <w:r w:rsidRPr="00F95636">
              <w:rPr>
                <w:rFonts w:cs="Arial"/>
                <w:szCs w:val="24"/>
              </w:rPr>
              <w:t xml:space="preserve"> de bytes de la clave privada queda sobrescrito con ceros.</w:t>
            </w:r>
          </w:p>
        </w:tc>
        <w:tc>
          <w:tcPr>
            <w:tcW w:w="1533" w:type="pct"/>
          </w:tcPr>
          <w:p w14:paraId="3F8AE007" w14:textId="41B6079C" w:rsidR="00C212E6" w:rsidRPr="00F95636" w:rsidRDefault="000A0264" w:rsidP="00EF5CBC">
            <w:pPr>
              <w:spacing w:before="40" w:after="40"/>
              <w:rPr>
                <w:rFonts w:cs="Arial"/>
                <w:szCs w:val="24"/>
              </w:rPr>
            </w:pPr>
            <w:r w:rsidRPr="00905876">
              <w:rPr>
                <w:rFonts w:cs="Arial"/>
                <w:szCs w:val="24"/>
              </w:rPr>
              <w:t xml:space="preserve">El </w:t>
            </w:r>
            <w:r w:rsidRPr="00905876">
              <w:rPr>
                <w:rFonts w:cs="Arial"/>
                <w:i/>
                <w:iCs/>
                <w:szCs w:val="24"/>
              </w:rPr>
              <w:t>array</w:t>
            </w:r>
            <w:r w:rsidRPr="00905876">
              <w:rPr>
                <w:rFonts w:cs="Arial"/>
                <w:szCs w:val="24"/>
              </w:rPr>
              <w:t xml:space="preserve"> contiene únicamente ceros</w:t>
            </w:r>
            <w:r>
              <w:rPr>
                <w:rFonts w:cs="Arial"/>
                <w:szCs w:val="24"/>
              </w:rPr>
              <w:t>.</w:t>
            </w:r>
          </w:p>
        </w:tc>
      </w:tr>
    </w:tbl>
    <w:p w14:paraId="6DA73203" w14:textId="77777777" w:rsidR="00812D47" w:rsidRPr="00F95636" w:rsidRDefault="00812D47" w:rsidP="00812D47">
      <w:pPr>
        <w:spacing w:after="0" w:line="360" w:lineRule="auto"/>
        <w:jc w:val="both"/>
        <w:rPr>
          <w:rFonts w:cs="Arial"/>
          <w:szCs w:val="24"/>
        </w:rPr>
      </w:pPr>
      <w:r w:rsidRPr="00F95636">
        <w:rPr>
          <w:rFonts w:cs="Arial"/>
          <w:b/>
          <w:bCs/>
          <w:szCs w:val="24"/>
        </w:rPr>
        <w:lastRenderedPageBreak/>
        <w:t>Módulo de ciclo de vida de claves</w:t>
      </w:r>
    </w:p>
    <w:p w14:paraId="42367E0C" w14:textId="5F0B1AD8" w:rsidR="00812D47" w:rsidRPr="00F95636" w:rsidRDefault="00812D47" w:rsidP="00812D47">
      <w:pPr>
        <w:spacing w:after="0" w:line="360" w:lineRule="auto"/>
        <w:jc w:val="both"/>
        <w:rPr>
          <w:rFonts w:cs="Arial"/>
          <w:szCs w:val="24"/>
        </w:rPr>
      </w:pPr>
      <w:r w:rsidRPr="00F95636">
        <w:rPr>
          <w:rFonts w:cs="Arial"/>
          <w:szCs w:val="24"/>
        </w:rPr>
        <w:t xml:space="preserve">La clase </w:t>
      </w:r>
      <w:proofErr w:type="spellStart"/>
      <w:r w:rsidRPr="00812D47">
        <w:rPr>
          <w:i/>
          <w:iCs/>
        </w:rPr>
        <w:t>KeyServiceValidationTest</w:t>
      </w:r>
      <w:proofErr w:type="spellEnd"/>
      <w:r w:rsidRPr="00F95636">
        <w:rPr>
          <w:rFonts w:cs="Arial"/>
          <w:szCs w:val="24"/>
        </w:rPr>
        <w:t xml:space="preserve"> contiene 15 pruebas unitarias que evalúan las validaciones de creación, rotación y destrucción de claves en el servicio </w:t>
      </w:r>
      <w:proofErr w:type="spellStart"/>
      <w:r w:rsidRPr="00812D47">
        <w:rPr>
          <w:i/>
          <w:iCs/>
        </w:rPr>
        <w:t>KeyService</w:t>
      </w:r>
      <w:proofErr w:type="spellEnd"/>
      <w:r w:rsidRPr="00F95636">
        <w:rPr>
          <w:rFonts w:cs="Arial"/>
          <w:szCs w:val="24"/>
        </w:rPr>
        <w:t>. E</w:t>
      </w:r>
      <w:r>
        <w:rPr>
          <w:rFonts w:cs="Arial"/>
          <w:szCs w:val="24"/>
        </w:rPr>
        <w:t>n e</w:t>
      </w:r>
      <w:r w:rsidRPr="00F95636">
        <w:rPr>
          <w:rFonts w:cs="Arial"/>
          <w:szCs w:val="24"/>
        </w:rPr>
        <w:t>sta clase</w:t>
      </w:r>
      <w:r>
        <w:rPr>
          <w:rFonts w:cs="Arial"/>
          <w:szCs w:val="24"/>
        </w:rPr>
        <w:t xml:space="preserve"> se simula</w:t>
      </w:r>
      <w:r w:rsidRPr="00F95636">
        <w:rPr>
          <w:rFonts w:cs="Arial"/>
          <w:szCs w:val="24"/>
        </w:rPr>
        <w:t xml:space="preserve"> el repositorio y el servicio de cifrado, mientras que la generación de pares de claves </w:t>
      </w:r>
      <w:r>
        <w:rPr>
          <w:rFonts w:cs="Arial"/>
          <w:szCs w:val="24"/>
        </w:rPr>
        <w:t>se realiza mediante</w:t>
      </w:r>
      <w:r w:rsidRPr="00F95636">
        <w:rPr>
          <w:rFonts w:cs="Arial"/>
          <w:szCs w:val="24"/>
        </w:rPr>
        <w:t xml:space="preserve"> </w:t>
      </w:r>
      <w:r w:rsidRPr="00812D47">
        <w:rPr>
          <w:rFonts w:cs="Arial"/>
          <w:i/>
          <w:iCs/>
          <w:szCs w:val="24"/>
        </w:rPr>
        <w:t>JCA</w:t>
      </w:r>
      <w:r w:rsidR="003E2CB8" w:rsidRPr="00905876">
        <w:rPr>
          <w:rFonts w:cs="Arial"/>
          <w:szCs w:val="24"/>
        </w:rPr>
        <w:t xml:space="preserve">. </w:t>
      </w:r>
      <w:r w:rsidRPr="00F95636">
        <w:rPr>
          <w:rFonts w:cs="Arial"/>
          <w:szCs w:val="24"/>
        </w:rPr>
        <w:t xml:space="preserve">Los aspectos evaluados incluyen la aceptación y </w:t>
      </w:r>
      <w:r w:rsidR="003E2CB8">
        <w:rPr>
          <w:rFonts w:cs="Arial"/>
          <w:szCs w:val="24"/>
        </w:rPr>
        <w:t xml:space="preserve">el </w:t>
      </w:r>
      <w:r w:rsidRPr="00F95636">
        <w:rPr>
          <w:rFonts w:cs="Arial"/>
          <w:szCs w:val="24"/>
        </w:rPr>
        <w:t xml:space="preserve">rechazo de tamaños de clave según los límites mínimos establecidos para </w:t>
      </w:r>
      <w:r w:rsidRPr="00812D47">
        <w:rPr>
          <w:rFonts w:cs="Arial"/>
          <w:i/>
          <w:iCs/>
          <w:szCs w:val="24"/>
        </w:rPr>
        <w:t>RSA</w:t>
      </w:r>
      <w:r w:rsidRPr="00F95636">
        <w:rPr>
          <w:rFonts w:cs="Arial"/>
          <w:szCs w:val="24"/>
        </w:rPr>
        <w:t xml:space="preserve"> y </w:t>
      </w:r>
      <w:r w:rsidRPr="00812D47">
        <w:rPr>
          <w:rFonts w:cs="Arial"/>
          <w:i/>
          <w:iCs/>
          <w:szCs w:val="24"/>
        </w:rPr>
        <w:t>EC</w:t>
      </w:r>
      <w:r w:rsidRPr="00F95636">
        <w:rPr>
          <w:rFonts w:cs="Arial"/>
          <w:szCs w:val="24"/>
        </w:rPr>
        <w:t xml:space="preserve">, la gestión de alias duplicados con distinción por propietario, la correcta transición de estados durante la rotación y la </w:t>
      </w:r>
      <w:proofErr w:type="spellStart"/>
      <w:r w:rsidRPr="00F95636">
        <w:rPr>
          <w:rFonts w:cs="Arial"/>
          <w:szCs w:val="24"/>
        </w:rPr>
        <w:t>zeroización</w:t>
      </w:r>
      <w:proofErr w:type="spellEnd"/>
      <w:r w:rsidRPr="00F95636">
        <w:rPr>
          <w:rFonts w:cs="Arial"/>
          <w:szCs w:val="24"/>
        </w:rPr>
        <w:t xml:space="preserve"> del </w:t>
      </w:r>
      <w:r w:rsidRPr="00F95636">
        <w:rPr>
          <w:rFonts w:cs="Arial"/>
          <w:i/>
          <w:iCs/>
          <w:szCs w:val="24"/>
        </w:rPr>
        <w:t>blob</w:t>
      </w:r>
      <w:r w:rsidRPr="00F95636">
        <w:rPr>
          <w:rFonts w:cs="Arial"/>
          <w:szCs w:val="24"/>
        </w:rPr>
        <w:t xml:space="preserve"> cifrado al destruir una clave.</w:t>
      </w:r>
    </w:p>
    <w:p w14:paraId="40D3BC51" w14:textId="7F158448" w:rsidR="00954D7C" w:rsidRDefault="00216AE8" w:rsidP="00812D47">
      <w:pPr>
        <w:suppressAutoHyphens w:val="0"/>
        <w:spacing w:after="0" w:line="360" w:lineRule="auto"/>
        <w:jc w:val="both"/>
        <w:rPr>
          <w:rFonts w:cs="Arial"/>
          <w:szCs w:val="24"/>
        </w:rPr>
      </w:pPr>
      <w:r>
        <w:rPr>
          <w:rFonts w:cs="Arial"/>
          <w:szCs w:val="24"/>
        </w:rPr>
        <w:t>En</w:t>
      </w:r>
      <w:r w:rsidR="008F58C0" w:rsidRPr="008F58C0">
        <w:rPr>
          <w:rFonts w:cs="Arial"/>
          <w:szCs w:val="24"/>
        </w:rPr>
        <w:t xml:space="preserve"> la</w:t>
      </w:r>
      <w:r w:rsidR="00015849">
        <w:rPr>
          <w:rFonts w:cs="Arial"/>
          <w:szCs w:val="24"/>
        </w:rPr>
        <w:t xml:space="preserve"> </w:t>
      </w:r>
      <w:r w:rsidR="00451C78" w:rsidRPr="00451C78">
        <w:rPr>
          <w:rFonts w:cs="Arial"/>
          <w:szCs w:val="24"/>
        </w:rPr>
        <w:fldChar w:fldCharType="begin"/>
      </w:r>
      <w:r w:rsidR="00451C78" w:rsidRPr="00451C78">
        <w:rPr>
          <w:rFonts w:cs="Arial"/>
          <w:szCs w:val="24"/>
        </w:rPr>
        <w:instrText xml:space="preserve"> REF _Ref232815920 \h  \* MERGEFORMAT </w:instrText>
      </w:r>
      <w:r w:rsidR="00451C78" w:rsidRPr="00451C78">
        <w:rPr>
          <w:rFonts w:cs="Arial"/>
          <w:szCs w:val="24"/>
        </w:rPr>
      </w:r>
      <w:r w:rsidR="00451C78" w:rsidRPr="00451C78">
        <w:rPr>
          <w:rFonts w:cs="Arial"/>
          <w:szCs w:val="24"/>
        </w:rPr>
        <w:fldChar w:fldCharType="separate"/>
      </w:r>
      <w:r w:rsidR="00451C78" w:rsidRPr="00451C78">
        <w:rPr>
          <w:szCs w:val="24"/>
        </w:rPr>
        <w:t xml:space="preserve">Tabla </w:t>
      </w:r>
      <w:r w:rsidR="00451C78" w:rsidRPr="00451C78">
        <w:rPr>
          <w:noProof/>
          <w:szCs w:val="24"/>
        </w:rPr>
        <w:t>7</w:t>
      </w:r>
      <w:r w:rsidR="00451C78" w:rsidRPr="00451C78">
        <w:rPr>
          <w:rFonts w:cs="Arial"/>
          <w:szCs w:val="24"/>
        </w:rPr>
        <w:fldChar w:fldCharType="end"/>
      </w:r>
      <w:r w:rsidR="00451C78">
        <w:rPr>
          <w:rFonts w:cs="Arial"/>
          <w:szCs w:val="24"/>
        </w:rPr>
        <w:t xml:space="preserve"> </w:t>
      </w:r>
      <w:r w:rsidR="008F58C0" w:rsidRPr="008F58C0">
        <w:rPr>
          <w:rFonts w:cs="Arial"/>
          <w:szCs w:val="24"/>
        </w:rPr>
        <w:t xml:space="preserve">se detallan las pruebas unitarias asociadas al ciclo de vida de claves en el servicio </w:t>
      </w:r>
      <w:proofErr w:type="spellStart"/>
      <w:r w:rsidR="008F58C0" w:rsidRPr="008F58C0">
        <w:rPr>
          <w:rFonts w:cs="Arial"/>
          <w:i/>
          <w:iCs/>
          <w:szCs w:val="24"/>
        </w:rPr>
        <w:t>KeyService</w:t>
      </w:r>
      <w:proofErr w:type="spellEnd"/>
      <w:r w:rsidR="008F58C0" w:rsidRPr="008F58C0">
        <w:rPr>
          <w:rFonts w:cs="Arial"/>
          <w:i/>
          <w:iCs/>
          <w:szCs w:val="24"/>
        </w:rPr>
        <w:t>,</w:t>
      </w:r>
      <w:r w:rsidR="008F58C0" w:rsidRPr="008F58C0">
        <w:rPr>
          <w:rFonts w:cs="Arial"/>
          <w:szCs w:val="24"/>
        </w:rPr>
        <w:t xml:space="preserve"> en la que se exponen los casos evaluados</w:t>
      </w:r>
      <w:r w:rsidR="003E2CB8">
        <w:rPr>
          <w:rFonts w:cs="Arial"/>
          <w:szCs w:val="24"/>
        </w:rPr>
        <w:t xml:space="preserve"> y</w:t>
      </w:r>
      <w:r w:rsidR="008F58C0" w:rsidRPr="008F58C0">
        <w:rPr>
          <w:rFonts w:cs="Arial"/>
          <w:szCs w:val="24"/>
        </w:rPr>
        <w:t xml:space="preserve"> los resultados esperados</w:t>
      </w:r>
      <w:r w:rsidR="003E2CB8">
        <w:rPr>
          <w:rFonts w:cs="Arial"/>
          <w:szCs w:val="24"/>
        </w:rPr>
        <w:t xml:space="preserve"> durante</w:t>
      </w:r>
      <w:r w:rsidR="008F58C0" w:rsidRPr="008F58C0">
        <w:rPr>
          <w:rFonts w:cs="Arial"/>
          <w:szCs w:val="24"/>
        </w:rPr>
        <w:t xml:space="preserve"> su ejecución.</w:t>
      </w:r>
    </w:p>
    <w:p w14:paraId="6BEF4AE6" w14:textId="1588B748" w:rsidR="00012CA7" w:rsidRPr="00012CA7" w:rsidRDefault="00012CA7" w:rsidP="006138B9">
      <w:pPr>
        <w:pStyle w:val="Descripcin"/>
        <w:keepNext/>
        <w:spacing w:after="0" w:line="360" w:lineRule="auto"/>
        <w:jc w:val="center"/>
        <w:rPr>
          <w:i w:val="0"/>
          <w:iCs w:val="0"/>
          <w:color w:val="auto"/>
          <w:sz w:val="24"/>
          <w:szCs w:val="24"/>
        </w:rPr>
      </w:pPr>
      <w:bookmarkStart w:id="101" w:name="_Ref232815920"/>
      <w:bookmarkStart w:id="102" w:name="_Ref230741630"/>
      <w:bookmarkStart w:id="103" w:name="_Toc232844367"/>
      <w:r w:rsidRPr="00012CA7">
        <w:rPr>
          <w:b/>
          <w:bCs/>
          <w:i w:val="0"/>
          <w:iCs w:val="0"/>
          <w:color w:val="auto"/>
          <w:sz w:val="24"/>
          <w:szCs w:val="24"/>
        </w:rPr>
        <w:t xml:space="preserve">Tabla </w:t>
      </w:r>
      <w:r w:rsidRPr="00012CA7">
        <w:rPr>
          <w:b/>
          <w:bCs/>
          <w:i w:val="0"/>
          <w:iCs w:val="0"/>
          <w:color w:val="auto"/>
          <w:sz w:val="24"/>
          <w:szCs w:val="24"/>
        </w:rPr>
        <w:fldChar w:fldCharType="begin"/>
      </w:r>
      <w:r w:rsidRPr="00012CA7">
        <w:rPr>
          <w:b/>
          <w:bCs/>
          <w:i w:val="0"/>
          <w:iCs w:val="0"/>
          <w:color w:val="auto"/>
          <w:sz w:val="24"/>
          <w:szCs w:val="24"/>
        </w:rPr>
        <w:instrText xml:space="preserve"> SEQ Tabla \* ARABIC </w:instrText>
      </w:r>
      <w:r w:rsidRPr="00012CA7">
        <w:rPr>
          <w:b/>
          <w:bCs/>
          <w:i w:val="0"/>
          <w:iCs w:val="0"/>
          <w:color w:val="auto"/>
          <w:sz w:val="24"/>
          <w:szCs w:val="24"/>
        </w:rPr>
        <w:fldChar w:fldCharType="separate"/>
      </w:r>
      <w:r w:rsidR="00DE4928">
        <w:rPr>
          <w:b/>
          <w:bCs/>
          <w:i w:val="0"/>
          <w:iCs w:val="0"/>
          <w:noProof/>
          <w:color w:val="auto"/>
          <w:sz w:val="24"/>
          <w:szCs w:val="24"/>
        </w:rPr>
        <w:t>7</w:t>
      </w:r>
      <w:r w:rsidRPr="00012CA7">
        <w:rPr>
          <w:b/>
          <w:bCs/>
          <w:i w:val="0"/>
          <w:iCs w:val="0"/>
          <w:color w:val="auto"/>
          <w:sz w:val="24"/>
          <w:szCs w:val="24"/>
        </w:rPr>
        <w:fldChar w:fldCharType="end"/>
      </w:r>
      <w:bookmarkEnd w:id="101"/>
      <w:r w:rsidRPr="00012CA7">
        <w:rPr>
          <w:b/>
          <w:bCs/>
          <w:i w:val="0"/>
          <w:iCs w:val="0"/>
          <w:color w:val="auto"/>
          <w:sz w:val="24"/>
          <w:szCs w:val="24"/>
        </w:rPr>
        <w:t>.</w:t>
      </w:r>
      <w:r w:rsidRPr="00012CA7">
        <w:rPr>
          <w:rFonts w:cs="Arial"/>
          <w:i w:val="0"/>
          <w:iCs w:val="0"/>
          <w:color w:val="auto"/>
          <w:sz w:val="24"/>
          <w:szCs w:val="24"/>
        </w:rPr>
        <w:t xml:space="preserve"> Pruebas unitarias. Ciclo de vida de claves</w:t>
      </w:r>
      <w:bookmarkEnd w:id="102"/>
      <w:bookmarkEnd w:id="103"/>
    </w:p>
    <w:tbl>
      <w:tblPr>
        <w:tblStyle w:val="Tablaconcuadrcula"/>
        <w:tblW w:w="5000" w:type="pct"/>
        <w:tblLayout w:type="fixed"/>
        <w:tblLook w:val="0000" w:firstRow="0" w:lastRow="0" w:firstColumn="0" w:lastColumn="0" w:noHBand="0" w:noVBand="0"/>
      </w:tblPr>
      <w:tblGrid>
        <w:gridCol w:w="2383"/>
        <w:gridCol w:w="3561"/>
        <w:gridCol w:w="2550"/>
      </w:tblGrid>
      <w:tr w:rsidR="00A24E50" w:rsidRPr="00F95636" w14:paraId="24D9D6DD" w14:textId="77777777" w:rsidTr="00B50B84">
        <w:trPr>
          <w:tblHeader/>
        </w:trPr>
        <w:tc>
          <w:tcPr>
            <w:tcW w:w="1403" w:type="pct"/>
          </w:tcPr>
          <w:p w14:paraId="4CAA4719" w14:textId="77777777" w:rsidR="00A24E50" w:rsidRPr="00F95636" w:rsidRDefault="00A24E50" w:rsidP="00EF5CBC">
            <w:pPr>
              <w:spacing w:before="40" w:after="40"/>
              <w:rPr>
                <w:rFonts w:cs="Arial"/>
                <w:szCs w:val="24"/>
              </w:rPr>
            </w:pPr>
            <w:r w:rsidRPr="00F95636">
              <w:rPr>
                <w:rFonts w:cs="Arial"/>
                <w:b/>
                <w:bCs/>
                <w:szCs w:val="24"/>
              </w:rPr>
              <w:t>Nombre del test</w:t>
            </w:r>
          </w:p>
        </w:tc>
        <w:tc>
          <w:tcPr>
            <w:tcW w:w="2096" w:type="pct"/>
          </w:tcPr>
          <w:p w14:paraId="3B766D5D" w14:textId="77777777" w:rsidR="00A24E50" w:rsidRPr="00F95636" w:rsidRDefault="00A24E50" w:rsidP="00EF5CBC">
            <w:pPr>
              <w:spacing w:before="40" w:after="40"/>
              <w:rPr>
                <w:rFonts w:cs="Arial"/>
                <w:szCs w:val="24"/>
              </w:rPr>
            </w:pPr>
            <w:r w:rsidRPr="00F95636">
              <w:rPr>
                <w:rFonts w:cs="Arial"/>
                <w:b/>
                <w:bCs/>
                <w:szCs w:val="24"/>
              </w:rPr>
              <w:t>Funcionalidad evaluada</w:t>
            </w:r>
          </w:p>
        </w:tc>
        <w:tc>
          <w:tcPr>
            <w:tcW w:w="1501" w:type="pct"/>
          </w:tcPr>
          <w:p w14:paraId="494E561C" w14:textId="77777777" w:rsidR="00A24E50" w:rsidRPr="00F95636" w:rsidRDefault="00A24E50" w:rsidP="00EF5CBC">
            <w:pPr>
              <w:spacing w:before="40" w:after="40"/>
              <w:rPr>
                <w:rFonts w:cs="Arial"/>
                <w:szCs w:val="24"/>
              </w:rPr>
            </w:pPr>
            <w:r w:rsidRPr="00F95636">
              <w:rPr>
                <w:rFonts w:cs="Arial"/>
                <w:b/>
                <w:bCs/>
                <w:szCs w:val="24"/>
              </w:rPr>
              <w:t>Resultado esperado</w:t>
            </w:r>
          </w:p>
        </w:tc>
      </w:tr>
      <w:tr w:rsidR="00A24E50" w:rsidRPr="00F95636" w14:paraId="7473F946" w14:textId="77777777" w:rsidTr="00A24E50">
        <w:tc>
          <w:tcPr>
            <w:tcW w:w="1403" w:type="pct"/>
          </w:tcPr>
          <w:p w14:paraId="5414B4B3" w14:textId="77777777" w:rsidR="00A24E50" w:rsidRPr="00012CA7" w:rsidRDefault="00A24E50" w:rsidP="00012CA7">
            <w:pPr>
              <w:rPr>
                <w:i/>
                <w:iCs/>
              </w:rPr>
            </w:pPr>
            <w:r w:rsidRPr="00012CA7">
              <w:rPr>
                <w:i/>
                <w:iCs/>
              </w:rPr>
              <w:t>createRSA_3072_isAccepted()</w:t>
            </w:r>
          </w:p>
        </w:tc>
        <w:tc>
          <w:tcPr>
            <w:tcW w:w="2096" w:type="pct"/>
          </w:tcPr>
          <w:p w14:paraId="39651DC1" w14:textId="77777777" w:rsidR="00A24E50" w:rsidRPr="00F95636" w:rsidRDefault="00A24E50" w:rsidP="00EF5CBC">
            <w:pPr>
              <w:spacing w:before="40" w:after="40"/>
              <w:rPr>
                <w:rFonts w:cs="Arial"/>
                <w:szCs w:val="24"/>
              </w:rPr>
            </w:pPr>
            <w:r w:rsidRPr="00F95636">
              <w:rPr>
                <w:rFonts w:cs="Arial"/>
                <w:szCs w:val="24"/>
              </w:rPr>
              <w:t xml:space="preserve">Crear una clave </w:t>
            </w:r>
            <w:r w:rsidRPr="00012CA7">
              <w:rPr>
                <w:rFonts w:cs="Arial"/>
                <w:i/>
                <w:iCs/>
                <w:szCs w:val="24"/>
              </w:rPr>
              <w:t>RSA</w:t>
            </w:r>
            <w:r w:rsidRPr="00F95636">
              <w:rPr>
                <w:rFonts w:cs="Arial"/>
                <w:szCs w:val="24"/>
              </w:rPr>
              <w:t xml:space="preserve"> de 3072 bits.</w:t>
            </w:r>
          </w:p>
        </w:tc>
        <w:tc>
          <w:tcPr>
            <w:tcW w:w="1501" w:type="pct"/>
          </w:tcPr>
          <w:p w14:paraId="77335013" w14:textId="77777777" w:rsidR="00A24E50" w:rsidRPr="00F95636" w:rsidRDefault="00A24E50" w:rsidP="00EF5CBC">
            <w:pPr>
              <w:spacing w:before="40" w:after="40"/>
              <w:rPr>
                <w:rFonts w:cs="Arial"/>
                <w:szCs w:val="24"/>
              </w:rPr>
            </w:pPr>
            <w:r w:rsidRPr="00F95636">
              <w:rPr>
                <w:rFonts w:cs="Arial"/>
                <w:szCs w:val="24"/>
              </w:rPr>
              <w:t>Operación exitosa.</w:t>
            </w:r>
          </w:p>
        </w:tc>
      </w:tr>
      <w:tr w:rsidR="00A24E50" w:rsidRPr="00F95636" w14:paraId="341A413E" w14:textId="77777777" w:rsidTr="00A24E50">
        <w:tc>
          <w:tcPr>
            <w:tcW w:w="1403" w:type="pct"/>
          </w:tcPr>
          <w:p w14:paraId="202EF854" w14:textId="77777777" w:rsidR="00A24E50" w:rsidRPr="00012CA7" w:rsidRDefault="00A24E50" w:rsidP="00012CA7">
            <w:pPr>
              <w:rPr>
                <w:i/>
                <w:iCs/>
              </w:rPr>
            </w:pPr>
            <w:r w:rsidRPr="00012CA7">
              <w:rPr>
                <w:i/>
                <w:iCs/>
              </w:rPr>
              <w:t>createRSA_4096_isAccepted()</w:t>
            </w:r>
          </w:p>
        </w:tc>
        <w:tc>
          <w:tcPr>
            <w:tcW w:w="2096" w:type="pct"/>
          </w:tcPr>
          <w:p w14:paraId="44F978C5" w14:textId="77777777" w:rsidR="00A24E50" w:rsidRPr="00F95636" w:rsidRDefault="00A24E50" w:rsidP="00EF5CBC">
            <w:pPr>
              <w:spacing w:before="40" w:after="40"/>
              <w:rPr>
                <w:rFonts w:cs="Arial"/>
                <w:szCs w:val="24"/>
              </w:rPr>
            </w:pPr>
            <w:r w:rsidRPr="00F95636">
              <w:rPr>
                <w:rFonts w:cs="Arial"/>
                <w:szCs w:val="24"/>
              </w:rPr>
              <w:t xml:space="preserve">Crear una clave </w:t>
            </w:r>
            <w:r w:rsidRPr="00012CA7">
              <w:rPr>
                <w:rFonts w:cs="Arial"/>
                <w:i/>
                <w:iCs/>
                <w:szCs w:val="24"/>
              </w:rPr>
              <w:t>RSA</w:t>
            </w:r>
            <w:r w:rsidRPr="00F95636">
              <w:rPr>
                <w:rFonts w:cs="Arial"/>
                <w:szCs w:val="24"/>
              </w:rPr>
              <w:t xml:space="preserve"> de 4096 bits.</w:t>
            </w:r>
          </w:p>
        </w:tc>
        <w:tc>
          <w:tcPr>
            <w:tcW w:w="1501" w:type="pct"/>
          </w:tcPr>
          <w:p w14:paraId="319AF7A2" w14:textId="77777777" w:rsidR="00A24E50" w:rsidRPr="00F95636" w:rsidRDefault="00A24E50" w:rsidP="00EF5CBC">
            <w:pPr>
              <w:spacing w:before="40" w:after="40"/>
              <w:rPr>
                <w:rFonts w:cs="Arial"/>
                <w:szCs w:val="24"/>
              </w:rPr>
            </w:pPr>
            <w:r w:rsidRPr="00F95636">
              <w:rPr>
                <w:rFonts w:cs="Arial"/>
                <w:szCs w:val="24"/>
              </w:rPr>
              <w:t>Operación exitosa.</w:t>
            </w:r>
          </w:p>
        </w:tc>
      </w:tr>
      <w:tr w:rsidR="00A24E50" w:rsidRPr="00F95636" w14:paraId="31BE644D" w14:textId="77777777" w:rsidTr="00A24E50">
        <w:tc>
          <w:tcPr>
            <w:tcW w:w="1403" w:type="pct"/>
          </w:tcPr>
          <w:p w14:paraId="6E45A8B5" w14:textId="77777777" w:rsidR="00A24E50" w:rsidRPr="00012CA7" w:rsidRDefault="00A24E50" w:rsidP="00012CA7">
            <w:pPr>
              <w:rPr>
                <w:i/>
                <w:iCs/>
              </w:rPr>
            </w:pPr>
            <w:r w:rsidRPr="00012CA7">
              <w:rPr>
                <w:i/>
                <w:iCs/>
              </w:rPr>
              <w:t>createRSA_2048_isRejected()</w:t>
            </w:r>
          </w:p>
        </w:tc>
        <w:tc>
          <w:tcPr>
            <w:tcW w:w="2096" w:type="pct"/>
          </w:tcPr>
          <w:p w14:paraId="01662902" w14:textId="77777777" w:rsidR="00A24E50" w:rsidRPr="00F95636" w:rsidRDefault="00A24E50" w:rsidP="00EF5CBC">
            <w:pPr>
              <w:spacing w:before="40" w:after="40"/>
              <w:rPr>
                <w:rFonts w:cs="Arial"/>
                <w:szCs w:val="24"/>
              </w:rPr>
            </w:pPr>
            <w:r w:rsidRPr="00F95636">
              <w:rPr>
                <w:rFonts w:cs="Arial"/>
                <w:szCs w:val="24"/>
              </w:rPr>
              <w:t xml:space="preserve">Intentar crear una clave </w:t>
            </w:r>
            <w:r w:rsidRPr="00012CA7">
              <w:rPr>
                <w:rFonts w:cs="Arial"/>
                <w:i/>
                <w:iCs/>
                <w:szCs w:val="24"/>
              </w:rPr>
              <w:t>RSA</w:t>
            </w:r>
            <w:r w:rsidRPr="00F95636">
              <w:rPr>
                <w:rFonts w:cs="Arial"/>
                <w:szCs w:val="24"/>
              </w:rPr>
              <w:t xml:space="preserve"> de 2048 bits, por debajo del mínimo permitido.</w:t>
            </w:r>
          </w:p>
        </w:tc>
        <w:tc>
          <w:tcPr>
            <w:tcW w:w="1501" w:type="pct"/>
          </w:tcPr>
          <w:p w14:paraId="473FF1F1" w14:textId="77777777" w:rsidR="00A24E50" w:rsidRPr="00012CA7" w:rsidRDefault="00A24E50" w:rsidP="00012CA7">
            <w:pPr>
              <w:rPr>
                <w:i/>
                <w:iCs/>
              </w:rPr>
            </w:pPr>
            <w:proofErr w:type="spellStart"/>
            <w:r w:rsidRPr="00012CA7">
              <w:rPr>
                <w:i/>
                <w:iCs/>
              </w:rPr>
              <w:t>IllegalArgumentException</w:t>
            </w:r>
            <w:proofErr w:type="spellEnd"/>
          </w:p>
        </w:tc>
      </w:tr>
      <w:tr w:rsidR="00A24E50" w:rsidRPr="00F95636" w14:paraId="6C449165" w14:textId="77777777" w:rsidTr="00A24E50">
        <w:tc>
          <w:tcPr>
            <w:tcW w:w="1403" w:type="pct"/>
          </w:tcPr>
          <w:p w14:paraId="701AA826" w14:textId="77777777" w:rsidR="00A24E50" w:rsidRPr="00012CA7" w:rsidRDefault="00A24E50" w:rsidP="00012CA7">
            <w:pPr>
              <w:rPr>
                <w:i/>
                <w:iCs/>
              </w:rPr>
            </w:pPr>
            <w:r w:rsidRPr="00012CA7">
              <w:rPr>
                <w:i/>
                <w:iCs/>
              </w:rPr>
              <w:t>createEC_256_isAccepted()</w:t>
            </w:r>
          </w:p>
        </w:tc>
        <w:tc>
          <w:tcPr>
            <w:tcW w:w="2096" w:type="pct"/>
          </w:tcPr>
          <w:p w14:paraId="49B1B343" w14:textId="77777777" w:rsidR="00A24E50" w:rsidRPr="00F95636" w:rsidRDefault="00A24E50" w:rsidP="00EF5CBC">
            <w:pPr>
              <w:spacing w:before="40" w:after="40"/>
              <w:rPr>
                <w:rFonts w:cs="Arial"/>
                <w:szCs w:val="24"/>
              </w:rPr>
            </w:pPr>
            <w:r w:rsidRPr="00F95636">
              <w:rPr>
                <w:rFonts w:cs="Arial"/>
                <w:szCs w:val="24"/>
              </w:rPr>
              <w:t xml:space="preserve">Crear una clave </w:t>
            </w:r>
            <w:r w:rsidRPr="00012CA7">
              <w:rPr>
                <w:rFonts w:cs="Arial"/>
                <w:i/>
                <w:iCs/>
                <w:szCs w:val="24"/>
              </w:rPr>
              <w:t>EC</w:t>
            </w:r>
            <w:r w:rsidRPr="00F95636">
              <w:rPr>
                <w:rFonts w:cs="Arial"/>
                <w:szCs w:val="24"/>
              </w:rPr>
              <w:t xml:space="preserve"> de 256 bits (P-256).</w:t>
            </w:r>
          </w:p>
        </w:tc>
        <w:tc>
          <w:tcPr>
            <w:tcW w:w="1501" w:type="pct"/>
          </w:tcPr>
          <w:p w14:paraId="4136FC1D" w14:textId="77777777" w:rsidR="00A24E50" w:rsidRPr="00F95636" w:rsidRDefault="00A24E50" w:rsidP="00EF5CBC">
            <w:pPr>
              <w:spacing w:before="40" w:after="40"/>
              <w:rPr>
                <w:rFonts w:cs="Arial"/>
                <w:szCs w:val="24"/>
              </w:rPr>
            </w:pPr>
            <w:r w:rsidRPr="00F95636">
              <w:rPr>
                <w:rFonts w:cs="Arial"/>
                <w:szCs w:val="24"/>
              </w:rPr>
              <w:t>Operación exitosa.</w:t>
            </w:r>
          </w:p>
        </w:tc>
      </w:tr>
      <w:tr w:rsidR="00A24E50" w:rsidRPr="00F95636" w14:paraId="69FA4040" w14:textId="77777777" w:rsidTr="00A24E50">
        <w:tc>
          <w:tcPr>
            <w:tcW w:w="1403" w:type="pct"/>
          </w:tcPr>
          <w:p w14:paraId="1D8AD285" w14:textId="77777777" w:rsidR="00A24E50" w:rsidRPr="00012CA7" w:rsidRDefault="00A24E50" w:rsidP="00012CA7">
            <w:pPr>
              <w:rPr>
                <w:i/>
                <w:iCs/>
              </w:rPr>
            </w:pPr>
            <w:r w:rsidRPr="00012CA7">
              <w:rPr>
                <w:i/>
                <w:iCs/>
              </w:rPr>
              <w:t>createEC_384_isAccepted()</w:t>
            </w:r>
          </w:p>
        </w:tc>
        <w:tc>
          <w:tcPr>
            <w:tcW w:w="2096" w:type="pct"/>
          </w:tcPr>
          <w:p w14:paraId="71BAF17C" w14:textId="77777777" w:rsidR="00A24E50" w:rsidRPr="00F95636" w:rsidRDefault="00A24E50" w:rsidP="00EF5CBC">
            <w:pPr>
              <w:spacing w:before="40" w:after="40"/>
              <w:rPr>
                <w:rFonts w:cs="Arial"/>
                <w:szCs w:val="24"/>
              </w:rPr>
            </w:pPr>
            <w:r w:rsidRPr="00F95636">
              <w:rPr>
                <w:rFonts w:cs="Arial"/>
                <w:szCs w:val="24"/>
              </w:rPr>
              <w:t xml:space="preserve">Crear una clave </w:t>
            </w:r>
            <w:r w:rsidRPr="00012CA7">
              <w:rPr>
                <w:rFonts w:cs="Arial"/>
                <w:i/>
                <w:iCs/>
                <w:szCs w:val="24"/>
              </w:rPr>
              <w:t xml:space="preserve">EC </w:t>
            </w:r>
            <w:r w:rsidRPr="00F95636">
              <w:rPr>
                <w:rFonts w:cs="Arial"/>
                <w:szCs w:val="24"/>
              </w:rPr>
              <w:t>de 384 bits (P-384).</w:t>
            </w:r>
          </w:p>
        </w:tc>
        <w:tc>
          <w:tcPr>
            <w:tcW w:w="1501" w:type="pct"/>
          </w:tcPr>
          <w:p w14:paraId="2BCF1297" w14:textId="77777777" w:rsidR="00A24E50" w:rsidRPr="00F95636" w:rsidRDefault="00A24E50" w:rsidP="00EF5CBC">
            <w:pPr>
              <w:spacing w:before="40" w:after="40"/>
              <w:rPr>
                <w:rFonts w:cs="Arial"/>
                <w:szCs w:val="24"/>
              </w:rPr>
            </w:pPr>
            <w:r w:rsidRPr="00F95636">
              <w:rPr>
                <w:rFonts w:cs="Arial"/>
                <w:szCs w:val="24"/>
              </w:rPr>
              <w:t>Operación exitosa.</w:t>
            </w:r>
          </w:p>
        </w:tc>
      </w:tr>
      <w:tr w:rsidR="00A24E50" w:rsidRPr="00F95636" w14:paraId="2D784981" w14:textId="77777777" w:rsidTr="00A24E50">
        <w:tc>
          <w:tcPr>
            <w:tcW w:w="1403" w:type="pct"/>
          </w:tcPr>
          <w:p w14:paraId="407FD14F" w14:textId="77777777" w:rsidR="00A24E50" w:rsidRPr="00012CA7" w:rsidRDefault="00A24E50" w:rsidP="00012CA7">
            <w:pPr>
              <w:rPr>
                <w:i/>
                <w:iCs/>
              </w:rPr>
            </w:pPr>
            <w:r w:rsidRPr="00012CA7">
              <w:rPr>
                <w:i/>
                <w:iCs/>
              </w:rPr>
              <w:t>createEC_512_isRejected()</w:t>
            </w:r>
          </w:p>
        </w:tc>
        <w:tc>
          <w:tcPr>
            <w:tcW w:w="2096" w:type="pct"/>
          </w:tcPr>
          <w:p w14:paraId="028D996C" w14:textId="77777777" w:rsidR="00A24E50" w:rsidRPr="00F95636" w:rsidRDefault="00A24E50" w:rsidP="00EF5CBC">
            <w:pPr>
              <w:spacing w:before="40" w:after="40"/>
              <w:rPr>
                <w:rFonts w:cs="Arial"/>
                <w:szCs w:val="24"/>
              </w:rPr>
            </w:pPr>
            <w:r w:rsidRPr="00F95636">
              <w:rPr>
                <w:rFonts w:cs="Arial"/>
                <w:szCs w:val="24"/>
              </w:rPr>
              <w:t xml:space="preserve">Intentar crear una clave </w:t>
            </w:r>
            <w:r w:rsidRPr="00012CA7">
              <w:rPr>
                <w:rFonts w:cs="Arial"/>
                <w:i/>
                <w:iCs/>
                <w:szCs w:val="24"/>
              </w:rPr>
              <w:t>EC</w:t>
            </w:r>
            <w:r w:rsidRPr="00F95636">
              <w:rPr>
                <w:rFonts w:cs="Arial"/>
                <w:szCs w:val="24"/>
              </w:rPr>
              <w:t xml:space="preserve"> de 512 bits (curva no soportada).</w:t>
            </w:r>
          </w:p>
        </w:tc>
        <w:tc>
          <w:tcPr>
            <w:tcW w:w="1501" w:type="pct"/>
          </w:tcPr>
          <w:p w14:paraId="0D436FEC" w14:textId="77777777" w:rsidR="00A24E50" w:rsidRPr="00012CA7" w:rsidRDefault="00A24E50" w:rsidP="00012CA7">
            <w:pPr>
              <w:rPr>
                <w:i/>
                <w:iCs/>
              </w:rPr>
            </w:pPr>
            <w:proofErr w:type="spellStart"/>
            <w:r w:rsidRPr="00012CA7">
              <w:rPr>
                <w:i/>
                <w:iCs/>
              </w:rPr>
              <w:t>IllegalArgumentException</w:t>
            </w:r>
            <w:proofErr w:type="spellEnd"/>
          </w:p>
        </w:tc>
      </w:tr>
      <w:tr w:rsidR="00A24E50" w:rsidRPr="00F95636" w14:paraId="2EE33955" w14:textId="77777777" w:rsidTr="00A24E50">
        <w:tc>
          <w:tcPr>
            <w:tcW w:w="1403" w:type="pct"/>
          </w:tcPr>
          <w:p w14:paraId="7AA8A0E4" w14:textId="77777777" w:rsidR="00A24E50" w:rsidRPr="00012CA7" w:rsidRDefault="00A24E50" w:rsidP="00012CA7">
            <w:pPr>
              <w:rPr>
                <w:i/>
                <w:iCs/>
              </w:rPr>
            </w:pPr>
            <w:r w:rsidRPr="00012CA7">
              <w:rPr>
                <w:i/>
                <w:iCs/>
              </w:rPr>
              <w:t>createEC_3072_isRejected()</w:t>
            </w:r>
          </w:p>
        </w:tc>
        <w:tc>
          <w:tcPr>
            <w:tcW w:w="2096" w:type="pct"/>
          </w:tcPr>
          <w:p w14:paraId="32315286" w14:textId="77777777" w:rsidR="00A24E50" w:rsidRPr="00F95636" w:rsidRDefault="00A24E50" w:rsidP="00EF5CBC">
            <w:pPr>
              <w:spacing w:before="40" w:after="40"/>
              <w:rPr>
                <w:rFonts w:cs="Arial"/>
                <w:szCs w:val="24"/>
              </w:rPr>
            </w:pPr>
            <w:r w:rsidRPr="00F95636">
              <w:rPr>
                <w:rFonts w:cs="Arial"/>
                <w:szCs w:val="24"/>
              </w:rPr>
              <w:t xml:space="preserve">Intentar crear una clave </w:t>
            </w:r>
            <w:r w:rsidRPr="00012CA7">
              <w:rPr>
                <w:rFonts w:cs="Arial"/>
                <w:i/>
                <w:iCs/>
                <w:szCs w:val="24"/>
              </w:rPr>
              <w:t>EC</w:t>
            </w:r>
            <w:r w:rsidRPr="00F95636">
              <w:rPr>
                <w:rFonts w:cs="Arial"/>
                <w:szCs w:val="24"/>
              </w:rPr>
              <w:t xml:space="preserve"> con tamaño 3072, inválido para </w:t>
            </w:r>
            <w:r w:rsidRPr="00012CA7">
              <w:rPr>
                <w:rFonts w:cs="Arial"/>
                <w:i/>
                <w:iCs/>
                <w:szCs w:val="24"/>
              </w:rPr>
              <w:t>EC.</w:t>
            </w:r>
          </w:p>
        </w:tc>
        <w:tc>
          <w:tcPr>
            <w:tcW w:w="1501" w:type="pct"/>
          </w:tcPr>
          <w:p w14:paraId="2937B6B9" w14:textId="77777777" w:rsidR="00A24E50" w:rsidRPr="00012CA7" w:rsidRDefault="00A24E50" w:rsidP="00012CA7">
            <w:pPr>
              <w:rPr>
                <w:i/>
                <w:iCs/>
              </w:rPr>
            </w:pPr>
            <w:proofErr w:type="spellStart"/>
            <w:r w:rsidRPr="00012CA7">
              <w:rPr>
                <w:i/>
                <w:iCs/>
              </w:rPr>
              <w:t>IllegalArgumentException</w:t>
            </w:r>
            <w:proofErr w:type="spellEnd"/>
          </w:p>
        </w:tc>
      </w:tr>
      <w:tr w:rsidR="00A24E50" w:rsidRPr="00F95636" w14:paraId="75BE3A48" w14:textId="77777777" w:rsidTr="00A24E50">
        <w:tc>
          <w:tcPr>
            <w:tcW w:w="1403" w:type="pct"/>
          </w:tcPr>
          <w:p w14:paraId="5E1B456C" w14:textId="77777777" w:rsidR="00A24E50" w:rsidRPr="00012CA7" w:rsidRDefault="00A24E50" w:rsidP="00012CA7">
            <w:pPr>
              <w:rPr>
                <w:i/>
                <w:iCs/>
              </w:rPr>
            </w:pPr>
            <w:r w:rsidRPr="00012CA7">
              <w:rPr>
                <w:i/>
                <w:iCs/>
              </w:rPr>
              <w:t>createRSA_256_isRejected()</w:t>
            </w:r>
          </w:p>
        </w:tc>
        <w:tc>
          <w:tcPr>
            <w:tcW w:w="2096" w:type="pct"/>
          </w:tcPr>
          <w:p w14:paraId="57432E61" w14:textId="77777777" w:rsidR="00A24E50" w:rsidRPr="00F95636" w:rsidRDefault="00A24E50" w:rsidP="00EF5CBC">
            <w:pPr>
              <w:spacing w:before="40" w:after="40"/>
              <w:rPr>
                <w:rFonts w:cs="Arial"/>
                <w:szCs w:val="24"/>
              </w:rPr>
            </w:pPr>
            <w:r w:rsidRPr="00F95636">
              <w:rPr>
                <w:rFonts w:cs="Arial"/>
                <w:szCs w:val="24"/>
              </w:rPr>
              <w:t xml:space="preserve">Intentar crear una clave </w:t>
            </w:r>
            <w:r w:rsidRPr="00012CA7">
              <w:rPr>
                <w:rFonts w:cs="Arial"/>
                <w:i/>
                <w:iCs/>
                <w:szCs w:val="24"/>
              </w:rPr>
              <w:t xml:space="preserve">RSA </w:t>
            </w:r>
            <w:r w:rsidRPr="00F95636">
              <w:rPr>
                <w:rFonts w:cs="Arial"/>
                <w:szCs w:val="24"/>
              </w:rPr>
              <w:t xml:space="preserve">con tamaño 256, inválido para </w:t>
            </w:r>
            <w:r w:rsidRPr="00012CA7">
              <w:rPr>
                <w:rFonts w:cs="Arial"/>
                <w:i/>
                <w:iCs/>
                <w:szCs w:val="24"/>
              </w:rPr>
              <w:t>RSA</w:t>
            </w:r>
            <w:r w:rsidRPr="00F95636">
              <w:rPr>
                <w:rFonts w:cs="Arial"/>
                <w:szCs w:val="24"/>
              </w:rPr>
              <w:t>.</w:t>
            </w:r>
          </w:p>
        </w:tc>
        <w:tc>
          <w:tcPr>
            <w:tcW w:w="1501" w:type="pct"/>
          </w:tcPr>
          <w:p w14:paraId="47571987" w14:textId="77777777" w:rsidR="00A24E50" w:rsidRPr="00012CA7" w:rsidRDefault="00A24E50" w:rsidP="00012CA7">
            <w:pPr>
              <w:rPr>
                <w:i/>
                <w:iCs/>
              </w:rPr>
            </w:pPr>
            <w:proofErr w:type="spellStart"/>
            <w:r w:rsidRPr="00012CA7">
              <w:rPr>
                <w:i/>
                <w:iCs/>
              </w:rPr>
              <w:t>IllegalArgumentException</w:t>
            </w:r>
            <w:proofErr w:type="spellEnd"/>
          </w:p>
        </w:tc>
      </w:tr>
      <w:tr w:rsidR="00A24E50" w:rsidRPr="00F95636" w14:paraId="70E2AD2F" w14:textId="77777777" w:rsidTr="00A24E50">
        <w:tc>
          <w:tcPr>
            <w:tcW w:w="1403" w:type="pct"/>
          </w:tcPr>
          <w:p w14:paraId="1DCEC01D" w14:textId="77777777" w:rsidR="00A24E50" w:rsidRPr="00012CA7" w:rsidRDefault="00A24E50" w:rsidP="00012CA7">
            <w:pPr>
              <w:rPr>
                <w:i/>
                <w:iCs/>
              </w:rPr>
            </w:pPr>
            <w:proofErr w:type="spellStart"/>
            <w:r w:rsidRPr="00012CA7">
              <w:rPr>
                <w:i/>
                <w:iCs/>
              </w:rPr>
              <w:lastRenderedPageBreak/>
              <w:t>createKey_nullKeySize_throwsException</w:t>
            </w:r>
            <w:proofErr w:type="spellEnd"/>
            <w:r w:rsidRPr="00012CA7">
              <w:rPr>
                <w:i/>
                <w:iCs/>
              </w:rPr>
              <w:t>()</w:t>
            </w:r>
          </w:p>
        </w:tc>
        <w:tc>
          <w:tcPr>
            <w:tcW w:w="2096" w:type="pct"/>
          </w:tcPr>
          <w:p w14:paraId="1FACD800" w14:textId="77777777" w:rsidR="00A24E50" w:rsidRPr="00F95636" w:rsidRDefault="00A24E50" w:rsidP="00EF5CBC">
            <w:pPr>
              <w:spacing w:before="40" w:after="40"/>
              <w:rPr>
                <w:rFonts w:cs="Arial"/>
                <w:szCs w:val="24"/>
              </w:rPr>
            </w:pPr>
            <w:r w:rsidRPr="00F95636">
              <w:rPr>
                <w:rFonts w:cs="Arial"/>
                <w:szCs w:val="24"/>
              </w:rPr>
              <w:t>Intentar crear una clave con tamaño nulo.</w:t>
            </w:r>
          </w:p>
        </w:tc>
        <w:tc>
          <w:tcPr>
            <w:tcW w:w="1501" w:type="pct"/>
          </w:tcPr>
          <w:p w14:paraId="44E74C12" w14:textId="77777777" w:rsidR="00A24E50" w:rsidRPr="00012CA7" w:rsidRDefault="00A24E50" w:rsidP="00012CA7">
            <w:pPr>
              <w:rPr>
                <w:i/>
                <w:iCs/>
              </w:rPr>
            </w:pPr>
            <w:proofErr w:type="spellStart"/>
            <w:r w:rsidRPr="00012CA7">
              <w:rPr>
                <w:i/>
                <w:iCs/>
              </w:rPr>
              <w:t>IllegalArgumentException</w:t>
            </w:r>
            <w:proofErr w:type="spellEnd"/>
          </w:p>
        </w:tc>
      </w:tr>
      <w:tr w:rsidR="00A24E50" w:rsidRPr="00F95636" w14:paraId="10D7F492" w14:textId="77777777" w:rsidTr="00A24E50">
        <w:tc>
          <w:tcPr>
            <w:tcW w:w="1403" w:type="pct"/>
          </w:tcPr>
          <w:p w14:paraId="431AD8D0" w14:textId="77777777" w:rsidR="00A24E50" w:rsidRPr="00012CA7" w:rsidRDefault="00A24E50" w:rsidP="00012CA7">
            <w:pPr>
              <w:rPr>
                <w:i/>
                <w:iCs/>
              </w:rPr>
            </w:pPr>
            <w:proofErr w:type="spellStart"/>
            <w:r w:rsidRPr="00012CA7">
              <w:rPr>
                <w:i/>
                <w:iCs/>
              </w:rPr>
              <w:t>duplicateAlias_sameOwner_isRejected</w:t>
            </w:r>
            <w:proofErr w:type="spellEnd"/>
            <w:r w:rsidRPr="00012CA7">
              <w:rPr>
                <w:i/>
                <w:iCs/>
              </w:rPr>
              <w:t>()</w:t>
            </w:r>
          </w:p>
        </w:tc>
        <w:tc>
          <w:tcPr>
            <w:tcW w:w="2096" w:type="pct"/>
          </w:tcPr>
          <w:p w14:paraId="77FC7D66" w14:textId="52CED989" w:rsidR="00A24E50" w:rsidRPr="00F95636" w:rsidRDefault="00A24E50" w:rsidP="00EF5CBC">
            <w:pPr>
              <w:spacing w:before="40" w:after="40"/>
              <w:rPr>
                <w:rFonts w:cs="Arial"/>
                <w:szCs w:val="24"/>
              </w:rPr>
            </w:pPr>
            <w:r w:rsidRPr="00F95636">
              <w:rPr>
                <w:rFonts w:cs="Arial"/>
                <w:szCs w:val="24"/>
              </w:rPr>
              <w:t xml:space="preserve">Crear dos claves con </w:t>
            </w:r>
            <w:r w:rsidR="002211D2">
              <w:rPr>
                <w:rFonts w:cs="Arial"/>
                <w:szCs w:val="24"/>
              </w:rPr>
              <w:t>igual</w:t>
            </w:r>
            <w:r w:rsidRPr="00F95636">
              <w:rPr>
                <w:rFonts w:cs="Arial"/>
                <w:szCs w:val="24"/>
              </w:rPr>
              <w:t xml:space="preserve"> alias para el mismo propietario.</w:t>
            </w:r>
          </w:p>
        </w:tc>
        <w:tc>
          <w:tcPr>
            <w:tcW w:w="1501" w:type="pct"/>
          </w:tcPr>
          <w:p w14:paraId="2C63AA17" w14:textId="77777777" w:rsidR="00A24E50" w:rsidRPr="00012CA7" w:rsidRDefault="00A24E50" w:rsidP="00012CA7">
            <w:pPr>
              <w:rPr>
                <w:i/>
                <w:iCs/>
              </w:rPr>
            </w:pPr>
            <w:proofErr w:type="spellStart"/>
            <w:r w:rsidRPr="00012CA7">
              <w:rPr>
                <w:i/>
                <w:iCs/>
              </w:rPr>
              <w:t>IllegalArgumentException</w:t>
            </w:r>
            <w:proofErr w:type="spellEnd"/>
          </w:p>
        </w:tc>
      </w:tr>
      <w:tr w:rsidR="00A24E50" w:rsidRPr="00F95636" w14:paraId="051D4AAF" w14:textId="77777777" w:rsidTr="00A24E50">
        <w:tc>
          <w:tcPr>
            <w:tcW w:w="1403" w:type="pct"/>
          </w:tcPr>
          <w:p w14:paraId="47CE51C4" w14:textId="77777777" w:rsidR="00A24E50" w:rsidRPr="00012CA7" w:rsidRDefault="00A24E50" w:rsidP="00012CA7">
            <w:pPr>
              <w:rPr>
                <w:i/>
                <w:iCs/>
              </w:rPr>
            </w:pPr>
            <w:proofErr w:type="spellStart"/>
            <w:r w:rsidRPr="00012CA7">
              <w:rPr>
                <w:i/>
                <w:iCs/>
              </w:rPr>
              <w:t>duplicateAlias_differentOwner_isAccepted</w:t>
            </w:r>
            <w:proofErr w:type="spellEnd"/>
            <w:r w:rsidRPr="00012CA7">
              <w:rPr>
                <w:i/>
                <w:iCs/>
              </w:rPr>
              <w:t>()</w:t>
            </w:r>
          </w:p>
        </w:tc>
        <w:tc>
          <w:tcPr>
            <w:tcW w:w="2096" w:type="pct"/>
          </w:tcPr>
          <w:p w14:paraId="5123A60B" w14:textId="77777777" w:rsidR="00A24E50" w:rsidRPr="00F95636" w:rsidRDefault="00A24E50" w:rsidP="00EF5CBC">
            <w:pPr>
              <w:spacing w:before="40" w:after="40"/>
              <w:rPr>
                <w:rFonts w:cs="Arial"/>
                <w:szCs w:val="24"/>
              </w:rPr>
            </w:pPr>
            <w:r w:rsidRPr="00F95636">
              <w:rPr>
                <w:rFonts w:cs="Arial"/>
                <w:szCs w:val="24"/>
              </w:rPr>
              <w:t>Dos usuarios distintos crean claves con el mismo alias.</w:t>
            </w:r>
          </w:p>
        </w:tc>
        <w:tc>
          <w:tcPr>
            <w:tcW w:w="1501" w:type="pct"/>
          </w:tcPr>
          <w:p w14:paraId="5FA5C5AB" w14:textId="77777777" w:rsidR="00A24E50" w:rsidRPr="00F95636" w:rsidRDefault="00A24E50" w:rsidP="00EF5CBC">
            <w:pPr>
              <w:spacing w:before="40" w:after="40"/>
              <w:rPr>
                <w:rFonts w:cs="Arial"/>
                <w:szCs w:val="24"/>
              </w:rPr>
            </w:pPr>
            <w:r w:rsidRPr="00F95636">
              <w:rPr>
                <w:rFonts w:cs="Arial"/>
                <w:szCs w:val="24"/>
              </w:rPr>
              <w:t>Ambas creaciones resultan exitosas.</w:t>
            </w:r>
          </w:p>
        </w:tc>
      </w:tr>
      <w:tr w:rsidR="00A24E50" w:rsidRPr="00F95636" w14:paraId="6E66D659" w14:textId="77777777" w:rsidTr="00A24E50">
        <w:tc>
          <w:tcPr>
            <w:tcW w:w="1403" w:type="pct"/>
          </w:tcPr>
          <w:p w14:paraId="4FC6C130" w14:textId="77777777" w:rsidR="00A24E50" w:rsidRPr="00012CA7" w:rsidRDefault="00A24E50" w:rsidP="00012CA7">
            <w:pPr>
              <w:rPr>
                <w:i/>
                <w:iCs/>
              </w:rPr>
            </w:pPr>
            <w:proofErr w:type="spellStart"/>
            <w:r w:rsidRPr="00012CA7">
              <w:rPr>
                <w:i/>
                <w:iCs/>
              </w:rPr>
              <w:t>rotateKey_createsNewVersionAndRevokesOld</w:t>
            </w:r>
            <w:proofErr w:type="spellEnd"/>
            <w:r w:rsidRPr="00012CA7">
              <w:rPr>
                <w:i/>
                <w:iCs/>
              </w:rPr>
              <w:t>()</w:t>
            </w:r>
          </w:p>
        </w:tc>
        <w:tc>
          <w:tcPr>
            <w:tcW w:w="2096" w:type="pct"/>
          </w:tcPr>
          <w:p w14:paraId="16EE2F53" w14:textId="77777777" w:rsidR="00A24E50" w:rsidRPr="00F95636" w:rsidRDefault="00A24E50" w:rsidP="00EF5CBC">
            <w:pPr>
              <w:spacing w:before="40" w:after="40"/>
              <w:rPr>
                <w:rFonts w:cs="Arial"/>
                <w:szCs w:val="24"/>
              </w:rPr>
            </w:pPr>
            <w:r w:rsidRPr="00F95636">
              <w:rPr>
                <w:rFonts w:cs="Arial"/>
                <w:szCs w:val="24"/>
              </w:rPr>
              <w:t>Rotar una clave activa genera una nueva versión y revoca la anterior.</w:t>
            </w:r>
          </w:p>
        </w:tc>
        <w:tc>
          <w:tcPr>
            <w:tcW w:w="1501" w:type="pct"/>
          </w:tcPr>
          <w:p w14:paraId="4A9A314F" w14:textId="77777777" w:rsidR="00A24E50" w:rsidRPr="00F95636" w:rsidRDefault="00A24E50" w:rsidP="00EF5CBC">
            <w:pPr>
              <w:spacing w:before="40" w:after="40"/>
              <w:rPr>
                <w:rFonts w:cs="Arial"/>
                <w:szCs w:val="24"/>
              </w:rPr>
            </w:pPr>
            <w:r w:rsidRPr="00F95636">
              <w:rPr>
                <w:rFonts w:cs="Arial"/>
                <w:szCs w:val="24"/>
              </w:rPr>
              <w:t xml:space="preserve">Nueva clave con </w:t>
            </w:r>
            <w:r w:rsidRPr="00012CA7">
              <w:rPr>
                <w:i/>
                <w:iCs/>
              </w:rPr>
              <w:t>version+1</w:t>
            </w:r>
            <w:r w:rsidRPr="00F95636">
              <w:rPr>
                <w:rFonts w:cs="Arial"/>
                <w:szCs w:val="24"/>
              </w:rPr>
              <w:t xml:space="preserve"> en estado </w:t>
            </w:r>
            <w:r w:rsidRPr="00012CA7">
              <w:rPr>
                <w:rFonts w:cs="Arial"/>
                <w:i/>
                <w:iCs/>
                <w:szCs w:val="24"/>
              </w:rPr>
              <w:t>ACTIVE</w:t>
            </w:r>
            <w:r w:rsidRPr="00F95636">
              <w:rPr>
                <w:rFonts w:cs="Arial"/>
                <w:szCs w:val="24"/>
              </w:rPr>
              <w:t xml:space="preserve">; clave antigua en estado </w:t>
            </w:r>
            <w:r w:rsidRPr="00012CA7">
              <w:rPr>
                <w:rFonts w:cs="Arial"/>
                <w:i/>
                <w:iCs/>
                <w:szCs w:val="24"/>
              </w:rPr>
              <w:t>REVOKED</w:t>
            </w:r>
            <w:r w:rsidRPr="00F95636">
              <w:rPr>
                <w:rFonts w:cs="Arial"/>
                <w:szCs w:val="24"/>
              </w:rPr>
              <w:t>.</w:t>
            </w:r>
          </w:p>
        </w:tc>
      </w:tr>
      <w:tr w:rsidR="00A24E50" w:rsidRPr="00F95636" w14:paraId="67DC33BC" w14:textId="77777777" w:rsidTr="00A24E50">
        <w:tc>
          <w:tcPr>
            <w:tcW w:w="1403" w:type="pct"/>
          </w:tcPr>
          <w:p w14:paraId="7A39F3F0" w14:textId="77777777" w:rsidR="00A24E50" w:rsidRPr="00012CA7" w:rsidRDefault="00A24E50" w:rsidP="00012CA7">
            <w:pPr>
              <w:rPr>
                <w:i/>
                <w:iCs/>
              </w:rPr>
            </w:pPr>
            <w:proofErr w:type="spellStart"/>
            <w:r w:rsidRPr="00012CA7">
              <w:rPr>
                <w:i/>
                <w:iCs/>
              </w:rPr>
              <w:t>rotateKey_onRevokedKey_throwsException</w:t>
            </w:r>
            <w:proofErr w:type="spellEnd"/>
            <w:r w:rsidRPr="00012CA7">
              <w:rPr>
                <w:i/>
                <w:iCs/>
              </w:rPr>
              <w:t>()</w:t>
            </w:r>
          </w:p>
        </w:tc>
        <w:tc>
          <w:tcPr>
            <w:tcW w:w="2096" w:type="pct"/>
          </w:tcPr>
          <w:p w14:paraId="1C5035B3" w14:textId="77777777" w:rsidR="00A24E50" w:rsidRPr="00F95636" w:rsidRDefault="00A24E50" w:rsidP="00EF5CBC">
            <w:pPr>
              <w:spacing w:before="40" w:after="40"/>
              <w:rPr>
                <w:rFonts w:cs="Arial"/>
                <w:szCs w:val="24"/>
              </w:rPr>
            </w:pPr>
            <w:r w:rsidRPr="00F95636">
              <w:rPr>
                <w:rFonts w:cs="Arial"/>
                <w:szCs w:val="24"/>
              </w:rPr>
              <w:t xml:space="preserve">Intentar rotar una clave en estado </w:t>
            </w:r>
            <w:r w:rsidRPr="00012CA7">
              <w:rPr>
                <w:rFonts w:cs="Arial"/>
                <w:i/>
                <w:iCs/>
                <w:szCs w:val="24"/>
              </w:rPr>
              <w:t>REVOKED</w:t>
            </w:r>
            <w:r w:rsidRPr="00F95636">
              <w:rPr>
                <w:rFonts w:cs="Arial"/>
                <w:szCs w:val="24"/>
              </w:rPr>
              <w:t>.</w:t>
            </w:r>
          </w:p>
        </w:tc>
        <w:tc>
          <w:tcPr>
            <w:tcW w:w="1501" w:type="pct"/>
          </w:tcPr>
          <w:p w14:paraId="4C28E314" w14:textId="77777777" w:rsidR="00A24E50" w:rsidRPr="00012CA7" w:rsidRDefault="00A24E50" w:rsidP="00012CA7">
            <w:pPr>
              <w:rPr>
                <w:i/>
                <w:iCs/>
              </w:rPr>
            </w:pPr>
            <w:proofErr w:type="spellStart"/>
            <w:r w:rsidRPr="00012CA7">
              <w:rPr>
                <w:i/>
                <w:iCs/>
              </w:rPr>
              <w:t>IllegalArgumentException</w:t>
            </w:r>
            <w:proofErr w:type="spellEnd"/>
          </w:p>
        </w:tc>
      </w:tr>
      <w:tr w:rsidR="00A24E50" w:rsidRPr="00F95636" w14:paraId="0CBD45B2" w14:textId="77777777" w:rsidTr="00A24E50">
        <w:tc>
          <w:tcPr>
            <w:tcW w:w="1403" w:type="pct"/>
          </w:tcPr>
          <w:p w14:paraId="05B9ADCF" w14:textId="77777777" w:rsidR="00A24E50" w:rsidRPr="00012CA7" w:rsidRDefault="00A24E50" w:rsidP="00012CA7">
            <w:pPr>
              <w:rPr>
                <w:i/>
                <w:iCs/>
              </w:rPr>
            </w:pPr>
            <w:proofErr w:type="spellStart"/>
            <w:r w:rsidRPr="00012CA7">
              <w:rPr>
                <w:i/>
                <w:iCs/>
              </w:rPr>
              <w:t>destroyKey_setsStatusAndZeroizesBlob</w:t>
            </w:r>
            <w:proofErr w:type="spellEnd"/>
            <w:r w:rsidRPr="00012CA7">
              <w:rPr>
                <w:i/>
                <w:iCs/>
              </w:rPr>
              <w:t>()</w:t>
            </w:r>
          </w:p>
        </w:tc>
        <w:tc>
          <w:tcPr>
            <w:tcW w:w="2096" w:type="pct"/>
          </w:tcPr>
          <w:p w14:paraId="3F4D9100" w14:textId="263725F8" w:rsidR="00A24E50" w:rsidRPr="00F95636" w:rsidRDefault="00A24E50" w:rsidP="00EF5CBC">
            <w:pPr>
              <w:spacing w:before="40" w:after="40"/>
              <w:rPr>
                <w:rFonts w:cs="Arial"/>
                <w:szCs w:val="24"/>
              </w:rPr>
            </w:pPr>
            <w:r w:rsidRPr="00F95636">
              <w:rPr>
                <w:rFonts w:cs="Arial"/>
                <w:szCs w:val="24"/>
              </w:rPr>
              <w:t xml:space="preserve">Destruir una clave establece el estado </w:t>
            </w:r>
            <w:r w:rsidRPr="00012CA7">
              <w:rPr>
                <w:rFonts w:cs="Arial"/>
                <w:i/>
                <w:iCs/>
                <w:szCs w:val="24"/>
              </w:rPr>
              <w:t>DESTROYED</w:t>
            </w:r>
            <w:r w:rsidRPr="00F95636">
              <w:rPr>
                <w:rFonts w:cs="Arial"/>
                <w:szCs w:val="24"/>
              </w:rPr>
              <w:t xml:space="preserve"> y sobrescribe el </w:t>
            </w:r>
            <w:r w:rsidRPr="00F95636">
              <w:rPr>
                <w:rFonts w:cs="Arial"/>
                <w:i/>
                <w:iCs/>
                <w:szCs w:val="24"/>
              </w:rPr>
              <w:t>blob</w:t>
            </w:r>
            <w:r w:rsidRPr="00F95636">
              <w:rPr>
                <w:rFonts w:cs="Arial"/>
                <w:szCs w:val="24"/>
              </w:rPr>
              <w:t xml:space="preserve"> con ceros.</w:t>
            </w:r>
          </w:p>
        </w:tc>
        <w:tc>
          <w:tcPr>
            <w:tcW w:w="1501" w:type="pct"/>
          </w:tcPr>
          <w:p w14:paraId="1DC08CB0" w14:textId="77777777" w:rsidR="00A24E50" w:rsidRPr="00F95636" w:rsidRDefault="00A24E50" w:rsidP="00EF5CBC">
            <w:pPr>
              <w:spacing w:before="40" w:after="40"/>
              <w:rPr>
                <w:rFonts w:cs="Arial"/>
                <w:szCs w:val="24"/>
              </w:rPr>
            </w:pPr>
            <w:r w:rsidRPr="00F95636">
              <w:rPr>
                <w:rFonts w:cs="Arial"/>
                <w:szCs w:val="24"/>
              </w:rPr>
              <w:t xml:space="preserve">Estado </w:t>
            </w:r>
            <w:r w:rsidRPr="00012CA7">
              <w:rPr>
                <w:rFonts w:cs="Arial"/>
                <w:i/>
                <w:iCs/>
                <w:szCs w:val="24"/>
              </w:rPr>
              <w:t xml:space="preserve">DESTROYED </w:t>
            </w:r>
            <w:r w:rsidRPr="00F95636">
              <w:rPr>
                <w:rFonts w:cs="Arial"/>
                <w:szCs w:val="24"/>
              </w:rPr>
              <w:t xml:space="preserve">y </w:t>
            </w:r>
            <w:r w:rsidRPr="00F95636">
              <w:rPr>
                <w:rFonts w:cs="Arial"/>
                <w:i/>
                <w:iCs/>
                <w:szCs w:val="24"/>
              </w:rPr>
              <w:t>blob</w:t>
            </w:r>
            <w:r w:rsidRPr="00F95636">
              <w:rPr>
                <w:rFonts w:cs="Arial"/>
                <w:szCs w:val="24"/>
              </w:rPr>
              <w:t xml:space="preserve"> </w:t>
            </w:r>
            <w:proofErr w:type="spellStart"/>
            <w:r w:rsidRPr="00F95636">
              <w:rPr>
                <w:rFonts w:cs="Arial"/>
                <w:szCs w:val="24"/>
              </w:rPr>
              <w:t>zeroizado</w:t>
            </w:r>
            <w:proofErr w:type="spellEnd"/>
            <w:r w:rsidRPr="00F95636">
              <w:rPr>
                <w:rFonts w:cs="Arial"/>
                <w:szCs w:val="24"/>
              </w:rPr>
              <w:t>.</w:t>
            </w:r>
          </w:p>
        </w:tc>
      </w:tr>
      <w:tr w:rsidR="00A24E50" w:rsidRPr="00F95636" w14:paraId="38B9E10B" w14:textId="77777777" w:rsidTr="00A24E50">
        <w:tc>
          <w:tcPr>
            <w:tcW w:w="1403" w:type="pct"/>
          </w:tcPr>
          <w:p w14:paraId="542763E0" w14:textId="77777777" w:rsidR="00A24E50" w:rsidRPr="00012CA7" w:rsidRDefault="00A24E50" w:rsidP="00012CA7">
            <w:pPr>
              <w:rPr>
                <w:i/>
                <w:iCs/>
              </w:rPr>
            </w:pPr>
            <w:proofErr w:type="spellStart"/>
            <w:r w:rsidRPr="00012CA7">
              <w:rPr>
                <w:i/>
                <w:iCs/>
              </w:rPr>
              <w:t>destroyKey_alreadyDestroyed_throwsException</w:t>
            </w:r>
            <w:proofErr w:type="spellEnd"/>
            <w:r w:rsidRPr="00012CA7">
              <w:rPr>
                <w:i/>
                <w:iCs/>
              </w:rPr>
              <w:t>()</w:t>
            </w:r>
          </w:p>
        </w:tc>
        <w:tc>
          <w:tcPr>
            <w:tcW w:w="2096" w:type="pct"/>
          </w:tcPr>
          <w:p w14:paraId="062F7AA5" w14:textId="77777777" w:rsidR="00A24E50" w:rsidRPr="00F95636" w:rsidRDefault="00A24E50" w:rsidP="00EF5CBC">
            <w:pPr>
              <w:spacing w:before="40" w:after="40"/>
              <w:rPr>
                <w:rFonts w:cs="Arial"/>
                <w:szCs w:val="24"/>
              </w:rPr>
            </w:pPr>
            <w:r w:rsidRPr="00F95636">
              <w:rPr>
                <w:rFonts w:cs="Arial"/>
                <w:szCs w:val="24"/>
              </w:rPr>
              <w:t xml:space="preserve">Intentar destruir una clave ya en estado </w:t>
            </w:r>
            <w:r w:rsidRPr="00012CA7">
              <w:rPr>
                <w:rFonts w:cs="Arial"/>
                <w:i/>
                <w:iCs/>
                <w:szCs w:val="24"/>
              </w:rPr>
              <w:t>DESTROYED</w:t>
            </w:r>
            <w:r w:rsidRPr="00F95636">
              <w:rPr>
                <w:rFonts w:cs="Arial"/>
                <w:szCs w:val="24"/>
              </w:rPr>
              <w:t>.</w:t>
            </w:r>
          </w:p>
        </w:tc>
        <w:tc>
          <w:tcPr>
            <w:tcW w:w="1501" w:type="pct"/>
          </w:tcPr>
          <w:p w14:paraId="6680BF7D" w14:textId="77777777" w:rsidR="00A24E50" w:rsidRPr="00012CA7" w:rsidRDefault="00A24E50" w:rsidP="00012CA7">
            <w:pPr>
              <w:rPr>
                <w:i/>
                <w:iCs/>
              </w:rPr>
            </w:pPr>
            <w:proofErr w:type="spellStart"/>
            <w:r w:rsidRPr="00012CA7">
              <w:rPr>
                <w:i/>
                <w:iCs/>
              </w:rPr>
              <w:t>IllegalArgumentException</w:t>
            </w:r>
            <w:proofErr w:type="spellEnd"/>
          </w:p>
        </w:tc>
      </w:tr>
    </w:tbl>
    <w:p w14:paraId="7453C49A" w14:textId="77777777" w:rsidR="00012CA7" w:rsidRDefault="00012CA7" w:rsidP="00812D47">
      <w:pPr>
        <w:suppressAutoHyphens w:val="0"/>
        <w:spacing w:after="0" w:line="360" w:lineRule="auto"/>
        <w:jc w:val="both"/>
        <w:rPr>
          <w:rFonts w:cs="Arial"/>
          <w:szCs w:val="24"/>
          <w:lang w:val="es-MX"/>
        </w:rPr>
      </w:pPr>
    </w:p>
    <w:p w14:paraId="4C06BC60" w14:textId="77777777" w:rsidR="008F58C0" w:rsidRDefault="008F58C0" w:rsidP="008F58C0">
      <w:pPr>
        <w:spacing w:after="0" w:line="360" w:lineRule="auto"/>
        <w:jc w:val="both"/>
        <w:rPr>
          <w:rFonts w:cs="Arial"/>
          <w:b/>
          <w:bCs/>
          <w:szCs w:val="24"/>
        </w:rPr>
      </w:pPr>
      <w:r w:rsidRPr="00F95636">
        <w:rPr>
          <w:rFonts w:cs="Arial"/>
          <w:b/>
          <w:bCs/>
          <w:szCs w:val="24"/>
        </w:rPr>
        <w:t>Resultados de las pruebas unitarias</w:t>
      </w:r>
    </w:p>
    <w:p w14:paraId="13925860" w14:textId="171ED474" w:rsidR="00A24E50" w:rsidRDefault="00ED717A" w:rsidP="008F58C0">
      <w:pPr>
        <w:spacing w:after="0" w:line="360" w:lineRule="auto"/>
        <w:jc w:val="both"/>
        <w:rPr>
          <w:rFonts w:cs="Arial"/>
          <w:szCs w:val="24"/>
        </w:rPr>
      </w:pPr>
      <w:r w:rsidRPr="00ED717A">
        <w:rPr>
          <w:rFonts w:cs="Arial"/>
          <w:szCs w:val="24"/>
        </w:rPr>
        <w:t xml:space="preserve">La ejecución de las pruebas unitarias se desarrolló en tres iteraciones. En la primera se </w:t>
      </w:r>
      <w:r>
        <w:rPr>
          <w:rFonts w:cs="Arial"/>
          <w:szCs w:val="24"/>
        </w:rPr>
        <w:t xml:space="preserve">detectaron errores </w:t>
      </w:r>
      <w:r w:rsidRPr="00ED717A">
        <w:rPr>
          <w:rFonts w:cs="Arial"/>
          <w:szCs w:val="24"/>
        </w:rPr>
        <w:t>que impidieron la ejecución completa de la suite de pruebas. Entre ell</w:t>
      </w:r>
      <w:r>
        <w:rPr>
          <w:rFonts w:cs="Arial"/>
          <w:szCs w:val="24"/>
        </w:rPr>
        <w:t>o</w:t>
      </w:r>
      <w:r w:rsidRPr="00ED717A">
        <w:rPr>
          <w:rFonts w:cs="Arial"/>
          <w:szCs w:val="24"/>
        </w:rPr>
        <w:t xml:space="preserve">s, varios objetos de transferencia de datos no podían instanciarse correctamente dentro del entorno de prueba debido a la </w:t>
      </w:r>
      <w:r>
        <w:rPr>
          <w:rFonts w:cs="Arial"/>
          <w:szCs w:val="24"/>
        </w:rPr>
        <w:t>forma en la que la generación automática de código</w:t>
      </w:r>
      <w:r w:rsidR="009231D8">
        <w:rPr>
          <w:rFonts w:cs="Arial"/>
          <w:szCs w:val="24"/>
        </w:rPr>
        <w:t xml:space="preserve"> había configurado sus </w:t>
      </w:r>
      <w:r w:rsidRPr="00ED717A">
        <w:rPr>
          <w:rFonts w:cs="Arial"/>
          <w:szCs w:val="24"/>
        </w:rPr>
        <w:t xml:space="preserve">constructores. </w:t>
      </w:r>
      <w:r w:rsidR="00353FEF">
        <w:rPr>
          <w:rFonts w:cs="Arial"/>
          <w:szCs w:val="24"/>
        </w:rPr>
        <w:t>De igual forma</w:t>
      </w:r>
      <w:r w:rsidRPr="00ED717A">
        <w:rPr>
          <w:rFonts w:cs="Arial"/>
          <w:szCs w:val="24"/>
        </w:rPr>
        <w:t xml:space="preserve">, se detectó el uso de una operación sobre arreglos de bytes que no </w:t>
      </w:r>
      <w:r w:rsidR="009231D8">
        <w:rPr>
          <w:rFonts w:cs="Arial"/>
          <w:szCs w:val="24"/>
        </w:rPr>
        <w:t xml:space="preserve">está disponible en </w:t>
      </w:r>
      <w:r w:rsidRPr="00ED717A">
        <w:rPr>
          <w:rFonts w:cs="Arial"/>
          <w:szCs w:val="24"/>
        </w:rPr>
        <w:t xml:space="preserve">la versión de </w:t>
      </w:r>
      <w:r w:rsidRPr="00353FEF">
        <w:rPr>
          <w:rFonts w:cs="Arial"/>
          <w:i/>
          <w:iCs/>
          <w:szCs w:val="24"/>
        </w:rPr>
        <w:t xml:space="preserve">Java </w:t>
      </w:r>
      <w:r w:rsidRPr="00ED717A">
        <w:rPr>
          <w:rFonts w:cs="Arial"/>
          <w:szCs w:val="24"/>
        </w:rPr>
        <w:t xml:space="preserve">empleada en el proyecto. Una vez corregidos estos problemas, en la segunda iteración se identificaron </w:t>
      </w:r>
      <w:r w:rsidR="009231D8">
        <w:rPr>
          <w:rFonts w:cs="Arial"/>
          <w:szCs w:val="24"/>
        </w:rPr>
        <w:t>fallos</w:t>
      </w:r>
      <w:r w:rsidRPr="00ED717A">
        <w:rPr>
          <w:rFonts w:cs="Arial"/>
          <w:szCs w:val="24"/>
        </w:rPr>
        <w:t xml:space="preserve"> adicionales en las pruebas del módulo de firma digital: los casos d</w:t>
      </w:r>
      <w:r w:rsidR="009231D8">
        <w:rPr>
          <w:rFonts w:cs="Arial"/>
          <w:szCs w:val="24"/>
        </w:rPr>
        <w:t>irigidos</w:t>
      </w:r>
      <w:r w:rsidRPr="00ED717A">
        <w:rPr>
          <w:rFonts w:cs="Arial"/>
          <w:szCs w:val="24"/>
        </w:rPr>
        <w:t xml:space="preserve"> a verificar el rechazo de operaciones realizadas con claves en estados </w:t>
      </w:r>
      <w:r w:rsidR="009231D8">
        <w:rPr>
          <w:rFonts w:cs="Arial"/>
          <w:szCs w:val="24"/>
        </w:rPr>
        <w:t>incorrecto</w:t>
      </w:r>
      <w:r w:rsidRPr="00ED717A">
        <w:rPr>
          <w:rFonts w:cs="Arial"/>
          <w:szCs w:val="24"/>
        </w:rPr>
        <w:t xml:space="preserve"> </w:t>
      </w:r>
      <w:r w:rsidRPr="00ED717A">
        <w:rPr>
          <w:rFonts w:cs="Arial"/>
          <w:szCs w:val="24"/>
        </w:rPr>
        <w:lastRenderedPageBreak/>
        <w:t>no propagaban adecuadamente las excepciones hacia la capa de pruebas, lo que impedía validar los resultados esperados. Tras ajustar</w:t>
      </w:r>
      <w:r w:rsidR="009231D8">
        <w:rPr>
          <w:rFonts w:cs="Arial"/>
          <w:szCs w:val="24"/>
        </w:rPr>
        <w:t xml:space="preserve"> la configuración </w:t>
      </w:r>
      <w:r w:rsidRPr="00ED717A">
        <w:rPr>
          <w:rFonts w:cs="Arial"/>
          <w:szCs w:val="24"/>
        </w:rPr>
        <w:t>de manejo de excepciones, las 42 pruebas unitarias se ejecutaron satisfactoriamente en la tercera iteración, tal como se muestra en</w:t>
      </w:r>
      <w:r w:rsidR="00015849">
        <w:rPr>
          <w:rFonts w:cs="Arial"/>
          <w:szCs w:val="24"/>
        </w:rPr>
        <w:t xml:space="preserve"> la</w:t>
      </w:r>
      <w:r w:rsidRPr="00ED717A">
        <w:rPr>
          <w:rFonts w:cs="Arial"/>
          <w:szCs w:val="24"/>
        </w:rPr>
        <w:t xml:space="preserve"> </w:t>
      </w:r>
      <w:r w:rsidR="00451C78" w:rsidRPr="00451C78">
        <w:rPr>
          <w:rFonts w:cs="Arial"/>
          <w:szCs w:val="24"/>
        </w:rPr>
        <w:fldChar w:fldCharType="begin"/>
      </w:r>
      <w:r w:rsidR="00451C78" w:rsidRPr="00451C78">
        <w:rPr>
          <w:rFonts w:cs="Arial"/>
          <w:szCs w:val="24"/>
        </w:rPr>
        <w:instrText xml:space="preserve"> REF _Ref232816051 \h  \* MERGEFORMAT </w:instrText>
      </w:r>
      <w:r w:rsidR="00451C78" w:rsidRPr="00451C78">
        <w:rPr>
          <w:rFonts w:cs="Arial"/>
          <w:szCs w:val="24"/>
        </w:rPr>
      </w:r>
      <w:r w:rsidR="00451C78" w:rsidRPr="00451C78">
        <w:rPr>
          <w:rFonts w:cs="Arial"/>
          <w:szCs w:val="24"/>
        </w:rPr>
        <w:fldChar w:fldCharType="separate"/>
      </w:r>
      <w:r w:rsidR="00451C78" w:rsidRPr="00451C78">
        <w:rPr>
          <w:szCs w:val="24"/>
        </w:rPr>
        <w:t xml:space="preserve">Tabla </w:t>
      </w:r>
      <w:r w:rsidR="00451C78" w:rsidRPr="00451C78">
        <w:rPr>
          <w:noProof/>
          <w:szCs w:val="24"/>
        </w:rPr>
        <w:t>8</w:t>
      </w:r>
      <w:r w:rsidR="00451C78" w:rsidRPr="00451C78">
        <w:rPr>
          <w:rFonts w:cs="Arial"/>
          <w:szCs w:val="24"/>
        </w:rPr>
        <w:fldChar w:fldCharType="end"/>
      </w:r>
      <w:r w:rsidR="00451C78">
        <w:rPr>
          <w:rFonts w:cs="Arial"/>
          <w:szCs w:val="24"/>
        </w:rPr>
        <w:t xml:space="preserve"> </w:t>
      </w:r>
      <w:r w:rsidR="009231D8">
        <w:rPr>
          <w:rFonts w:cs="Arial"/>
          <w:szCs w:val="24"/>
        </w:rPr>
        <w:t xml:space="preserve">que aparece </w:t>
      </w:r>
      <w:r w:rsidR="00216AE8">
        <w:rPr>
          <w:rFonts w:cs="Arial"/>
          <w:szCs w:val="24"/>
        </w:rPr>
        <w:t>seguidamente</w:t>
      </w:r>
      <w:r w:rsidR="009231D8">
        <w:rPr>
          <w:rFonts w:cs="Arial"/>
          <w:szCs w:val="24"/>
        </w:rPr>
        <w:t>.</w:t>
      </w:r>
    </w:p>
    <w:p w14:paraId="58F367F0" w14:textId="38EC0957" w:rsidR="009231D8" w:rsidRPr="009231D8" w:rsidRDefault="009231D8" w:rsidP="006138B9">
      <w:pPr>
        <w:pStyle w:val="Descripcin"/>
        <w:keepNext/>
        <w:spacing w:after="0" w:line="360" w:lineRule="auto"/>
        <w:jc w:val="center"/>
        <w:rPr>
          <w:i w:val="0"/>
          <w:iCs w:val="0"/>
          <w:color w:val="auto"/>
          <w:sz w:val="24"/>
          <w:szCs w:val="24"/>
        </w:rPr>
      </w:pPr>
      <w:bookmarkStart w:id="104" w:name="_Ref232816051"/>
      <w:bookmarkStart w:id="105" w:name="_Ref231805144"/>
      <w:bookmarkStart w:id="106" w:name="_Toc232844368"/>
      <w:r w:rsidRPr="009231D8">
        <w:rPr>
          <w:b/>
          <w:bCs/>
          <w:i w:val="0"/>
          <w:iCs w:val="0"/>
          <w:color w:val="auto"/>
          <w:sz w:val="24"/>
          <w:szCs w:val="24"/>
        </w:rPr>
        <w:t xml:space="preserve">Tabla </w:t>
      </w:r>
      <w:r w:rsidRPr="009231D8">
        <w:rPr>
          <w:b/>
          <w:bCs/>
          <w:i w:val="0"/>
          <w:iCs w:val="0"/>
          <w:color w:val="auto"/>
          <w:sz w:val="24"/>
          <w:szCs w:val="24"/>
        </w:rPr>
        <w:fldChar w:fldCharType="begin"/>
      </w:r>
      <w:r w:rsidRPr="009231D8">
        <w:rPr>
          <w:b/>
          <w:bCs/>
          <w:i w:val="0"/>
          <w:iCs w:val="0"/>
          <w:color w:val="auto"/>
          <w:sz w:val="24"/>
          <w:szCs w:val="24"/>
        </w:rPr>
        <w:instrText xml:space="preserve"> SEQ Tabla \* ARABIC </w:instrText>
      </w:r>
      <w:r w:rsidRPr="009231D8">
        <w:rPr>
          <w:b/>
          <w:bCs/>
          <w:i w:val="0"/>
          <w:iCs w:val="0"/>
          <w:color w:val="auto"/>
          <w:sz w:val="24"/>
          <w:szCs w:val="24"/>
        </w:rPr>
        <w:fldChar w:fldCharType="separate"/>
      </w:r>
      <w:r w:rsidR="00DE4928">
        <w:rPr>
          <w:b/>
          <w:bCs/>
          <w:i w:val="0"/>
          <w:iCs w:val="0"/>
          <w:noProof/>
          <w:color w:val="auto"/>
          <w:sz w:val="24"/>
          <w:szCs w:val="24"/>
        </w:rPr>
        <w:t>8</w:t>
      </w:r>
      <w:r w:rsidRPr="009231D8">
        <w:rPr>
          <w:b/>
          <w:bCs/>
          <w:i w:val="0"/>
          <w:iCs w:val="0"/>
          <w:color w:val="auto"/>
          <w:sz w:val="24"/>
          <w:szCs w:val="24"/>
        </w:rPr>
        <w:fldChar w:fldCharType="end"/>
      </w:r>
      <w:bookmarkEnd w:id="104"/>
      <w:r w:rsidRPr="009231D8">
        <w:rPr>
          <w:b/>
          <w:bCs/>
          <w:i w:val="0"/>
          <w:iCs w:val="0"/>
          <w:color w:val="auto"/>
          <w:sz w:val="24"/>
          <w:szCs w:val="24"/>
        </w:rPr>
        <w:t>.</w:t>
      </w:r>
      <w:r w:rsidRPr="009231D8">
        <w:rPr>
          <w:i w:val="0"/>
          <w:iCs w:val="0"/>
          <w:color w:val="auto"/>
          <w:sz w:val="24"/>
          <w:szCs w:val="24"/>
        </w:rPr>
        <w:t xml:space="preserve"> </w:t>
      </w:r>
      <w:r w:rsidRPr="009231D8">
        <w:rPr>
          <w:rFonts w:cs="Arial"/>
          <w:i w:val="0"/>
          <w:iCs w:val="0"/>
          <w:color w:val="auto"/>
          <w:sz w:val="24"/>
          <w:szCs w:val="24"/>
        </w:rPr>
        <w:t>Resultados de las pruebas unitarias por iteración</w:t>
      </w:r>
      <w:bookmarkEnd w:id="105"/>
      <w:bookmarkEnd w:id="106"/>
    </w:p>
    <w:tbl>
      <w:tblPr>
        <w:tblStyle w:val="Tablaconcuadrcula"/>
        <w:tblW w:w="5000" w:type="pct"/>
        <w:jc w:val="center"/>
        <w:tblLook w:val="04A0" w:firstRow="1" w:lastRow="0" w:firstColumn="1" w:lastColumn="0" w:noHBand="0" w:noVBand="1"/>
      </w:tblPr>
      <w:tblGrid>
        <w:gridCol w:w="1217"/>
        <w:gridCol w:w="1628"/>
        <w:gridCol w:w="1315"/>
        <w:gridCol w:w="4334"/>
      </w:tblGrid>
      <w:tr w:rsidR="009231D8" w:rsidRPr="00905876" w14:paraId="0FB86D63" w14:textId="77777777" w:rsidTr="009231D8">
        <w:trPr>
          <w:jc w:val="center"/>
        </w:trPr>
        <w:tc>
          <w:tcPr>
            <w:tcW w:w="0" w:type="auto"/>
            <w:vAlign w:val="center"/>
          </w:tcPr>
          <w:p w14:paraId="3CBABF93" w14:textId="77777777" w:rsidR="009231D8" w:rsidRPr="00905876" w:rsidRDefault="009231D8" w:rsidP="009231D8">
            <w:pPr>
              <w:spacing w:before="40" w:after="40"/>
              <w:jc w:val="center"/>
              <w:rPr>
                <w:rFonts w:cs="Arial"/>
                <w:szCs w:val="24"/>
              </w:rPr>
            </w:pPr>
            <w:r w:rsidRPr="00905876">
              <w:rPr>
                <w:rFonts w:cs="Arial"/>
                <w:b/>
                <w:bCs/>
                <w:szCs w:val="24"/>
              </w:rPr>
              <w:t>Iteración</w:t>
            </w:r>
          </w:p>
        </w:tc>
        <w:tc>
          <w:tcPr>
            <w:tcW w:w="0" w:type="auto"/>
            <w:vAlign w:val="center"/>
          </w:tcPr>
          <w:p w14:paraId="635448E3" w14:textId="77777777" w:rsidR="009231D8" w:rsidRPr="00905876" w:rsidRDefault="009231D8" w:rsidP="009231D8">
            <w:pPr>
              <w:spacing w:before="40" w:after="40"/>
              <w:jc w:val="center"/>
              <w:rPr>
                <w:rFonts w:cs="Arial"/>
                <w:szCs w:val="24"/>
              </w:rPr>
            </w:pPr>
            <w:r w:rsidRPr="00905876">
              <w:rPr>
                <w:rFonts w:cs="Arial"/>
                <w:b/>
                <w:bCs/>
                <w:szCs w:val="24"/>
              </w:rPr>
              <w:t>Pruebas ejecutadas</w:t>
            </w:r>
          </w:p>
        </w:tc>
        <w:tc>
          <w:tcPr>
            <w:tcW w:w="0" w:type="auto"/>
            <w:vAlign w:val="center"/>
          </w:tcPr>
          <w:p w14:paraId="337D082E" w14:textId="77777777" w:rsidR="009231D8" w:rsidRPr="00905876" w:rsidRDefault="009231D8" w:rsidP="009231D8">
            <w:pPr>
              <w:spacing w:before="40" w:after="40"/>
              <w:jc w:val="center"/>
              <w:rPr>
                <w:rFonts w:cs="Arial"/>
                <w:szCs w:val="24"/>
              </w:rPr>
            </w:pPr>
            <w:r w:rsidRPr="00905876">
              <w:rPr>
                <w:rFonts w:cs="Arial"/>
                <w:b/>
                <w:bCs/>
                <w:szCs w:val="24"/>
              </w:rPr>
              <w:t>Pruebas fallidas</w:t>
            </w:r>
          </w:p>
        </w:tc>
        <w:tc>
          <w:tcPr>
            <w:tcW w:w="0" w:type="auto"/>
            <w:vAlign w:val="center"/>
          </w:tcPr>
          <w:p w14:paraId="5EAF8CC6" w14:textId="18CF5C25" w:rsidR="009231D8" w:rsidRPr="00905876" w:rsidRDefault="009231D8" w:rsidP="009231D8">
            <w:pPr>
              <w:spacing w:before="40" w:after="40"/>
              <w:jc w:val="center"/>
              <w:rPr>
                <w:rFonts w:cs="Arial"/>
                <w:szCs w:val="24"/>
              </w:rPr>
            </w:pPr>
            <w:r w:rsidRPr="00905876">
              <w:rPr>
                <w:rFonts w:cs="Arial"/>
                <w:b/>
                <w:bCs/>
                <w:szCs w:val="24"/>
              </w:rPr>
              <w:t>Causa principal</w:t>
            </w:r>
            <w:r>
              <w:rPr>
                <w:rFonts w:cs="Arial"/>
                <w:b/>
                <w:bCs/>
                <w:szCs w:val="24"/>
              </w:rPr>
              <w:t xml:space="preserve"> de fallo</w:t>
            </w:r>
          </w:p>
        </w:tc>
      </w:tr>
      <w:tr w:rsidR="009231D8" w:rsidRPr="00905876" w14:paraId="21ABA6E3" w14:textId="77777777" w:rsidTr="00853753">
        <w:trPr>
          <w:jc w:val="center"/>
        </w:trPr>
        <w:tc>
          <w:tcPr>
            <w:tcW w:w="0" w:type="auto"/>
            <w:vAlign w:val="center"/>
          </w:tcPr>
          <w:p w14:paraId="31492032" w14:textId="77777777" w:rsidR="009231D8" w:rsidRPr="00905876" w:rsidRDefault="009231D8" w:rsidP="00853753">
            <w:pPr>
              <w:spacing w:before="40" w:after="40"/>
              <w:jc w:val="center"/>
              <w:rPr>
                <w:rFonts w:cs="Arial"/>
                <w:szCs w:val="24"/>
              </w:rPr>
            </w:pPr>
            <w:r w:rsidRPr="00905876">
              <w:rPr>
                <w:rFonts w:cs="Arial"/>
                <w:szCs w:val="24"/>
              </w:rPr>
              <w:t>1</w:t>
            </w:r>
          </w:p>
        </w:tc>
        <w:tc>
          <w:tcPr>
            <w:tcW w:w="0" w:type="auto"/>
            <w:vAlign w:val="center"/>
          </w:tcPr>
          <w:p w14:paraId="5D64DE9A" w14:textId="77777777" w:rsidR="009231D8" w:rsidRPr="00905876" w:rsidRDefault="009231D8" w:rsidP="00853753">
            <w:pPr>
              <w:spacing w:before="40" w:after="40"/>
              <w:jc w:val="center"/>
              <w:rPr>
                <w:rFonts w:cs="Arial"/>
                <w:szCs w:val="24"/>
              </w:rPr>
            </w:pPr>
            <w:r w:rsidRPr="00905876">
              <w:rPr>
                <w:rFonts w:cs="Arial"/>
                <w:szCs w:val="24"/>
              </w:rPr>
              <w:t>42</w:t>
            </w:r>
          </w:p>
        </w:tc>
        <w:tc>
          <w:tcPr>
            <w:tcW w:w="0" w:type="auto"/>
            <w:vAlign w:val="center"/>
          </w:tcPr>
          <w:p w14:paraId="01BC9BE1" w14:textId="77777777" w:rsidR="009231D8" w:rsidRPr="00905876" w:rsidRDefault="009231D8" w:rsidP="00853753">
            <w:pPr>
              <w:spacing w:before="40" w:after="40"/>
              <w:jc w:val="center"/>
              <w:rPr>
                <w:rFonts w:cs="Arial"/>
                <w:szCs w:val="24"/>
              </w:rPr>
            </w:pPr>
            <w:r w:rsidRPr="00905876">
              <w:rPr>
                <w:rFonts w:cs="Arial"/>
                <w:szCs w:val="24"/>
              </w:rPr>
              <w:t>7</w:t>
            </w:r>
          </w:p>
        </w:tc>
        <w:tc>
          <w:tcPr>
            <w:tcW w:w="0" w:type="auto"/>
          </w:tcPr>
          <w:p w14:paraId="3BB4C9BA" w14:textId="77777777" w:rsidR="009231D8" w:rsidRPr="00905876" w:rsidRDefault="009231D8" w:rsidP="009D1FDA">
            <w:pPr>
              <w:spacing w:before="40" w:after="40"/>
              <w:rPr>
                <w:rFonts w:cs="Arial"/>
                <w:szCs w:val="24"/>
              </w:rPr>
            </w:pPr>
            <w:r w:rsidRPr="00905876">
              <w:rPr>
                <w:rFonts w:cs="Arial"/>
                <w:szCs w:val="24"/>
              </w:rPr>
              <w:t xml:space="preserve">Objetos de transferencia de datos no </w:t>
            </w:r>
            <w:proofErr w:type="spellStart"/>
            <w:r w:rsidRPr="00905876">
              <w:rPr>
                <w:rFonts w:cs="Arial"/>
                <w:szCs w:val="24"/>
              </w:rPr>
              <w:t>instanciables</w:t>
            </w:r>
            <w:proofErr w:type="spellEnd"/>
            <w:r w:rsidRPr="00905876">
              <w:rPr>
                <w:rFonts w:cs="Arial"/>
                <w:szCs w:val="24"/>
              </w:rPr>
              <w:t xml:space="preserve"> en el contexto de pruebas; operación sobre arreglos de bytes no disponible en la versión de </w:t>
            </w:r>
            <w:r w:rsidRPr="009D1FDA">
              <w:rPr>
                <w:rFonts w:cs="Arial"/>
                <w:i/>
                <w:iCs/>
                <w:szCs w:val="24"/>
              </w:rPr>
              <w:t>Java</w:t>
            </w:r>
            <w:r w:rsidRPr="00905876">
              <w:rPr>
                <w:rFonts w:cs="Arial"/>
                <w:szCs w:val="24"/>
              </w:rPr>
              <w:t xml:space="preserve"> utilizada.</w:t>
            </w:r>
          </w:p>
        </w:tc>
      </w:tr>
      <w:tr w:rsidR="009231D8" w:rsidRPr="00905876" w14:paraId="63056DBD" w14:textId="77777777" w:rsidTr="00853753">
        <w:trPr>
          <w:jc w:val="center"/>
        </w:trPr>
        <w:tc>
          <w:tcPr>
            <w:tcW w:w="0" w:type="auto"/>
            <w:vAlign w:val="center"/>
          </w:tcPr>
          <w:p w14:paraId="512E136D" w14:textId="77777777" w:rsidR="009231D8" w:rsidRPr="00905876" w:rsidRDefault="009231D8" w:rsidP="00853753">
            <w:pPr>
              <w:spacing w:before="40" w:after="40"/>
              <w:jc w:val="center"/>
              <w:rPr>
                <w:rFonts w:cs="Arial"/>
                <w:szCs w:val="24"/>
              </w:rPr>
            </w:pPr>
            <w:r w:rsidRPr="00905876">
              <w:rPr>
                <w:rFonts w:cs="Arial"/>
                <w:szCs w:val="24"/>
              </w:rPr>
              <w:t>2</w:t>
            </w:r>
          </w:p>
        </w:tc>
        <w:tc>
          <w:tcPr>
            <w:tcW w:w="0" w:type="auto"/>
            <w:vAlign w:val="center"/>
          </w:tcPr>
          <w:p w14:paraId="6FAC28F1" w14:textId="77777777" w:rsidR="009231D8" w:rsidRPr="00905876" w:rsidRDefault="009231D8" w:rsidP="00853753">
            <w:pPr>
              <w:spacing w:before="40" w:after="40"/>
              <w:jc w:val="center"/>
              <w:rPr>
                <w:rFonts w:cs="Arial"/>
                <w:szCs w:val="24"/>
              </w:rPr>
            </w:pPr>
            <w:r w:rsidRPr="00905876">
              <w:rPr>
                <w:rFonts w:cs="Arial"/>
                <w:szCs w:val="24"/>
              </w:rPr>
              <w:t>42</w:t>
            </w:r>
          </w:p>
        </w:tc>
        <w:tc>
          <w:tcPr>
            <w:tcW w:w="0" w:type="auto"/>
            <w:vAlign w:val="center"/>
          </w:tcPr>
          <w:p w14:paraId="3AAB986B" w14:textId="77777777" w:rsidR="009231D8" w:rsidRPr="00905876" w:rsidRDefault="009231D8" w:rsidP="00853753">
            <w:pPr>
              <w:spacing w:before="40" w:after="40"/>
              <w:jc w:val="center"/>
              <w:rPr>
                <w:rFonts w:cs="Arial"/>
                <w:szCs w:val="24"/>
              </w:rPr>
            </w:pPr>
            <w:r w:rsidRPr="00905876">
              <w:rPr>
                <w:rFonts w:cs="Arial"/>
                <w:szCs w:val="24"/>
              </w:rPr>
              <w:t>4</w:t>
            </w:r>
          </w:p>
        </w:tc>
        <w:tc>
          <w:tcPr>
            <w:tcW w:w="0" w:type="auto"/>
          </w:tcPr>
          <w:p w14:paraId="640305E1" w14:textId="77777777" w:rsidR="009231D8" w:rsidRPr="00905876" w:rsidRDefault="009231D8" w:rsidP="009D1FDA">
            <w:pPr>
              <w:spacing w:before="40" w:after="40"/>
              <w:rPr>
                <w:rFonts w:cs="Arial"/>
                <w:szCs w:val="24"/>
              </w:rPr>
            </w:pPr>
            <w:r w:rsidRPr="00905876">
              <w:rPr>
                <w:rFonts w:cs="Arial"/>
                <w:szCs w:val="24"/>
              </w:rPr>
              <w:t>Excepciones no propagadas correctamente hacia la capa de pruebas en los casos de validación de estado de clave.</w:t>
            </w:r>
          </w:p>
        </w:tc>
      </w:tr>
      <w:tr w:rsidR="009231D8" w:rsidRPr="00905876" w14:paraId="35D9D915" w14:textId="77777777" w:rsidTr="009231D8">
        <w:trPr>
          <w:jc w:val="center"/>
        </w:trPr>
        <w:tc>
          <w:tcPr>
            <w:tcW w:w="0" w:type="auto"/>
          </w:tcPr>
          <w:p w14:paraId="624FE62B" w14:textId="77777777" w:rsidR="009231D8" w:rsidRPr="00905876" w:rsidRDefault="009231D8" w:rsidP="009231D8">
            <w:pPr>
              <w:spacing w:before="40" w:after="40"/>
              <w:jc w:val="center"/>
              <w:rPr>
                <w:rFonts w:cs="Arial"/>
                <w:szCs w:val="24"/>
              </w:rPr>
            </w:pPr>
            <w:r w:rsidRPr="00905876">
              <w:rPr>
                <w:rFonts w:cs="Arial"/>
                <w:szCs w:val="24"/>
              </w:rPr>
              <w:t>3</w:t>
            </w:r>
          </w:p>
        </w:tc>
        <w:tc>
          <w:tcPr>
            <w:tcW w:w="0" w:type="auto"/>
          </w:tcPr>
          <w:p w14:paraId="2E3DD8CA" w14:textId="77777777" w:rsidR="009231D8" w:rsidRPr="00905876" w:rsidRDefault="009231D8" w:rsidP="009231D8">
            <w:pPr>
              <w:spacing w:before="40" w:after="40"/>
              <w:jc w:val="center"/>
              <w:rPr>
                <w:rFonts w:cs="Arial"/>
                <w:szCs w:val="24"/>
              </w:rPr>
            </w:pPr>
            <w:r w:rsidRPr="00905876">
              <w:rPr>
                <w:rFonts w:cs="Arial"/>
                <w:szCs w:val="24"/>
              </w:rPr>
              <w:t>42</w:t>
            </w:r>
          </w:p>
        </w:tc>
        <w:tc>
          <w:tcPr>
            <w:tcW w:w="0" w:type="auto"/>
          </w:tcPr>
          <w:p w14:paraId="15B276B5" w14:textId="77777777" w:rsidR="009231D8" w:rsidRPr="00905876" w:rsidRDefault="009231D8" w:rsidP="009231D8">
            <w:pPr>
              <w:spacing w:before="40" w:after="40"/>
              <w:jc w:val="center"/>
              <w:rPr>
                <w:rFonts w:cs="Arial"/>
                <w:szCs w:val="24"/>
              </w:rPr>
            </w:pPr>
            <w:r w:rsidRPr="00905876">
              <w:rPr>
                <w:rFonts w:cs="Arial"/>
                <w:szCs w:val="24"/>
              </w:rPr>
              <w:t>0</w:t>
            </w:r>
          </w:p>
        </w:tc>
        <w:tc>
          <w:tcPr>
            <w:tcW w:w="0" w:type="auto"/>
          </w:tcPr>
          <w:p w14:paraId="7A80AF81" w14:textId="099F0188" w:rsidR="009231D8" w:rsidRPr="00905876" w:rsidRDefault="009231D8" w:rsidP="009231D8">
            <w:pPr>
              <w:spacing w:before="40" w:after="40"/>
              <w:jc w:val="center"/>
              <w:rPr>
                <w:rFonts w:cs="Arial"/>
                <w:szCs w:val="24"/>
              </w:rPr>
            </w:pPr>
            <w:r>
              <w:rPr>
                <w:rFonts w:cs="Arial"/>
                <w:szCs w:val="24"/>
              </w:rPr>
              <w:t>-</w:t>
            </w:r>
          </w:p>
        </w:tc>
      </w:tr>
    </w:tbl>
    <w:p w14:paraId="3600188E" w14:textId="77777777" w:rsidR="009231D8" w:rsidRDefault="009231D8" w:rsidP="008F58C0">
      <w:pPr>
        <w:spacing w:after="0" w:line="360" w:lineRule="auto"/>
        <w:jc w:val="both"/>
        <w:rPr>
          <w:rFonts w:cs="Arial"/>
          <w:szCs w:val="24"/>
        </w:rPr>
      </w:pPr>
    </w:p>
    <w:p w14:paraId="1BE266C7" w14:textId="5CEA0F8B" w:rsidR="00ED717A" w:rsidRDefault="00475508" w:rsidP="008F58C0">
      <w:pPr>
        <w:spacing w:after="0" w:line="360" w:lineRule="auto"/>
        <w:jc w:val="both"/>
        <w:rPr>
          <w:rFonts w:cs="Arial"/>
          <w:szCs w:val="24"/>
        </w:rPr>
      </w:pPr>
      <w:r w:rsidRPr="00475508">
        <w:rPr>
          <w:rFonts w:cs="Arial"/>
          <w:szCs w:val="24"/>
        </w:rPr>
        <w:t xml:space="preserve">Los resultados obtenidos en la tercera iteración evidencian el correcto funcionamiento de los mecanismos criptográficos y de gestión de claves implementados. En particular, las pruebas del módulo de cifrado aportan evidencia de que la implementación de </w:t>
      </w:r>
      <w:r w:rsidRPr="00D164E8">
        <w:rPr>
          <w:rFonts w:cs="Arial"/>
          <w:i/>
          <w:iCs/>
          <w:szCs w:val="24"/>
        </w:rPr>
        <w:t>AES</w:t>
      </w:r>
      <w:r w:rsidRPr="00475508">
        <w:rPr>
          <w:rFonts w:cs="Arial"/>
          <w:szCs w:val="24"/>
        </w:rPr>
        <w:t>-256-</w:t>
      </w:r>
      <w:r w:rsidRPr="00D164E8">
        <w:rPr>
          <w:rFonts w:cs="Arial"/>
          <w:i/>
          <w:iCs/>
          <w:szCs w:val="24"/>
        </w:rPr>
        <w:t>GCM</w:t>
      </w:r>
      <w:r w:rsidRPr="00475508">
        <w:rPr>
          <w:rFonts w:cs="Arial"/>
          <w:szCs w:val="24"/>
        </w:rPr>
        <w:t xml:space="preserve"> satisface los requisitos definidos para la protección de claves privadas en reposo: la utilización de vectores de inicialización aleatorios </w:t>
      </w:r>
      <w:r w:rsidR="00965BBA">
        <w:rPr>
          <w:rFonts w:cs="Arial"/>
          <w:szCs w:val="24"/>
        </w:rPr>
        <w:t xml:space="preserve">(IV) </w:t>
      </w:r>
      <w:r w:rsidRPr="00475508">
        <w:rPr>
          <w:rFonts w:cs="Arial"/>
          <w:szCs w:val="24"/>
        </w:rPr>
        <w:t>produce cifrados diferentes para un mismo dato, la etiqueta de autenticación permite detectar modificaciones no autorizadas del contenido cifrado y el servicio responde de manera controlada ante configuraciones inválidas de la clave de cifrado de claves (</w:t>
      </w:r>
      <w:r w:rsidRPr="008D4A0F">
        <w:rPr>
          <w:rFonts w:cs="Arial"/>
          <w:i/>
          <w:iCs/>
          <w:szCs w:val="24"/>
        </w:rPr>
        <w:t>KEK</w:t>
      </w:r>
      <w:r w:rsidRPr="00475508">
        <w:rPr>
          <w:rFonts w:cs="Arial"/>
          <w:szCs w:val="24"/>
        </w:rPr>
        <w:t xml:space="preserve">). </w:t>
      </w:r>
      <w:r w:rsidR="00353FEF">
        <w:rPr>
          <w:rFonts w:cs="Arial"/>
          <w:szCs w:val="24"/>
        </w:rPr>
        <w:t>Además</w:t>
      </w:r>
      <w:r w:rsidRPr="00475508">
        <w:rPr>
          <w:rFonts w:cs="Arial"/>
          <w:szCs w:val="24"/>
        </w:rPr>
        <w:t>, las pruebas del módulo de firma validan la</w:t>
      </w:r>
      <w:r w:rsidR="00965BBA" w:rsidRPr="00905876">
        <w:rPr>
          <w:rFonts w:cs="Arial"/>
          <w:szCs w:val="24"/>
        </w:rPr>
        <w:t xml:space="preserve"> corrección criptográfica </w:t>
      </w:r>
      <w:r w:rsidRPr="00475508">
        <w:rPr>
          <w:rFonts w:cs="Arial"/>
          <w:szCs w:val="24"/>
        </w:rPr>
        <w:t xml:space="preserve">de los algoritmos </w:t>
      </w:r>
      <w:r w:rsidRPr="008D4A0F">
        <w:rPr>
          <w:rFonts w:cs="Arial"/>
          <w:i/>
          <w:iCs/>
          <w:szCs w:val="24"/>
        </w:rPr>
        <w:t>RSA</w:t>
      </w:r>
      <w:r w:rsidRPr="00475508">
        <w:rPr>
          <w:rFonts w:cs="Arial"/>
          <w:szCs w:val="24"/>
        </w:rPr>
        <w:t xml:space="preserve"> y </w:t>
      </w:r>
      <w:r w:rsidRPr="008D4A0F">
        <w:rPr>
          <w:rFonts w:cs="Arial"/>
          <w:i/>
          <w:iCs/>
          <w:szCs w:val="24"/>
        </w:rPr>
        <w:t>ECDSA</w:t>
      </w:r>
      <w:r w:rsidR="00965BBA">
        <w:rPr>
          <w:rFonts w:cs="Arial"/>
          <w:szCs w:val="24"/>
        </w:rPr>
        <w:t xml:space="preserve"> implementados</w:t>
      </w:r>
      <w:r w:rsidRPr="00475508">
        <w:rPr>
          <w:rFonts w:cs="Arial"/>
          <w:szCs w:val="24"/>
        </w:rPr>
        <w:t xml:space="preserve">, la interoperabilidad de las firmas generadas con verificadores criptográficos estándar y el cumplimiento del requisito de </w:t>
      </w:r>
      <w:proofErr w:type="spellStart"/>
      <w:r w:rsidRPr="00475508">
        <w:rPr>
          <w:rFonts w:cs="Arial"/>
          <w:szCs w:val="24"/>
        </w:rPr>
        <w:t>zeroización</w:t>
      </w:r>
      <w:proofErr w:type="spellEnd"/>
      <w:r w:rsidRPr="00475508">
        <w:rPr>
          <w:rFonts w:cs="Arial"/>
          <w:szCs w:val="24"/>
        </w:rPr>
        <w:t xml:space="preserve"> de las claves privadas una vez finalizada la operación de firma. </w:t>
      </w:r>
      <w:r w:rsidR="00240654" w:rsidRPr="00240654">
        <w:rPr>
          <w:rFonts w:cs="Arial"/>
          <w:szCs w:val="24"/>
        </w:rPr>
        <w:t>De igual forma</w:t>
      </w:r>
      <w:r w:rsidRPr="00240654">
        <w:rPr>
          <w:rFonts w:cs="Arial"/>
          <w:szCs w:val="24"/>
        </w:rPr>
        <w:t>,</w:t>
      </w:r>
      <w:r w:rsidRPr="00475508">
        <w:rPr>
          <w:rFonts w:cs="Arial"/>
          <w:szCs w:val="24"/>
        </w:rPr>
        <w:t xml:space="preserve"> las pruebas del ciclo de vida de claves verifican la correcta aplicación de las restricciones de tamaño establecidas para cada tipo de clave, el aislamiento de alias entre propietarios y la ejecución adecuada de </w:t>
      </w:r>
      <w:r w:rsidRPr="00475508">
        <w:rPr>
          <w:rFonts w:cs="Arial"/>
          <w:szCs w:val="24"/>
        </w:rPr>
        <w:lastRenderedPageBreak/>
        <w:t>las transiciones de estado asociadas a los procesos de rotación y destrucción</w:t>
      </w:r>
      <w:r w:rsidR="00965BBA">
        <w:rPr>
          <w:rFonts w:cs="Arial"/>
          <w:szCs w:val="24"/>
        </w:rPr>
        <w:t xml:space="preserve"> con la lógica esperada </w:t>
      </w:r>
      <w:r w:rsidRPr="00475508">
        <w:rPr>
          <w:rFonts w:cs="Arial"/>
          <w:szCs w:val="24"/>
        </w:rPr>
        <w:t>de acuerdo con las reglas definidas para el sistema.</w:t>
      </w:r>
    </w:p>
    <w:p w14:paraId="517069E3" w14:textId="77777777" w:rsidR="00D31E5C" w:rsidRPr="00BC14AF" w:rsidRDefault="00D31E5C">
      <w:pPr>
        <w:pStyle w:val="Ttulo2"/>
        <w:numPr>
          <w:ilvl w:val="0"/>
          <w:numId w:val="28"/>
        </w:numPr>
        <w:spacing w:before="0" w:after="0" w:line="360" w:lineRule="auto"/>
        <w:ind w:left="567" w:hanging="567"/>
        <w:jc w:val="both"/>
        <w:rPr>
          <w:rFonts w:ascii="Arial" w:hAnsi="Arial" w:cs="Arial"/>
          <w:b/>
          <w:bCs/>
          <w:color w:val="auto"/>
          <w:sz w:val="24"/>
          <w:szCs w:val="24"/>
        </w:rPr>
      </w:pPr>
      <w:bookmarkStart w:id="107" w:name="_Toc232844342"/>
      <w:r w:rsidRPr="00BC14AF">
        <w:rPr>
          <w:rFonts w:ascii="Arial" w:hAnsi="Arial" w:cs="Arial"/>
          <w:b/>
          <w:bCs/>
          <w:color w:val="auto"/>
          <w:sz w:val="24"/>
          <w:szCs w:val="24"/>
        </w:rPr>
        <w:t>Pruebas de integración</w:t>
      </w:r>
      <w:bookmarkEnd w:id="107"/>
    </w:p>
    <w:p w14:paraId="38951995" w14:textId="1173FC59" w:rsidR="00D31E5C" w:rsidRPr="00F95636" w:rsidRDefault="00D31E5C" w:rsidP="00BC14AF">
      <w:pPr>
        <w:spacing w:after="0" w:line="360" w:lineRule="auto"/>
        <w:jc w:val="both"/>
        <w:rPr>
          <w:rFonts w:cs="Arial"/>
          <w:szCs w:val="24"/>
        </w:rPr>
      </w:pPr>
      <w:r w:rsidRPr="00F95636">
        <w:rPr>
          <w:rFonts w:cs="Arial"/>
          <w:szCs w:val="24"/>
        </w:rPr>
        <w:t xml:space="preserve">Las pruebas de integración </w:t>
      </w:r>
      <w:r w:rsidR="004F1BB1">
        <w:rPr>
          <w:rFonts w:cs="Arial"/>
          <w:szCs w:val="24"/>
        </w:rPr>
        <w:t xml:space="preserve">se consideran </w:t>
      </w:r>
      <w:r w:rsidRPr="00F95636">
        <w:rPr>
          <w:rFonts w:cs="Arial"/>
          <w:szCs w:val="24"/>
        </w:rPr>
        <w:t xml:space="preserve">un tipo de prueba de </w:t>
      </w:r>
      <w:r w:rsidRPr="00BC14AF">
        <w:rPr>
          <w:rFonts w:cs="Arial"/>
          <w:szCs w:val="24"/>
        </w:rPr>
        <w:t>software</w:t>
      </w:r>
      <w:r w:rsidRPr="00F95636">
        <w:rPr>
          <w:rFonts w:cs="Arial"/>
          <w:szCs w:val="24"/>
        </w:rPr>
        <w:t xml:space="preserve"> orientado a verificar el correcto funcionamiento del sistema cuando sus distintos componentes interactúan entre sí. A diferencia de las pruebas unitarias, que evalúan métodos o clases de forma aislada, </w:t>
      </w:r>
      <w:r w:rsidR="00965BBA">
        <w:rPr>
          <w:rFonts w:cs="Arial"/>
          <w:szCs w:val="24"/>
        </w:rPr>
        <w:t>estas</w:t>
      </w:r>
      <w:r w:rsidRPr="00F95636">
        <w:rPr>
          <w:rFonts w:cs="Arial"/>
          <w:szCs w:val="24"/>
        </w:rPr>
        <w:t xml:space="preserve"> se enfocan en comprobar que los módulos del sistema trabajan de manera coordinada para producir el resultado esperado ante flujos de operación completos.</w:t>
      </w:r>
      <w:r w:rsidR="00965BBA">
        <w:rPr>
          <w:rFonts w:cs="Arial"/>
          <w:szCs w:val="24"/>
        </w:rPr>
        <w:t xml:space="preserve"> </w:t>
      </w:r>
      <w:r w:rsidRPr="00F95636">
        <w:rPr>
          <w:rFonts w:cs="Arial"/>
          <w:szCs w:val="24"/>
        </w:rPr>
        <w:t>Este nivel de prueba resulta esencial en el contexto del módulo desarrollado, ya que permite detectar errores derivados de la comunicación entre la capa de control, la capa de servicios y la</w:t>
      </w:r>
      <w:r w:rsidR="00DC23CB">
        <w:rPr>
          <w:rFonts w:cs="Arial"/>
          <w:szCs w:val="24"/>
        </w:rPr>
        <w:t xml:space="preserve"> capa de</w:t>
      </w:r>
      <w:r w:rsidRPr="00F95636">
        <w:rPr>
          <w:rFonts w:cs="Arial"/>
          <w:szCs w:val="24"/>
        </w:rPr>
        <w:t xml:space="preserve"> persistencia</w:t>
      </w:r>
      <w:r w:rsidR="00DC23CB">
        <w:rPr>
          <w:rFonts w:cs="Arial"/>
          <w:szCs w:val="24"/>
        </w:rPr>
        <w:t xml:space="preserve">. </w:t>
      </w:r>
      <w:r w:rsidR="00353FEF">
        <w:rPr>
          <w:rFonts w:cs="Arial"/>
          <w:szCs w:val="24"/>
        </w:rPr>
        <w:t>Además</w:t>
      </w:r>
      <w:r w:rsidRPr="00F95636">
        <w:rPr>
          <w:rFonts w:cs="Arial"/>
          <w:szCs w:val="24"/>
        </w:rPr>
        <w:t xml:space="preserve">, </w:t>
      </w:r>
      <w:r w:rsidR="00DC23CB">
        <w:rPr>
          <w:rFonts w:cs="Arial"/>
          <w:szCs w:val="24"/>
        </w:rPr>
        <w:t xml:space="preserve">verifica </w:t>
      </w:r>
      <w:r w:rsidRPr="00F95636">
        <w:rPr>
          <w:rFonts w:cs="Arial"/>
          <w:szCs w:val="24"/>
        </w:rPr>
        <w:t xml:space="preserve">la correcta inicialización del </w:t>
      </w:r>
      <w:r w:rsidR="00DC23CB">
        <w:rPr>
          <w:rFonts w:cs="Arial"/>
          <w:szCs w:val="24"/>
        </w:rPr>
        <w:t>entorno</w:t>
      </w:r>
      <w:r w:rsidRPr="00F95636">
        <w:rPr>
          <w:rFonts w:cs="Arial"/>
          <w:szCs w:val="24"/>
        </w:rPr>
        <w:t xml:space="preserve"> de la aplicación, </w:t>
      </w:r>
      <w:r w:rsidR="00965BBA">
        <w:rPr>
          <w:rFonts w:cs="Arial"/>
          <w:szCs w:val="24"/>
        </w:rPr>
        <w:t xml:space="preserve">comprobar </w:t>
      </w:r>
      <w:r w:rsidRPr="00F95636">
        <w:rPr>
          <w:rFonts w:cs="Arial"/>
          <w:szCs w:val="24"/>
        </w:rPr>
        <w:t xml:space="preserve">el comportamiento del sistema de seguridad ante distintos roles y credenciales, </w:t>
      </w:r>
      <w:r w:rsidRPr="0094011A">
        <w:rPr>
          <w:rFonts w:cs="Arial"/>
          <w:szCs w:val="24"/>
        </w:rPr>
        <w:t xml:space="preserve">y la integridad del registro de auditoría </w:t>
      </w:r>
      <w:r w:rsidR="00DC23CB" w:rsidRPr="0094011A">
        <w:rPr>
          <w:rFonts w:cs="Arial"/>
          <w:szCs w:val="24"/>
        </w:rPr>
        <w:t xml:space="preserve">frente a </w:t>
      </w:r>
      <w:r w:rsidRPr="0094011A">
        <w:rPr>
          <w:rFonts w:cs="Arial"/>
          <w:szCs w:val="24"/>
        </w:rPr>
        <w:t>operaciones exitosas y fallidas.</w:t>
      </w:r>
    </w:p>
    <w:p w14:paraId="4B033E8C" w14:textId="7670E071" w:rsidR="00D31E5C" w:rsidRDefault="00965BBA" w:rsidP="00BC14AF">
      <w:pPr>
        <w:spacing w:after="0" w:line="360" w:lineRule="auto"/>
        <w:jc w:val="both"/>
        <w:rPr>
          <w:rFonts w:cs="Arial"/>
          <w:b/>
          <w:bCs/>
          <w:szCs w:val="24"/>
        </w:rPr>
      </w:pPr>
      <w:r>
        <w:rPr>
          <w:rFonts w:cs="Arial"/>
          <w:b/>
          <w:bCs/>
          <w:szCs w:val="24"/>
        </w:rPr>
        <w:t>Herramientas</w:t>
      </w:r>
      <w:r w:rsidR="00D31E5C" w:rsidRPr="00F95636">
        <w:rPr>
          <w:rFonts w:cs="Arial"/>
          <w:b/>
          <w:bCs/>
          <w:szCs w:val="24"/>
        </w:rPr>
        <w:t xml:space="preserve"> utilizadas</w:t>
      </w:r>
    </w:p>
    <w:p w14:paraId="03AA0BB7" w14:textId="77777777" w:rsidR="002B6B76" w:rsidRPr="00905876" w:rsidRDefault="002B6B76" w:rsidP="002B6B76">
      <w:pPr>
        <w:spacing w:after="0" w:line="360" w:lineRule="auto"/>
        <w:jc w:val="both"/>
        <w:rPr>
          <w:rFonts w:cs="Arial"/>
          <w:szCs w:val="24"/>
        </w:rPr>
      </w:pPr>
      <w:r w:rsidRPr="00905876">
        <w:rPr>
          <w:rFonts w:cs="Arial"/>
          <w:szCs w:val="24"/>
        </w:rPr>
        <w:t>Para la ejecución de las pruebas de integración se emplearon las siguientes herramientas:</w:t>
      </w:r>
    </w:p>
    <w:p w14:paraId="2D902FBE" w14:textId="77777777" w:rsidR="002B6B76" w:rsidRPr="00905876" w:rsidRDefault="002B6B76" w:rsidP="00400EA2">
      <w:pPr>
        <w:pStyle w:val="Prrafodelista"/>
        <w:numPr>
          <w:ilvl w:val="0"/>
          <w:numId w:val="32"/>
        </w:numPr>
        <w:suppressAutoHyphens w:val="0"/>
        <w:spacing w:after="0" w:line="360" w:lineRule="auto"/>
        <w:ind w:left="993"/>
        <w:contextualSpacing w:val="0"/>
        <w:jc w:val="both"/>
        <w:rPr>
          <w:rFonts w:cs="Arial"/>
          <w:szCs w:val="24"/>
        </w:rPr>
      </w:pPr>
      <w:proofErr w:type="spellStart"/>
      <w:r w:rsidRPr="00905876">
        <w:rPr>
          <w:rFonts w:cs="Arial"/>
          <w:b/>
          <w:bCs/>
          <w:i/>
          <w:iCs/>
          <w:szCs w:val="24"/>
        </w:rPr>
        <w:t>JUnit</w:t>
      </w:r>
      <w:proofErr w:type="spellEnd"/>
      <w:r w:rsidRPr="00905876">
        <w:rPr>
          <w:rFonts w:cs="Arial"/>
          <w:b/>
          <w:bCs/>
          <w:i/>
          <w:iCs/>
          <w:szCs w:val="24"/>
        </w:rPr>
        <w:t xml:space="preserve"> 5</w:t>
      </w:r>
      <w:r w:rsidRPr="00905876">
        <w:rPr>
          <w:rFonts w:cs="Arial"/>
          <w:szCs w:val="24"/>
        </w:rPr>
        <w:t>, descrito anteriormente.</w:t>
      </w:r>
    </w:p>
    <w:p w14:paraId="0F8451B6" w14:textId="77777777" w:rsidR="002B6B76" w:rsidRPr="00905876" w:rsidRDefault="002B6B76" w:rsidP="00400EA2">
      <w:pPr>
        <w:pStyle w:val="Prrafodelista"/>
        <w:numPr>
          <w:ilvl w:val="0"/>
          <w:numId w:val="32"/>
        </w:numPr>
        <w:suppressAutoHyphens w:val="0"/>
        <w:spacing w:after="0" w:line="360" w:lineRule="auto"/>
        <w:ind w:left="993"/>
        <w:contextualSpacing w:val="0"/>
        <w:jc w:val="both"/>
        <w:rPr>
          <w:rFonts w:cs="Arial"/>
          <w:szCs w:val="24"/>
        </w:rPr>
      </w:pPr>
      <w:r w:rsidRPr="00905876">
        <w:rPr>
          <w:rFonts w:cs="Arial"/>
          <w:b/>
          <w:bCs/>
          <w:i/>
          <w:iCs/>
          <w:szCs w:val="24"/>
        </w:rPr>
        <w:t xml:space="preserve">Spring </w:t>
      </w:r>
      <w:proofErr w:type="spellStart"/>
      <w:r w:rsidRPr="00905876">
        <w:rPr>
          <w:rFonts w:cs="Arial"/>
          <w:b/>
          <w:bCs/>
          <w:i/>
          <w:iCs/>
          <w:szCs w:val="24"/>
        </w:rPr>
        <w:t>Boot</w:t>
      </w:r>
      <w:proofErr w:type="spellEnd"/>
      <w:r w:rsidRPr="00905876">
        <w:rPr>
          <w:rFonts w:cs="Arial"/>
          <w:b/>
          <w:bCs/>
          <w:i/>
          <w:iCs/>
          <w:szCs w:val="24"/>
        </w:rPr>
        <w:t xml:space="preserve"> Test</w:t>
      </w:r>
      <w:r w:rsidRPr="00905876">
        <w:rPr>
          <w:rFonts w:cs="Arial"/>
          <w:szCs w:val="24"/>
        </w:rPr>
        <w:t xml:space="preserve"> proporciona el entorno necesario para las pruebas de integración mediante la carga del contexto completo de la aplicación, incluidos sus componentes, servicios, controladores y configuración de seguridad.</w:t>
      </w:r>
    </w:p>
    <w:p w14:paraId="623F63BE" w14:textId="77777777" w:rsidR="002B6B76" w:rsidRPr="00905876" w:rsidRDefault="002B6B76" w:rsidP="00400EA2">
      <w:pPr>
        <w:pStyle w:val="Prrafodelista"/>
        <w:numPr>
          <w:ilvl w:val="0"/>
          <w:numId w:val="32"/>
        </w:numPr>
        <w:suppressAutoHyphens w:val="0"/>
        <w:spacing w:after="0" w:line="360" w:lineRule="auto"/>
        <w:ind w:left="993"/>
        <w:contextualSpacing w:val="0"/>
        <w:jc w:val="both"/>
        <w:rPr>
          <w:rFonts w:cs="Arial"/>
          <w:szCs w:val="24"/>
        </w:rPr>
      </w:pPr>
      <w:proofErr w:type="spellStart"/>
      <w:r w:rsidRPr="00905876">
        <w:rPr>
          <w:rFonts w:cs="Arial"/>
          <w:b/>
          <w:bCs/>
          <w:i/>
          <w:iCs/>
          <w:szCs w:val="24"/>
        </w:rPr>
        <w:t>MockMvc</w:t>
      </w:r>
      <w:proofErr w:type="spellEnd"/>
      <w:r w:rsidRPr="00905876">
        <w:rPr>
          <w:rFonts w:cs="Arial"/>
          <w:szCs w:val="24"/>
        </w:rPr>
        <w:t xml:space="preserve"> permite simular peticiones </w:t>
      </w:r>
      <w:r w:rsidRPr="00905876">
        <w:rPr>
          <w:rFonts w:cs="Arial"/>
          <w:i/>
          <w:iCs/>
          <w:szCs w:val="24"/>
        </w:rPr>
        <w:t>HTTP</w:t>
      </w:r>
      <w:r w:rsidRPr="00905876">
        <w:rPr>
          <w:rFonts w:cs="Arial"/>
          <w:szCs w:val="24"/>
        </w:rPr>
        <w:t xml:space="preserve"> a los </w:t>
      </w:r>
      <w:proofErr w:type="spellStart"/>
      <w:r w:rsidRPr="00905876">
        <w:rPr>
          <w:rFonts w:cs="Arial"/>
          <w:i/>
          <w:iCs/>
          <w:szCs w:val="24"/>
        </w:rPr>
        <w:t>endpoints</w:t>
      </w:r>
      <w:proofErr w:type="spellEnd"/>
      <w:r w:rsidRPr="00905876">
        <w:rPr>
          <w:rFonts w:cs="Arial"/>
          <w:szCs w:val="24"/>
        </w:rPr>
        <w:t xml:space="preserve"> del controlador sin necesidad de desplegar la aplicación en un servidor externo, lo que posibilita validar de forma automatizada el comportamiento de la capa </w:t>
      </w:r>
      <w:r w:rsidRPr="00905876">
        <w:rPr>
          <w:rFonts w:cs="Arial"/>
          <w:i/>
          <w:iCs/>
          <w:szCs w:val="24"/>
        </w:rPr>
        <w:t>REST</w:t>
      </w:r>
      <w:r w:rsidRPr="00905876">
        <w:rPr>
          <w:rFonts w:cs="Arial"/>
          <w:szCs w:val="24"/>
        </w:rPr>
        <w:t>.</w:t>
      </w:r>
    </w:p>
    <w:p w14:paraId="34E26BCE" w14:textId="77777777" w:rsidR="002B6B76" w:rsidRPr="00905876" w:rsidRDefault="002B6B76" w:rsidP="00400EA2">
      <w:pPr>
        <w:pStyle w:val="Prrafodelista"/>
        <w:numPr>
          <w:ilvl w:val="0"/>
          <w:numId w:val="32"/>
        </w:numPr>
        <w:suppressAutoHyphens w:val="0"/>
        <w:spacing w:after="0" w:line="360" w:lineRule="auto"/>
        <w:ind w:left="993"/>
        <w:contextualSpacing w:val="0"/>
        <w:jc w:val="both"/>
        <w:rPr>
          <w:rFonts w:cs="Arial"/>
          <w:szCs w:val="24"/>
        </w:rPr>
      </w:pPr>
      <w:r w:rsidRPr="00905876">
        <w:rPr>
          <w:rFonts w:cs="Arial"/>
          <w:b/>
          <w:bCs/>
          <w:i/>
          <w:iCs/>
          <w:szCs w:val="24"/>
        </w:rPr>
        <w:t>Spring Security Test</w:t>
      </w:r>
      <w:r w:rsidRPr="00905876">
        <w:rPr>
          <w:rFonts w:cs="Arial"/>
          <w:szCs w:val="24"/>
        </w:rPr>
        <w:t xml:space="preserve"> facilita la simulación de contextos de autenticación mediante el </w:t>
      </w:r>
      <w:proofErr w:type="spellStart"/>
      <w:r w:rsidRPr="00905876">
        <w:rPr>
          <w:rFonts w:cs="Arial"/>
          <w:szCs w:val="24"/>
        </w:rPr>
        <w:t>posprocesador</w:t>
      </w:r>
      <w:proofErr w:type="spellEnd"/>
      <w:r w:rsidRPr="00905876">
        <w:rPr>
          <w:rFonts w:cs="Arial"/>
          <w:szCs w:val="24"/>
        </w:rPr>
        <w:t xml:space="preserve"> </w:t>
      </w:r>
      <w:proofErr w:type="spellStart"/>
      <w:r w:rsidRPr="00905876">
        <w:rPr>
          <w:rFonts w:cs="Arial"/>
          <w:i/>
          <w:iCs/>
          <w:szCs w:val="24"/>
        </w:rPr>
        <w:t>jwt</w:t>
      </w:r>
      <w:proofErr w:type="spellEnd"/>
      <w:r w:rsidRPr="00905876">
        <w:rPr>
          <w:rFonts w:cs="Arial"/>
          <w:i/>
          <w:iCs/>
          <w:szCs w:val="24"/>
        </w:rPr>
        <w:t>()</w:t>
      </w:r>
      <w:r w:rsidRPr="00905876">
        <w:rPr>
          <w:rFonts w:cs="Arial"/>
          <w:szCs w:val="24"/>
        </w:rPr>
        <w:t xml:space="preserve">, el cual construye </w:t>
      </w:r>
      <w:r w:rsidRPr="00905876">
        <w:rPr>
          <w:rFonts w:cs="Arial"/>
          <w:i/>
          <w:iCs/>
          <w:szCs w:val="24"/>
        </w:rPr>
        <w:t>tokens JWT</w:t>
      </w:r>
      <w:r w:rsidRPr="00905876">
        <w:rPr>
          <w:rFonts w:cs="Arial"/>
          <w:szCs w:val="24"/>
        </w:rPr>
        <w:t xml:space="preserve"> sintéticos con roles específicos sin necesidad de conectarse a </w:t>
      </w:r>
      <w:proofErr w:type="spellStart"/>
      <w:r w:rsidRPr="00905876">
        <w:rPr>
          <w:rFonts w:cs="Arial"/>
          <w:i/>
          <w:iCs/>
          <w:szCs w:val="24"/>
        </w:rPr>
        <w:t>Keycloak</w:t>
      </w:r>
      <w:proofErr w:type="spellEnd"/>
      <w:r w:rsidRPr="00905876">
        <w:rPr>
          <w:rFonts w:cs="Arial"/>
          <w:szCs w:val="24"/>
        </w:rPr>
        <w:t>. Esto permite verificar los accesos protegidos y los comportamientos ante solicitudes sin credenciales o con permisos insuficientes de manera completamente reproducible.</w:t>
      </w:r>
    </w:p>
    <w:p w14:paraId="56835D65" w14:textId="5CED25DF" w:rsidR="00D31E5C" w:rsidRDefault="002B6B76" w:rsidP="000D58DB">
      <w:pPr>
        <w:spacing w:after="0" w:line="360" w:lineRule="auto"/>
        <w:jc w:val="both"/>
        <w:rPr>
          <w:rFonts w:cs="Arial"/>
          <w:szCs w:val="24"/>
        </w:rPr>
      </w:pPr>
      <w:r w:rsidRPr="00905876">
        <w:rPr>
          <w:rFonts w:cs="Arial"/>
          <w:szCs w:val="24"/>
        </w:rPr>
        <w:lastRenderedPageBreak/>
        <w:t>La infraestructura de soporte incluye una</w:t>
      </w:r>
      <w:r>
        <w:rPr>
          <w:rFonts w:cs="Arial"/>
          <w:szCs w:val="24"/>
        </w:rPr>
        <w:t xml:space="preserve"> </w:t>
      </w:r>
      <w:r w:rsidR="00D31E5C" w:rsidRPr="00F95636">
        <w:rPr>
          <w:rFonts w:cs="Arial"/>
          <w:szCs w:val="24"/>
        </w:rPr>
        <w:t xml:space="preserve">base de datos H2 en memoria </w:t>
      </w:r>
      <w:r>
        <w:rPr>
          <w:rFonts w:cs="Arial"/>
          <w:szCs w:val="24"/>
        </w:rPr>
        <w:t>configurada en modo</w:t>
      </w:r>
      <w:r w:rsidR="00D31E5C" w:rsidRPr="00F95636">
        <w:rPr>
          <w:rFonts w:cs="Arial"/>
          <w:szCs w:val="24"/>
        </w:rPr>
        <w:t xml:space="preserve"> </w:t>
      </w:r>
      <w:r w:rsidR="00D31E5C" w:rsidRPr="00BC14AF">
        <w:rPr>
          <w:rFonts w:cs="Arial"/>
          <w:i/>
          <w:iCs/>
          <w:szCs w:val="24"/>
        </w:rPr>
        <w:t>PostgreSQL</w:t>
      </w:r>
      <w:r>
        <w:rPr>
          <w:rFonts w:cs="Arial"/>
          <w:i/>
          <w:iCs/>
          <w:szCs w:val="24"/>
        </w:rPr>
        <w:t xml:space="preserve">, </w:t>
      </w:r>
      <w:r>
        <w:rPr>
          <w:rFonts w:cs="Arial"/>
          <w:szCs w:val="24"/>
        </w:rPr>
        <w:t xml:space="preserve">la cual reemplaza a </w:t>
      </w:r>
      <w:r w:rsidRPr="002B6B76">
        <w:rPr>
          <w:rFonts w:cs="Arial"/>
          <w:i/>
          <w:iCs/>
          <w:szCs w:val="24"/>
        </w:rPr>
        <w:t xml:space="preserve">SQL </w:t>
      </w:r>
      <w:r>
        <w:rPr>
          <w:rFonts w:cs="Arial"/>
          <w:szCs w:val="24"/>
        </w:rPr>
        <w:t>durante la ejecución de las pruebas.</w:t>
      </w:r>
      <w:r w:rsidR="00D31E5C" w:rsidRPr="00F95636">
        <w:rPr>
          <w:rFonts w:cs="Arial"/>
          <w:szCs w:val="24"/>
        </w:rPr>
        <w:t xml:space="preserve"> </w:t>
      </w:r>
      <w:r w:rsidRPr="00905876">
        <w:rPr>
          <w:rFonts w:cs="Arial"/>
          <w:szCs w:val="24"/>
        </w:rPr>
        <w:t xml:space="preserve">El esquema se crea y </w:t>
      </w:r>
      <w:r w:rsidR="000D58DB">
        <w:rPr>
          <w:rFonts w:cs="Arial"/>
          <w:szCs w:val="24"/>
        </w:rPr>
        <w:t xml:space="preserve">se </w:t>
      </w:r>
      <w:r w:rsidRPr="00905876">
        <w:rPr>
          <w:rFonts w:cs="Arial"/>
          <w:szCs w:val="24"/>
        </w:rPr>
        <w:t xml:space="preserve">destruye en cada ejecución mediante la estrategia </w:t>
      </w:r>
      <w:proofErr w:type="spellStart"/>
      <w:r w:rsidRPr="00905876">
        <w:rPr>
          <w:rFonts w:cs="Arial"/>
          <w:i/>
          <w:iCs/>
          <w:szCs w:val="24"/>
        </w:rPr>
        <w:t>create-drop</w:t>
      </w:r>
      <w:proofErr w:type="spellEnd"/>
      <w:r w:rsidRPr="00905876">
        <w:rPr>
          <w:rFonts w:cs="Arial"/>
          <w:szCs w:val="24"/>
        </w:rPr>
        <w:t xml:space="preserve">, </w:t>
      </w:r>
      <w:r w:rsidR="000D58DB">
        <w:rPr>
          <w:rFonts w:cs="Arial"/>
          <w:szCs w:val="24"/>
        </w:rPr>
        <w:t xml:space="preserve">que </w:t>
      </w:r>
      <w:r w:rsidRPr="00905876">
        <w:rPr>
          <w:rFonts w:cs="Arial"/>
          <w:szCs w:val="24"/>
        </w:rPr>
        <w:t>garantiza</w:t>
      </w:r>
      <w:r w:rsidR="000D58DB">
        <w:rPr>
          <w:rFonts w:cs="Arial"/>
          <w:szCs w:val="24"/>
        </w:rPr>
        <w:t xml:space="preserve"> </w:t>
      </w:r>
      <w:r w:rsidRPr="00905876">
        <w:rPr>
          <w:rFonts w:cs="Arial"/>
          <w:szCs w:val="24"/>
        </w:rPr>
        <w:t xml:space="preserve">el aislamiento entre casos de prueba. Adicionalmente, se definió la clase </w:t>
      </w:r>
      <w:proofErr w:type="spellStart"/>
      <w:r w:rsidRPr="00905876">
        <w:rPr>
          <w:rFonts w:cs="Arial"/>
          <w:i/>
          <w:iCs/>
          <w:szCs w:val="24"/>
        </w:rPr>
        <w:t>TestJwtDecoderConfig</w:t>
      </w:r>
      <w:proofErr w:type="spellEnd"/>
      <w:r w:rsidRPr="00905876">
        <w:rPr>
          <w:rFonts w:cs="Arial"/>
          <w:szCs w:val="24"/>
        </w:rPr>
        <w:t xml:space="preserve"> como configuración suplementaria (</w:t>
      </w:r>
      <w:r w:rsidRPr="00905876">
        <w:rPr>
          <w:rFonts w:cs="Arial"/>
          <w:i/>
          <w:iCs/>
          <w:szCs w:val="24"/>
        </w:rPr>
        <w:t>@TestConfiguration</w:t>
      </w:r>
      <w:r w:rsidRPr="00905876">
        <w:rPr>
          <w:rFonts w:cs="Arial"/>
          <w:szCs w:val="24"/>
        </w:rPr>
        <w:t xml:space="preserve">), que provee un </w:t>
      </w:r>
      <w:proofErr w:type="spellStart"/>
      <w:r w:rsidRPr="00905876">
        <w:rPr>
          <w:rFonts w:cs="Arial"/>
          <w:i/>
          <w:iCs/>
          <w:szCs w:val="24"/>
        </w:rPr>
        <w:t>bean</w:t>
      </w:r>
      <w:proofErr w:type="spellEnd"/>
      <w:r w:rsidRPr="00905876">
        <w:rPr>
          <w:rFonts w:cs="Arial"/>
          <w:i/>
          <w:iCs/>
          <w:szCs w:val="24"/>
        </w:rPr>
        <w:t xml:space="preserve"> </w:t>
      </w:r>
      <w:proofErr w:type="spellStart"/>
      <w:r w:rsidRPr="00905876">
        <w:rPr>
          <w:rFonts w:cs="Arial"/>
          <w:i/>
          <w:iCs/>
          <w:szCs w:val="24"/>
        </w:rPr>
        <w:t>JwtDecoder</w:t>
      </w:r>
      <w:proofErr w:type="spellEnd"/>
      <w:r w:rsidRPr="00905876">
        <w:rPr>
          <w:rFonts w:cs="Arial"/>
          <w:szCs w:val="24"/>
        </w:rPr>
        <w:t xml:space="preserve"> simulado con prioridad </w:t>
      </w:r>
      <w:r w:rsidRPr="00905876">
        <w:rPr>
          <w:rFonts w:cs="Arial"/>
          <w:i/>
          <w:iCs/>
          <w:szCs w:val="24"/>
        </w:rPr>
        <w:t>@Primary</w:t>
      </w:r>
      <w:r w:rsidRPr="00905876">
        <w:rPr>
          <w:rFonts w:cs="Arial"/>
          <w:szCs w:val="24"/>
        </w:rPr>
        <w:t xml:space="preserve">, lo que impide </w:t>
      </w:r>
      <w:r w:rsidR="000D58DB">
        <w:rPr>
          <w:rFonts w:cs="Arial"/>
          <w:szCs w:val="24"/>
        </w:rPr>
        <w:t xml:space="preserve">a </w:t>
      </w:r>
      <w:r w:rsidRPr="00905876">
        <w:rPr>
          <w:rFonts w:cs="Arial"/>
          <w:i/>
          <w:iCs/>
          <w:szCs w:val="24"/>
        </w:rPr>
        <w:t xml:space="preserve">Spring </w:t>
      </w:r>
      <w:proofErr w:type="spellStart"/>
      <w:r w:rsidRPr="00905876">
        <w:rPr>
          <w:rFonts w:cs="Arial"/>
          <w:i/>
          <w:iCs/>
          <w:szCs w:val="24"/>
        </w:rPr>
        <w:t>Boot</w:t>
      </w:r>
      <w:proofErr w:type="spellEnd"/>
      <w:r w:rsidRPr="00905876">
        <w:rPr>
          <w:rFonts w:cs="Arial"/>
          <w:szCs w:val="24"/>
        </w:rPr>
        <w:t xml:space="preserve"> conectarse al servidor </w:t>
      </w:r>
      <w:proofErr w:type="spellStart"/>
      <w:r w:rsidRPr="00905876">
        <w:rPr>
          <w:rFonts w:cs="Arial"/>
          <w:i/>
          <w:iCs/>
          <w:szCs w:val="24"/>
        </w:rPr>
        <w:t>Keycloak</w:t>
      </w:r>
      <w:proofErr w:type="spellEnd"/>
      <w:r w:rsidRPr="00905876">
        <w:rPr>
          <w:rFonts w:cs="Arial"/>
          <w:szCs w:val="24"/>
        </w:rPr>
        <w:t xml:space="preserve"> real durante las pruebas.</w:t>
      </w:r>
    </w:p>
    <w:p w14:paraId="4BB886B7" w14:textId="77777777" w:rsidR="000D58DB" w:rsidRPr="00905876" w:rsidRDefault="000D58DB" w:rsidP="000D58DB">
      <w:pPr>
        <w:spacing w:after="0" w:line="360" w:lineRule="auto"/>
        <w:jc w:val="both"/>
        <w:rPr>
          <w:rFonts w:cs="Arial"/>
          <w:szCs w:val="24"/>
        </w:rPr>
      </w:pPr>
      <w:r w:rsidRPr="00905876">
        <w:rPr>
          <w:rFonts w:cs="Arial"/>
          <w:b/>
          <w:bCs/>
          <w:szCs w:val="24"/>
        </w:rPr>
        <w:t>Estrategia de pruebas</w:t>
      </w:r>
    </w:p>
    <w:p w14:paraId="1936F17F" w14:textId="6CD87DBA" w:rsidR="002B6B76" w:rsidRDefault="000D58DB" w:rsidP="00BC14AF">
      <w:pPr>
        <w:spacing w:after="0" w:line="360" w:lineRule="auto"/>
        <w:jc w:val="both"/>
        <w:rPr>
          <w:rFonts w:cs="Arial"/>
          <w:szCs w:val="24"/>
        </w:rPr>
      </w:pPr>
      <w:r w:rsidRPr="000D58DB">
        <w:rPr>
          <w:rFonts w:cs="Arial"/>
          <w:szCs w:val="24"/>
        </w:rPr>
        <w:t xml:space="preserve">Las pruebas de integración se organizan en dos clases. La primera, </w:t>
      </w:r>
      <w:proofErr w:type="spellStart"/>
      <w:r w:rsidRPr="000D58DB">
        <w:rPr>
          <w:rFonts w:cs="Arial"/>
          <w:i/>
          <w:iCs/>
          <w:szCs w:val="24"/>
        </w:rPr>
        <w:t>SoftwareHsmApplicationTests</w:t>
      </w:r>
      <w:proofErr w:type="spellEnd"/>
      <w:r w:rsidRPr="000D58DB">
        <w:rPr>
          <w:rFonts w:cs="Arial"/>
          <w:szCs w:val="24"/>
        </w:rPr>
        <w:t xml:space="preserve">, verifica que el contexto completo de </w:t>
      </w:r>
      <w:r w:rsidRPr="000D58DB">
        <w:rPr>
          <w:rFonts w:cs="Arial"/>
          <w:i/>
          <w:iCs/>
          <w:szCs w:val="24"/>
        </w:rPr>
        <w:t xml:space="preserve">Spring </w:t>
      </w:r>
      <w:proofErr w:type="spellStart"/>
      <w:r w:rsidRPr="000D58DB">
        <w:rPr>
          <w:rFonts w:cs="Arial"/>
          <w:i/>
          <w:iCs/>
          <w:szCs w:val="24"/>
        </w:rPr>
        <w:t>Boot</w:t>
      </w:r>
      <w:proofErr w:type="spellEnd"/>
      <w:r w:rsidRPr="000D58DB">
        <w:rPr>
          <w:rFonts w:cs="Arial"/>
          <w:szCs w:val="24"/>
        </w:rPr>
        <w:t xml:space="preserve"> se inicializa correctamente y sin errores. La segunda, </w:t>
      </w:r>
      <w:proofErr w:type="spellStart"/>
      <w:r w:rsidRPr="000D58DB">
        <w:rPr>
          <w:rFonts w:cs="Arial"/>
          <w:i/>
          <w:iCs/>
          <w:szCs w:val="24"/>
        </w:rPr>
        <w:t>KeyControllerIntegrationTest</w:t>
      </w:r>
      <w:proofErr w:type="spellEnd"/>
      <w:r w:rsidRPr="000D58DB">
        <w:rPr>
          <w:rFonts w:cs="Arial"/>
          <w:szCs w:val="24"/>
        </w:rPr>
        <w:t xml:space="preserve">, compuesta por 26 casos de prueba, evalúa el comportamiento de los </w:t>
      </w:r>
      <w:proofErr w:type="spellStart"/>
      <w:r w:rsidRPr="000D58DB">
        <w:rPr>
          <w:rFonts w:cs="Arial"/>
          <w:i/>
          <w:iCs/>
          <w:szCs w:val="24"/>
        </w:rPr>
        <w:t>endpoints</w:t>
      </w:r>
      <w:proofErr w:type="spellEnd"/>
      <w:r w:rsidRPr="000D58DB">
        <w:rPr>
          <w:rFonts w:cs="Arial"/>
          <w:i/>
          <w:iCs/>
          <w:szCs w:val="24"/>
        </w:rPr>
        <w:t xml:space="preserve"> REST</w:t>
      </w:r>
      <w:r w:rsidRPr="000D58DB">
        <w:rPr>
          <w:rFonts w:cs="Arial"/>
          <w:szCs w:val="24"/>
        </w:rPr>
        <w:t xml:space="preserve"> del sistema en distintos escenarios, agrupados en cinco categorías: creación y consulta de claves, firma y verificación, ciclo de vida de claves, control de acceso y seguridad, y registro de auditoría. Antes de la ejecución de cada caso de prueba se restablece el estado de la base de datos, </w:t>
      </w:r>
      <w:r>
        <w:rPr>
          <w:rFonts w:cs="Arial"/>
          <w:szCs w:val="24"/>
        </w:rPr>
        <w:t>lo que garantiza</w:t>
      </w:r>
      <w:r w:rsidRPr="000D58DB">
        <w:rPr>
          <w:rFonts w:cs="Arial"/>
          <w:szCs w:val="24"/>
        </w:rPr>
        <w:t xml:space="preserve"> el aislamiento entre </w:t>
      </w:r>
      <w:r>
        <w:rPr>
          <w:rFonts w:cs="Arial"/>
          <w:szCs w:val="24"/>
        </w:rPr>
        <w:t>casos</w:t>
      </w:r>
      <w:r w:rsidRPr="000D58DB">
        <w:rPr>
          <w:rFonts w:cs="Arial"/>
          <w:szCs w:val="24"/>
        </w:rPr>
        <w:t xml:space="preserve"> y la reproducibilidad de los resultados.</w:t>
      </w:r>
    </w:p>
    <w:p w14:paraId="08A2D20C" w14:textId="77777777" w:rsidR="00D31E5C" w:rsidRPr="00F95636" w:rsidRDefault="00D31E5C" w:rsidP="00BC14AF">
      <w:pPr>
        <w:spacing w:after="0" w:line="360" w:lineRule="auto"/>
        <w:jc w:val="both"/>
        <w:rPr>
          <w:rFonts w:cs="Arial"/>
          <w:szCs w:val="24"/>
        </w:rPr>
      </w:pPr>
      <w:r w:rsidRPr="00F95636">
        <w:rPr>
          <w:rFonts w:cs="Arial"/>
          <w:b/>
          <w:bCs/>
          <w:szCs w:val="24"/>
        </w:rPr>
        <w:t>Prueba de arranque del contexto</w:t>
      </w:r>
    </w:p>
    <w:p w14:paraId="6960CE7A" w14:textId="4A563012" w:rsidR="00D31E5C" w:rsidRPr="00BC14AF" w:rsidRDefault="00D31E5C" w:rsidP="00BC14AF">
      <w:pPr>
        <w:spacing w:after="0" w:line="360" w:lineRule="auto"/>
        <w:jc w:val="both"/>
        <w:rPr>
          <w:i/>
          <w:iCs/>
        </w:rPr>
      </w:pPr>
      <w:r w:rsidRPr="00F95636">
        <w:rPr>
          <w:rFonts w:cs="Arial"/>
          <w:szCs w:val="24"/>
        </w:rPr>
        <w:t xml:space="preserve">La clase </w:t>
      </w:r>
      <w:proofErr w:type="spellStart"/>
      <w:r w:rsidRPr="00BC14AF">
        <w:rPr>
          <w:i/>
          <w:iCs/>
        </w:rPr>
        <w:t>SoftwareHsmApplicationTests</w:t>
      </w:r>
      <w:proofErr w:type="spellEnd"/>
      <w:r w:rsidRPr="00BC14AF">
        <w:rPr>
          <w:i/>
          <w:iCs/>
        </w:rPr>
        <w:t xml:space="preserve"> </w:t>
      </w:r>
      <w:r w:rsidRPr="00F95636">
        <w:rPr>
          <w:rFonts w:cs="Arial"/>
          <w:szCs w:val="24"/>
        </w:rPr>
        <w:t xml:space="preserve">contiene una única prueba cuyo propósito es verificar que el contexto completo de </w:t>
      </w:r>
      <w:r w:rsidRPr="00BC14AF">
        <w:rPr>
          <w:rFonts w:cs="Arial"/>
          <w:i/>
          <w:iCs/>
          <w:szCs w:val="24"/>
        </w:rPr>
        <w:t xml:space="preserve">Spring </w:t>
      </w:r>
      <w:proofErr w:type="spellStart"/>
      <w:r w:rsidRPr="00BC14AF">
        <w:rPr>
          <w:rFonts w:cs="Arial"/>
          <w:i/>
          <w:iCs/>
          <w:szCs w:val="24"/>
        </w:rPr>
        <w:t>Boot</w:t>
      </w:r>
      <w:proofErr w:type="spellEnd"/>
      <w:r w:rsidRPr="00F95636">
        <w:rPr>
          <w:rFonts w:cs="Arial"/>
          <w:szCs w:val="24"/>
        </w:rPr>
        <w:t xml:space="preserve"> </w:t>
      </w:r>
      <w:r w:rsidR="00DC23CB">
        <w:rPr>
          <w:rFonts w:cs="Arial"/>
          <w:szCs w:val="24"/>
        </w:rPr>
        <w:t>se inicia</w:t>
      </w:r>
      <w:r w:rsidRPr="00F95636">
        <w:rPr>
          <w:rFonts w:cs="Arial"/>
          <w:szCs w:val="24"/>
        </w:rPr>
        <w:t xml:space="preserve"> sin errores bajo la configuración de pruebas. </w:t>
      </w:r>
      <w:r w:rsidR="00DD0B09">
        <w:rPr>
          <w:rFonts w:cs="Arial"/>
          <w:szCs w:val="24"/>
        </w:rPr>
        <w:t>En este caso se</w:t>
      </w:r>
      <w:r w:rsidRPr="00F95636">
        <w:rPr>
          <w:rFonts w:cs="Arial"/>
          <w:szCs w:val="24"/>
        </w:rPr>
        <w:t xml:space="preserve"> valida que todos los </w:t>
      </w:r>
      <w:proofErr w:type="spellStart"/>
      <w:r w:rsidRPr="00F95636">
        <w:rPr>
          <w:rFonts w:cs="Arial"/>
          <w:i/>
          <w:iCs/>
          <w:szCs w:val="24"/>
        </w:rPr>
        <w:t>beans</w:t>
      </w:r>
      <w:proofErr w:type="spellEnd"/>
      <w:r w:rsidRPr="00F95636">
        <w:rPr>
          <w:rFonts w:cs="Arial"/>
          <w:szCs w:val="24"/>
        </w:rPr>
        <w:t xml:space="preserve"> del sistema, inclu</w:t>
      </w:r>
      <w:r w:rsidR="00DC23CB">
        <w:rPr>
          <w:rFonts w:cs="Arial"/>
          <w:szCs w:val="24"/>
        </w:rPr>
        <w:t xml:space="preserve">idos </w:t>
      </w:r>
      <w:r w:rsidRPr="00F95636">
        <w:rPr>
          <w:rFonts w:cs="Arial"/>
          <w:szCs w:val="24"/>
        </w:rPr>
        <w:t xml:space="preserve">los repositorios </w:t>
      </w:r>
      <w:r w:rsidRPr="00BC14AF">
        <w:rPr>
          <w:rFonts w:cs="Arial"/>
          <w:i/>
          <w:iCs/>
          <w:szCs w:val="24"/>
        </w:rPr>
        <w:t>JPA</w:t>
      </w:r>
      <w:r w:rsidR="00B65780">
        <w:rPr>
          <w:rFonts w:cs="Arial"/>
          <w:i/>
          <w:iCs/>
          <w:szCs w:val="24"/>
        </w:rPr>
        <w:t xml:space="preserve"> </w:t>
      </w:r>
      <w:r w:rsidR="00B65780" w:rsidRPr="00905876">
        <w:rPr>
          <w:rFonts w:cs="Arial"/>
          <w:szCs w:val="24"/>
        </w:rPr>
        <w:t>(</w:t>
      </w:r>
      <w:r w:rsidR="00B65780" w:rsidRPr="00905876">
        <w:rPr>
          <w:rFonts w:cs="Arial"/>
          <w:i/>
          <w:iCs/>
          <w:szCs w:val="24"/>
        </w:rPr>
        <w:t xml:space="preserve">Java </w:t>
      </w:r>
      <w:proofErr w:type="spellStart"/>
      <w:r w:rsidR="00B65780" w:rsidRPr="00905876">
        <w:rPr>
          <w:rFonts w:cs="Arial"/>
          <w:i/>
          <w:iCs/>
          <w:szCs w:val="24"/>
        </w:rPr>
        <w:t>Persistence</w:t>
      </w:r>
      <w:proofErr w:type="spellEnd"/>
      <w:r w:rsidR="00B65780" w:rsidRPr="00905876">
        <w:rPr>
          <w:rFonts w:cs="Arial"/>
          <w:i/>
          <w:iCs/>
          <w:szCs w:val="24"/>
        </w:rPr>
        <w:t xml:space="preserve"> API</w:t>
      </w:r>
      <w:r w:rsidR="00B65780" w:rsidRPr="00905876">
        <w:rPr>
          <w:rFonts w:cs="Arial"/>
          <w:szCs w:val="24"/>
        </w:rPr>
        <w:t>),</w:t>
      </w:r>
      <w:r w:rsidRPr="00F95636">
        <w:rPr>
          <w:rFonts w:cs="Arial"/>
          <w:szCs w:val="24"/>
        </w:rPr>
        <w:t xml:space="preserve"> los servicios de criptografía y la configuración de seguridad, se inicializan correctamente</w:t>
      </w:r>
      <w:r w:rsidR="00DC23CB">
        <w:rPr>
          <w:rFonts w:cs="Arial"/>
          <w:szCs w:val="24"/>
        </w:rPr>
        <w:t>. Además, verifica</w:t>
      </w:r>
      <w:r w:rsidRPr="00F95636">
        <w:rPr>
          <w:rFonts w:cs="Arial"/>
          <w:szCs w:val="24"/>
        </w:rPr>
        <w:t xml:space="preserve"> que la </w:t>
      </w:r>
      <w:r w:rsidRPr="00BC14AF">
        <w:rPr>
          <w:rFonts w:cs="Arial"/>
          <w:i/>
          <w:iCs/>
          <w:szCs w:val="24"/>
        </w:rPr>
        <w:t>KEK</w:t>
      </w:r>
      <w:r w:rsidRPr="00F95636">
        <w:rPr>
          <w:rFonts w:cs="Arial"/>
          <w:szCs w:val="24"/>
        </w:rPr>
        <w:t xml:space="preserve"> </w:t>
      </w:r>
      <w:r w:rsidR="00DC23CB">
        <w:rPr>
          <w:rFonts w:cs="Arial"/>
          <w:szCs w:val="24"/>
        </w:rPr>
        <w:t>se</w:t>
      </w:r>
      <w:r w:rsidRPr="00F95636">
        <w:rPr>
          <w:rFonts w:cs="Arial"/>
          <w:szCs w:val="24"/>
        </w:rPr>
        <w:t xml:space="preserve"> procesa sin fall</w:t>
      </w:r>
      <w:r w:rsidR="00DC23CB">
        <w:rPr>
          <w:rFonts w:cs="Arial"/>
          <w:szCs w:val="24"/>
        </w:rPr>
        <w:t>o</w:t>
      </w:r>
      <w:r w:rsidRPr="00F95636">
        <w:rPr>
          <w:rFonts w:cs="Arial"/>
          <w:szCs w:val="24"/>
        </w:rPr>
        <w:t xml:space="preserve">s durante la fase </w:t>
      </w:r>
      <w:r w:rsidRPr="00BC14AF">
        <w:rPr>
          <w:i/>
          <w:iCs/>
        </w:rPr>
        <w:t>@PostConstruct.</w:t>
      </w:r>
    </w:p>
    <w:p w14:paraId="2F537232" w14:textId="53A0BF87" w:rsidR="00DD0B09" w:rsidRDefault="00DD0B09" w:rsidP="00BC14AF">
      <w:pPr>
        <w:suppressAutoHyphens w:val="0"/>
        <w:spacing w:after="0" w:line="360" w:lineRule="auto"/>
        <w:jc w:val="both"/>
        <w:rPr>
          <w:rFonts w:cs="Arial"/>
          <w:szCs w:val="24"/>
        </w:rPr>
      </w:pPr>
      <w:r w:rsidRPr="00DD0B09">
        <w:rPr>
          <w:rFonts w:cs="Arial"/>
          <w:szCs w:val="24"/>
        </w:rPr>
        <w:t>A continuación, se presenta la</w:t>
      </w:r>
      <w:r w:rsidR="00451C78">
        <w:rPr>
          <w:rFonts w:cs="Arial"/>
          <w:szCs w:val="24"/>
        </w:rPr>
        <w:t xml:space="preserve"> </w:t>
      </w:r>
      <w:r w:rsidR="00451C78" w:rsidRPr="00451C78">
        <w:rPr>
          <w:rFonts w:cs="Arial"/>
          <w:szCs w:val="24"/>
        </w:rPr>
        <w:fldChar w:fldCharType="begin"/>
      </w:r>
      <w:r w:rsidR="00451C78" w:rsidRPr="00451C78">
        <w:rPr>
          <w:rFonts w:cs="Arial"/>
          <w:szCs w:val="24"/>
        </w:rPr>
        <w:instrText xml:space="preserve"> REF _Ref232816090 \h  \* MERGEFORMAT </w:instrText>
      </w:r>
      <w:r w:rsidR="00451C78" w:rsidRPr="00451C78">
        <w:rPr>
          <w:rFonts w:cs="Arial"/>
          <w:szCs w:val="24"/>
        </w:rPr>
      </w:r>
      <w:r w:rsidR="00451C78" w:rsidRPr="00451C78">
        <w:rPr>
          <w:rFonts w:cs="Arial"/>
          <w:szCs w:val="24"/>
        </w:rPr>
        <w:fldChar w:fldCharType="separate"/>
      </w:r>
      <w:r w:rsidR="00451C78" w:rsidRPr="00451C78">
        <w:rPr>
          <w:szCs w:val="24"/>
        </w:rPr>
        <w:t xml:space="preserve">Tabla </w:t>
      </w:r>
      <w:r w:rsidR="00451C78" w:rsidRPr="00451C78">
        <w:rPr>
          <w:noProof/>
          <w:szCs w:val="24"/>
        </w:rPr>
        <w:t>9</w:t>
      </w:r>
      <w:r w:rsidR="00451C78" w:rsidRPr="00451C78">
        <w:rPr>
          <w:rFonts w:cs="Arial"/>
          <w:szCs w:val="24"/>
        </w:rPr>
        <w:fldChar w:fldCharType="end"/>
      </w:r>
      <w:r w:rsidRPr="00B65780">
        <w:rPr>
          <w:rFonts w:cs="Arial"/>
          <w:szCs w:val="24"/>
        </w:rPr>
        <w:t>,</w:t>
      </w:r>
      <w:r w:rsidRPr="00DD0B09">
        <w:rPr>
          <w:rFonts w:cs="Arial"/>
          <w:szCs w:val="24"/>
        </w:rPr>
        <w:t xml:space="preserve"> en la que se detalla la prueba de integración correspondiente al arranque del contexto (</w:t>
      </w:r>
      <w:proofErr w:type="spellStart"/>
      <w:r w:rsidRPr="00DD0B09">
        <w:rPr>
          <w:rFonts w:cs="Arial"/>
          <w:i/>
          <w:iCs/>
          <w:szCs w:val="24"/>
        </w:rPr>
        <w:t>SoftwareHsmApplicationTests</w:t>
      </w:r>
      <w:proofErr w:type="spellEnd"/>
      <w:r w:rsidRPr="00DD0B09">
        <w:rPr>
          <w:rFonts w:cs="Arial"/>
          <w:szCs w:val="24"/>
        </w:rPr>
        <w:t xml:space="preserve">), </w:t>
      </w:r>
      <w:r w:rsidR="00451C78">
        <w:rPr>
          <w:rFonts w:cs="Arial"/>
          <w:szCs w:val="24"/>
        </w:rPr>
        <w:t>y</w:t>
      </w:r>
      <w:r w:rsidRPr="00DD0B09">
        <w:rPr>
          <w:rFonts w:cs="Arial"/>
          <w:szCs w:val="24"/>
        </w:rPr>
        <w:t xml:space="preserve"> se exponen la funcionalidad evaluada</w:t>
      </w:r>
      <w:r w:rsidR="00B65780">
        <w:rPr>
          <w:rFonts w:cs="Arial"/>
          <w:szCs w:val="24"/>
        </w:rPr>
        <w:t xml:space="preserve"> y</w:t>
      </w:r>
      <w:r w:rsidRPr="00DD0B09">
        <w:rPr>
          <w:rFonts w:cs="Arial"/>
          <w:szCs w:val="24"/>
        </w:rPr>
        <w:t xml:space="preserve"> el resultado esperado</w:t>
      </w:r>
      <w:r w:rsidR="00B65780">
        <w:rPr>
          <w:rFonts w:cs="Arial"/>
          <w:szCs w:val="24"/>
        </w:rPr>
        <w:t>.</w:t>
      </w:r>
    </w:p>
    <w:p w14:paraId="49A5A5B5" w14:textId="77777777" w:rsidR="00B50B84" w:rsidRDefault="00B50B84" w:rsidP="00BC14AF">
      <w:pPr>
        <w:suppressAutoHyphens w:val="0"/>
        <w:spacing w:after="0" w:line="360" w:lineRule="auto"/>
        <w:jc w:val="both"/>
        <w:rPr>
          <w:rFonts w:cs="Arial"/>
          <w:szCs w:val="24"/>
          <w:lang w:val="es-MX"/>
        </w:rPr>
      </w:pPr>
    </w:p>
    <w:p w14:paraId="37E4FD7D" w14:textId="522F33AF" w:rsidR="00DD0B09" w:rsidRPr="00DD0B09" w:rsidRDefault="00DD0B09" w:rsidP="006138B9">
      <w:pPr>
        <w:pStyle w:val="Descripcin"/>
        <w:keepNext/>
        <w:spacing w:after="0" w:line="360" w:lineRule="auto"/>
        <w:jc w:val="center"/>
        <w:rPr>
          <w:i w:val="0"/>
          <w:iCs w:val="0"/>
          <w:color w:val="auto"/>
          <w:sz w:val="24"/>
          <w:szCs w:val="24"/>
        </w:rPr>
      </w:pPr>
      <w:bookmarkStart w:id="108" w:name="_Ref232816090"/>
      <w:bookmarkStart w:id="109" w:name="_Ref230744312"/>
      <w:bookmarkStart w:id="110" w:name="_Toc232844369"/>
      <w:r w:rsidRPr="00DD0B09">
        <w:rPr>
          <w:b/>
          <w:bCs/>
          <w:i w:val="0"/>
          <w:iCs w:val="0"/>
          <w:color w:val="auto"/>
          <w:sz w:val="24"/>
          <w:szCs w:val="24"/>
        </w:rPr>
        <w:lastRenderedPageBreak/>
        <w:t xml:space="preserve">Tabla </w:t>
      </w:r>
      <w:r w:rsidRPr="00DD0B09">
        <w:rPr>
          <w:b/>
          <w:bCs/>
          <w:i w:val="0"/>
          <w:iCs w:val="0"/>
          <w:color w:val="auto"/>
          <w:sz w:val="24"/>
          <w:szCs w:val="24"/>
        </w:rPr>
        <w:fldChar w:fldCharType="begin"/>
      </w:r>
      <w:r w:rsidRPr="00DD0B09">
        <w:rPr>
          <w:b/>
          <w:bCs/>
          <w:i w:val="0"/>
          <w:iCs w:val="0"/>
          <w:color w:val="auto"/>
          <w:sz w:val="24"/>
          <w:szCs w:val="24"/>
        </w:rPr>
        <w:instrText xml:space="preserve"> SEQ Tabla \* ARABIC </w:instrText>
      </w:r>
      <w:r w:rsidRPr="00DD0B09">
        <w:rPr>
          <w:b/>
          <w:bCs/>
          <w:i w:val="0"/>
          <w:iCs w:val="0"/>
          <w:color w:val="auto"/>
          <w:sz w:val="24"/>
          <w:szCs w:val="24"/>
        </w:rPr>
        <w:fldChar w:fldCharType="separate"/>
      </w:r>
      <w:r w:rsidR="00DE4928">
        <w:rPr>
          <w:b/>
          <w:bCs/>
          <w:i w:val="0"/>
          <w:iCs w:val="0"/>
          <w:noProof/>
          <w:color w:val="auto"/>
          <w:sz w:val="24"/>
          <w:szCs w:val="24"/>
        </w:rPr>
        <w:t>9</w:t>
      </w:r>
      <w:r w:rsidRPr="00DD0B09">
        <w:rPr>
          <w:b/>
          <w:bCs/>
          <w:i w:val="0"/>
          <w:iCs w:val="0"/>
          <w:color w:val="auto"/>
          <w:sz w:val="24"/>
          <w:szCs w:val="24"/>
        </w:rPr>
        <w:fldChar w:fldCharType="end"/>
      </w:r>
      <w:bookmarkEnd w:id="108"/>
      <w:r w:rsidRPr="00DD0B09">
        <w:rPr>
          <w:b/>
          <w:bCs/>
          <w:i w:val="0"/>
          <w:iCs w:val="0"/>
          <w:color w:val="auto"/>
          <w:sz w:val="24"/>
          <w:szCs w:val="24"/>
        </w:rPr>
        <w:t>.</w:t>
      </w:r>
      <w:r w:rsidRPr="00DD0B09">
        <w:rPr>
          <w:i w:val="0"/>
          <w:iCs w:val="0"/>
          <w:color w:val="auto"/>
          <w:sz w:val="24"/>
          <w:szCs w:val="24"/>
        </w:rPr>
        <w:t xml:space="preserve"> </w:t>
      </w:r>
      <w:r w:rsidRPr="00B65780">
        <w:rPr>
          <w:rFonts w:cs="Arial"/>
          <w:i w:val="0"/>
          <w:iCs w:val="0"/>
          <w:color w:val="auto"/>
          <w:sz w:val="24"/>
          <w:szCs w:val="24"/>
        </w:rPr>
        <w:t>Prueba de integración. Arranque del contexto</w:t>
      </w:r>
      <w:bookmarkEnd w:id="109"/>
      <w:bookmarkEnd w:id="110"/>
    </w:p>
    <w:tbl>
      <w:tblPr>
        <w:tblStyle w:val="Tablaconcuadrcula"/>
        <w:tblW w:w="5000" w:type="pct"/>
        <w:tblLook w:val="0000" w:firstRow="0" w:lastRow="0" w:firstColumn="0" w:lastColumn="0" w:noHBand="0" w:noVBand="0"/>
      </w:tblPr>
      <w:tblGrid>
        <w:gridCol w:w="2689"/>
        <w:gridCol w:w="3255"/>
        <w:gridCol w:w="2550"/>
      </w:tblGrid>
      <w:tr w:rsidR="00B65780" w:rsidRPr="00F95636" w14:paraId="4F6138F2" w14:textId="77777777" w:rsidTr="00B65780">
        <w:tc>
          <w:tcPr>
            <w:tcW w:w="1583" w:type="pct"/>
          </w:tcPr>
          <w:p w14:paraId="63429F00" w14:textId="77777777" w:rsidR="00B65780" w:rsidRPr="00F95636" w:rsidRDefault="00B65780" w:rsidP="00EF5CBC">
            <w:pPr>
              <w:spacing w:before="40" w:after="40"/>
              <w:rPr>
                <w:rFonts w:cs="Arial"/>
                <w:szCs w:val="24"/>
              </w:rPr>
            </w:pPr>
            <w:r w:rsidRPr="00F95636">
              <w:rPr>
                <w:rFonts w:cs="Arial"/>
                <w:b/>
                <w:bCs/>
                <w:szCs w:val="24"/>
              </w:rPr>
              <w:t>Nombre del test</w:t>
            </w:r>
          </w:p>
        </w:tc>
        <w:tc>
          <w:tcPr>
            <w:tcW w:w="1916" w:type="pct"/>
          </w:tcPr>
          <w:p w14:paraId="0DDAA1DD" w14:textId="77777777" w:rsidR="00B65780" w:rsidRPr="00F95636" w:rsidRDefault="00B65780" w:rsidP="00EF5CBC">
            <w:pPr>
              <w:spacing w:before="40" w:after="40"/>
              <w:rPr>
                <w:rFonts w:cs="Arial"/>
                <w:szCs w:val="24"/>
              </w:rPr>
            </w:pPr>
            <w:r w:rsidRPr="00F95636">
              <w:rPr>
                <w:rFonts w:cs="Arial"/>
                <w:b/>
                <w:bCs/>
                <w:szCs w:val="24"/>
              </w:rPr>
              <w:t>Funcionalidad evaluada</w:t>
            </w:r>
          </w:p>
        </w:tc>
        <w:tc>
          <w:tcPr>
            <w:tcW w:w="1501" w:type="pct"/>
          </w:tcPr>
          <w:p w14:paraId="17804D1E" w14:textId="77777777" w:rsidR="00B65780" w:rsidRPr="00F95636" w:rsidRDefault="00B65780" w:rsidP="00EF5CBC">
            <w:pPr>
              <w:spacing w:before="40" w:after="40"/>
              <w:rPr>
                <w:rFonts w:cs="Arial"/>
                <w:szCs w:val="24"/>
              </w:rPr>
            </w:pPr>
            <w:r w:rsidRPr="00F95636">
              <w:rPr>
                <w:rFonts w:cs="Arial"/>
                <w:b/>
                <w:bCs/>
                <w:szCs w:val="24"/>
              </w:rPr>
              <w:t>Resultado esperado</w:t>
            </w:r>
          </w:p>
        </w:tc>
      </w:tr>
      <w:tr w:rsidR="00B65780" w:rsidRPr="00F95636" w14:paraId="214BBF2D" w14:textId="77777777" w:rsidTr="00B65780">
        <w:tc>
          <w:tcPr>
            <w:tcW w:w="1583" w:type="pct"/>
          </w:tcPr>
          <w:p w14:paraId="5FD28EC7" w14:textId="77777777" w:rsidR="00B65780" w:rsidRPr="00DD0B09" w:rsidRDefault="00B65780" w:rsidP="00DD0B09">
            <w:pPr>
              <w:rPr>
                <w:i/>
                <w:iCs/>
              </w:rPr>
            </w:pPr>
            <w:proofErr w:type="spellStart"/>
            <w:r w:rsidRPr="00DD0B09">
              <w:rPr>
                <w:i/>
                <w:iCs/>
              </w:rPr>
              <w:t>contextLoads</w:t>
            </w:r>
            <w:proofErr w:type="spellEnd"/>
            <w:r w:rsidRPr="00DD0B09">
              <w:rPr>
                <w:i/>
                <w:iCs/>
              </w:rPr>
              <w:t>()</w:t>
            </w:r>
          </w:p>
        </w:tc>
        <w:tc>
          <w:tcPr>
            <w:tcW w:w="1916" w:type="pct"/>
          </w:tcPr>
          <w:p w14:paraId="2BBC5398" w14:textId="77777777" w:rsidR="00B65780" w:rsidRPr="00F95636" w:rsidRDefault="00B65780" w:rsidP="00EF5CBC">
            <w:pPr>
              <w:spacing w:before="40" w:after="40"/>
              <w:rPr>
                <w:rFonts w:cs="Arial"/>
                <w:szCs w:val="24"/>
              </w:rPr>
            </w:pPr>
            <w:r w:rsidRPr="00F95636">
              <w:rPr>
                <w:rFonts w:cs="Arial"/>
                <w:szCs w:val="24"/>
              </w:rPr>
              <w:t xml:space="preserve">El contexto de </w:t>
            </w:r>
            <w:r w:rsidRPr="00DD0B09">
              <w:rPr>
                <w:rFonts w:cs="Arial"/>
                <w:i/>
                <w:iCs/>
                <w:szCs w:val="24"/>
              </w:rPr>
              <w:t xml:space="preserve">Spring </w:t>
            </w:r>
            <w:proofErr w:type="spellStart"/>
            <w:r w:rsidRPr="00DD0B09">
              <w:rPr>
                <w:rFonts w:cs="Arial"/>
                <w:i/>
                <w:iCs/>
                <w:szCs w:val="24"/>
              </w:rPr>
              <w:t>Boot</w:t>
            </w:r>
            <w:proofErr w:type="spellEnd"/>
            <w:r w:rsidRPr="00F95636">
              <w:rPr>
                <w:rFonts w:cs="Arial"/>
                <w:szCs w:val="24"/>
              </w:rPr>
              <w:t xml:space="preserve"> arranca sin errores con la configuración de pruebas, incluyendo la inicialización de </w:t>
            </w:r>
            <w:proofErr w:type="spellStart"/>
            <w:r w:rsidRPr="00B65780">
              <w:rPr>
                <w:rFonts w:cs="Arial"/>
                <w:i/>
                <w:iCs/>
                <w:szCs w:val="24"/>
              </w:rPr>
              <w:t>beans</w:t>
            </w:r>
            <w:proofErr w:type="spellEnd"/>
            <w:r w:rsidRPr="00F95636">
              <w:rPr>
                <w:rFonts w:cs="Arial"/>
                <w:szCs w:val="24"/>
              </w:rPr>
              <w:t xml:space="preserve"> y el procesamiento de la </w:t>
            </w:r>
            <w:r w:rsidRPr="00DD0B09">
              <w:rPr>
                <w:rFonts w:cs="Arial"/>
                <w:i/>
                <w:iCs/>
                <w:szCs w:val="24"/>
              </w:rPr>
              <w:t>KEK</w:t>
            </w:r>
            <w:r w:rsidRPr="00F95636">
              <w:rPr>
                <w:rFonts w:cs="Arial"/>
                <w:szCs w:val="24"/>
              </w:rPr>
              <w:t>.</w:t>
            </w:r>
          </w:p>
        </w:tc>
        <w:tc>
          <w:tcPr>
            <w:tcW w:w="1501" w:type="pct"/>
          </w:tcPr>
          <w:p w14:paraId="72DFA5E3" w14:textId="77777777" w:rsidR="00B65780" w:rsidRPr="00F95636" w:rsidRDefault="00B65780" w:rsidP="00EF5CBC">
            <w:pPr>
              <w:spacing w:before="40" w:after="40"/>
              <w:rPr>
                <w:rFonts w:cs="Arial"/>
                <w:szCs w:val="24"/>
              </w:rPr>
            </w:pPr>
            <w:r w:rsidRPr="00F95636">
              <w:rPr>
                <w:rFonts w:cs="Arial"/>
                <w:szCs w:val="24"/>
              </w:rPr>
              <w:t>El contexto se levanta sin excepciones.</w:t>
            </w:r>
          </w:p>
        </w:tc>
      </w:tr>
    </w:tbl>
    <w:p w14:paraId="4788B989" w14:textId="77777777" w:rsidR="00DD0B09" w:rsidRDefault="00DD0B09" w:rsidP="00BC14AF">
      <w:pPr>
        <w:suppressAutoHyphens w:val="0"/>
        <w:spacing w:after="0" w:line="360" w:lineRule="auto"/>
        <w:jc w:val="both"/>
        <w:rPr>
          <w:rFonts w:cs="Arial"/>
          <w:szCs w:val="24"/>
          <w:lang w:val="es-MX"/>
        </w:rPr>
      </w:pPr>
    </w:p>
    <w:p w14:paraId="2750EE59" w14:textId="5517AB3F" w:rsidR="007148D2" w:rsidRDefault="007148D2" w:rsidP="002D341B">
      <w:pPr>
        <w:spacing w:after="0" w:line="360" w:lineRule="auto"/>
        <w:jc w:val="both"/>
        <w:rPr>
          <w:rFonts w:cs="Arial"/>
          <w:b/>
          <w:bCs/>
          <w:szCs w:val="24"/>
        </w:rPr>
      </w:pPr>
      <w:r w:rsidRPr="007148D2">
        <w:rPr>
          <w:rFonts w:cs="Arial"/>
          <w:b/>
          <w:bCs/>
          <w:szCs w:val="24"/>
        </w:rPr>
        <w:t xml:space="preserve">Pruebas de flujos funcionales de la </w:t>
      </w:r>
      <w:r w:rsidRPr="00895EF6">
        <w:rPr>
          <w:rFonts w:cs="Arial"/>
          <w:b/>
          <w:bCs/>
          <w:i/>
          <w:iCs/>
          <w:szCs w:val="24"/>
        </w:rPr>
        <w:t>API REST</w:t>
      </w:r>
    </w:p>
    <w:p w14:paraId="29E02F29" w14:textId="32416D42" w:rsidR="002B3BA4" w:rsidRDefault="007148D2" w:rsidP="002D341B">
      <w:pPr>
        <w:spacing w:after="0" w:line="360" w:lineRule="auto"/>
        <w:jc w:val="both"/>
        <w:rPr>
          <w:rFonts w:cs="Arial"/>
          <w:szCs w:val="24"/>
        </w:rPr>
      </w:pPr>
      <w:r w:rsidRPr="007148D2">
        <w:rPr>
          <w:rFonts w:cs="Arial"/>
          <w:szCs w:val="24"/>
        </w:rPr>
        <w:t xml:space="preserve">La clase </w:t>
      </w:r>
      <w:proofErr w:type="spellStart"/>
      <w:r w:rsidRPr="007148D2">
        <w:rPr>
          <w:rFonts w:cs="Arial"/>
          <w:i/>
          <w:iCs/>
          <w:szCs w:val="24"/>
        </w:rPr>
        <w:t>KeyControllerIntegrationTest</w:t>
      </w:r>
      <w:proofErr w:type="spellEnd"/>
      <w:r w:rsidRPr="007148D2">
        <w:rPr>
          <w:rFonts w:cs="Arial"/>
          <w:szCs w:val="24"/>
        </w:rPr>
        <w:t xml:space="preserve"> concentra las pruebas orientadas a validar el comportamiento funcional de los </w:t>
      </w:r>
      <w:proofErr w:type="spellStart"/>
      <w:r w:rsidRPr="007148D2">
        <w:rPr>
          <w:rFonts w:cs="Arial"/>
          <w:i/>
          <w:iCs/>
          <w:szCs w:val="24"/>
        </w:rPr>
        <w:t>endpoints</w:t>
      </w:r>
      <w:proofErr w:type="spellEnd"/>
      <w:r w:rsidRPr="007148D2">
        <w:rPr>
          <w:rFonts w:cs="Arial"/>
          <w:i/>
          <w:iCs/>
          <w:szCs w:val="24"/>
        </w:rPr>
        <w:t xml:space="preserve"> REST</w:t>
      </w:r>
      <w:r w:rsidRPr="007148D2">
        <w:rPr>
          <w:rFonts w:cs="Arial"/>
          <w:szCs w:val="24"/>
        </w:rPr>
        <w:t xml:space="preserve"> del sistema en escenarios de operación completos. </w:t>
      </w:r>
      <w:r w:rsidR="009C1A4A">
        <w:rPr>
          <w:rFonts w:cs="Arial"/>
          <w:szCs w:val="24"/>
        </w:rPr>
        <w:t>Desde l</w:t>
      </w:r>
      <w:r w:rsidR="002B3BA4" w:rsidRPr="00DF5A12">
        <w:rPr>
          <w:rFonts w:cs="Arial"/>
          <w:szCs w:val="24"/>
        </w:rPr>
        <w:t xml:space="preserve">a </w:t>
      </w:r>
      <w:r w:rsidR="00451C78">
        <w:rPr>
          <w:rFonts w:cs="Arial"/>
          <w:szCs w:val="24"/>
        </w:rPr>
        <w:t xml:space="preserve">Tabla 10 hasta la 14 </w:t>
      </w:r>
      <w:r w:rsidR="009C1A4A">
        <w:rPr>
          <w:rFonts w:cs="Arial"/>
          <w:szCs w:val="24"/>
        </w:rPr>
        <w:t xml:space="preserve">se </w:t>
      </w:r>
      <w:r w:rsidR="002B3BA4" w:rsidRPr="002B3BA4">
        <w:rPr>
          <w:rFonts w:cs="Arial"/>
          <w:szCs w:val="24"/>
        </w:rPr>
        <w:t xml:space="preserve">presentan </w:t>
      </w:r>
      <w:r w:rsidR="009C1A4A">
        <w:rPr>
          <w:rFonts w:cs="Arial"/>
          <w:szCs w:val="24"/>
        </w:rPr>
        <w:t>los</w:t>
      </w:r>
      <w:r w:rsidR="002B3BA4" w:rsidRPr="002B3BA4">
        <w:rPr>
          <w:rFonts w:cs="Arial"/>
          <w:szCs w:val="24"/>
        </w:rPr>
        <w:t xml:space="preserve"> detalle</w:t>
      </w:r>
      <w:r w:rsidR="009C1A4A">
        <w:rPr>
          <w:rFonts w:cs="Arial"/>
          <w:szCs w:val="24"/>
        </w:rPr>
        <w:t>s</w:t>
      </w:r>
      <w:r w:rsidR="002B3BA4" w:rsidRPr="002B3BA4">
        <w:rPr>
          <w:rFonts w:cs="Arial"/>
          <w:szCs w:val="24"/>
        </w:rPr>
        <w:t xml:space="preserve"> de las funcionalidades evaluadas y los resultados esperados correspondientes a cada grupo de pruebas.</w:t>
      </w:r>
    </w:p>
    <w:p w14:paraId="35E06370" w14:textId="77DE9BAF" w:rsidR="00452426" w:rsidRPr="00AF7659" w:rsidRDefault="00452426" w:rsidP="00B50B84">
      <w:pPr>
        <w:pStyle w:val="Descripcin"/>
        <w:keepNext/>
        <w:spacing w:before="120" w:after="0" w:line="360" w:lineRule="auto"/>
        <w:jc w:val="center"/>
        <w:rPr>
          <w:i w:val="0"/>
          <w:iCs w:val="0"/>
        </w:rPr>
      </w:pPr>
      <w:bookmarkStart w:id="111" w:name="_Ref230745356"/>
      <w:bookmarkStart w:id="112" w:name="_Toc232844370"/>
      <w:r w:rsidRPr="00452426">
        <w:rPr>
          <w:b/>
          <w:bCs/>
          <w:i w:val="0"/>
          <w:iCs w:val="0"/>
          <w:color w:val="auto"/>
          <w:sz w:val="24"/>
          <w:szCs w:val="24"/>
        </w:rPr>
        <w:t xml:space="preserve">Tabla </w:t>
      </w:r>
      <w:r w:rsidRPr="00452426">
        <w:rPr>
          <w:b/>
          <w:bCs/>
          <w:i w:val="0"/>
          <w:iCs w:val="0"/>
          <w:color w:val="auto"/>
          <w:sz w:val="24"/>
          <w:szCs w:val="24"/>
        </w:rPr>
        <w:fldChar w:fldCharType="begin"/>
      </w:r>
      <w:r w:rsidRPr="00452426">
        <w:rPr>
          <w:b/>
          <w:bCs/>
          <w:i w:val="0"/>
          <w:iCs w:val="0"/>
          <w:color w:val="auto"/>
          <w:sz w:val="24"/>
          <w:szCs w:val="24"/>
        </w:rPr>
        <w:instrText xml:space="preserve"> SEQ Tabla \* ARABIC </w:instrText>
      </w:r>
      <w:r w:rsidRPr="00452426">
        <w:rPr>
          <w:b/>
          <w:bCs/>
          <w:i w:val="0"/>
          <w:iCs w:val="0"/>
          <w:color w:val="auto"/>
          <w:sz w:val="24"/>
          <w:szCs w:val="24"/>
        </w:rPr>
        <w:fldChar w:fldCharType="separate"/>
      </w:r>
      <w:r w:rsidR="00DE4928">
        <w:rPr>
          <w:b/>
          <w:bCs/>
          <w:i w:val="0"/>
          <w:iCs w:val="0"/>
          <w:noProof/>
          <w:color w:val="auto"/>
          <w:sz w:val="24"/>
          <w:szCs w:val="24"/>
        </w:rPr>
        <w:t>10</w:t>
      </w:r>
      <w:r w:rsidRPr="00452426">
        <w:rPr>
          <w:b/>
          <w:bCs/>
          <w:i w:val="0"/>
          <w:iCs w:val="0"/>
          <w:color w:val="auto"/>
          <w:sz w:val="24"/>
          <w:szCs w:val="24"/>
        </w:rPr>
        <w:fldChar w:fldCharType="end"/>
      </w:r>
      <w:r w:rsidRPr="00452426">
        <w:rPr>
          <w:b/>
          <w:bCs/>
          <w:i w:val="0"/>
          <w:iCs w:val="0"/>
          <w:color w:val="auto"/>
          <w:sz w:val="24"/>
          <w:szCs w:val="24"/>
        </w:rPr>
        <w:t>.</w:t>
      </w:r>
      <w:r w:rsidRPr="00452426">
        <w:rPr>
          <w:i w:val="0"/>
          <w:iCs w:val="0"/>
          <w:color w:val="auto"/>
          <w:sz w:val="24"/>
          <w:szCs w:val="24"/>
        </w:rPr>
        <w:t xml:space="preserve"> </w:t>
      </w:r>
      <w:r w:rsidRPr="00452426">
        <w:rPr>
          <w:rFonts w:cs="Arial"/>
          <w:i w:val="0"/>
          <w:iCs w:val="0"/>
          <w:color w:val="auto"/>
          <w:sz w:val="24"/>
          <w:szCs w:val="24"/>
        </w:rPr>
        <w:t>Pruebas de integración</w:t>
      </w:r>
      <w:r>
        <w:rPr>
          <w:rFonts w:cs="Arial"/>
          <w:i w:val="0"/>
          <w:iCs w:val="0"/>
          <w:color w:val="auto"/>
          <w:sz w:val="24"/>
          <w:szCs w:val="24"/>
        </w:rPr>
        <w:t>. C</w:t>
      </w:r>
      <w:r w:rsidRPr="00452426">
        <w:rPr>
          <w:rFonts w:cs="Arial"/>
          <w:i w:val="0"/>
          <w:iCs w:val="0"/>
          <w:color w:val="auto"/>
          <w:sz w:val="24"/>
          <w:szCs w:val="24"/>
        </w:rPr>
        <w:t>reación y consulta de claves</w:t>
      </w:r>
      <w:bookmarkEnd w:id="111"/>
      <w:bookmarkEnd w:id="112"/>
    </w:p>
    <w:tbl>
      <w:tblPr>
        <w:tblStyle w:val="Tablaconcuadrcula"/>
        <w:tblW w:w="5338" w:type="pct"/>
        <w:jc w:val="center"/>
        <w:tblLayout w:type="fixed"/>
        <w:tblLook w:val="0000" w:firstRow="0" w:lastRow="0" w:firstColumn="0" w:lastColumn="0" w:noHBand="0" w:noVBand="0"/>
      </w:tblPr>
      <w:tblGrid>
        <w:gridCol w:w="2122"/>
        <w:gridCol w:w="2408"/>
        <w:gridCol w:w="1988"/>
        <w:gridCol w:w="2550"/>
      </w:tblGrid>
      <w:tr w:rsidR="007148D2" w:rsidRPr="00F95636" w14:paraId="25D5D062" w14:textId="77777777" w:rsidTr="00B023C8">
        <w:trPr>
          <w:tblHeader/>
          <w:jc w:val="center"/>
        </w:trPr>
        <w:tc>
          <w:tcPr>
            <w:tcW w:w="1170" w:type="pct"/>
          </w:tcPr>
          <w:p w14:paraId="269EF108" w14:textId="77777777" w:rsidR="007148D2" w:rsidRPr="00F95636" w:rsidRDefault="007148D2" w:rsidP="00EF5CBC">
            <w:pPr>
              <w:spacing w:before="40" w:after="40"/>
              <w:rPr>
                <w:rFonts w:cs="Arial"/>
                <w:szCs w:val="24"/>
              </w:rPr>
            </w:pPr>
            <w:r w:rsidRPr="00F95636">
              <w:rPr>
                <w:rFonts w:cs="Arial"/>
                <w:b/>
                <w:bCs/>
                <w:szCs w:val="24"/>
              </w:rPr>
              <w:t>Nombre del test</w:t>
            </w:r>
          </w:p>
        </w:tc>
        <w:tc>
          <w:tcPr>
            <w:tcW w:w="1328" w:type="pct"/>
          </w:tcPr>
          <w:p w14:paraId="3A918ECE" w14:textId="77777777" w:rsidR="007148D2" w:rsidRPr="00F95636" w:rsidRDefault="007148D2" w:rsidP="007148D2">
            <w:pPr>
              <w:spacing w:before="40" w:after="40"/>
              <w:ind w:left="22" w:hanging="22"/>
              <w:rPr>
                <w:rFonts w:cs="Arial"/>
                <w:szCs w:val="24"/>
              </w:rPr>
            </w:pPr>
            <w:proofErr w:type="spellStart"/>
            <w:r w:rsidRPr="00F95636">
              <w:rPr>
                <w:rFonts w:cs="Arial"/>
                <w:b/>
                <w:bCs/>
                <w:i/>
                <w:iCs/>
                <w:szCs w:val="24"/>
              </w:rPr>
              <w:t>Endpoint</w:t>
            </w:r>
            <w:proofErr w:type="spellEnd"/>
            <w:r w:rsidRPr="00F95636">
              <w:rPr>
                <w:rFonts w:cs="Arial"/>
                <w:b/>
                <w:bCs/>
                <w:szCs w:val="24"/>
              </w:rPr>
              <w:t xml:space="preserve"> evaluado</w:t>
            </w:r>
          </w:p>
        </w:tc>
        <w:tc>
          <w:tcPr>
            <w:tcW w:w="1096" w:type="pct"/>
          </w:tcPr>
          <w:p w14:paraId="7D2058F0" w14:textId="77777777" w:rsidR="007148D2" w:rsidRPr="00F95636" w:rsidRDefault="007148D2" w:rsidP="00EF5CBC">
            <w:pPr>
              <w:spacing w:before="40" w:after="40"/>
              <w:rPr>
                <w:rFonts w:cs="Arial"/>
                <w:szCs w:val="24"/>
              </w:rPr>
            </w:pPr>
            <w:r w:rsidRPr="00F95636">
              <w:rPr>
                <w:rFonts w:cs="Arial"/>
                <w:b/>
                <w:bCs/>
                <w:szCs w:val="24"/>
              </w:rPr>
              <w:t>Descripción</w:t>
            </w:r>
          </w:p>
        </w:tc>
        <w:tc>
          <w:tcPr>
            <w:tcW w:w="1407" w:type="pct"/>
          </w:tcPr>
          <w:p w14:paraId="5D00E2CD" w14:textId="77777777" w:rsidR="007148D2" w:rsidRPr="00F95636" w:rsidRDefault="007148D2" w:rsidP="00EF5CBC">
            <w:pPr>
              <w:spacing w:before="40" w:after="40"/>
              <w:rPr>
                <w:rFonts w:cs="Arial"/>
                <w:szCs w:val="24"/>
              </w:rPr>
            </w:pPr>
            <w:r w:rsidRPr="00F95636">
              <w:rPr>
                <w:rFonts w:cs="Arial"/>
                <w:b/>
                <w:bCs/>
                <w:szCs w:val="24"/>
              </w:rPr>
              <w:t>Resultado esperado</w:t>
            </w:r>
          </w:p>
        </w:tc>
      </w:tr>
      <w:tr w:rsidR="007148D2" w:rsidRPr="00F95636" w14:paraId="6ECACA4B" w14:textId="77777777" w:rsidTr="00B023C8">
        <w:trPr>
          <w:jc w:val="center"/>
        </w:trPr>
        <w:tc>
          <w:tcPr>
            <w:tcW w:w="1170" w:type="pct"/>
          </w:tcPr>
          <w:p w14:paraId="16A7F58E" w14:textId="77777777" w:rsidR="007148D2" w:rsidRPr="002D341B" w:rsidRDefault="007148D2" w:rsidP="002D341B">
            <w:pPr>
              <w:rPr>
                <w:i/>
                <w:iCs/>
              </w:rPr>
            </w:pPr>
            <w:r w:rsidRPr="002D341B">
              <w:rPr>
                <w:i/>
                <w:iCs/>
              </w:rPr>
              <w:t>POST_createKey_RSA_returns201_withMetadata()</w:t>
            </w:r>
          </w:p>
        </w:tc>
        <w:tc>
          <w:tcPr>
            <w:tcW w:w="1328" w:type="pct"/>
          </w:tcPr>
          <w:p w14:paraId="4483F3AB" w14:textId="77777777" w:rsidR="007148D2" w:rsidRPr="00F95636" w:rsidRDefault="007148D2" w:rsidP="00EF5CBC">
            <w:pPr>
              <w:spacing w:before="40" w:after="40"/>
              <w:rPr>
                <w:rFonts w:cs="Arial"/>
                <w:szCs w:val="24"/>
              </w:rPr>
            </w:pPr>
            <w:r w:rsidRPr="00452426">
              <w:rPr>
                <w:rFonts w:cs="Arial"/>
                <w:i/>
                <w:iCs/>
                <w:szCs w:val="24"/>
              </w:rPr>
              <w:t xml:space="preserve">POST </w:t>
            </w:r>
            <w:r w:rsidRPr="00F95636">
              <w:rPr>
                <w:rFonts w:cs="Arial"/>
                <w:szCs w:val="24"/>
              </w:rPr>
              <w:t>/api/</w:t>
            </w:r>
            <w:proofErr w:type="spellStart"/>
            <w:r w:rsidRPr="00F95636">
              <w:rPr>
                <w:rFonts w:cs="Arial"/>
                <w:szCs w:val="24"/>
              </w:rPr>
              <w:t>keys</w:t>
            </w:r>
            <w:proofErr w:type="spellEnd"/>
          </w:p>
        </w:tc>
        <w:tc>
          <w:tcPr>
            <w:tcW w:w="1096" w:type="pct"/>
          </w:tcPr>
          <w:p w14:paraId="1527D1F9" w14:textId="77777777" w:rsidR="007148D2" w:rsidRPr="00F95636" w:rsidRDefault="007148D2" w:rsidP="00EF5CBC">
            <w:pPr>
              <w:spacing w:before="40" w:after="40"/>
              <w:rPr>
                <w:rFonts w:cs="Arial"/>
                <w:szCs w:val="24"/>
              </w:rPr>
            </w:pPr>
            <w:r w:rsidRPr="00F95636">
              <w:rPr>
                <w:rFonts w:cs="Arial"/>
                <w:szCs w:val="24"/>
              </w:rPr>
              <w:t xml:space="preserve">Crear clave </w:t>
            </w:r>
            <w:r w:rsidRPr="00452426">
              <w:rPr>
                <w:rFonts w:cs="Arial"/>
                <w:i/>
                <w:iCs/>
                <w:szCs w:val="24"/>
              </w:rPr>
              <w:t>RSA</w:t>
            </w:r>
            <w:r w:rsidRPr="00F95636">
              <w:rPr>
                <w:rFonts w:cs="Arial"/>
                <w:szCs w:val="24"/>
              </w:rPr>
              <w:t xml:space="preserve"> con datos válidos y usuario autenticado.</w:t>
            </w:r>
          </w:p>
        </w:tc>
        <w:tc>
          <w:tcPr>
            <w:tcW w:w="1407" w:type="pct"/>
          </w:tcPr>
          <w:p w14:paraId="33AEF1AF" w14:textId="77777777" w:rsidR="007148D2" w:rsidRPr="00F95636" w:rsidRDefault="007148D2" w:rsidP="00EF5CBC">
            <w:pPr>
              <w:spacing w:before="40" w:after="40"/>
              <w:rPr>
                <w:rFonts w:cs="Arial"/>
                <w:szCs w:val="24"/>
              </w:rPr>
            </w:pPr>
            <w:r w:rsidRPr="00F95636">
              <w:rPr>
                <w:rFonts w:cs="Arial"/>
                <w:szCs w:val="24"/>
              </w:rPr>
              <w:t xml:space="preserve">201 </w:t>
            </w:r>
            <w:proofErr w:type="spellStart"/>
            <w:r w:rsidRPr="00452426">
              <w:rPr>
                <w:rFonts w:cs="Arial"/>
                <w:i/>
                <w:iCs/>
                <w:szCs w:val="24"/>
              </w:rPr>
              <w:t>Created</w:t>
            </w:r>
            <w:proofErr w:type="spellEnd"/>
            <w:r w:rsidRPr="00F95636">
              <w:rPr>
                <w:rFonts w:cs="Arial"/>
                <w:szCs w:val="24"/>
              </w:rPr>
              <w:t xml:space="preserve"> con </w:t>
            </w:r>
            <w:proofErr w:type="spellStart"/>
            <w:r w:rsidRPr="00452426">
              <w:rPr>
                <w:i/>
                <w:iCs/>
              </w:rPr>
              <w:t>keyId</w:t>
            </w:r>
            <w:proofErr w:type="spellEnd"/>
            <w:r w:rsidRPr="00452426">
              <w:rPr>
                <w:i/>
                <w:iCs/>
              </w:rPr>
              <w:t xml:space="preserve">, alias, </w:t>
            </w:r>
            <w:proofErr w:type="spellStart"/>
            <w:r w:rsidRPr="00452426">
              <w:rPr>
                <w:i/>
                <w:iCs/>
              </w:rPr>
              <w:t>publicKey</w:t>
            </w:r>
            <w:proofErr w:type="spellEnd"/>
            <w:r w:rsidRPr="00452426">
              <w:rPr>
                <w:i/>
                <w:iCs/>
              </w:rPr>
              <w:t xml:space="preserve"> y status=ACTIVE.</w:t>
            </w:r>
          </w:p>
        </w:tc>
      </w:tr>
      <w:tr w:rsidR="007148D2" w:rsidRPr="00F95636" w14:paraId="5F53DE67" w14:textId="77777777" w:rsidTr="00B023C8">
        <w:trPr>
          <w:jc w:val="center"/>
        </w:trPr>
        <w:tc>
          <w:tcPr>
            <w:tcW w:w="1170" w:type="pct"/>
          </w:tcPr>
          <w:p w14:paraId="74BF9482" w14:textId="77777777" w:rsidR="007148D2" w:rsidRPr="002D341B" w:rsidRDefault="007148D2" w:rsidP="002D341B">
            <w:pPr>
              <w:rPr>
                <w:i/>
                <w:iCs/>
              </w:rPr>
            </w:pPr>
            <w:r w:rsidRPr="002D341B">
              <w:rPr>
                <w:i/>
                <w:iCs/>
              </w:rPr>
              <w:t>POST_createKey_EC_returns201_withMetadata()</w:t>
            </w:r>
          </w:p>
        </w:tc>
        <w:tc>
          <w:tcPr>
            <w:tcW w:w="1328" w:type="pct"/>
          </w:tcPr>
          <w:p w14:paraId="74B12367" w14:textId="77777777" w:rsidR="007148D2" w:rsidRPr="00F95636" w:rsidRDefault="007148D2" w:rsidP="00EF5CBC">
            <w:pPr>
              <w:spacing w:before="40" w:after="40"/>
              <w:rPr>
                <w:rFonts w:cs="Arial"/>
                <w:szCs w:val="24"/>
              </w:rPr>
            </w:pPr>
            <w:r w:rsidRPr="00452426">
              <w:rPr>
                <w:rFonts w:cs="Arial"/>
                <w:i/>
                <w:iCs/>
                <w:szCs w:val="24"/>
              </w:rPr>
              <w:t xml:space="preserve">POST </w:t>
            </w:r>
            <w:r w:rsidRPr="00F95636">
              <w:rPr>
                <w:rFonts w:cs="Arial"/>
                <w:szCs w:val="24"/>
              </w:rPr>
              <w:t>/api/</w:t>
            </w:r>
            <w:proofErr w:type="spellStart"/>
            <w:r w:rsidRPr="00F95636">
              <w:rPr>
                <w:rFonts w:cs="Arial"/>
                <w:szCs w:val="24"/>
              </w:rPr>
              <w:t>keys</w:t>
            </w:r>
            <w:proofErr w:type="spellEnd"/>
          </w:p>
        </w:tc>
        <w:tc>
          <w:tcPr>
            <w:tcW w:w="1096" w:type="pct"/>
          </w:tcPr>
          <w:p w14:paraId="4AA82113" w14:textId="77777777" w:rsidR="007148D2" w:rsidRPr="00F95636" w:rsidRDefault="007148D2" w:rsidP="00EF5CBC">
            <w:pPr>
              <w:spacing w:before="40" w:after="40"/>
              <w:rPr>
                <w:rFonts w:cs="Arial"/>
                <w:szCs w:val="24"/>
              </w:rPr>
            </w:pPr>
            <w:r w:rsidRPr="00F95636">
              <w:rPr>
                <w:rFonts w:cs="Arial"/>
                <w:szCs w:val="24"/>
              </w:rPr>
              <w:t xml:space="preserve">Crear clave </w:t>
            </w:r>
            <w:r w:rsidRPr="00452426">
              <w:rPr>
                <w:rFonts w:cs="Arial"/>
                <w:i/>
                <w:iCs/>
                <w:szCs w:val="24"/>
              </w:rPr>
              <w:t>EC</w:t>
            </w:r>
            <w:r w:rsidRPr="00F95636">
              <w:rPr>
                <w:rFonts w:cs="Arial"/>
                <w:szCs w:val="24"/>
              </w:rPr>
              <w:t xml:space="preserve"> con datos válidos.</w:t>
            </w:r>
          </w:p>
        </w:tc>
        <w:tc>
          <w:tcPr>
            <w:tcW w:w="1407" w:type="pct"/>
          </w:tcPr>
          <w:p w14:paraId="2F09BD14" w14:textId="77777777" w:rsidR="007148D2" w:rsidRPr="00F95636" w:rsidRDefault="007148D2" w:rsidP="00EF5CBC">
            <w:pPr>
              <w:spacing w:before="40" w:after="40"/>
              <w:rPr>
                <w:rFonts w:cs="Arial"/>
                <w:szCs w:val="24"/>
              </w:rPr>
            </w:pPr>
            <w:r w:rsidRPr="00F95636">
              <w:rPr>
                <w:rFonts w:cs="Arial"/>
                <w:szCs w:val="24"/>
              </w:rPr>
              <w:t xml:space="preserve">201 </w:t>
            </w:r>
            <w:proofErr w:type="spellStart"/>
            <w:r w:rsidRPr="00452426">
              <w:rPr>
                <w:rFonts w:cs="Arial"/>
                <w:i/>
                <w:iCs/>
                <w:szCs w:val="24"/>
              </w:rPr>
              <w:t>Created</w:t>
            </w:r>
            <w:proofErr w:type="spellEnd"/>
            <w:r w:rsidRPr="00452426">
              <w:rPr>
                <w:rFonts w:cs="Arial"/>
                <w:i/>
                <w:iCs/>
                <w:szCs w:val="24"/>
              </w:rPr>
              <w:t xml:space="preserve"> </w:t>
            </w:r>
            <w:r w:rsidRPr="00F95636">
              <w:rPr>
                <w:rFonts w:cs="Arial"/>
                <w:szCs w:val="24"/>
              </w:rPr>
              <w:t xml:space="preserve">con </w:t>
            </w:r>
            <w:proofErr w:type="spellStart"/>
            <w:r w:rsidRPr="00452426">
              <w:rPr>
                <w:i/>
                <w:iCs/>
              </w:rPr>
              <w:t>algorithm</w:t>
            </w:r>
            <w:proofErr w:type="spellEnd"/>
            <w:r w:rsidRPr="00452426">
              <w:rPr>
                <w:i/>
                <w:iCs/>
              </w:rPr>
              <w:t>=EC.</w:t>
            </w:r>
          </w:p>
        </w:tc>
      </w:tr>
      <w:tr w:rsidR="007148D2" w:rsidRPr="00F95636" w14:paraId="3C1B1D2B" w14:textId="77777777" w:rsidTr="00B023C8">
        <w:trPr>
          <w:jc w:val="center"/>
        </w:trPr>
        <w:tc>
          <w:tcPr>
            <w:tcW w:w="1170" w:type="pct"/>
          </w:tcPr>
          <w:p w14:paraId="2F87FAA6" w14:textId="77777777" w:rsidR="007148D2" w:rsidRPr="002D341B" w:rsidRDefault="007148D2" w:rsidP="002D341B">
            <w:pPr>
              <w:rPr>
                <w:i/>
                <w:iCs/>
              </w:rPr>
            </w:pPr>
            <w:r w:rsidRPr="002D341B">
              <w:rPr>
                <w:i/>
                <w:iCs/>
              </w:rPr>
              <w:t>GET_keyMetadata_returns200()</w:t>
            </w:r>
          </w:p>
        </w:tc>
        <w:tc>
          <w:tcPr>
            <w:tcW w:w="1328" w:type="pct"/>
          </w:tcPr>
          <w:p w14:paraId="0EA774FF" w14:textId="3B6CA0B3" w:rsidR="007148D2" w:rsidRPr="00F95636" w:rsidRDefault="007148D2" w:rsidP="00EF5CBC">
            <w:pPr>
              <w:spacing w:before="40" w:after="40"/>
              <w:rPr>
                <w:rFonts w:cs="Arial"/>
                <w:szCs w:val="24"/>
              </w:rPr>
            </w:pPr>
            <w:r w:rsidRPr="00452426">
              <w:rPr>
                <w:rFonts w:cs="Arial"/>
                <w:i/>
                <w:iCs/>
                <w:szCs w:val="24"/>
              </w:rPr>
              <w:t xml:space="preserve">GET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p>
        </w:tc>
        <w:tc>
          <w:tcPr>
            <w:tcW w:w="1096" w:type="pct"/>
          </w:tcPr>
          <w:p w14:paraId="49400113" w14:textId="77777777" w:rsidR="007148D2" w:rsidRPr="00F95636" w:rsidRDefault="007148D2" w:rsidP="00EF5CBC">
            <w:pPr>
              <w:spacing w:before="40" w:after="40"/>
              <w:rPr>
                <w:rFonts w:cs="Arial"/>
                <w:szCs w:val="24"/>
              </w:rPr>
            </w:pPr>
            <w:r w:rsidRPr="00F95636">
              <w:rPr>
                <w:rFonts w:cs="Arial"/>
                <w:szCs w:val="24"/>
              </w:rPr>
              <w:t>Crear una clave y luego consultar sus metadatos.</w:t>
            </w:r>
          </w:p>
        </w:tc>
        <w:tc>
          <w:tcPr>
            <w:tcW w:w="1407" w:type="pct"/>
          </w:tcPr>
          <w:p w14:paraId="377616B6" w14:textId="77777777" w:rsidR="007148D2" w:rsidRPr="00F95636" w:rsidRDefault="007148D2" w:rsidP="00EF5CBC">
            <w:pPr>
              <w:spacing w:before="40" w:after="40"/>
              <w:rPr>
                <w:rFonts w:cs="Arial"/>
                <w:szCs w:val="24"/>
              </w:rPr>
            </w:pPr>
            <w:r w:rsidRPr="00F95636">
              <w:rPr>
                <w:rFonts w:cs="Arial"/>
                <w:szCs w:val="24"/>
              </w:rPr>
              <w:t>200 OK con campos correctos.</w:t>
            </w:r>
          </w:p>
        </w:tc>
      </w:tr>
      <w:tr w:rsidR="007148D2" w:rsidRPr="00F95636" w14:paraId="1C1946B5" w14:textId="77777777" w:rsidTr="00B023C8">
        <w:trPr>
          <w:jc w:val="center"/>
        </w:trPr>
        <w:tc>
          <w:tcPr>
            <w:tcW w:w="1170" w:type="pct"/>
          </w:tcPr>
          <w:p w14:paraId="773AD821" w14:textId="77777777" w:rsidR="007148D2" w:rsidRPr="002D341B" w:rsidRDefault="007148D2" w:rsidP="002D341B">
            <w:pPr>
              <w:rPr>
                <w:i/>
                <w:iCs/>
              </w:rPr>
            </w:pPr>
            <w:r w:rsidRPr="002D341B">
              <w:rPr>
                <w:i/>
                <w:iCs/>
              </w:rPr>
              <w:t>GET_keyMetadata_otherUsersKey_returns400()</w:t>
            </w:r>
          </w:p>
        </w:tc>
        <w:tc>
          <w:tcPr>
            <w:tcW w:w="1328" w:type="pct"/>
          </w:tcPr>
          <w:p w14:paraId="27825E34" w14:textId="6C44139A" w:rsidR="007148D2" w:rsidRPr="00F95636" w:rsidRDefault="007148D2" w:rsidP="00EF5CBC">
            <w:pPr>
              <w:spacing w:before="40" w:after="40"/>
              <w:rPr>
                <w:rFonts w:cs="Arial"/>
                <w:szCs w:val="24"/>
              </w:rPr>
            </w:pPr>
            <w:r w:rsidRPr="00452426">
              <w:rPr>
                <w:rFonts w:cs="Arial"/>
                <w:i/>
                <w:iCs/>
                <w:szCs w:val="24"/>
              </w:rPr>
              <w:t xml:space="preserve">GET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p>
        </w:tc>
        <w:tc>
          <w:tcPr>
            <w:tcW w:w="1096" w:type="pct"/>
          </w:tcPr>
          <w:p w14:paraId="4F64C03D" w14:textId="77777777" w:rsidR="007148D2" w:rsidRPr="00F95636" w:rsidRDefault="007148D2" w:rsidP="00EF5CBC">
            <w:pPr>
              <w:spacing w:before="40" w:after="40"/>
              <w:rPr>
                <w:rFonts w:cs="Arial"/>
                <w:szCs w:val="24"/>
              </w:rPr>
            </w:pPr>
            <w:r w:rsidRPr="00F95636">
              <w:rPr>
                <w:rFonts w:cs="Arial"/>
                <w:szCs w:val="24"/>
              </w:rPr>
              <w:t>Usuario B intenta obtener metadatos de la clave de usuario A.</w:t>
            </w:r>
          </w:p>
        </w:tc>
        <w:tc>
          <w:tcPr>
            <w:tcW w:w="1407" w:type="pct"/>
          </w:tcPr>
          <w:p w14:paraId="672FCBB6" w14:textId="292CC739" w:rsidR="007148D2" w:rsidRPr="00F95636" w:rsidRDefault="004216CE" w:rsidP="00EF5CBC">
            <w:pPr>
              <w:spacing w:before="40" w:after="40"/>
              <w:rPr>
                <w:rFonts w:cs="Arial"/>
                <w:szCs w:val="24"/>
              </w:rPr>
            </w:pPr>
            <w:r w:rsidRPr="00905876">
              <w:rPr>
                <w:rFonts w:cs="Arial"/>
                <w:szCs w:val="24"/>
              </w:rPr>
              <w:t xml:space="preserve">Error de recurso no encontrado </w:t>
            </w:r>
            <w:r w:rsidR="00895ACB">
              <w:rPr>
                <w:rFonts w:cs="Arial"/>
                <w:szCs w:val="24"/>
              </w:rPr>
              <w:t>(</w:t>
            </w:r>
            <w:r w:rsidRPr="00905876">
              <w:rPr>
                <w:rFonts w:cs="Arial"/>
                <w:i/>
                <w:iCs/>
                <w:szCs w:val="24"/>
              </w:rPr>
              <w:t xml:space="preserve">404 </w:t>
            </w:r>
            <w:proofErr w:type="spellStart"/>
            <w:r w:rsidRPr="00905876">
              <w:rPr>
                <w:rFonts w:cs="Arial"/>
                <w:i/>
                <w:iCs/>
                <w:szCs w:val="24"/>
              </w:rPr>
              <w:t>Not</w:t>
            </w:r>
            <w:proofErr w:type="spellEnd"/>
            <w:r w:rsidRPr="00905876">
              <w:rPr>
                <w:rFonts w:cs="Arial"/>
                <w:i/>
                <w:iCs/>
                <w:szCs w:val="24"/>
              </w:rPr>
              <w:t xml:space="preserve"> </w:t>
            </w:r>
            <w:proofErr w:type="spellStart"/>
            <w:r w:rsidRPr="00905876">
              <w:rPr>
                <w:rFonts w:cs="Arial"/>
                <w:i/>
                <w:iCs/>
                <w:szCs w:val="24"/>
              </w:rPr>
              <w:t>Found</w:t>
            </w:r>
            <w:proofErr w:type="spellEnd"/>
            <w:r w:rsidR="00895ACB">
              <w:rPr>
                <w:rFonts w:cs="Arial"/>
                <w:i/>
                <w:iCs/>
                <w:szCs w:val="24"/>
              </w:rPr>
              <w:t xml:space="preserve">) </w:t>
            </w:r>
            <w:r w:rsidRPr="00905876">
              <w:rPr>
                <w:rFonts w:cs="Arial"/>
                <w:szCs w:val="24"/>
              </w:rPr>
              <w:t>la existencia del recurso no se revela al no propietario.</w:t>
            </w:r>
          </w:p>
        </w:tc>
      </w:tr>
      <w:tr w:rsidR="007148D2" w:rsidRPr="00F95636" w14:paraId="5646D8F6" w14:textId="77777777" w:rsidTr="00B023C8">
        <w:trPr>
          <w:jc w:val="center"/>
        </w:trPr>
        <w:tc>
          <w:tcPr>
            <w:tcW w:w="1170" w:type="pct"/>
          </w:tcPr>
          <w:p w14:paraId="10BA613A" w14:textId="77777777" w:rsidR="007148D2" w:rsidRPr="002D341B" w:rsidRDefault="007148D2" w:rsidP="002D341B">
            <w:pPr>
              <w:rPr>
                <w:i/>
                <w:iCs/>
              </w:rPr>
            </w:pPr>
            <w:proofErr w:type="spellStart"/>
            <w:r w:rsidRPr="002D341B">
              <w:rPr>
                <w:i/>
                <w:iCs/>
              </w:rPr>
              <w:lastRenderedPageBreak/>
              <w:t>GET_listKeys_returnsOnlyOwnKeys</w:t>
            </w:r>
            <w:proofErr w:type="spellEnd"/>
            <w:r w:rsidRPr="002D341B">
              <w:rPr>
                <w:i/>
                <w:iCs/>
              </w:rPr>
              <w:t>()</w:t>
            </w:r>
          </w:p>
        </w:tc>
        <w:tc>
          <w:tcPr>
            <w:tcW w:w="1328" w:type="pct"/>
          </w:tcPr>
          <w:p w14:paraId="5930AEE2" w14:textId="77777777" w:rsidR="007148D2" w:rsidRPr="00F95636" w:rsidRDefault="007148D2" w:rsidP="00EF5CBC">
            <w:pPr>
              <w:spacing w:before="40" w:after="40"/>
              <w:rPr>
                <w:rFonts w:cs="Arial"/>
                <w:szCs w:val="24"/>
              </w:rPr>
            </w:pPr>
            <w:r w:rsidRPr="00452426">
              <w:rPr>
                <w:rFonts w:cs="Arial"/>
                <w:i/>
                <w:iCs/>
                <w:szCs w:val="24"/>
              </w:rPr>
              <w:t xml:space="preserve">GET </w:t>
            </w:r>
            <w:r w:rsidRPr="00F95636">
              <w:rPr>
                <w:rFonts w:cs="Arial"/>
                <w:szCs w:val="24"/>
              </w:rPr>
              <w:t>/api/</w:t>
            </w:r>
            <w:proofErr w:type="spellStart"/>
            <w:r w:rsidRPr="00F95636">
              <w:rPr>
                <w:rFonts w:cs="Arial"/>
                <w:szCs w:val="24"/>
              </w:rPr>
              <w:t>keys</w:t>
            </w:r>
            <w:proofErr w:type="spellEnd"/>
          </w:p>
        </w:tc>
        <w:tc>
          <w:tcPr>
            <w:tcW w:w="1096" w:type="pct"/>
          </w:tcPr>
          <w:p w14:paraId="3BB1F283" w14:textId="77777777" w:rsidR="007148D2" w:rsidRPr="00F95636" w:rsidRDefault="007148D2" w:rsidP="00EF5CBC">
            <w:pPr>
              <w:spacing w:before="40" w:after="40"/>
              <w:rPr>
                <w:rFonts w:cs="Arial"/>
                <w:szCs w:val="24"/>
              </w:rPr>
            </w:pPr>
            <w:r w:rsidRPr="00F95636">
              <w:rPr>
                <w:rFonts w:cs="Arial"/>
                <w:szCs w:val="24"/>
              </w:rPr>
              <w:t>Listar claves devuelve únicamente las pertenecientes al usuario autenticado.</w:t>
            </w:r>
          </w:p>
        </w:tc>
        <w:tc>
          <w:tcPr>
            <w:tcW w:w="1407" w:type="pct"/>
          </w:tcPr>
          <w:p w14:paraId="34B16056" w14:textId="77777777" w:rsidR="007148D2" w:rsidRPr="00F95636" w:rsidRDefault="007148D2" w:rsidP="00EF5CBC">
            <w:pPr>
              <w:spacing w:before="40" w:after="40"/>
              <w:rPr>
                <w:rFonts w:cs="Arial"/>
                <w:szCs w:val="24"/>
              </w:rPr>
            </w:pPr>
            <w:r w:rsidRPr="00F95636">
              <w:rPr>
                <w:rFonts w:cs="Arial"/>
                <w:szCs w:val="24"/>
              </w:rPr>
              <w:t>Solo aparecen las claves propias en el resultado.</w:t>
            </w:r>
          </w:p>
        </w:tc>
      </w:tr>
      <w:tr w:rsidR="007148D2" w:rsidRPr="00F95636" w14:paraId="5B9B5946" w14:textId="77777777" w:rsidTr="00B023C8">
        <w:trPr>
          <w:jc w:val="center"/>
        </w:trPr>
        <w:tc>
          <w:tcPr>
            <w:tcW w:w="1170" w:type="pct"/>
          </w:tcPr>
          <w:p w14:paraId="76FE2A68" w14:textId="77777777" w:rsidR="007148D2" w:rsidRPr="002D341B" w:rsidRDefault="007148D2" w:rsidP="002D341B">
            <w:pPr>
              <w:rPr>
                <w:i/>
                <w:iCs/>
              </w:rPr>
            </w:pPr>
            <w:r w:rsidRPr="002D341B">
              <w:rPr>
                <w:i/>
                <w:iCs/>
              </w:rPr>
              <w:t>GET_publicKey_returns200_withPEM()</w:t>
            </w:r>
          </w:p>
        </w:tc>
        <w:tc>
          <w:tcPr>
            <w:tcW w:w="1328" w:type="pct"/>
          </w:tcPr>
          <w:p w14:paraId="0FADDE35" w14:textId="34C7D8BC" w:rsidR="007148D2" w:rsidRPr="00F95636" w:rsidRDefault="007148D2" w:rsidP="00EF5CBC">
            <w:pPr>
              <w:spacing w:before="40" w:after="40"/>
              <w:rPr>
                <w:rFonts w:cs="Arial"/>
                <w:szCs w:val="24"/>
              </w:rPr>
            </w:pPr>
            <w:r w:rsidRPr="00452426">
              <w:rPr>
                <w:rFonts w:cs="Arial"/>
                <w:i/>
                <w:iCs/>
                <w:szCs w:val="24"/>
              </w:rPr>
              <w:t xml:space="preserve">GET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public</w:t>
            </w:r>
            <w:proofErr w:type="spellEnd"/>
          </w:p>
        </w:tc>
        <w:tc>
          <w:tcPr>
            <w:tcW w:w="1096" w:type="pct"/>
          </w:tcPr>
          <w:p w14:paraId="1C3245A3" w14:textId="77777777" w:rsidR="007148D2" w:rsidRPr="00F95636" w:rsidRDefault="007148D2" w:rsidP="00EF5CBC">
            <w:pPr>
              <w:spacing w:before="40" w:after="40"/>
              <w:rPr>
                <w:rFonts w:cs="Arial"/>
                <w:szCs w:val="24"/>
              </w:rPr>
            </w:pPr>
            <w:r w:rsidRPr="00F95636">
              <w:rPr>
                <w:rFonts w:cs="Arial"/>
                <w:szCs w:val="24"/>
              </w:rPr>
              <w:t>Obtener la clave pública de una clave propia.</w:t>
            </w:r>
          </w:p>
        </w:tc>
        <w:tc>
          <w:tcPr>
            <w:tcW w:w="1407" w:type="pct"/>
          </w:tcPr>
          <w:p w14:paraId="4FA64266" w14:textId="77777777" w:rsidR="007148D2" w:rsidRPr="00F95636" w:rsidRDefault="007148D2" w:rsidP="00EF5CBC">
            <w:pPr>
              <w:spacing w:before="40" w:after="40"/>
              <w:rPr>
                <w:rFonts w:cs="Arial"/>
                <w:szCs w:val="24"/>
              </w:rPr>
            </w:pPr>
            <w:r w:rsidRPr="00F95636">
              <w:rPr>
                <w:rFonts w:cs="Arial"/>
                <w:szCs w:val="24"/>
              </w:rPr>
              <w:t xml:space="preserve">200 OK con bloque </w:t>
            </w:r>
            <w:r w:rsidRPr="00452426">
              <w:rPr>
                <w:rFonts w:cs="Arial"/>
                <w:i/>
                <w:iCs/>
                <w:szCs w:val="24"/>
              </w:rPr>
              <w:t>PEM</w:t>
            </w:r>
            <w:r w:rsidRPr="00F95636">
              <w:rPr>
                <w:rFonts w:cs="Arial"/>
                <w:szCs w:val="24"/>
              </w:rPr>
              <w:t xml:space="preserve"> que contiene </w:t>
            </w:r>
            <w:r w:rsidRPr="00452426">
              <w:rPr>
                <w:rFonts w:cs="Arial"/>
                <w:i/>
                <w:iCs/>
                <w:szCs w:val="24"/>
              </w:rPr>
              <w:t>“BEGIN PUBLIC KEY”.</w:t>
            </w:r>
          </w:p>
        </w:tc>
      </w:tr>
      <w:tr w:rsidR="007148D2" w:rsidRPr="00F95636" w14:paraId="00B85F61" w14:textId="77777777" w:rsidTr="00B023C8">
        <w:trPr>
          <w:jc w:val="center"/>
        </w:trPr>
        <w:tc>
          <w:tcPr>
            <w:tcW w:w="1170" w:type="pct"/>
          </w:tcPr>
          <w:p w14:paraId="71BCB27C" w14:textId="77777777" w:rsidR="007148D2" w:rsidRPr="002D341B" w:rsidRDefault="007148D2" w:rsidP="002D341B">
            <w:pPr>
              <w:rPr>
                <w:i/>
                <w:iCs/>
              </w:rPr>
            </w:pPr>
            <w:r w:rsidRPr="002D341B">
              <w:rPr>
                <w:i/>
                <w:iCs/>
              </w:rPr>
              <w:t>GET_publicKey_byAnyAuthenticatedUser_returns200()</w:t>
            </w:r>
          </w:p>
        </w:tc>
        <w:tc>
          <w:tcPr>
            <w:tcW w:w="1328" w:type="pct"/>
          </w:tcPr>
          <w:p w14:paraId="6F183A00" w14:textId="3850FBB9" w:rsidR="007148D2" w:rsidRPr="00F95636" w:rsidRDefault="007148D2" w:rsidP="00EF5CBC">
            <w:pPr>
              <w:spacing w:before="40" w:after="40"/>
              <w:rPr>
                <w:rFonts w:cs="Arial"/>
                <w:szCs w:val="24"/>
              </w:rPr>
            </w:pPr>
            <w:r w:rsidRPr="00F95636">
              <w:rPr>
                <w:rFonts w:cs="Arial"/>
                <w:szCs w:val="24"/>
              </w:rPr>
              <w:t>GET /api/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public</w:t>
            </w:r>
            <w:proofErr w:type="spellEnd"/>
          </w:p>
        </w:tc>
        <w:tc>
          <w:tcPr>
            <w:tcW w:w="1096" w:type="pct"/>
          </w:tcPr>
          <w:p w14:paraId="0F76150E" w14:textId="77777777" w:rsidR="007148D2" w:rsidRPr="00F95636" w:rsidRDefault="007148D2" w:rsidP="00EF5CBC">
            <w:pPr>
              <w:spacing w:before="40" w:after="40"/>
              <w:rPr>
                <w:rFonts w:cs="Arial"/>
                <w:szCs w:val="24"/>
              </w:rPr>
            </w:pPr>
            <w:r w:rsidRPr="00F95636">
              <w:rPr>
                <w:rFonts w:cs="Arial"/>
                <w:szCs w:val="24"/>
              </w:rPr>
              <w:t>Cualquier usuario autenticado puede obtener la clave pública, independientemente del propietario.</w:t>
            </w:r>
          </w:p>
        </w:tc>
        <w:tc>
          <w:tcPr>
            <w:tcW w:w="1407" w:type="pct"/>
          </w:tcPr>
          <w:p w14:paraId="401261B9" w14:textId="77777777" w:rsidR="007148D2" w:rsidRPr="00F95636" w:rsidRDefault="007148D2" w:rsidP="00EF5CBC">
            <w:pPr>
              <w:spacing w:before="40" w:after="40"/>
              <w:rPr>
                <w:rFonts w:cs="Arial"/>
                <w:szCs w:val="24"/>
              </w:rPr>
            </w:pPr>
            <w:r w:rsidRPr="00F95636">
              <w:rPr>
                <w:rFonts w:cs="Arial"/>
                <w:szCs w:val="24"/>
              </w:rPr>
              <w:t>200 OK.</w:t>
            </w:r>
          </w:p>
        </w:tc>
      </w:tr>
    </w:tbl>
    <w:p w14:paraId="60D6AC5A" w14:textId="77777777" w:rsidR="002D341B" w:rsidRDefault="002D341B" w:rsidP="00BC14AF">
      <w:pPr>
        <w:suppressAutoHyphens w:val="0"/>
        <w:spacing w:after="0" w:line="360" w:lineRule="auto"/>
        <w:jc w:val="both"/>
        <w:rPr>
          <w:rFonts w:cs="Arial"/>
          <w:szCs w:val="24"/>
          <w:lang w:val="es-MX"/>
        </w:rPr>
      </w:pPr>
    </w:p>
    <w:p w14:paraId="14FC6D99" w14:textId="320783FB" w:rsidR="00F137CF" w:rsidRDefault="00F137CF" w:rsidP="006138B9">
      <w:pPr>
        <w:spacing w:after="0" w:line="360" w:lineRule="auto"/>
        <w:jc w:val="center"/>
        <w:rPr>
          <w:rFonts w:cs="Arial"/>
          <w:szCs w:val="24"/>
        </w:rPr>
      </w:pPr>
      <w:bookmarkStart w:id="113" w:name="_Ref230745905"/>
      <w:bookmarkStart w:id="114" w:name="_Toc232844371"/>
      <w:r w:rsidRPr="00F137CF">
        <w:rPr>
          <w:b/>
          <w:bCs/>
        </w:rPr>
        <w:t xml:space="preserve">Tabla </w:t>
      </w:r>
      <w:r w:rsidRPr="00F137CF">
        <w:rPr>
          <w:b/>
          <w:bCs/>
        </w:rPr>
        <w:fldChar w:fldCharType="begin"/>
      </w:r>
      <w:r w:rsidRPr="00F137CF">
        <w:rPr>
          <w:b/>
          <w:bCs/>
        </w:rPr>
        <w:instrText xml:space="preserve"> SEQ Tabla \* ARABIC </w:instrText>
      </w:r>
      <w:r w:rsidRPr="00F137CF">
        <w:rPr>
          <w:b/>
          <w:bCs/>
        </w:rPr>
        <w:fldChar w:fldCharType="separate"/>
      </w:r>
      <w:r w:rsidR="00DE4928">
        <w:rPr>
          <w:b/>
          <w:bCs/>
          <w:noProof/>
        </w:rPr>
        <w:t>11</w:t>
      </w:r>
      <w:r w:rsidRPr="00F137CF">
        <w:rPr>
          <w:b/>
          <w:bCs/>
        </w:rPr>
        <w:fldChar w:fldCharType="end"/>
      </w:r>
      <w:r w:rsidRPr="00F137CF">
        <w:rPr>
          <w:b/>
          <w:bCs/>
        </w:rPr>
        <w:t>.</w:t>
      </w:r>
      <w:r>
        <w:t xml:space="preserve"> </w:t>
      </w:r>
      <w:r w:rsidRPr="00F95636">
        <w:rPr>
          <w:rFonts w:cs="Arial"/>
          <w:szCs w:val="24"/>
        </w:rPr>
        <w:t>Pruebas de integración</w:t>
      </w:r>
      <w:r>
        <w:rPr>
          <w:rFonts w:cs="Arial"/>
          <w:szCs w:val="24"/>
        </w:rPr>
        <w:t>. F</w:t>
      </w:r>
      <w:r w:rsidRPr="00F95636">
        <w:rPr>
          <w:rFonts w:cs="Arial"/>
          <w:szCs w:val="24"/>
        </w:rPr>
        <w:t>irma y verificación</w:t>
      </w:r>
      <w:bookmarkEnd w:id="113"/>
      <w:bookmarkEnd w:id="114"/>
    </w:p>
    <w:tbl>
      <w:tblPr>
        <w:tblStyle w:val="Tablaconcuadrcula"/>
        <w:tblW w:w="5418" w:type="pct"/>
        <w:jc w:val="center"/>
        <w:tblLayout w:type="fixed"/>
        <w:tblLook w:val="0000" w:firstRow="0" w:lastRow="0" w:firstColumn="0" w:lastColumn="0" w:noHBand="0" w:noVBand="0"/>
      </w:tblPr>
      <w:tblGrid>
        <w:gridCol w:w="2123"/>
        <w:gridCol w:w="2410"/>
        <w:gridCol w:w="2133"/>
        <w:gridCol w:w="2538"/>
      </w:tblGrid>
      <w:tr w:rsidR="007148D2" w:rsidRPr="00F95636" w14:paraId="03875282" w14:textId="77777777" w:rsidTr="00B023C8">
        <w:trPr>
          <w:tblHeader/>
          <w:jc w:val="center"/>
        </w:trPr>
        <w:tc>
          <w:tcPr>
            <w:tcW w:w="1153" w:type="pct"/>
          </w:tcPr>
          <w:p w14:paraId="2AC98B23" w14:textId="77777777" w:rsidR="007148D2" w:rsidRPr="00F95636" w:rsidRDefault="007148D2" w:rsidP="00EF5CBC">
            <w:pPr>
              <w:spacing w:before="40" w:after="40"/>
              <w:rPr>
                <w:rFonts w:cs="Arial"/>
                <w:szCs w:val="24"/>
              </w:rPr>
            </w:pPr>
            <w:r w:rsidRPr="00F95636">
              <w:rPr>
                <w:rFonts w:cs="Arial"/>
                <w:b/>
                <w:bCs/>
                <w:szCs w:val="24"/>
              </w:rPr>
              <w:t>Nombre del test</w:t>
            </w:r>
          </w:p>
        </w:tc>
        <w:tc>
          <w:tcPr>
            <w:tcW w:w="1309" w:type="pct"/>
          </w:tcPr>
          <w:p w14:paraId="10EB7517" w14:textId="77777777" w:rsidR="007148D2" w:rsidRPr="00F95636" w:rsidRDefault="007148D2" w:rsidP="00EF5CBC">
            <w:pPr>
              <w:spacing w:before="40" w:after="40"/>
              <w:rPr>
                <w:rFonts w:cs="Arial"/>
                <w:szCs w:val="24"/>
              </w:rPr>
            </w:pPr>
            <w:proofErr w:type="spellStart"/>
            <w:r w:rsidRPr="00F95636">
              <w:rPr>
                <w:rFonts w:cs="Arial"/>
                <w:b/>
                <w:bCs/>
                <w:i/>
                <w:iCs/>
                <w:szCs w:val="24"/>
              </w:rPr>
              <w:t>Endpoint</w:t>
            </w:r>
            <w:proofErr w:type="spellEnd"/>
            <w:r w:rsidRPr="00F95636">
              <w:rPr>
                <w:rFonts w:cs="Arial"/>
                <w:b/>
                <w:bCs/>
                <w:szCs w:val="24"/>
              </w:rPr>
              <w:t xml:space="preserve"> evaluado</w:t>
            </w:r>
          </w:p>
        </w:tc>
        <w:tc>
          <w:tcPr>
            <w:tcW w:w="1159" w:type="pct"/>
          </w:tcPr>
          <w:p w14:paraId="33F7AFC0" w14:textId="77777777" w:rsidR="007148D2" w:rsidRPr="00F95636" w:rsidRDefault="007148D2" w:rsidP="00EF5CBC">
            <w:pPr>
              <w:spacing w:before="40" w:after="40"/>
              <w:rPr>
                <w:rFonts w:cs="Arial"/>
                <w:szCs w:val="24"/>
              </w:rPr>
            </w:pPr>
            <w:r w:rsidRPr="00F95636">
              <w:rPr>
                <w:rFonts w:cs="Arial"/>
                <w:b/>
                <w:bCs/>
                <w:szCs w:val="24"/>
              </w:rPr>
              <w:t>Descripción</w:t>
            </w:r>
          </w:p>
        </w:tc>
        <w:tc>
          <w:tcPr>
            <w:tcW w:w="1380" w:type="pct"/>
          </w:tcPr>
          <w:p w14:paraId="401E1BA9" w14:textId="77777777" w:rsidR="007148D2" w:rsidRPr="00F95636" w:rsidRDefault="007148D2" w:rsidP="00EF5CBC">
            <w:pPr>
              <w:spacing w:before="40" w:after="40"/>
              <w:rPr>
                <w:rFonts w:cs="Arial"/>
                <w:szCs w:val="24"/>
              </w:rPr>
            </w:pPr>
            <w:r w:rsidRPr="00F95636">
              <w:rPr>
                <w:rFonts w:cs="Arial"/>
                <w:b/>
                <w:bCs/>
                <w:szCs w:val="24"/>
              </w:rPr>
              <w:t>Resultado esperado</w:t>
            </w:r>
          </w:p>
        </w:tc>
      </w:tr>
      <w:tr w:rsidR="007148D2" w:rsidRPr="00F95636" w14:paraId="4EDFCFD2" w14:textId="77777777" w:rsidTr="00B023C8">
        <w:trPr>
          <w:jc w:val="center"/>
        </w:trPr>
        <w:tc>
          <w:tcPr>
            <w:tcW w:w="1153" w:type="pct"/>
          </w:tcPr>
          <w:p w14:paraId="7974EE0F" w14:textId="77777777" w:rsidR="007148D2" w:rsidRPr="00452426" w:rsidRDefault="007148D2" w:rsidP="00452426">
            <w:pPr>
              <w:rPr>
                <w:i/>
                <w:iCs/>
              </w:rPr>
            </w:pPr>
            <w:r w:rsidRPr="00452426">
              <w:rPr>
                <w:i/>
                <w:iCs/>
              </w:rPr>
              <w:t>signAndVerify_RSA_SHA256_fullFlow()</w:t>
            </w:r>
          </w:p>
        </w:tc>
        <w:tc>
          <w:tcPr>
            <w:tcW w:w="1309" w:type="pct"/>
          </w:tcPr>
          <w:p w14:paraId="15DDB56E" w14:textId="594B6248" w:rsidR="007148D2" w:rsidRPr="00F95636" w:rsidRDefault="007148D2" w:rsidP="00EF5CBC">
            <w:pPr>
              <w:spacing w:before="40" w:after="40"/>
              <w:rPr>
                <w:rFonts w:cs="Arial"/>
                <w:szCs w:val="24"/>
              </w:rPr>
            </w:pPr>
            <w:r w:rsidRPr="00F95636">
              <w:rPr>
                <w:rFonts w:cs="Arial"/>
                <w:szCs w:val="24"/>
              </w:rPr>
              <w:t>POST /api/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sign</w:t>
            </w:r>
            <w:proofErr w:type="spellEnd"/>
            <w:r w:rsidRPr="00F95636">
              <w:rPr>
                <w:rFonts w:cs="Arial"/>
                <w:szCs w:val="24"/>
              </w:rPr>
              <w:t>, POST /api/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verify</w:t>
            </w:r>
            <w:proofErr w:type="spellEnd"/>
          </w:p>
        </w:tc>
        <w:tc>
          <w:tcPr>
            <w:tcW w:w="1159" w:type="pct"/>
          </w:tcPr>
          <w:p w14:paraId="7585F9BA" w14:textId="77777777" w:rsidR="007148D2" w:rsidRPr="00F95636" w:rsidRDefault="007148D2" w:rsidP="00EF5CBC">
            <w:pPr>
              <w:spacing w:before="40" w:after="40"/>
              <w:rPr>
                <w:rFonts w:cs="Arial"/>
                <w:szCs w:val="24"/>
              </w:rPr>
            </w:pPr>
            <w:r w:rsidRPr="00F95636">
              <w:rPr>
                <w:rFonts w:cs="Arial"/>
                <w:szCs w:val="24"/>
              </w:rPr>
              <w:t xml:space="preserve">Crear clave </w:t>
            </w:r>
            <w:r w:rsidRPr="00F137CF">
              <w:rPr>
                <w:rFonts w:cs="Arial"/>
                <w:i/>
                <w:iCs/>
                <w:szCs w:val="24"/>
              </w:rPr>
              <w:t>RSA</w:t>
            </w:r>
            <w:r w:rsidRPr="00F95636">
              <w:rPr>
                <w:rFonts w:cs="Arial"/>
                <w:szCs w:val="24"/>
              </w:rPr>
              <w:t xml:space="preserve">, firmar un </w:t>
            </w:r>
            <w:r w:rsidRPr="00F95636">
              <w:rPr>
                <w:rFonts w:cs="Arial"/>
                <w:i/>
                <w:iCs/>
                <w:szCs w:val="24"/>
              </w:rPr>
              <w:t>hash</w:t>
            </w:r>
            <w:r w:rsidRPr="00F95636">
              <w:rPr>
                <w:rFonts w:cs="Arial"/>
                <w:szCs w:val="24"/>
              </w:rPr>
              <w:t>, verificar la firma.</w:t>
            </w:r>
          </w:p>
        </w:tc>
        <w:tc>
          <w:tcPr>
            <w:tcW w:w="1380" w:type="pct"/>
          </w:tcPr>
          <w:p w14:paraId="2FCA3A53" w14:textId="77777777" w:rsidR="007148D2" w:rsidRPr="00F95636" w:rsidRDefault="007148D2" w:rsidP="00EF5CBC">
            <w:pPr>
              <w:spacing w:before="40" w:after="40"/>
              <w:rPr>
                <w:rFonts w:cs="Arial"/>
                <w:szCs w:val="24"/>
              </w:rPr>
            </w:pPr>
            <w:r w:rsidRPr="00F95636">
              <w:rPr>
                <w:rFonts w:cs="Arial"/>
                <w:szCs w:val="24"/>
              </w:rPr>
              <w:t xml:space="preserve">Firma exitosa y verificación con </w:t>
            </w:r>
            <w:proofErr w:type="spellStart"/>
            <w:r w:rsidRPr="00F137CF">
              <w:rPr>
                <w:i/>
                <w:iCs/>
              </w:rPr>
              <w:t>valid</w:t>
            </w:r>
            <w:proofErr w:type="spellEnd"/>
            <w:r w:rsidRPr="00F137CF">
              <w:rPr>
                <w:i/>
                <w:iCs/>
              </w:rPr>
              <w:t>=true.</w:t>
            </w:r>
          </w:p>
        </w:tc>
      </w:tr>
      <w:tr w:rsidR="007148D2" w:rsidRPr="00F95636" w14:paraId="3B52110C" w14:textId="77777777" w:rsidTr="00B023C8">
        <w:trPr>
          <w:jc w:val="center"/>
        </w:trPr>
        <w:tc>
          <w:tcPr>
            <w:tcW w:w="1153" w:type="pct"/>
          </w:tcPr>
          <w:p w14:paraId="7B34953C" w14:textId="77777777" w:rsidR="007148D2" w:rsidRPr="00452426" w:rsidRDefault="007148D2" w:rsidP="00452426">
            <w:pPr>
              <w:rPr>
                <w:i/>
                <w:iCs/>
              </w:rPr>
            </w:pPr>
            <w:r w:rsidRPr="00452426">
              <w:rPr>
                <w:i/>
                <w:iCs/>
              </w:rPr>
              <w:t>signAndVerify_ECDSA_SHA256_fullFlow()</w:t>
            </w:r>
          </w:p>
        </w:tc>
        <w:tc>
          <w:tcPr>
            <w:tcW w:w="1309" w:type="pct"/>
          </w:tcPr>
          <w:p w14:paraId="2B4E18DB" w14:textId="41590BB6" w:rsidR="007148D2" w:rsidRPr="00F95636" w:rsidRDefault="007148D2" w:rsidP="00EF5CBC">
            <w:pPr>
              <w:spacing w:before="40" w:after="40"/>
              <w:rPr>
                <w:rFonts w:cs="Arial"/>
                <w:szCs w:val="24"/>
              </w:rPr>
            </w:pPr>
            <w:r w:rsidRPr="00F137CF">
              <w:rPr>
                <w:rFonts w:cs="Arial"/>
                <w:i/>
                <w:iCs/>
                <w:szCs w:val="24"/>
              </w:rPr>
              <w:t xml:space="preserve">POST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sign</w:t>
            </w:r>
            <w:proofErr w:type="spellEnd"/>
            <w:r w:rsidRPr="00F95636">
              <w:rPr>
                <w:rFonts w:cs="Arial"/>
                <w:szCs w:val="24"/>
              </w:rPr>
              <w:t>, POST /api/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verify</w:t>
            </w:r>
            <w:proofErr w:type="spellEnd"/>
          </w:p>
        </w:tc>
        <w:tc>
          <w:tcPr>
            <w:tcW w:w="1159" w:type="pct"/>
          </w:tcPr>
          <w:p w14:paraId="6E1C5F59" w14:textId="77777777" w:rsidR="007148D2" w:rsidRPr="00F95636" w:rsidRDefault="007148D2" w:rsidP="00EF5CBC">
            <w:pPr>
              <w:spacing w:before="40" w:after="40"/>
              <w:rPr>
                <w:rFonts w:cs="Arial"/>
                <w:szCs w:val="24"/>
              </w:rPr>
            </w:pPr>
            <w:r w:rsidRPr="00F95636">
              <w:rPr>
                <w:rFonts w:cs="Arial"/>
                <w:szCs w:val="24"/>
              </w:rPr>
              <w:t xml:space="preserve">Crear clave </w:t>
            </w:r>
            <w:r w:rsidRPr="00F137CF">
              <w:rPr>
                <w:rFonts w:cs="Arial"/>
                <w:i/>
                <w:iCs/>
                <w:szCs w:val="24"/>
              </w:rPr>
              <w:t>EC</w:t>
            </w:r>
            <w:r w:rsidRPr="00F95636">
              <w:rPr>
                <w:rFonts w:cs="Arial"/>
                <w:szCs w:val="24"/>
              </w:rPr>
              <w:t xml:space="preserve">, firmar un </w:t>
            </w:r>
            <w:r w:rsidRPr="00F95636">
              <w:rPr>
                <w:rFonts w:cs="Arial"/>
                <w:i/>
                <w:iCs/>
                <w:szCs w:val="24"/>
              </w:rPr>
              <w:t>hash</w:t>
            </w:r>
            <w:r w:rsidRPr="00F95636">
              <w:rPr>
                <w:rFonts w:cs="Arial"/>
                <w:szCs w:val="24"/>
              </w:rPr>
              <w:t>, verificar la firma.</w:t>
            </w:r>
          </w:p>
        </w:tc>
        <w:tc>
          <w:tcPr>
            <w:tcW w:w="1380" w:type="pct"/>
          </w:tcPr>
          <w:p w14:paraId="5182D8B6" w14:textId="77777777" w:rsidR="007148D2" w:rsidRPr="00F95636" w:rsidRDefault="007148D2" w:rsidP="00EF5CBC">
            <w:pPr>
              <w:spacing w:before="40" w:after="40"/>
              <w:rPr>
                <w:rFonts w:cs="Arial"/>
                <w:szCs w:val="24"/>
              </w:rPr>
            </w:pPr>
            <w:r w:rsidRPr="00F95636">
              <w:rPr>
                <w:rFonts w:cs="Arial"/>
                <w:szCs w:val="24"/>
              </w:rPr>
              <w:t xml:space="preserve">Firma exitosa y verificación con </w:t>
            </w:r>
            <w:proofErr w:type="spellStart"/>
            <w:r w:rsidRPr="00F137CF">
              <w:rPr>
                <w:i/>
                <w:iCs/>
              </w:rPr>
              <w:t>valid</w:t>
            </w:r>
            <w:proofErr w:type="spellEnd"/>
            <w:r w:rsidRPr="00F137CF">
              <w:rPr>
                <w:i/>
                <w:iCs/>
              </w:rPr>
              <w:t>=true</w:t>
            </w:r>
            <w:r w:rsidRPr="00F95636">
              <w:rPr>
                <w:rFonts w:cs="Arial"/>
                <w:szCs w:val="24"/>
              </w:rPr>
              <w:t>.</w:t>
            </w:r>
          </w:p>
        </w:tc>
      </w:tr>
      <w:tr w:rsidR="007148D2" w:rsidRPr="00F95636" w14:paraId="6F875C5D" w14:textId="77777777" w:rsidTr="00B023C8">
        <w:trPr>
          <w:jc w:val="center"/>
        </w:trPr>
        <w:tc>
          <w:tcPr>
            <w:tcW w:w="1153" w:type="pct"/>
          </w:tcPr>
          <w:p w14:paraId="5664C57C" w14:textId="77777777" w:rsidR="007148D2" w:rsidRPr="00452426" w:rsidRDefault="007148D2" w:rsidP="00452426">
            <w:pPr>
              <w:rPr>
                <w:i/>
                <w:iCs/>
              </w:rPr>
            </w:pPr>
            <w:r w:rsidRPr="00452426">
              <w:rPr>
                <w:i/>
                <w:iCs/>
              </w:rPr>
              <w:t>sign_wrongAlgorithmForKeyType_returns400()</w:t>
            </w:r>
          </w:p>
        </w:tc>
        <w:tc>
          <w:tcPr>
            <w:tcW w:w="1309" w:type="pct"/>
          </w:tcPr>
          <w:p w14:paraId="72F914DD" w14:textId="26D8977E" w:rsidR="007148D2" w:rsidRPr="00F95636" w:rsidRDefault="007148D2" w:rsidP="00EF5CBC">
            <w:pPr>
              <w:spacing w:before="40" w:after="40"/>
              <w:rPr>
                <w:rFonts w:cs="Arial"/>
                <w:szCs w:val="24"/>
              </w:rPr>
            </w:pPr>
            <w:r w:rsidRPr="00F137CF">
              <w:rPr>
                <w:rFonts w:cs="Arial"/>
                <w:i/>
                <w:iCs/>
                <w:szCs w:val="24"/>
              </w:rPr>
              <w:t xml:space="preserve">POST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sign</w:t>
            </w:r>
            <w:proofErr w:type="spellEnd"/>
          </w:p>
        </w:tc>
        <w:tc>
          <w:tcPr>
            <w:tcW w:w="1159" w:type="pct"/>
          </w:tcPr>
          <w:p w14:paraId="58A254ED" w14:textId="6AC0BD0C" w:rsidR="007148D2" w:rsidRPr="00F95636" w:rsidRDefault="004216CE" w:rsidP="00EF5CBC">
            <w:pPr>
              <w:spacing w:before="40" w:after="40"/>
              <w:rPr>
                <w:rFonts w:cs="Arial"/>
                <w:szCs w:val="24"/>
              </w:rPr>
            </w:pPr>
            <w:r w:rsidRPr="00905876">
              <w:rPr>
                <w:rFonts w:cs="Arial"/>
                <w:szCs w:val="24"/>
              </w:rPr>
              <w:t xml:space="preserve">Crear clave </w:t>
            </w:r>
            <w:r w:rsidRPr="00905876">
              <w:rPr>
                <w:rFonts w:cs="Arial"/>
                <w:i/>
                <w:iCs/>
                <w:szCs w:val="24"/>
              </w:rPr>
              <w:t>RSA</w:t>
            </w:r>
            <w:r w:rsidR="00B50B84">
              <w:rPr>
                <w:rFonts w:cs="Arial"/>
                <w:i/>
                <w:iCs/>
                <w:szCs w:val="24"/>
              </w:rPr>
              <w:t>,</w:t>
            </w:r>
            <w:r w:rsidRPr="00905876">
              <w:rPr>
                <w:rFonts w:cs="Arial"/>
                <w:szCs w:val="24"/>
              </w:rPr>
              <w:t xml:space="preserve"> intentar firmar con un algoritmo incompatible con ese tipo de clave.</w:t>
            </w:r>
          </w:p>
        </w:tc>
        <w:tc>
          <w:tcPr>
            <w:tcW w:w="1380" w:type="pct"/>
          </w:tcPr>
          <w:p w14:paraId="66A0DEA3" w14:textId="24D895F8" w:rsidR="007148D2" w:rsidRPr="00F95636" w:rsidRDefault="004216CE" w:rsidP="00EF5CBC">
            <w:pPr>
              <w:spacing w:before="40" w:after="40"/>
              <w:rPr>
                <w:rFonts w:cs="Arial"/>
                <w:szCs w:val="24"/>
              </w:rPr>
            </w:pPr>
            <w:r w:rsidRPr="00905876">
              <w:rPr>
                <w:rFonts w:cs="Arial"/>
                <w:szCs w:val="24"/>
              </w:rPr>
              <w:t xml:space="preserve">Error de solicitud incorrecta </w:t>
            </w:r>
            <w:r w:rsidR="00895ACB">
              <w:rPr>
                <w:rFonts w:cs="Arial"/>
                <w:szCs w:val="24"/>
              </w:rPr>
              <w:t>(</w:t>
            </w:r>
            <w:r w:rsidRPr="00905876">
              <w:rPr>
                <w:rFonts w:cs="Arial"/>
                <w:i/>
                <w:iCs/>
                <w:szCs w:val="24"/>
              </w:rPr>
              <w:t xml:space="preserve">400 </w:t>
            </w:r>
            <w:proofErr w:type="spellStart"/>
            <w:r w:rsidRPr="00905876">
              <w:rPr>
                <w:rFonts w:cs="Arial"/>
                <w:i/>
                <w:iCs/>
                <w:szCs w:val="24"/>
              </w:rPr>
              <w:t>Bad</w:t>
            </w:r>
            <w:proofErr w:type="spellEnd"/>
            <w:r w:rsidRPr="00905876">
              <w:rPr>
                <w:rFonts w:cs="Arial"/>
                <w:i/>
                <w:iCs/>
                <w:szCs w:val="24"/>
              </w:rPr>
              <w:t xml:space="preserve"> </w:t>
            </w:r>
            <w:proofErr w:type="spellStart"/>
            <w:r w:rsidRPr="00905876">
              <w:rPr>
                <w:rFonts w:cs="Arial"/>
                <w:i/>
                <w:iCs/>
                <w:szCs w:val="24"/>
              </w:rPr>
              <w:t>Request</w:t>
            </w:r>
            <w:proofErr w:type="spellEnd"/>
            <w:r w:rsidR="00895ACB">
              <w:rPr>
                <w:rFonts w:cs="Arial"/>
                <w:i/>
                <w:iCs/>
                <w:szCs w:val="24"/>
              </w:rPr>
              <w:t>)</w:t>
            </w:r>
            <w:r w:rsidRPr="00905876">
              <w:rPr>
                <w:rFonts w:cs="Arial"/>
                <w:szCs w:val="24"/>
              </w:rPr>
              <w:t xml:space="preserve"> con indicación de incompatibilidad de algoritmo.</w:t>
            </w:r>
          </w:p>
        </w:tc>
      </w:tr>
      <w:tr w:rsidR="007148D2" w:rsidRPr="00F95636" w14:paraId="6D29BCE8" w14:textId="77777777" w:rsidTr="002E3A8E">
        <w:trPr>
          <w:jc w:val="center"/>
        </w:trPr>
        <w:tc>
          <w:tcPr>
            <w:tcW w:w="1153" w:type="pct"/>
          </w:tcPr>
          <w:p w14:paraId="36EF4F67" w14:textId="77777777" w:rsidR="007148D2" w:rsidRPr="00452426" w:rsidRDefault="007148D2" w:rsidP="00452426">
            <w:pPr>
              <w:rPr>
                <w:i/>
                <w:iCs/>
              </w:rPr>
            </w:pPr>
            <w:r w:rsidRPr="00452426">
              <w:rPr>
                <w:i/>
                <w:iCs/>
              </w:rPr>
              <w:t>sign_otherUsersKey_returns400()</w:t>
            </w:r>
          </w:p>
        </w:tc>
        <w:tc>
          <w:tcPr>
            <w:tcW w:w="1309" w:type="pct"/>
          </w:tcPr>
          <w:p w14:paraId="15C5E063" w14:textId="42CA5B1E" w:rsidR="007148D2" w:rsidRPr="00F95636" w:rsidRDefault="007148D2" w:rsidP="00EF5CBC">
            <w:pPr>
              <w:spacing w:before="40" w:after="40"/>
              <w:rPr>
                <w:rFonts w:cs="Arial"/>
                <w:szCs w:val="24"/>
              </w:rPr>
            </w:pPr>
            <w:r w:rsidRPr="00F137CF">
              <w:rPr>
                <w:rFonts w:cs="Arial"/>
                <w:i/>
                <w:iCs/>
                <w:szCs w:val="24"/>
              </w:rPr>
              <w:t xml:space="preserve">POST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sign</w:t>
            </w:r>
            <w:proofErr w:type="spellEnd"/>
          </w:p>
        </w:tc>
        <w:tc>
          <w:tcPr>
            <w:tcW w:w="1159" w:type="pct"/>
          </w:tcPr>
          <w:p w14:paraId="633DF1C1" w14:textId="77777777" w:rsidR="007148D2" w:rsidRPr="00F95636" w:rsidRDefault="007148D2" w:rsidP="00EF5CBC">
            <w:pPr>
              <w:spacing w:before="40" w:after="40"/>
              <w:rPr>
                <w:rFonts w:cs="Arial"/>
                <w:szCs w:val="24"/>
              </w:rPr>
            </w:pPr>
            <w:r w:rsidRPr="00F95636">
              <w:rPr>
                <w:rFonts w:cs="Arial"/>
                <w:szCs w:val="24"/>
              </w:rPr>
              <w:t>Usuario B intenta firmar con la clave de usuario A.</w:t>
            </w:r>
          </w:p>
        </w:tc>
        <w:tc>
          <w:tcPr>
            <w:tcW w:w="1380" w:type="pct"/>
            <w:noWrap/>
          </w:tcPr>
          <w:p w14:paraId="5A70775E" w14:textId="2F2D4533" w:rsidR="007148D2" w:rsidRPr="00B023C8" w:rsidRDefault="004216CE" w:rsidP="00EF5CBC">
            <w:pPr>
              <w:spacing w:before="40" w:after="40"/>
              <w:rPr>
                <w:rFonts w:cs="Arial"/>
                <w:szCs w:val="24"/>
              </w:rPr>
            </w:pPr>
            <w:r w:rsidRPr="00B023C8">
              <w:rPr>
                <w:rFonts w:cs="Arial"/>
                <w:szCs w:val="24"/>
              </w:rPr>
              <w:t xml:space="preserve">Error de solicitud incorrecta </w:t>
            </w:r>
            <w:r w:rsidR="00895ACB" w:rsidRPr="00B023C8">
              <w:rPr>
                <w:rFonts w:cs="Arial"/>
                <w:szCs w:val="24"/>
              </w:rPr>
              <w:t>(</w:t>
            </w:r>
            <w:r w:rsidRPr="00B023C8">
              <w:rPr>
                <w:rFonts w:cs="Arial"/>
                <w:szCs w:val="24"/>
              </w:rPr>
              <w:t xml:space="preserve">400 </w:t>
            </w:r>
            <w:proofErr w:type="spellStart"/>
            <w:r w:rsidRPr="00B023C8">
              <w:rPr>
                <w:rFonts w:cs="Arial"/>
                <w:i/>
                <w:iCs/>
                <w:szCs w:val="24"/>
              </w:rPr>
              <w:t>Bad</w:t>
            </w:r>
            <w:proofErr w:type="spellEnd"/>
            <w:r w:rsidRPr="00B023C8">
              <w:rPr>
                <w:rFonts w:cs="Arial"/>
                <w:i/>
                <w:iCs/>
                <w:szCs w:val="24"/>
              </w:rPr>
              <w:t xml:space="preserve"> </w:t>
            </w:r>
            <w:proofErr w:type="spellStart"/>
            <w:r w:rsidRPr="00B023C8">
              <w:rPr>
                <w:rFonts w:cs="Arial"/>
                <w:i/>
                <w:iCs/>
                <w:szCs w:val="24"/>
              </w:rPr>
              <w:t>Request</w:t>
            </w:r>
            <w:proofErr w:type="spellEnd"/>
            <w:r w:rsidR="00895ACB" w:rsidRPr="00B023C8">
              <w:rPr>
                <w:rFonts w:cs="Arial"/>
                <w:szCs w:val="24"/>
              </w:rPr>
              <w:t>)</w:t>
            </w:r>
            <w:r w:rsidRPr="00B023C8">
              <w:rPr>
                <w:rFonts w:cs="Arial"/>
                <w:szCs w:val="24"/>
              </w:rPr>
              <w:t xml:space="preserve"> por </w:t>
            </w:r>
            <w:r w:rsidR="00B023C8">
              <w:rPr>
                <w:rFonts w:cs="Arial"/>
                <w:szCs w:val="24"/>
              </w:rPr>
              <w:lastRenderedPageBreak/>
              <w:t>v</w:t>
            </w:r>
            <w:r w:rsidRPr="00B023C8">
              <w:rPr>
                <w:rFonts w:cs="Arial"/>
                <w:szCs w:val="24"/>
              </w:rPr>
              <w:t>iolación del principio de titularidad.</w:t>
            </w:r>
          </w:p>
        </w:tc>
      </w:tr>
      <w:tr w:rsidR="007148D2" w:rsidRPr="00F95636" w14:paraId="7AD7E00B" w14:textId="77777777" w:rsidTr="00B023C8">
        <w:trPr>
          <w:jc w:val="center"/>
        </w:trPr>
        <w:tc>
          <w:tcPr>
            <w:tcW w:w="1153" w:type="pct"/>
          </w:tcPr>
          <w:p w14:paraId="7541113B" w14:textId="77777777" w:rsidR="007148D2" w:rsidRPr="00452426" w:rsidRDefault="007148D2" w:rsidP="00452426">
            <w:pPr>
              <w:rPr>
                <w:i/>
                <w:iCs/>
              </w:rPr>
            </w:pPr>
            <w:proofErr w:type="spellStart"/>
            <w:r w:rsidRPr="00452426">
              <w:rPr>
                <w:i/>
                <w:iCs/>
              </w:rPr>
              <w:lastRenderedPageBreak/>
              <w:t>sign_adminCannotSignOtherUsersKey</w:t>
            </w:r>
            <w:proofErr w:type="spellEnd"/>
            <w:r w:rsidRPr="00452426">
              <w:rPr>
                <w:i/>
                <w:iCs/>
              </w:rPr>
              <w:t>()</w:t>
            </w:r>
          </w:p>
        </w:tc>
        <w:tc>
          <w:tcPr>
            <w:tcW w:w="1309" w:type="pct"/>
          </w:tcPr>
          <w:p w14:paraId="5C3EF580" w14:textId="0CD7DEFA" w:rsidR="007148D2" w:rsidRPr="00F95636" w:rsidRDefault="007148D2" w:rsidP="00EF5CBC">
            <w:pPr>
              <w:spacing w:before="40" w:after="40"/>
              <w:rPr>
                <w:rFonts w:cs="Arial"/>
                <w:szCs w:val="24"/>
              </w:rPr>
            </w:pPr>
            <w:r w:rsidRPr="00F137CF">
              <w:rPr>
                <w:rFonts w:cs="Arial"/>
                <w:i/>
                <w:iCs/>
                <w:szCs w:val="24"/>
              </w:rPr>
              <w:t xml:space="preserve">POST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sign</w:t>
            </w:r>
            <w:proofErr w:type="spellEnd"/>
          </w:p>
        </w:tc>
        <w:tc>
          <w:tcPr>
            <w:tcW w:w="1159" w:type="pct"/>
          </w:tcPr>
          <w:p w14:paraId="765D0D15" w14:textId="77777777" w:rsidR="007148D2" w:rsidRPr="00F95636" w:rsidRDefault="007148D2" w:rsidP="00EF5CBC">
            <w:pPr>
              <w:spacing w:before="40" w:after="40"/>
              <w:rPr>
                <w:rFonts w:cs="Arial"/>
                <w:szCs w:val="24"/>
              </w:rPr>
            </w:pPr>
            <w:r w:rsidRPr="00F95636">
              <w:rPr>
                <w:rFonts w:cs="Arial"/>
                <w:szCs w:val="24"/>
              </w:rPr>
              <w:t>El rol administrador intenta firmar con la clave de un usuario.</w:t>
            </w:r>
          </w:p>
        </w:tc>
        <w:tc>
          <w:tcPr>
            <w:tcW w:w="1380" w:type="pct"/>
          </w:tcPr>
          <w:p w14:paraId="6ACBD9CF" w14:textId="25CF0795" w:rsidR="007148D2" w:rsidRPr="00F95636" w:rsidRDefault="00731DA2" w:rsidP="00EF5CBC">
            <w:pPr>
              <w:spacing w:before="40" w:after="40"/>
              <w:rPr>
                <w:rFonts w:cs="Arial"/>
                <w:szCs w:val="24"/>
              </w:rPr>
            </w:pPr>
            <w:r w:rsidRPr="00905876">
              <w:rPr>
                <w:rFonts w:cs="Arial"/>
                <w:szCs w:val="24"/>
              </w:rPr>
              <w:t xml:space="preserve">Error de solicitud incorrecta </w:t>
            </w:r>
            <w:r w:rsidR="00895ACB">
              <w:rPr>
                <w:rFonts w:cs="Arial"/>
                <w:szCs w:val="24"/>
              </w:rPr>
              <w:t>(</w:t>
            </w:r>
            <w:r w:rsidRPr="00905876">
              <w:rPr>
                <w:rFonts w:cs="Arial"/>
                <w:i/>
                <w:iCs/>
                <w:szCs w:val="24"/>
              </w:rPr>
              <w:t xml:space="preserve">400 </w:t>
            </w:r>
            <w:proofErr w:type="spellStart"/>
            <w:r w:rsidRPr="00905876">
              <w:rPr>
                <w:rFonts w:cs="Arial"/>
                <w:i/>
                <w:iCs/>
                <w:szCs w:val="24"/>
              </w:rPr>
              <w:t>Bad</w:t>
            </w:r>
            <w:proofErr w:type="spellEnd"/>
            <w:r w:rsidRPr="00905876">
              <w:rPr>
                <w:rFonts w:cs="Arial"/>
                <w:i/>
                <w:iCs/>
                <w:szCs w:val="24"/>
              </w:rPr>
              <w:t xml:space="preserve"> </w:t>
            </w:r>
            <w:proofErr w:type="spellStart"/>
            <w:r w:rsidRPr="00905876">
              <w:rPr>
                <w:rFonts w:cs="Arial"/>
                <w:i/>
                <w:iCs/>
                <w:szCs w:val="24"/>
              </w:rPr>
              <w:t>Request</w:t>
            </w:r>
            <w:proofErr w:type="spellEnd"/>
            <w:r w:rsidR="00895ACB">
              <w:rPr>
                <w:rFonts w:cs="Arial"/>
                <w:i/>
                <w:iCs/>
                <w:szCs w:val="24"/>
              </w:rPr>
              <w:t>)</w:t>
            </w:r>
            <w:r w:rsidRPr="00905876">
              <w:rPr>
                <w:rFonts w:cs="Arial"/>
                <w:szCs w:val="24"/>
              </w:rPr>
              <w:t xml:space="preserve"> confirma que el principio de titularidad aplica a todos los roles.</w:t>
            </w:r>
          </w:p>
        </w:tc>
      </w:tr>
      <w:tr w:rsidR="007148D2" w:rsidRPr="00F95636" w14:paraId="5E90BC91" w14:textId="77777777" w:rsidTr="00B023C8">
        <w:trPr>
          <w:jc w:val="center"/>
        </w:trPr>
        <w:tc>
          <w:tcPr>
            <w:tcW w:w="1153" w:type="pct"/>
          </w:tcPr>
          <w:p w14:paraId="46BAF9C3" w14:textId="77777777" w:rsidR="007148D2" w:rsidRPr="00452426" w:rsidRDefault="007148D2" w:rsidP="00452426">
            <w:pPr>
              <w:rPr>
                <w:i/>
                <w:iCs/>
              </w:rPr>
            </w:pPr>
            <w:r w:rsidRPr="00452426">
              <w:rPr>
                <w:i/>
                <w:iCs/>
              </w:rPr>
              <w:t>verify_withRevokedKey_returns200_valid()</w:t>
            </w:r>
          </w:p>
        </w:tc>
        <w:tc>
          <w:tcPr>
            <w:tcW w:w="1309" w:type="pct"/>
          </w:tcPr>
          <w:p w14:paraId="0E0C79BF" w14:textId="5988E911" w:rsidR="007148D2" w:rsidRPr="00F95636" w:rsidRDefault="007148D2" w:rsidP="00EF5CBC">
            <w:pPr>
              <w:spacing w:before="40" w:after="40"/>
              <w:rPr>
                <w:rFonts w:cs="Arial"/>
                <w:szCs w:val="24"/>
              </w:rPr>
            </w:pPr>
            <w:r w:rsidRPr="00F137CF">
              <w:rPr>
                <w:rFonts w:cs="Arial"/>
                <w:i/>
                <w:iCs/>
                <w:szCs w:val="24"/>
              </w:rPr>
              <w:t xml:space="preserve">POST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verify</w:t>
            </w:r>
            <w:proofErr w:type="spellEnd"/>
          </w:p>
        </w:tc>
        <w:tc>
          <w:tcPr>
            <w:tcW w:w="1159" w:type="pct"/>
          </w:tcPr>
          <w:p w14:paraId="0FA747F1" w14:textId="77777777" w:rsidR="007148D2" w:rsidRPr="00F95636" w:rsidRDefault="007148D2" w:rsidP="00EF5CBC">
            <w:pPr>
              <w:spacing w:before="40" w:after="40"/>
              <w:rPr>
                <w:rFonts w:cs="Arial"/>
                <w:szCs w:val="24"/>
              </w:rPr>
            </w:pPr>
            <w:r w:rsidRPr="00F95636">
              <w:rPr>
                <w:rFonts w:cs="Arial"/>
                <w:szCs w:val="24"/>
              </w:rPr>
              <w:t>Crear clave, firmar, revocar la clave y verificar la firma con ella.</w:t>
            </w:r>
          </w:p>
        </w:tc>
        <w:tc>
          <w:tcPr>
            <w:tcW w:w="1380" w:type="pct"/>
          </w:tcPr>
          <w:p w14:paraId="1F7F9AD4" w14:textId="07EE9C2E" w:rsidR="007148D2" w:rsidRPr="00F95636" w:rsidRDefault="00731DA2" w:rsidP="00EF5CBC">
            <w:pPr>
              <w:spacing w:before="40" w:after="40"/>
              <w:rPr>
                <w:rFonts w:cs="Arial"/>
                <w:szCs w:val="24"/>
              </w:rPr>
            </w:pPr>
            <w:r w:rsidRPr="00905876">
              <w:rPr>
                <w:rFonts w:cs="Arial"/>
                <w:szCs w:val="24"/>
              </w:rPr>
              <w:t xml:space="preserve">Respuesta satisfactoria </w:t>
            </w:r>
            <w:r w:rsidR="00895ACB">
              <w:rPr>
                <w:rFonts w:cs="Arial"/>
                <w:szCs w:val="24"/>
              </w:rPr>
              <w:t>(</w:t>
            </w:r>
            <w:r w:rsidRPr="00905876">
              <w:rPr>
                <w:rFonts w:cs="Arial"/>
                <w:i/>
                <w:iCs/>
                <w:szCs w:val="24"/>
              </w:rPr>
              <w:t>200 OK</w:t>
            </w:r>
            <w:r w:rsidR="00895ACB">
              <w:rPr>
                <w:rFonts w:cs="Arial"/>
                <w:i/>
                <w:iCs/>
                <w:szCs w:val="24"/>
              </w:rPr>
              <w:t>)</w:t>
            </w:r>
            <w:r w:rsidRPr="00905876">
              <w:rPr>
                <w:rFonts w:cs="Arial"/>
                <w:szCs w:val="24"/>
              </w:rPr>
              <w:t xml:space="preserve"> con resultado de verificación positivo.</w:t>
            </w:r>
          </w:p>
        </w:tc>
      </w:tr>
      <w:tr w:rsidR="007148D2" w:rsidRPr="00F95636" w14:paraId="64781BE3" w14:textId="77777777" w:rsidTr="00B023C8">
        <w:trPr>
          <w:jc w:val="center"/>
        </w:trPr>
        <w:tc>
          <w:tcPr>
            <w:tcW w:w="1153" w:type="pct"/>
          </w:tcPr>
          <w:p w14:paraId="719EEB74" w14:textId="77777777" w:rsidR="007148D2" w:rsidRPr="00452426" w:rsidRDefault="007148D2" w:rsidP="00452426">
            <w:pPr>
              <w:rPr>
                <w:i/>
                <w:iCs/>
              </w:rPr>
            </w:pPr>
            <w:r w:rsidRPr="00452426">
              <w:rPr>
                <w:i/>
                <w:iCs/>
              </w:rPr>
              <w:t>verify_withDestroyedKey_returns400()</w:t>
            </w:r>
          </w:p>
        </w:tc>
        <w:tc>
          <w:tcPr>
            <w:tcW w:w="1309" w:type="pct"/>
          </w:tcPr>
          <w:p w14:paraId="78BBA6BE" w14:textId="3DA0EF1B" w:rsidR="007148D2" w:rsidRPr="00F95636" w:rsidRDefault="007148D2" w:rsidP="00EF5CBC">
            <w:pPr>
              <w:spacing w:before="40" w:after="40"/>
              <w:rPr>
                <w:rFonts w:cs="Arial"/>
                <w:szCs w:val="24"/>
              </w:rPr>
            </w:pPr>
            <w:r w:rsidRPr="00452426">
              <w:rPr>
                <w:rFonts w:cs="Arial"/>
                <w:i/>
                <w:iCs/>
                <w:szCs w:val="24"/>
              </w:rPr>
              <w:t xml:space="preserve">POST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verify</w:t>
            </w:r>
            <w:proofErr w:type="spellEnd"/>
          </w:p>
        </w:tc>
        <w:tc>
          <w:tcPr>
            <w:tcW w:w="1159" w:type="pct"/>
          </w:tcPr>
          <w:p w14:paraId="51F8AC8D" w14:textId="77777777" w:rsidR="007148D2" w:rsidRPr="00F95636" w:rsidRDefault="007148D2" w:rsidP="00EF5CBC">
            <w:pPr>
              <w:spacing w:before="40" w:after="40"/>
              <w:rPr>
                <w:rFonts w:cs="Arial"/>
                <w:szCs w:val="24"/>
              </w:rPr>
            </w:pPr>
            <w:r w:rsidRPr="00F95636">
              <w:rPr>
                <w:rFonts w:cs="Arial"/>
                <w:szCs w:val="24"/>
              </w:rPr>
              <w:t>Crear clave, firmar, destruir la clave e intentar verificar.</w:t>
            </w:r>
          </w:p>
        </w:tc>
        <w:tc>
          <w:tcPr>
            <w:tcW w:w="1380" w:type="pct"/>
          </w:tcPr>
          <w:p w14:paraId="4C007BDB" w14:textId="51D7813D" w:rsidR="007148D2" w:rsidRPr="00F95636" w:rsidRDefault="00731DA2" w:rsidP="00EF5CBC">
            <w:pPr>
              <w:spacing w:before="40" w:after="40"/>
              <w:rPr>
                <w:rFonts w:cs="Arial"/>
                <w:szCs w:val="24"/>
              </w:rPr>
            </w:pPr>
            <w:r w:rsidRPr="00905876">
              <w:rPr>
                <w:rFonts w:cs="Arial"/>
                <w:szCs w:val="24"/>
              </w:rPr>
              <w:t xml:space="preserve">Error de solicitud incorrecta </w:t>
            </w:r>
            <w:r w:rsidR="00895ACB">
              <w:rPr>
                <w:rFonts w:cs="Arial"/>
                <w:szCs w:val="24"/>
              </w:rPr>
              <w:t>(</w:t>
            </w:r>
            <w:r w:rsidRPr="00905876">
              <w:rPr>
                <w:rFonts w:cs="Arial"/>
                <w:i/>
                <w:iCs/>
                <w:szCs w:val="24"/>
              </w:rPr>
              <w:t xml:space="preserve">400 </w:t>
            </w:r>
            <w:proofErr w:type="spellStart"/>
            <w:r w:rsidRPr="00905876">
              <w:rPr>
                <w:rFonts w:cs="Arial"/>
                <w:i/>
                <w:iCs/>
                <w:szCs w:val="24"/>
              </w:rPr>
              <w:t>Bad</w:t>
            </w:r>
            <w:proofErr w:type="spellEnd"/>
            <w:r w:rsidRPr="00905876">
              <w:rPr>
                <w:rFonts w:cs="Arial"/>
                <w:i/>
                <w:iCs/>
                <w:szCs w:val="24"/>
              </w:rPr>
              <w:t xml:space="preserve"> </w:t>
            </w:r>
            <w:proofErr w:type="spellStart"/>
            <w:r w:rsidRPr="00905876">
              <w:rPr>
                <w:rFonts w:cs="Arial"/>
                <w:i/>
                <w:iCs/>
                <w:szCs w:val="24"/>
              </w:rPr>
              <w:t>Request</w:t>
            </w:r>
            <w:proofErr w:type="spellEnd"/>
            <w:r w:rsidR="00895ACB">
              <w:rPr>
                <w:rFonts w:cs="Arial"/>
                <w:i/>
                <w:iCs/>
                <w:szCs w:val="24"/>
              </w:rPr>
              <w:t>)</w:t>
            </w:r>
            <w:r w:rsidRPr="00905876">
              <w:rPr>
                <w:rFonts w:cs="Arial"/>
                <w:szCs w:val="24"/>
              </w:rPr>
              <w:t xml:space="preserve"> confirma que la destrucción de la clave impide toda operación.</w:t>
            </w:r>
          </w:p>
        </w:tc>
      </w:tr>
    </w:tbl>
    <w:p w14:paraId="35EEF213" w14:textId="77777777" w:rsidR="00452426" w:rsidRDefault="00452426" w:rsidP="00BC14AF">
      <w:pPr>
        <w:suppressAutoHyphens w:val="0"/>
        <w:spacing w:after="0" w:line="360" w:lineRule="auto"/>
        <w:jc w:val="both"/>
        <w:rPr>
          <w:rFonts w:cs="Arial"/>
          <w:szCs w:val="24"/>
          <w:lang w:val="es-MX"/>
        </w:rPr>
      </w:pPr>
    </w:p>
    <w:p w14:paraId="2C827F46" w14:textId="655F1451" w:rsidR="003C0D29" w:rsidRPr="003C0D29" w:rsidRDefault="003C0D29" w:rsidP="006138B9">
      <w:pPr>
        <w:spacing w:after="0" w:line="360" w:lineRule="auto"/>
        <w:jc w:val="center"/>
        <w:rPr>
          <w:rFonts w:cs="Arial"/>
          <w:szCs w:val="24"/>
        </w:rPr>
      </w:pPr>
      <w:bookmarkStart w:id="115" w:name="_Ref231810308"/>
      <w:bookmarkStart w:id="116" w:name="_Toc232844372"/>
      <w:r w:rsidRPr="003C0D29">
        <w:rPr>
          <w:b/>
          <w:bCs/>
        </w:rPr>
        <w:t xml:space="preserve">Tabla </w:t>
      </w:r>
      <w:r w:rsidRPr="003C0D29">
        <w:rPr>
          <w:b/>
          <w:bCs/>
        </w:rPr>
        <w:fldChar w:fldCharType="begin"/>
      </w:r>
      <w:r w:rsidRPr="003C0D29">
        <w:rPr>
          <w:b/>
          <w:bCs/>
        </w:rPr>
        <w:instrText xml:space="preserve"> SEQ Tabla \* ARABIC </w:instrText>
      </w:r>
      <w:r w:rsidRPr="003C0D29">
        <w:rPr>
          <w:b/>
          <w:bCs/>
        </w:rPr>
        <w:fldChar w:fldCharType="separate"/>
      </w:r>
      <w:r w:rsidR="00DE4928">
        <w:rPr>
          <w:b/>
          <w:bCs/>
          <w:noProof/>
        </w:rPr>
        <w:t>12</w:t>
      </w:r>
      <w:r w:rsidRPr="003C0D29">
        <w:rPr>
          <w:b/>
          <w:bCs/>
        </w:rPr>
        <w:fldChar w:fldCharType="end"/>
      </w:r>
      <w:r w:rsidRPr="003C0D29">
        <w:rPr>
          <w:b/>
          <w:bCs/>
        </w:rPr>
        <w:t>.</w:t>
      </w:r>
      <w:r>
        <w:t xml:space="preserve"> </w:t>
      </w:r>
      <w:r w:rsidRPr="00F95636">
        <w:rPr>
          <w:rFonts w:cs="Arial"/>
          <w:szCs w:val="24"/>
        </w:rPr>
        <w:t>Pruebas de integración</w:t>
      </w:r>
      <w:r>
        <w:rPr>
          <w:rFonts w:cs="Arial"/>
          <w:szCs w:val="24"/>
        </w:rPr>
        <w:t>. C</w:t>
      </w:r>
      <w:r w:rsidRPr="00F95636">
        <w:rPr>
          <w:rFonts w:cs="Arial"/>
          <w:szCs w:val="24"/>
        </w:rPr>
        <w:t>iclo de vida de claves</w:t>
      </w:r>
      <w:bookmarkEnd w:id="115"/>
      <w:bookmarkEnd w:id="116"/>
    </w:p>
    <w:tbl>
      <w:tblPr>
        <w:tblStyle w:val="Tablaconcuadrcula"/>
        <w:tblW w:w="5421" w:type="pct"/>
        <w:jc w:val="center"/>
        <w:tblLayout w:type="fixed"/>
        <w:tblLook w:val="0000" w:firstRow="0" w:lastRow="0" w:firstColumn="0" w:lastColumn="0" w:noHBand="0" w:noVBand="0"/>
      </w:tblPr>
      <w:tblGrid>
        <w:gridCol w:w="2122"/>
        <w:gridCol w:w="2411"/>
        <w:gridCol w:w="2125"/>
        <w:gridCol w:w="2551"/>
      </w:tblGrid>
      <w:tr w:rsidR="007148D2" w:rsidRPr="00F95636" w14:paraId="00131D49" w14:textId="77777777" w:rsidTr="00B50B84">
        <w:trPr>
          <w:tblHeader/>
          <w:jc w:val="center"/>
        </w:trPr>
        <w:tc>
          <w:tcPr>
            <w:tcW w:w="1152" w:type="pct"/>
          </w:tcPr>
          <w:p w14:paraId="3179734D" w14:textId="77777777" w:rsidR="007148D2" w:rsidRPr="00F95636" w:rsidRDefault="007148D2" w:rsidP="00EF5CBC">
            <w:pPr>
              <w:spacing w:before="40" w:after="40"/>
              <w:rPr>
                <w:rFonts w:cs="Arial"/>
                <w:szCs w:val="24"/>
              </w:rPr>
            </w:pPr>
            <w:r w:rsidRPr="00F95636">
              <w:rPr>
                <w:rFonts w:cs="Arial"/>
                <w:b/>
                <w:bCs/>
                <w:szCs w:val="24"/>
              </w:rPr>
              <w:t>Nombre del test</w:t>
            </w:r>
          </w:p>
        </w:tc>
        <w:tc>
          <w:tcPr>
            <w:tcW w:w="1309" w:type="pct"/>
          </w:tcPr>
          <w:p w14:paraId="1B492FE9" w14:textId="77777777" w:rsidR="007148D2" w:rsidRPr="00F95636" w:rsidRDefault="007148D2" w:rsidP="00EF5CBC">
            <w:pPr>
              <w:spacing w:before="40" w:after="40"/>
              <w:rPr>
                <w:rFonts w:cs="Arial"/>
                <w:szCs w:val="24"/>
              </w:rPr>
            </w:pPr>
            <w:proofErr w:type="spellStart"/>
            <w:r w:rsidRPr="00F95636">
              <w:rPr>
                <w:rFonts w:cs="Arial"/>
                <w:b/>
                <w:bCs/>
                <w:i/>
                <w:iCs/>
                <w:szCs w:val="24"/>
              </w:rPr>
              <w:t>Endpoint</w:t>
            </w:r>
            <w:proofErr w:type="spellEnd"/>
            <w:r w:rsidRPr="00F95636">
              <w:rPr>
                <w:rFonts w:cs="Arial"/>
                <w:b/>
                <w:bCs/>
                <w:szCs w:val="24"/>
              </w:rPr>
              <w:t xml:space="preserve"> evaluado</w:t>
            </w:r>
          </w:p>
        </w:tc>
        <w:tc>
          <w:tcPr>
            <w:tcW w:w="1154" w:type="pct"/>
          </w:tcPr>
          <w:p w14:paraId="61BFB670" w14:textId="77777777" w:rsidR="007148D2" w:rsidRPr="00F95636" w:rsidRDefault="007148D2" w:rsidP="00EF5CBC">
            <w:pPr>
              <w:spacing w:before="40" w:after="40"/>
              <w:rPr>
                <w:rFonts w:cs="Arial"/>
                <w:szCs w:val="24"/>
              </w:rPr>
            </w:pPr>
            <w:r w:rsidRPr="00F95636">
              <w:rPr>
                <w:rFonts w:cs="Arial"/>
                <w:b/>
                <w:bCs/>
                <w:szCs w:val="24"/>
              </w:rPr>
              <w:t>Descripción</w:t>
            </w:r>
          </w:p>
        </w:tc>
        <w:tc>
          <w:tcPr>
            <w:tcW w:w="1385" w:type="pct"/>
          </w:tcPr>
          <w:p w14:paraId="12C6DAC1" w14:textId="77777777" w:rsidR="007148D2" w:rsidRPr="00F95636" w:rsidRDefault="007148D2" w:rsidP="00EF5CBC">
            <w:pPr>
              <w:spacing w:before="40" w:after="40"/>
              <w:rPr>
                <w:rFonts w:cs="Arial"/>
                <w:szCs w:val="24"/>
              </w:rPr>
            </w:pPr>
            <w:r w:rsidRPr="00F95636">
              <w:rPr>
                <w:rFonts w:cs="Arial"/>
                <w:b/>
                <w:bCs/>
                <w:szCs w:val="24"/>
              </w:rPr>
              <w:t>Resultado esperado</w:t>
            </w:r>
          </w:p>
        </w:tc>
      </w:tr>
      <w:tr w:rsidR="007148D2" w:rsidRPr="00F95636" w14:paraId="2A4DB8CF" w14:textId="77777777" w:rsidTr="00B50B84">
        <w:trPr>
          <w:jc w:val="center"/>
        </w:trPr>
        <w:tc>
          <w:tcPr>
            <w:tcW w:w="1152" w:type="pct"/>
          </w:tcPr>
          <w:p w14:paraId="785720EE" w14:textId="77777777" w:rsidR="007148D2" w:rsidRPr="003C0D29" w:rsidRDefault="007148D2" w:rsidP="003C0D29">
            <w:pPr>
              <w:rPr>
                <w:i/>
                <w:iCs/>
              </w:rPr>
            </w:pPr>
            <w:proofErr w:type="spellStart"/>
            <w:r w:rsidRPr="003C0D29">
              <w:rPr>
                <w:i/>
                <w:iCs/>
              </w:rPr>
              <w:t>rotateKey_oldKeyRevoked_newKeyActive</w:t>
            </w:r>
            <w:proofErr w:type="spellEnd"/>
            <w:r w:rsidRPr="003C0D29">
              <w:rPr>
                <w:i/>
                <w:iCs/>
              </w:rPr>
              <w:t>()</w:t>
            </w:r>
          </w:p>
        </w:tc>
        <w:tc>
          <w:tcPr>
            <w:tcW w:w="1309" w:type="pct"/>
          </w:tcPr>
          <w:p w14:paraId="41973922" w14:textId="0CE7FF7E" w:rsidR="007148D2" w:rsidRPr="00F95636" w:rsidRDefault="007148D2" w:rsidP="00EF5CBC">
            <w:pPr>
              <w:spacing w:before="40" w:after="40"/>
              <w:rPr>
                <w:rFonts w:cs="Arial"/>
                <w:szCs w:val="24"/>
              </w:rPr>
            </w:pPr>
            <w:r w:rsidRPr="003C0D29">
              <w:rPr>
                <w:rFonts w:cs="Arial"/>
                <w:i/>
                <w:iCs/>
                <w:szCs w:val="24"/>
              </w:rPr>
              <w:t xml:space="preserve">POST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rotate</w:t>
            </w:r>
            <w:proofErr w:type="spellEnd"/>
          </w:p>
        </w:tc>
        <w:tc>
          <w:tcPr>
            <w:tcW w:w="1154" w:type="pct"/>
          </w:tcPr>
          <w:p w14:paraId="61779967" w14:textId="77777777" w:rsidR="007148D2" w:rsidRPr="00F95636" w:rsidRDefault="007148D2" w:rsidP="00EF5CBC">
            <w:pPr>
              <w:spacing w:before="40" w:after="40"/>
              <w:rPr>
                <w:rFonts w:cs="Arial"/>
                <w:szCs w:val="24"/>
              </w:rPr>
            </w:pPr>
            <w:r w:rsidRPr="00F95636">
              <w:rPr>
                <w:rFonts w:cs="Arial"/>
                <w:szCs w:val="24"/>
              </w:rPr>
              <w:t>Rotar una clave activa genera una nueva versión activa y revoca la anterior.</w:t>
            </w:r>
          </w:p>
        </w:tc>
        <w:tc>
          <w:tcPr>
            <w:tcW w:w="1385" w:type="pct"/>
          </w:tcPr>
          <w:p w14:paraId="4444EC45" w14:textId="77777777" w:rsidR="007148D2" w:rsidRPr="00F95636" w:rsidRDefault="007148D2" w:rsidP="00EF5CBC">
            <w:pPr>
              <w:spacing w:before="40" w:after="40"/>
              <w:rPr>
                <w:rFonts w:cs="Arial"/>
                <w:szCs w:val="24"/>
              </w:rPr>
            </w:pPr>
            <w:r w:rsidRPr="00F95636">
              <w:rPr>
                <w:rFonts w:cs="Arial"/>
                <w:szCs w:val="24"/>
              </w:rPr>
              <w:t xml:space="preserve">Clave antigua en </w:t>
            </w:r>
            <w:r w:rsidRPr="003C0D29">
              <w:rPr>
                <w:rFonts w:cs="Arial"/>
                <w:i/>
                <w:iCs/>
                <w:szCs w:val="24"/>
              </w:rPr>
              <w:t>REVOKED</w:t>
            </w:r>
            <w:r w:rsidRPr="00F95636">
              <w:rPr>
                <w:rFonts w:cs="Arial"/>
                <w:szCs w:val="24"/>
              </w:rPr>
              <w:t xml:space="preserve">, nueva clave en </w:t>
            </w:r>
            <w:r w:rsidRPr="003C0D29">
              <w:rPr>
                <w:rFonts w:cs="Arial"/>
                <w:i/>
                <w:iCs/>
                <w:szCs w:val="24"/>
              </w:rPr>
              <w:t>ACTIVE</w:t>
            </w:r>
            <w:r w:rsidRPr="00F95636">
              <w:rPr>
                <w:rFonts w:cs="Arial"/>
                <w:szCs w:val="24"/>
              </w:rPr>
              <w:t xml:space="preserve"> con </w:t>
            </w:r>
            <w:proofErr w:type="spellStart"/>
            <w:r w:rsidRPr="003C0D29">
              <w:rPr>
                <w:i/>
                <w:iCs/>
              </w:rPr>
              <w:t>version</w:t>
            </w:r>
            <w:proofErr w:type="spellEnd"/>
            <w:r w:rsidRPr="003C0D29">
              <w:rPr>
                <w:i/>
                <w:iCs/>
              </w:rPr>
              <w:t>=2</w:t>
            </w:r>
            <w:r w:rsidRPr="00F95636">
              <w:rPr>
                <w:rFonts w:cs="Arial"/>
                <w:szCs w:val="24"/>
              </w:rPr>
              <w:t>.</w:t>
            </w:r>
          </w:p>
        </w:tc>
      </w:tr>
      <w:tr w:rsidR="007148D2" w:rsidRPr="00F95636" w14:paraId="73260C75" w14:textId="77777777" w:rsidTr="00B50B84">
        <w:trPr>
          <w:jc w:val="center"/>
        </w:trPr>
        <w:tc>
          <w:tcPr>
            <w:tcW w:w="1152" w:type="pct"/>
          </w:tcPr>
          <w:p w14:paraId="02B7A2A9" w14:textId="77777777" w:rsidR="007148D2" w:rsidRPr="003C0D29" w:rsidRDefault="007148D2" w:rsidP="003C0D29">
            <w:pPr>
              <w:rPr>
                <w:i/>
                <w:iCs/>
              </w:rPr>
            </w:pPr>
            <w:proofErr w:type="spellStart"/>
            <w:r w:rsidRPr="003C0D29">
              <w:rPr>
                <w:i/>
                <w:iCs/>
              </w:rPr>
              <w:t>destroyKey_statusIsDestroyed</w:t>
            </w:r>
            <w:proofErr w:type="spellEnd"/>
            <w:r w:rsidRPr="003C0D29">
              <w:rPr>
                <w:i/>
                <w:iCs/>
              </w:rPr>
              <w:t>()</w:t>
            </w:r>
          </w:p>
        </w:tc>
        <w:tc>
          <w:tcPr>
            <w:tcW w:w="1309" w:type="pct"/>
          </w:tcPr>
          <w:p w14:paraId="59E7EF7B" w14:textId="4CA47538" w:rsidR="007148D2" w:rsidRPr="00F95636" w:rsidRDefault="007148D2" w:rsidP="00EF5CBC">
            <w:pPr>
              <w:spacing w:before="40" w:after="40"/>
              <w:rPr>
                <w:rFonts w:cs="Arial"/>
                <w:szCs w:val="24"/>
              </w:rPr>
            </w:pPr>
            <w:r w:rsidRPr="003C0D29">
              <w:rPr>
                <w:rFonts w:cs="Arial"/>
                <w:i/>
                <w:iCs/>
                <w:szCs w:val="24"/>
              </w:rPr>
              <w:t xml:space="preserve">DELETE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p>
        </w:tc>
        <w:tc>
          <w:tcPr>
            <w:tcW w:w="1154" w:type="pct"/>
          </w:tcPr>
          <w:p w14:paraId="31DB2378" w14:textId="5BAB44BD" w:rsidR="007148D2" w:rsidRPr="00F95636" w:rsidRDefault="007148D2" w:rsidP="00EF5CBC">
            <w:pPr>
              <w:spacing w:before="40" w:after="40"/>
              <w:rPr>
                <w:rFonts w:cs="Arial"/>
                <w:szCs w:val="24"/>
              </w:rPr>
            </w:pPr>
            <w:r w:rsidRPr="00F95636">
              <w:rPr>
                <w:rFonts w:cs="Arial"/>
                <w:szCs w:val="24"/>
              </w:rPr>
              <w:t xml:space="preserve">Destruir una clave activa establece su estado a </w:t>
            </w:r>
            <w:r w:rsidRPr="003C0D29">
              <w:rPr>
                <w:rFonts w:cs="Arial"/>
                <w:i/>
                <w:iCs/>
                <w:szCs w:val="24"/>
              </w:rPr>
              <w:t>DESTROYED</w:t>
            </w:r>
            <w:r w:rsidR="00895ACB">
              <w:rPr>
                <w:rFonts w:cs="Arial"/>
                <w:i/>
                <w:iCs/>
                <w:szCs w:val="24"/>
              </w:rPr>
              <w:t>.</w:t>
            </w:r>
          </w:p>
        </w:tc>
        <w:tc>
          <w:tcPr>
            <w:tcW w:w="1385" w:type="pct"/>
          </w:tcPr>
          <w:p w14:paraId="3EEC7EA5" w14:textId="77777777" w:rsidR="007148D2" w:rsidRPr="00F95636" w:rsidRDefault="007148D2" w:rsidP="00EF5CBC">
            <w:pPr>
              <w:spacing w:before="40" w:after="40"/>
              <w:rPr>
                <w:rFonts w:cs="Arial"/>
                <w:szCs w:val="24"/>
              </w:rPr>
            </w:pPr>
            <w:r w:rsidRPr="00F95636">
              <w:rPr>
                <w:rFonts w:cs="Arial"/>
                <w:szCs w:val="24"/>
              </w:rPr>
              <w:t xml:space="preserve">Estado </w:t>
            </w:r>
            <w:r w:rsidRPr="003C0D29">
              <w:rPr>
                <w:rFonts w:cs="Arial"/>
                <w:i/>
                <w:iCs/>
                <w:szCs w:val="24"/>
              </w:rPr>
              <w:t>DESTROYED</w:t>
            </w:r>
            <w:r w:rsidRPr="00F95636">
              <w:rPr>
                <w:rFonts w:cs="Arial"/>
                <w:szCs w:val="24"/>
              </w:rPr>
              <w:t xml:space="preserve"> en la respuesta.</w:t>
            </w:r>
          </w:p>
        </w:tc>
      </w:tr>
      <w:tr w:rsidR="007148D2" w:rsidRPr="00F95636" w14:paraId="003E7550" w14:textId="77777777" w:rsidTr="00B50B84">
        <w:trPr>
          <w:jc w:val="center"/>
        </w:trPr>
        <w:tc>
          <w:tcPr>
            <w:tcW w:w="1152" w:type="pct"/>
          </w:tcPr>
          <w:p w14:paraId="15B8D26D" w14:textId="77777777" w:rsidR="007148D2" w:rsidRPr="003C0D29" w:rsidRDefault="007148D2" w:rsidP="003C0D29">
            <w:pPr>
              <w:rPr>
                <w:i/>
                <w:iCs/>
              </w:rPr>
            </w:pPr>
            <w:r w:rsidRPr="003C0D29">
              <w:rPr>
                <w:i/>
                <w:iCs/>
              </w:rPr>
              <w:t>sign_afterDestroy_returns400()</w:t>
            </w:r>
          </w:p>
        </w:tc>
        <w:tc>
          <w:tcPr>
            <w:tcW w:w="1309" w:type="pct"/>
          </w:tcPr>
          <w:p w14:paraId="6E6D650E" w14:textId="79182AB9" w:rsidR="007148D2" w:rsidRPr="00F95636" w:rsidRDefault="007148D2" w:rsidP="00EF5CBC">
            <w:pPr>
              <w:spacing w:before="40" w:after="40"/>
              <w:rPr>
                <w:rFonts w:cs="Arial"/>
                <w:szCs w:val="24"/>
              </w:rPr>
            </w:pPr>
            <w:r w:rsidRPr="003C0D29">
              <w:rPr>
                <w:rFonts w:cs="Arial"/>
                <w:i/>
                <w:iCs/>
                <w:szCs w:val="24"/>
              </w:rPr>
              <w:t xml:space="preserve">POST </w:t>
            </w:r>
            <w:r w:rsidRPr="00F95636">
              <w:rPr>
                <w:rFonts w:cs="Arial"/>
                <w:szCs w:val="24"/>
              </w:rPr>
              <w:t>/api/</w:t>
            </w:r>
            <w:proofErr w:type="spellStart"/>
            <w:r w:rsidRPr="00F95636">
              <w:rPr>
                <w:rFonts w:cs="Arial"/>
                <w:szCs w:val="24"/>
              </w:rPr>
              <w:t>keys</w:t>
            </w:r>
            <w:proofErr w:type="spellEnd"/>
            <w:r w:rsidRPr="00F95636">
              <w:rPr>
                <w:rFonts w:cs="Arial"/>
                <w:szCs w:val="24"/>
              </w:rPr>
              <w:t>/</w:t>
            </w:r>
            <w:r w:rsidR="00F35A08">
              <w:rPr>
                <w:rFonts w:cs="Arial"/>
                <w:szCs w:val="24"/>
              </w:rPr>
              <w:t>{</w:t>
            </w:r>
            <w:r w:rsidR="00F35A08" w:rsidRPr="005A3A78">
              <w:rPr>
                <w:rFonts w:cs="Arial"/>
                <w:szCs w:val="24"/>
              </w:rPr>
              <w:t>id</w:t>
            </w:r>
            <w:r w:rsidR="00F35A08">
              <w:rPr>
                <w:rFonts w:cs="Arial"/>
                <w:szCs w:val="24"/>
              </w:rPr>
              <w:t>}</w:t>
            </w:r>
            <w:r w:rsidRPr="00F95636">
              <w:rPr>
                <w:rFonts w:cs="Arial"/>
                <w:szCs w:val="24"/>
              </w:rPr>
              <w:t>/</w:t>
            </w:r>
            <w:proofErr w:type="spellStart"/>
            <w:r w:rsidRPr="00F95636">
              <w:rPr>
                <w:rFonts w:cs="Arial"/>
                <w:szCs w:val="24"/>
              </w:rPr>
              <w:t>sign</w:t>
            </w:r>
            <w:proofErr w:type="spellEnd"/>
          </w:p>
        </w:tc>
        <w:tc>
          <w:tcPr>
            <w:tcW w:w="1154" w:type="pct"/>
          </w:tcPr>
          <w:p w14:paraId="75CAB288" w14:textId="77777777" w:rsidR="007148D2" w:rsidRPr="00F95636" w:rsidRDefault="007148D2" w:rsidP="00EF5CBC">
            <w:pPr>
              <w:spacing w:before="40" w:after="40"/>
              <w:rPr>
                <w:rFonts w:cs="Arial"/>
                <w:szCs w:val="24"/>
              </w:rPr>
            </w:pPr>
            <w:r w:rsidRPr="00F95636">
              <w:rPr>
                <w:rFonts w:cs="Arial"/>
                <w:szCs w:val="24"/>
              </w:rPr>
              <w:t>Destruir una clave e intentar firmar con ella.</w:t>
            </w:r>
          </w:p>
        </w:tc>
        <w:tc>
          <w:tcPr>
            <w:tcW w:w="1385" w:type="pct"/>
          </w:tcPr>
          <w:p w14:paraId="7C3013B3" w14:textId="378A87FC" w:rsidR="007148D2" w:rsidRPr="003C0D29" w:rsidRDefault="00731DA2" w:rsidP="00EF5CBC">
            <w:pPr>
              <w:spacing w:before="40" w:after="40"/>
              <w:rPr>
                <w:rFonts w:cs="Arial"/>
                <w:i/>
                <w:iCs/>
                <w:szCs w:val="24"/>
              </w:rPr>
            </w:pPr>
            <w:r w:rsidRPr="00905876">
              <w:rPr>
                <w:rFonts w:cs="Arial"/>
                <w:szCs w:val="24"/>
              </w:rPr>
              <w:t xml:space="preserve">Error de solicitud incorrecta </w:t>
            </w:r>
            <w:r w:rsidR="00895ACB">
              <w:rPr>
                <w:rFonts w:cs="Arial"/>
                <w:szCs w:val="24"/>
              </w:rPr>
              <w:t>(</w:t>
            </w:r>
            <w:r w:rsidRPr="00905876">
              <w:rPr>
                <w:rFonts w:cs="Arial"/>
                <w:i/>
                <w:iCs/>
                <w:szCs w:val="24"/>
              </w:rPr>
              <w:t xml:space="preserve">400 </w:t>
            </w:r>
            <w:proofErr w:type="spellStart"/>
            <w:r w:rsidRPr="00905876">
              <w:rPr>
                <w:rFonts w:cs="Arial"/>
                <w:i/>
                <w:iCs/>
                <w:szCs w:val="24"/>
              </w:rPr>
              <w:t>Bad</w:t>
            </w:r>
            <w:proofErr w:type="spellEnd"/>
            <w:r w:rsidRPr="00905876">
              <w:rPr>
                <w:rFonts w:cs="Arial"/>
                <w:i/>
                <w:iCs/>
                <w:szCs w:val="24"/>
              </w:rPr>
              <w:t xml:space="preserve"> </w:t>
            </w:r>
            <w:proofErr w:type="spellStart"/>
            <w:r w:rsidRPr="00905876">
              <w:rPr>
                <w:rFonts w:cs="Arial"/>
                <w:i/>
                <w:iCs/>
                <w:szCs w:val="24"/>
              </w:rPr>
              <w:t>Request</w:t>
            </w:r>
            <w:proofErr w:type="spellEnd"/>
            <w:r w:rsidR="00895ACB">
              <w:rPr>
                <w:rFonts w:cs="Arial"/>
                <w:i/>
                <w:iCs/>
                <w:szCs w:val="24"/>
              </w:rPr>
              <w:t>)</w:t>
            </w:r>
            <w:r w:rsidRPr="00905876">
              <w:rPr>
                <w:rFonts w:cs="Arial"/>
                <w:szCs w:val="24"/>
              </w:rPr>
              <w:t>.</w:t>
            </w:r>
          </w:p>
        </w:tc>
      </w:tr>
    </w:tbl>
    <w:p w14:paraId="291F512A" w14:textId="77777777" w:rsidR="00F137CF" w:rsidRDefault="00F137CF" w:rsidP="00BC14AF">
      <w:pPr>
        <w:suppressAutoHyphens w:val="0"/>
        <w:spacing w:after="0" w:line="360" w:lineRule="auto"/>
        <w:jc w:val="both"/>
        <w:rPr>
          <w:rFonts w:cs="Arial"/>
          <w:szCs w:val="24"/>
          <w:lang w:val="es-MX"/>
        </w:rPr>
      </w:pPr>
    </w:p>
    <w:p w14:paraId="14B58347" w14:textId="77777777" w:rsidR="00B023C8" w:rsidRDefault="00B023C8" w:rsidP="00BC14AF">
      <w:pPr>
        <w:suppressAutoHyphens w:val="0"/>
        <w:spacing w:after="0" w:line="360" w:lineRule="auto"/>
        <w:jc w:val="both"/>
        <w:rPr>
          <w:rFonts w:cs="Arial"/>
          <w:szCs w:val="24"/>
          <w:lang w:val="es-MX"/>
        </w:rPr>
      </w:pPr>
    </w:p>
    <w:p w14:paraId="69F32788" w14:textId="77777777" w:rsidR="00B023C8" w:rsidRDefault="00B023C8" w:rsidP="00BC14AF">
      <w:pPr>
        <w:suppressAutoHyphens w:val="0"/>
        <w:spacing w:after="0" w:line="360" w:lineRule="auto"/>
        <w:jc w:val="both"/>
        <w:rPr>
          <w:rFonts w:cs="Arial"/>
          <w:szCs w:val="24"/>
          <w:lang w:val="es-MX"/>
        </w:rPr>
      </w:pPr>
    </w:p>
    <w:p w14:paraId="1C089996" w14:textId="0B9B42FE" w:rsidR="00430BAB" w:rsidRPr="00AF7659" w:rsidRDefault="00430BAB" w:rsidP="006138B9">
      <w:pPr>
        <w:pStyle w:val="Descripcin"/>
        <w:keepNext/>
        <w:spacing w:after="0" w:line="360" w:lineRule="auto"/>
        <w:jc w:val="center"/>
        <w:rPr>
          <w:i w:val="0"/>
          <w:iCs w:val="0"/>
          <w:color w:val="auto"/>
          <w:sz w:val="24"/>
          <w:szCs w:val="24"/>
        </w:rPr>
      </w:pPr>
      <w:bookmarkStart w:id="117" w:name="_Ref230747173"/>
      <w:bookmarkStart w:id="118" w:name="_Toc232844373"/>
      <w:r w:rsidRPr="00430BAB">
        <w:rPr>
          <w:b/>
          <w:bCs/>
          <w:i w:val="0"/>
          <w:iCs w:val="0"/>
          <w:color w:val="auto"/>
          <w:sz w:val="24"/>
          <w:szCs w:val="24"/>
        </w:rPr>
        <w:lastRenderedPageBreak/>
        <w:t xml:space="preserve">Tabla </w:t>
      </w:r>
      <w:r w:rsidRPr="00430BAB">
        <w:rPr>
          <w:b/>
          <w:bCs/>
          <w:i w:val="0"/>
          <w:iCs w:val="0"/>
          <w:color w:val="auto"/>
          <w:sz w:val="24"/>
          <w:szCs w:val="24"/>
        </w:rPr>
        <w:fldChar w:fldCharType="begin"/>
      </w:r>
      <w:r w:rsidRPr="00430BAB">
        <w:rPr>
          <w:b/>
          <w:bCs/>
          <w:i w:val="0"/>
          <w:iCs w:val="0"/>
          <w:color w:val="auto"/>
          <w:sz w:val="24"/>
          <w:szCs w:val="24"/>
        </w:rPr>
        <w:instrText xml:space="preserve"> SEQ Tabla \* ARABIC </w:instrText>
      </w:r>
      <w:r w:rsidRPr="00430BAB">
        <w:rPr>
          <w:b/>
          <w:bCs/>
          <w:i w:val="0"/>
          <w:iCs w:val="0"/>
          <w:color w:val="auto"/>
          <w:sz w:val="24"/>
          <w:szCs w:val="24"/>
        </w:rPr>
        <w:fldChar w:fldCharType="separate"/>
      </w:r>
      <w:r w:rsidR="00DE4928">
        <w:rPr>
          <w:b/>
          <w:bCs/>
          <w:i w:val="0"/>
          <w:iCs w:val="0"/>
          <w:noProof/>
          <w:color w:val="auto"/>
          <w:sz w:val="24"/>
          <w:szCs w:val="24"/>
        </w:rPr>
        <w:t>13</w:t>
      </w:r>
      <w:r w:rsidRPr="00430BAB">
        <w:rPr>
          <w:b/>
          <w:bCs/>
          <w:i w:val="0"/>
          <w:iCs w:val="0"/>
          <w:color w:val="auto"/>
          <w:sz w:val="24"/>
          <w:szCs w:val="24"/>
        </w:rPr>
        <w:fldChar w:fldCharType="end"/>
      </w:r>
      <w:r w:rsidRPr="00430BAB">
        <w:rPr>
          <w:b/>
          <w:bCs/>
          <w:i w:val="0"/>
          <w:iCs w:val="0"/>
          <w:color w:val="auto"/>
          <w:sz w:val="24"/>
          <w:szCs w:val="24"/>
        </w:rPr>
        <w:t>.</w:t>
      </w:r>
      <w:r w:rsidRPr="00430BAB">
        <w:rPr>
          <w:i w:val="0"/>
          <w:iCs w:val="0"/>
          <w:color w:val="auto"/>
          <w:sz w:val="24"/>
          <w:szCs w:val="24"/>
        </w:rPr>
        <w:t xml:space="preserve"> </w:t>
      </w:r>
      <w:r w:rsidRPr="00430BAB">
        <w:rPr>
          <w:rFonts w:cs="Arial"/>
          <w:i w:val="0"/>
          <w:iCs w:val="0"/>
          <w:color w:val="auto"/>
          <w:sz w:val="24"/>
          <w:szCs w:val="24"/>
        </w:rPr>
        <w:t>Pruebas de integración</w:t>
      </w:r>
      <w:r>
        <w:rPr>
          <w:rFonts w:cs="Arial"/>
          <w:i w:val="0"/>
          <w:iCs w:val="0"/>
          <w:color w:val="auto"/>
          <w:sz w:val="24"/>
          <w:szCs w:val="24"/>
        </w:rPr>
        <w:t>. C</w:t>
      </w:r>
      <w:r w:rsidRPr="00430BAB">
        <w:rPr>
          <w:rFonts w:cs="Arial"/>
          <w:i w:val="0"/>
          <w:iCs w:val="0"/>
          <w:color w:val="auto"/>
          <w:sz w:val="24"/>
          <w:szCs w:val="24"/>
        </w:rPr>
        <w:t>ontrol de acceso y seguridad</w:t>
      </w:r>
      <w:bookmarkEnd w:id="117"/>
      <w:bookmarkEnd w:id="118"/>
    </w:p>
    <w:tbl>
      <w:tblPr>
        <w:tblStyle w:val="Tablaconcuadrcula"/>
        <w:tblW w:w="5562" w:type="pct"/>
        <w:jc w:val="center"/>
        <w:tblLayout w:type="fixed"/>
        <w:tblLook w:val="0000" w:firstRow="0" w:lastRow="0" w:firstColumn="0" w:lastColumn="0" w:noHBand="0" w:noVBand="0"/>
      </w:tblPr>
      <w:tblGrid>
        <w:gridCol w:w="2085"/>
        <w:gridCol w:w="2447"/>
        <w:gridCol w:w="2128"/>
        <w:gridCol w:w="2789"/>
      </w:tblGrid>
      <w:tr w:rsidR="007148D2" w:rsidRPr="00F95636" w14:paraId="3E7FDC10" w14:textId="77777777" w:rsidTr="00B50B84">
        <w:trPr>
          <w:jc w:val="center"/>
        </w:trPr>
        <w:tc>
          <w:tcPr>
            <w:tcW w:w="1103" w:type="pct"/>
          </w:tcPr>
          <w:p w14:paraId="2C974565" w14:textId="77777777" w:rsidR="007148D2" w:rsidRPr="00F95636" w:rsidRDefault="007148D2" w:rsidP="00EF5CBC">
            <w:pPr>
              <w:spacing w:before="40" w:after="40"/>
              <w:rPr>
                <w:rFonts w:cs="Arial"/>
                <w:szCs w:val="24"/>
              </w:rPr>
            </w:pPr>
            <w:r w:rsidRPr="00F95636">
              <w:rPr>
                <w:rFonts w:cs="Arial"/>
                <w:b/>
                <w:bCs/>
                <w:szCs w:val="24"/>
              </w:rPr>
              <w:t>Nombre del test</w:t>
            </w:r>
          </w:p>
        </w:tc>
        <w:tc>
          <w:tcPr>
            <w:tcW w:w="1295" w:type="pct"/>
          </w:tcPr>
          <w:p w14:paraId="424E01FE" w14:textId="77777777" w:rsidR="007148D2" w:rsidRPr="00F95636" w:rsidRDefault="007148D2" w:rsidP="00EF5CBC">
            <w:pPr>
              <w:spacing w:before="40" w:after="40"/>
              <w:rPr>
                <w:rFonts w:cs="Arial"/>
                <w:szCs w:val="24"/>
              </w:rPr>
            </w:pPr>
            <w:proofErr w:type="spellStart"/>
            <w:r w:rsidRPr="00F95636">
              <w:rPr>
                <w:rFonts w:cs="Arial"/>
                <w:b/>
                <w:bCs/>
                <w:i/>
                <w:iCs/>
                <w:szCs w:val="24"/>
              </w:rPr>
              <w:t>Endpoint</w:t>
            </w:r>
            <w:proofErr w:type="spellEnd"/>
            <w:r w:rsidRPr="00F95636">
              <w:rPr>
                <w:rFonts w:cs="Arial"/>
                <w:b/>
                <w:bCs/>
                <w:szCs w:val="24"/>
              </w:rPr>
              <w:t xml:space="preserve"> evaluado</w:t>
            </w:r>
          </w:p>
        </w:tc>
        <w:tc>
          <w:tcPr>
            <w:tcW w:w="1126" w:type="pct"/>
          </w:tcPr>
          <w:p w14:paraId="45AF3FFF" w14:textId="77777777" w:rsidR="007148D2" w:rsidRPr="00F95636" w:rsidRDefault="007148D2" w:rsidP="00EF5CBC">
            <w:pPr>
              <w:spacing w:before="40" w:after="40"/>
              <w:rPr>
                <w:rFonts w:cs="Arial"/>
                <w:szCs w:val="24"/>
              </w:rPr>
            </w:pPr>
            <w:r w:rsidRPr="00F95636">
              <w:rPr>
                <w:rFonts w:cs="Arial"/>
                <w:b/>
                <w:bCs/>
                <w:szCs w:val="24"/>
              </w:rPr>
              <w:t>Descripción</w:t>
            </w:r>
          </w:p>
        </w:tc>
        <w:tc>
          <w:tcPr>
            <w:tcW w:w="1477" w:type="pct"/>
          </w:tcPr>
          <w:p w14:paraId="6F36E17E" w14:textId="77777777" w:rsidR="007148D2" w:rsidRPr="00F95636" w:rsidRDefault="007148D2" w:rsidP="00EF5CBC">
            <w:pPr>
              <w:spacing w:before="40" w:after="40"/>
              <w:rPr>
                <w:rFonts w:cs="Arial"/>
                <w:szCs w:val="24"/>
              </w:rPr>
            </w:pPr>
            <w:r w:rsidRPr="00F95636">
              <w:rPr>
                <w:rFonts w:cs="Arial"/>
                <w:b/>
                <w:bCs/>
                <w:szCs w:val="24"/>
              </w:rPr>
              <w:t>Resultado esperado</w:t>
            </w:r>
          </w:p>
        </w:tc>
      </w:tr>
      <w:tr w:rsidR="007148D2" w:rsidRPr="00F95636" w14:paraId="5A504FFF" w14:textId="77777777" w:rsidTr="00B50B84">
        <w:trPr>
          <w:jc w:val="center"/>
        </w:trPr>
        <w:tc>
          <w:tcPr>
            <w:tcW w:w="1103" w:type="pct"/>
          </w:tcPr>
          <w:p w14:paraId="4A2A1685" w14:textId="77777777" w:rsidR="007148D2" w:rsidRPr="001A28CD" w:rsidRDefault="007148D2" w:rsidP="001A28CD">
            <w:pPr>
              <w:rPr>
                <w:i/>
                <w:iCs/>
              </w:rPr>
            </w:pPr>
            <w:r w:rsidRPr="001A28CD">
              <w:rPr>
                <w:i/>
                <w:iCs/>
              </w:rPr>
              <w:t>request_withoutToken_returns401()</w:t>
            </w:r>
          </w:p>
        </w:tc>
        <w:tc>
          <w:tcPr>
            <w:tcW w:w="1295" w:type="pct"/>
          </w:tcPr>
          <w:p w14:paraId="4BAEDBCF" w14:textId="77777777" w:rsidR="007148D2" w:rsidRPr="00F95636" w:rsidRDefault="007148D2" w:rsidP="00EF5CBC">
            <w:pPr>
              <w:spacing w:before="40" w:after="40"/>
              <w:rPr>
                <w:rFonts w:cs="Arial"/>
                <w:szCs w:val="24"/>
              </w:rPr>
            </w:pPr>
            <w:r w:rsidRPr="00F95636">
              <w:rPr>
                <w:rFonts w:cs="Arial"/>
                <w:szCs w:val="24"/>
              </w:rPr>
              <w:t xml:space="preserve">Cualquier </w:t>
            </w:r>
            <w:proofErr w:type="spellStart"/>
            <w:r w:rsidRPr="00F95636">
              <w:rPr>
                <w:rFonts w:cs="Arial"/>
                <w:i/>
                <w:iCs/>
                <w:szCs w:val="24"/>
              </w:rPr>
              <w:t>endpoint</w:t>
            </w:r>
            <w:proofErr w:type="spellEnd"/>
          </w:p>
        </w:tc>
        <w:tc>
          <w:tcPr>
            <w:tcW w:w="1126" w:type="pct"/>
          </w:tcPr>
          <w:p w14:paraId="0E3378D5" w14:textId="77777777" w:rsidR="007148D2" w:rsidRPr="00F95636" w:rsidRDefault="007148D2" w:rsidP="00EF5CBC">
            <w:pPr>
              <w:spacing w:before="40" w:after="40"/>
              <w:rPr>
                <w:rFonts w:cs="Arial"/>
                <w:szCs w:val="24"/>
              </w:rPr>
            </w:pPr>
            <w:r w:rsidRPr="00F95636">
              <w:rPr>
                <w:rFonts w:cs="Arial"/>
                <w:szCs w:val="24"/>
              </w:rPr>
              <w:t xml:space="preserve">Enviar una solicitud sin </w:t>
            </w:r>
            <w:r w:rsidRPr="001A28CD">
              <w:rPr>
                <w:rFonts w:cs="Arial"/>
                <w:i/>
                <w:iCs/>
                <w:szCs w:val="24"/>
              </w:rPr>
              <w:t>token JWT</w:t>
            </w:r>
            <w:r w:rsidRPr="00F95636">
              <w:rPr>
                <w:rFonts w:cs="Arial"/>
                <w:szCs w:val="24"/>
              </w:rPr>
              <w:t>.</w:t>
            </w:r>
          </w:p>
        </w:tc>
        <w:tc>
          <w:tcPr>
            <w:tcW w:w="1477" w:type="pct"/>
          </w:tcPr>
          <w:p w14:paraId="67AF34AE" w14:textId="1B1345F1" w:rsidR="007148D2" w:rsidRPr="001A28CD" w:rsidRDefault="00731DA2" w:rsidP="00EF5CBC">
            <w:pPr>
              <w:spacing w:before="40" w:after="40"/>
              <w:rPr>
                <w:rFonts w:cs="Arial"/>
                <w:i/>
                <w:iCs/>
                <w:szCs w:val="24"/>
              </w:rPr>
            </w:pPr>
            <w:r w:rsidRPr="00905876">
              <w:rPr>
                <w:rFonts w:cs="Arial"/>
                <w:szCs w:val="24"/>
              </w:rPr>
              <w:t xml:space="preserve">Error de autenticación requerida </w:t>
            </w:r>
            <w:r w:rsidR="00895ACB">
              <w:rPr>
                <w:rFonts w:cs="Arial"/>
                <w:szCs w:val="24"/>
              </w:rPr>
              <w:t>(</w:t>
            </w:r>
            <w:r w:rsidRPr="00905876">
              <w:rPr>
                <w:rFonts w:cs="Arial"/>
                <w:i/>
                <w:iCs/>
                <w:szCs w:val="24"/>
              </w:rPr>
              <w:t xml:space="preserve">401 </w:t>
            </w:r>
            <w:proofErr w:type="spellStart"/>
            <w:r w:rsidRPr="00905876">
              <w:rPr>
                <w:rFonts w:cs="Arial"/>
                <w:i/>
                <w:iCs/>
                <w:szCs w:val="24"/>
              </w:rPr>
              <w:t>Unauthorized</w:t>
            </w:r>
            <w:proofErr w:type="spellEnd"/>
            <w:r w:rsidR="00895ACB">
              <w:rPr>
                <w:rFonts w:cs="Arial"/>
                <w:i/>
                <w:iCs/>
                <w:szCs w:val="24"/>
              </w:rPr>
              <w:t>)</w:t>
            </w:r>
            <w:r w:rsidRPr="00905876">
              <w:rPr>
                <w:rFonts w:cs="Arial"/>
                <w:szCs w:val="24"/>
              </w:rPr>
              <w:t>.</w:t>
            </w:r>
          </w:p>
        </w:tc>
      </w:tr>
      <w:tr w:rsidR="007148D2" w:rsidRPr="00F95636" w14:paraId="62CF5639" w14:textId="77777777" w:rsidTr="00B50B84">
        <w:trPr>
          <w:jc w:val="center"/>
        </w:trPr>
        <w:tc>
          <w:tcPr>
            <w:tcW w:w="1103" w:type="pct"/>
          </w:tcPr>
          <w:p w14:paraId="5619CECA" w14:textId="77777777" w:rsidR="007148D2" w:rsidRPr="001A28CD" w:rsidRDefault="007148D2" w:rsidP="001A28CD">
            <w:pPr>
              <w:rPr>
                <w:i/>
                <w:iCs/>
              </w:rPr>
            </w:pPr>
            <w:r w:rsidRPr="001A28CD">
              <w:rPr>
                <w:i/>
                <w:iCs/>
              </w:rPr>
              <w:t>auditor_accessKeyEndpoint_returns403()</w:t>
            </w:r>
          </w:p>
        </w:tc>
        <w:tc>
          <w:tcPr>
            <w:tcW w:w="1295" w:type="pct"/>
          </w:tcPr>
          <w:p w14:paraId="371EFD77" w14:textId="77777777" w:rsidR="007148D2" w:rsidRPr="00F95636" w:rsidRDefault="007148D2" w:rsidP="00EF5CBC">
            <w:pPr>
              <w:spacing w:before="40" w:after="40"/>
              <w:rPr>
                <w:rFonts w:cs="Arial"/>
                <w:szCs w:val="24"/>
              </w:rPr>
            </w:pPr>
            <w:r w:rsidRPr="001A28CD">
              <w:rPr>
                <w:rFonts w:cs="Arial"/>
                <w:i/>
                <w:iCs/>
                <w:szCs w:val="24"/>
              </w:rPr>
              <w:t xml:space="preserve">POST </w:t>
            </w:r>
            <w:r w:rsidRPr="00F95636">
              <w:rPr>
                <w:rFonts w:cs="Arial"/>
                <w:szCs w:val="24"/>
              </w:rPr>
              <w:t>/api/</w:t>
            </w:r>
            <w:proofErr w:type="spellStart"/>
            <w:r w:rsidRPr="00F95636">
              <w:rPr>
                <w:rFonts w:cs="Arial"/>
                <w:szCs w:val="24"/>
              </w:rPr>
              <w:t>keys</w:t>
            </w:r>
            <w:proofErr w:type="spellEnd"/>
          </w:p>
        </w:tc>
        <w:tc>
          <w:tcPr>
            <w:tcW w:w="1126" w:type="pct"/>
          </w:tcPr>
          <w:p w14:paraId="3AEE8F27" w14:textId="77777777" w:rsidR="007148D2" w:rsidRPr="00F95636" w:rsidRDefault="007148D2" w:rsidP="00EF5CBC">
            <w:pPr>
              <w:spacing w:before="40" w:after="40"/>
              <w:rPr>
                <w:rFonts w:cs="Arial"/>
                <w:szCs w:val="24"/>
              </w:rPr>
            </w:pPr>
            <w:r w:rsidRPr="00F95636">
              <w:rPr>
                <w:rFonts w:cs="Arial"/>
                <w:szCs w:val="24"/>
              </w:rPr>
              <w:t>El rol auditor intenta crear una clave.</w:t>
            </w:r>
          </w:p>
        </w:tc>
        <w:tc>
          <w:tcPr>
            <w:tcW w:w="1477" w:type="pct"/>
          </w:tcPr>
          <w:p w14:paraId="6CF6AB99" w14:textId="7CC733C2" w:rsidR="007148D2" w:rsidRPr="00F95636" w:rsidRDefault="00731DA2" w:rsidP="00EF5CBC">
            <w:pPr>
              <w:spacing w:before="40" w:after="40"/>
              <w:rPr>
                <w:rFonts w:cs="Arial"/>
                <w:szCs w:val="24"/>
              </w:rPr>
            </w:pPr>
            <w:r w:rsidRPr="00905876">
              <w:rPr>
                <w:rFonts w:cs="Arial"/>
                <w:szCs w:val="24"/>
              </w:rPr>
              <w:t xml:space="preserve">Error de acceso prohibido </w:t>
            </w:r>
            <w:r w:rsidR="00895ACB">
              <w:rPr>
                <w:rFonts w:cs="Arial"/>
                <w:szCs w:val="24"/>
              </w:rPr>
              <w:t>(</w:t>
            </w:r>
            <w:r w:rsidRPr="00905876">
              <w:rPr>
                <w:rFonts w:cs="Arial"/>
                <w:i/>
                <w:iCs/>
                <w:szCs w:val="24"/>
              </w:rPr>
              <w:t xml:space="preserve">403 </w:t>
            </w:r>
            <w:proofErr w:type="spellStart"/>
            <w:r w:rsidRPr="00905876">
              <w:rPr>
                <w:rFonts w:cs="Arial"/>
                <w:i/>
                <w:iCs/>
                <w:szCs w:val="24"/>
              </w:rPr>
              <w:t>Forbidden</w:t>
            </w:r>
            <w:proofErr w:type="spellEnd"/>
            <w:r w:rsidR="00895ACB">
              <w:rPr>
                <w:rFonts w:cs="Arial"/>
                <w:i/>
                <w:iCs/>
                <w:szCs w:val="24"/>
              </w:rPr>
              <w:t>)</w:t>
            </w:r>
            <w:r w:rsidRPr="00905876">
              <w:rPr>
                <w:rFonts w:cs="Arial"/>
                <w:szCs w:val="24"/>
              </w:rPr>
              <w:t xml:space="preserve"> por restricción de rol.</w:t>
            </w:r>
          </w:p>
        </w:tc>
      </w:tr>
      <w:tr w:rsidR="007148D2" w:rsidRPr="00F95636" w14:paraId="414A9300" w14:textId="77777777" w:rsidTr="00B50B84">
        <w:trPr>
          <w:jc w:val="center"/>
        </w:trPr>
        <w:tc>
          <w:tcPr>
            <w:tcW w:w="1103" w:type="pct"/>
          </w:tcPr>
          <w:p w14:paraId="472BAF95" w14:textId="77777777" w:rsidR="007148D2" w:rsidRPr="001A28CD" w:rsidRDefault="007148D2" w:rsidP="001A28CD">
            <w:pPr>
              <w:rPr>
                <w:i/>
                <w:iCs/>
              </w:rPr>
            </w:pPr>
            <w:r w:rsidRPr="001A28CD">
              <w:rPr>
                <w:i/>
                <w:iCs/>
              </w:rPr>
              <w:t>auditor_accessAuditLogs_returns200()</w:t>
            </w:r>
          </w:p>
        </w:tc>
        <w:tc>
          <w:tcPr>
            <w:tcW w:w="1295" w:type="pct"/>
          </w:tcPr>
          <w:p w14:paraId="71FBD007" w14:textId="77777777" w:rsidR="007148D2" w:rsidRPr="00F95636" w:rsidRDefault="007148D2" w:rsidP="00EF5CBC">
            <w:pPr>
              <w:spacing w:before="40" w:after="40"/>
              <w:rPr>
                <w:rFonts w:cs="Arial"/>
                <w:szCs w:val="24"/>
              </w:rPr>
            </w:pPr>
            <w:r w:rsidRPr="001A28CD">
              <w:rPr>
                <w:rFonts w:cs="Arial"/>
                <w:i/>
                <w:iCs/>
                <w:szCs w:val="24"/>
              </w:rPr>
              <w:t xml:space="preserve">GET </w:t>
            </w:r>
            <w:r w:rsidRPr="00F95636">
              <w:rPr>
                <w:rFonts w:cs="Arial"/>
                <w:szCs w:val="24"/>
              </w:rPr>
              <w:t>/api/</w:t>
            </w:r>
            <w:proofErr w:type="spellStart"/>
            <w:r w:rsidRPr="00F95636">
              <w:rPr>
                <w:rFonts w:cs="Arial"/>
                <w:szCs w:val="24"/>
              </w:rPr>
              <w:t>audit</w:t>
            </w:r>
            <w:proofErr w:type="spellEnd"/>
            <w:r w:rsidRPr="00F95636">
              <w:rPr>
                <w:rFonts w:cs="Arial"/>
                <w:szCs w:val="24"/>
              </w:rPr>
              <w:t>/logs</w:t>
            </w:r>
          </w:p>
        </w:tc>
        <w:tc>
          <w:tcPr>
            <w:tcW w:w="1126" w:type="pct"/>
          </w:tcPr>
          <w:p w14:paraId="646881C5" w14:textId="77777777" w:rsidR="007148D2" w:rsidRPr="00F95636" w:rsidRDefault="007148D2" w:rsidP="00EF5CBC">
            <w:pPr>
              <w:spacing w:before="40" w:after="40"/>
              <w:rPr>
                <w:rFonts w:cs="Arial"/>
                <w:szCs w:val="24"/>
              </w:rPr>
            </w:pPr>
            <w:r w:rsidRPr="00F95636">
              <w:rPr>
                <w:rFonts w:cs="Arial"/>
                <w:szCs w:val="24"/>
              </w:rPr>
              <w:t>El rol auditor accede al registro de auditoría.</w:t>
            </w:r>
          </w:p>
        </w:tc>
        <w:tc>
          <w:tcPr>
            <w:tcW w:w="1477" w:type="pct"/>
          </w:tcPr>
          <w:p w14:paraId="18474BB2" w14:textId="74D718CD" w:rsidR="007148D2" w:rsidRPr="00F95636" w:rsidRDefault="00731DA2" w:rsidP="00EF5CBC">
            <w:pPr>
              <w:spacing w:before="40" w:after="40"/>
              <w:rPr>
                <w:rFonts w:cs="Arial"/>
                <w:szCs w:val="24"/>
              </w:rPr>
            </w:pPr>
            <w:r w:rsidRPr="00905876">
              <w:rPr>
                <w:rFonts w:cs="Arial"/>
                <w:szCs w:val="24"/>
              </w:rPr>
              <w:t xml:space="preserve">Respuesta satisfactoria </w:t>
            </w:r>
            <w:r w:rsidR="00895ACB">
              <w:rPr>
                <w:rFonts w:cs="Arial"/>
                <w:szCs w:val="24"/>
              </w:rPr>
              <w:t>(</w:t>
            </w:r>
            <w:r w:rsidRPr="00905876">
              <w:rPr>
                <w:rFonts w:cs="Arial"/>
                <w:i/>
                <w:iCs/>
                <w:szCs w:val="24"/>
              </w:rPr>
              <w:t>200 OK</w:t>
            </w:r>
            <w:r w:rsidR="00895ACB">
              <w:rPr>
                <w:rFonts w:cs="Arial"/>
                <w:i/>
                <w:iCs/>
                <w:szCs w:val="24"/>
              </w:rPr>
              <w:t>)</w:t>
            </w:r>
            <w:r w:rsidRPr="00905876">
              <w:rPr>
                <w:rFonts w:cs="Arial"/>
                <w:szCs w:val="24"/>
              </w:rPr>
              <w:t>.</w:t>
            </w:r>
          </w:p>
        </w:tc>
      </w:tr>
      <w:tr w:rsidR="00731DA2" w:rsidRPr="00F95636" w14:paraId="77D6C630" w14:textId="77777777" w:rsidTr="00B50B84">
        <w:trPr>
          <w:jc w:val="center"/>
        </w:trPr>
        <w:tc>
          <w:tcPr>
            <w:tcW w:w="1103" w:type="pct"/>
          </w:tcPr>
          <w:p w14:paraId="64F62DF5" w14:textId="77777777" w:rsidR="00731DA2" w:rsidRPr="001A28CD" w:rsidRDefault="00731DA2" w:rsidP="00731DA2">
            <w:pPr>
              <w:rPr>
                <w:i/>
                <w:iCs/>
              </w:rPr>
            </w:pPr>
            <w:r w:rsidRPr="001A28CD">
              <w:rPr>
                <w:i/>
                <w:iCs/>
              </w:rPr>
              <w:t>admin_accessAuditLogs_returns403()</w:t>
            </w:r>
          </w:p>
        </w:tc>
        <w:tc>
          <w:tcPr>
            <w:tcW w:w="1295" w:type="pct"/>
          </w:tcPr>
          <w:p w14:paraId="534DEA5E" w14:textId="77777777" w:rsidR="00731DA2" w:rsidRPr="00F95636" w:rsidRDefault="00731DA2" w:rsidP="00731DA2">
            <w:pPr>
              <w:spacing w:before="40" w:after="40"/>
              <w:rPr>
                <w:rFonts w:cs="Arial"/>
                <w:szCs w:val="24"/>
              </w:rPr>
            </w:pPr>
            <w:r w:rsidRPr="001A28CD">
              <w:rPr>
                <w:rFonts w:cs="Arial"/>
                <w:i/>
                <w:iCs/>
                <w:szCs w:val="24"/>
              </w:rPr>
              <w:t xml:space="preserve">GET </w:t>
            </w:r>
            <w:r w:rsidRPr="00F95636">
              <w:rPr>
                <w:rFonts w:cs="Arial"/>
                <w:szCs w:val="24"/>
              </w:rPr>
              <w:t>/api/</w:t>
            </w:r>
            <w:proofErr w:type="spellStart"/>
            <w:r w:rsidRPr="00F95636">
              <w:rPr>
                <w:rFonts w:cs="Arial"/>
                <w:szCs w:val="24"/>
              </w:rPr>
              <w:t>audit</w:t>
            </w:r>
            <w:proofErr w:type="spellEnd"/>
            <w:r w:rsidRPr="00F95636">
              <w:rPr>
                <w:rFonts w:cs="Arial"/>
                <w:szCs w:val="24"/>
              </w:rPr>
              <w:t>/logs</w:t>
            </w:r>
          </w:p>
        </w:tc>
        <w:tc>
          <w:tcPr>
            <w:tcW w:w="1126" w:type="pct"/>
          </w:tcPr>
          <w:p w14:paraId="6F24F43C" w14:textId="77777777" w:rsidR="00731DA2" w:rsidRPr="00F95636" w:rsidRDefault="00731DA2" w:rsidP="00731DA2">
            <w:pPr>
              <w:spacing w:before="40" w:after="40"/>
              <w:rPr>
                <w:rFonts w:cs="Arial"/>
                <w:szCs w:val="24"/>
              </w:rPr>
            </w:pPr>
            <w:r w:rsidRPr="00F95636">
              <w:rPr>
                <w:rFonts w:cs="Arial"/>
                <w:szCs w:val="24"/>
              </w:rPr>
              <w:t>El rol administrador intenta acceder al registro de auditoría.</w:t>
            </w:r>
          </w:p>
        </w:tc>
        <w:tc>
          <w:tcPr>
            <w:tcW w:w="1477" w:type="pct"/>
          </w:tcPr>
          <w:p w14:paraId="77BA84B3" w14:textId="2CA8CA1E" w:rsidR="00731DA2" w:rsidRPr="00F95636" w:rsidRDefault="00731DA2" w:rsidP="00731DA2">
            <w:pPr>
              <w:spacing w:before="40" w:after="40"/>
              <w:rPr>
                <w:rFonts w:cs="Arial"/>
                <w:szCs w:val="24"/>
              </w:rPr>
            </w:pPr>
            <w:r w:rsidRPr="00905876">
              <w:rPr>
                <w:rFonts w:cs="Arial"/>
                <w:szCs w:val="24"/>
              </w:rPr>
              <w:t xml:space="preserve">Error de acceso prohibido </w:t>
            </w:r>
            <w:r w:rsidR="00895ACB">
              <w:rPr>
                <w:rFonts w:cs="Arial"/>
                <w:szCs w:val="24"/>
              </w:rPr>
              <w:t>(</w:t>
            </w:r>
            <w:r w:rsidRPr="00905876">
              <w:rPr>
                <w:rFonts w:cs="Arial"/>
                <w:i/>
                <w:iCs/>
                <w:szCs w:val="24"/>
              </w:rPr>
              <w:t xml:space="preserve">403 </w:t>
            </w:r>
            <w:proofErr w:type="spellStart"/>
            <w:r w:rsidRPr="00905876">
              <w:rPr>
                <w:rFonts w:cs="Arial"/>
                <w:i/>
                <w:iCs/>
                <w:szCs w:val="24"/>
              </w:rPr>
              <w:t>Forbidden</w:t>
            </w:r>
            <w:proofErr w:type="spellEnd"/>
            <w:r w:rsidR="00895ACB">
              <w:rPr>
                <w:rFonts w:cs="Arial"/>
                <w:i/>
                <w:iCs/>
                <w:szCs w:val="24"/>
              </w:rPr>
              <w:t>)</w:t>
            </w:r>
            <w:r w:rsidRPr="00905876">
              <w:rPr>
                <w:rFonts w:cs="Arial"/>
                <w:szCs w:val="24"/>
              </w:rPr>
              <w:t xml:space="preserve"> confirma la separación de funciones entre administrador y auditor.</w:t>
            </w:r>
          </w:p>
        </w:tc>
      </w:tr>
      <w:tr w:rsidR="00731DA2" w:rsidRPr="00F95636" w14:paraId="514BF424" w14:textId="77777777" w:rsidTr="00B50B84">
        <w:trPr>
          <w:jc w:val="center"/>
        </w:trPr>
        <w:tc>
          <w:tcPr>
            <w:tcW w:w="1103" w:type="pct"/>
          </w:tcPr>
          <w:p w14:paraId="057E0951" w14:textId="77777777" w:rsidR="00731DA2" w:rsidRPr="001A28CD" w:rsidRDefault="00731DA2" w:rsidP="00731DA2">
            <w:pPr>
              <w:rPr>
                <w:i/>
                <w:iCs/>
              </w:rPr>
            </w:pPr>
            <w:r w:rsidRPr="001A28CD">
              <w:rPr>
                <w:i/>
                <w:iCs/>
              </w:rPr>
              <w:t>user_accessAuditLogs_returns403()</w:t>
            </w:r>
          </w:p>
        </w:tc>
        <w:tc>
          <w:tcPr>
            <w:tcW w:w="1295" w:type="pct"/>
          </w:tcPr>
          <w:p w14:paraId="4F380EDD" w14:textId="77777777" w:rsidR="00731DA2" w:rsidRPr="00F95636" w:rsidRDefault="00731DA2" w:rsidP="00731DA2">
            <w:pPr>
              <w:spacing w:before="40" w:after="40"/>
              <w:rPr>
                <w:rFonts w:cs="Arial"/>
                <w:szCs w:val="24"/>
              </w:rPr>
            </w:pPr>
            <w:r w:rsidRPr="001A28CD">
              <w:rPr>
                <w:rFonts w:cs="Arial"/>
                <w:i/>
                <w:iCs/>
                <w:szCs w:val="24"/>
              </w:rPr>
              <w:t xml:space="preserve">GET </w:t>
            </w:r>
            <w:r w:rsidRPr="00F95636">
              <w:rPr>
                <w:rFonts w:cs="Arial"/>
                <w:szCs w:val="24"/>
              </w:rPr>
              <w:t>/api/</w:t>
            </w:r>
            <w:proofErr w:type="spellStart"/>
            <w:r w:rsidRPr="00F95636">
              <w:rPr>
                <w:rFonts w:cs="Arial"/>
                <w:szCs w:val="24"/>
              </w:rPr>
              <w:t>audit</w:t>
            </w:r>
            <w:proofErr w:type="spellEnd"/>
            <w:r w:rsidRPr="00F95636">
              <w:rPr>
                <w:rFonts w:cs="Arial"/>
                <w:szCs w:val="24"/>
              </w:rPr>
              <w:t>/logs</w:t>
            </w:r>
          </w:p>
        </w:tc>
        <w:tc>
          <w:tcPr>
            <w:tcW w:w="1126" w:type="pct"/>
          </w:tcPr>
          <w:p w14:paraId="349F1518" w14:textId="77777777" w:rsidR="00731DA2" w:rsidRPr="00F95636" w:rsidRDefault="00731DA2" w:rsidP="00731DA2">
            <w:pPr>
              <w:spacing w:before="40" w:after="40"/>
              <w:rPr>
                <w:rFonts w:cs="Arial"/>
                <w:szCs w:val="24"/>
              </w:rPr>
            </w:pPr>
            <w:r w:rsidRPr="00F95636">
              <w:rPr>
                <w:rFonts w:cs="Arial"/>
                <w:szCs w:val="24"/>
              </w:rPr>
              <w:t>El rol usuario intenta acceder al registro de auditoría.</w:t>
            </w:r>
          </w:p>
        </w:tc>
        <w:tc>
          <w:tcPr>
            <w:tcW w:w="1477" w:type="pct"/>
          </w:tcPr>
          <w:p w14:paraId="55F90745" w14:textId="19AD2DB9" w:rsidR="00731DA2" w:rsidRPr="001A28CD" w:rsidRDefault="00731DA2" w:rsidP="00731DA2">
            <w:pPr>
              <w:spacing w:before="40" w:after="40"/>
              <w:rPr>
                <w:rFonts w:cs="Arial"/>
                <w:i/>
                <w:iCs/>
                <w:szCs w:val="24"/>
              </w:rPr>
            </w:pPr>
            <w:r w:rsidRPr="00905876">
              <w:rPr>
                <w:rFonts w:cs="Arial"/>
                <w:szCs w:val="24"/>
              </w:rPr>
              <w:t xml:space="preserve">Error de acceso prohibido </w:t>
            </w:r>
            <w:r w:rsidR="00895ACB">
              <w:rPr>
                <w:rFonts w:cs="Arial"/>
                <w:szCs w:val="24"/>
              </w:rPr>
              <w:t>(</w:t>
            </w:r>
            <w:r w:rsidRPr="00905876">
              <w:rPr>
                <w:rFonts w:cs="Arial"/>
                <w:i/>
                <w:iCs/>
                <w:szCs w:val="24"/>
              </w:rPr>
              <w:t xml:space="preserve">403 </w:t>
            </w:r>
            <w:proofErr w:type="spellStart"/>
            <w:r w:rsidRPr="00905876">
              <w:rPr>
                <w:rFonts w:cs="Arial"/>
                <w:i/>
                <w:iCs/>
                <w:szCs w:val="24"/>
              </w:rPr>
              <w:t>Forbidden</w:t>
            </w:r>
            <w:proofErr w:type="spellEnd"/>
            <w:r w:rsidR="00895ACB">
              <w:rPr>
                <w:rFonts w:cs="Arial"/>
                <w:i/>
                <w:iCs/>
                <w:szCs w:val="24"/>
              </w:rPr>
              <w:t>)</w:t>
            </w:r>
            <w:r w:rsidRPr="00905876">
              <w:rPr>
                <w:rFonts w:cs="Arial"/>
                <w:szCs w:val="24"/>
              </w:rPr>
              <w:t xml:space="preserve"> por restricción de rol.</w:t>
            </w:r>
          </w:p>
        </w:tc>
      </w:tr>
    </w:tbl>
    <w:p w14:paraId="2BC12AE4" w14:textId="77777777" w:rsidR="00430BAB" w:rsidRDefault="00430BAB" w:rsidP="00BC14AF">
      <w:pPr>
        <w:suppressAutoHyphens w:val="0"/>
        <w:spacing w:after="0" w:line="360" w:lineRule="auto"/>
        <w:jc w:val="both"/>
        <w:rPr>
          <w:rFonts w:cs="Arial"/>
          <w:szCs w:val="24"/>
          <w:lang w:val="es-MX"/>
        </w:rPr>
      </w:pPr>
    </w:p>
    <w:p w14:paraId="7F9E7A16" w14:textId="5E65BC66" w:rsidR="008B0C56" w:rsidRPr="00AF7659" w:rsidRDefault="008B0C56" w:rsidP="006138B9">
      <w:pPr>
        <w:pStyle w:val="Descripcin"/>
        <w:keepNext/>
        <w:spacing w:after="0" w:line="360" w:lineRule="auto"/>
        <w:jc w:val="center"/>
        <w:rPr>
          <w:i w:val="0"/>
          <w:iCs w:val="0"/>
        </w:rPr>
      </w:pPr>
      <w:bookmarkStart w:id="119" w:name="_Ref230748743"/>
      <w:bookmarkStart w:id="120" w:name="_Toc232844374"/>
      <w:r w:rsidRPr="008B0C56">
        <w:rPr>
          <w:b/>
          <w:bCs/>
          <w:i w:val="0"/>
          <w:iCs w:val="0"/>
          <w:color w:val="auto"/>
          <w:sz w:val="24"/>
          <w:szCs w:val="24"/>
        </w:rPr>
        <w:t xml:space="preserve">Tabla </w:t>
      </w:r>
      <w:r w:rsidRPr="008B0C56">
        <w:rPr>
          <w:b/>
          <w:bCs/>
          <w:i w:val="0"/>
          <w:iCs w:val="0"/>
          <w:color w:val="auto"/>
          <w:sz w:val="24"/>
          <w:szCs w:val="24"/>
        </w:rPr>
        <w:fldChar w:fldCharType="begin"/>
      </w:r>
      <w:r w:rsidRPr="008B0C56">
        <w:rPr>
          <w:b/>
          <w:bCs/>
          <w:i w:val="0"/>
          <w:iCs w:val="0"/>
          <w:color w:val="auto"/>
          <w:sz w:val="24"/>
          <w:szCs w:val="24"/>
        </w:rPr>
        <w:instrText xml:space="preserve"> SEQ Tabla \* ARABIC </w:instrText>
      </w:r>
      <w:r w:rsidRPr="008B0C56">
        <w:rPr>
          <w:b/>
          <w:bCs/>
          <w:i w:val="0"/>
          <w:iCs w:val="0"/>
          <w:color w:val="auto"/>
          <w:sz w:val="24"/>
          <w:szCs w:val="24"/>
        </w:rPr>
        <w:fldChar w:fldCharType="separate"/>
      </w:r>
      <w:r w:rsidR="00DE4928">
        <w:rPr>
          <w:b/>
          <w:bCs/>
          <w:i w:val="0"/>
          <w:iCs w:val="0"/>
          <w:noProof/>
          <w:color w:val="auto"/>
          <w:sz w:val="24"/>
          <w:szCs w:val="24"/>
        </w:rPr>
        <w:t>14</w:t>
      </w:r>
      <w:r w:rsidRPr="008B0C56">
        <w:rPr>
          <w:b/>
          <w:bCs/>
          <w:i w:val="0"/>
          <w:iCs w:val="0"/>
          <w:color w:val="auto"/>
          <w:sz w:val="24"/>
          <w:szCs w:val="24"/>
        </w:rPr>
        <w:fldChar w:fldCharType="end"/>
      </w:r>
      <w:r w:rsidRPr="008B0C56">
        <w:rPr>
          <w:b/>
          <w:bCs/>
          <w:i w:val="0"/>
          <w:iCs w:val="0"/>
          <w:color w:val="auto"/>
          <w:sz w:val="24"/>
          <w:szCs w:val="24"/>
        </w:rPr>
        <w:t>.</w:t>
      </w:r>
      <w:r w:rsidRPr="008B0C56">
        <w:rPr>
          <w:i w:val="0"/>
          <w:iCs w:val="0"/>
          <w:color w:val="auto"/>
          <w:sz w:val="24"/>
          <w:szCs w:val="24"/>
        </w:rPr>
        <w:t xml:space="preserve"> </w:t>
      </w:r>
      <w:r w:rsidRPr="008B0C56">
        <w:rPr>
          <w:rFonts w:cs="Arial"/>
          <w:i w:val="0"/>
          <w:iCs w:val="0"/>
          <w:color w:val="auto"/>
          <w:sz w:val="24"/>
          <w:szCs w:val="24"/>
        </w:rPr>
        <w:t>Pruebas de integración</w:t>
      </w:r>
      <w:r>
        <w:rPr>
          <w:rFonts w:cs="Arial"/>
          <w:i w:val="0"/>
          <w:iCs w:val="0"/>
          <w:color w:val="auto"/>
          <w:sz w:val="24"/>
          <w:szCs w:val="24"/>
        </w:rPr>
        <w:t>. R</w:t>
      </w:r>
      <w:r w:rsidRPr="008B0C56">
        <w:rPr>
          <w:rFonts w:cs="Arial"/>
          <w:i w:val="0"/>
          <w:iCs w:val="0"/>
          <w:color w:val="auto"/>
          <w:sz w:val="24"/>
          <w:szCs w:val="24"/>
        </w:rPr>
        <w:t>egistro de auditoría</w:t>
      </w:r>
      <w:bookmarkEnd w:id="119"/>
      <w:bookmarkEnd w:id="120"/>
    </w:p>
    <w:tbl>
      <w:tblPr>
        <w:tblStyle w:val="Tablaconcuadrcula"/>
        <w:tblW w:w="5504" w:type="pct"/>
        <w:tblInd w:w="-431" w:type="dxa"/>
        <w:tblLayout w:type="fixed"/>
        <w:tblLook w:val="0000" w:firstRow="0" w:lastRow="0" w:firstColumn="0" w:lastColumn="0" w:noHBand="0" w:noVBand="0"/>
      </w:tblPr>
      <w:tblGrid>
        <w:gridCol w:w="2127"/>
        <w:gridCol w:w="2410"/>
        <w:gridCol w:w="2126"/>
        <w:gridCol w:w="2687"/>
      </w:tblGrid>
      <w:tr w:rsidR="00887F30" w:rsidRPr="00710749" w14:paraId="64455E33" w14:textId="77777777" w:rsidTr="00B50B84">
        <w:trPr>
          <w:tblHeader/>
        </w:trPr>
        <w:tc>
          <w:tcPr>
            <w:tcW w:w="1137" w:type="pct"/>
          </w:tcPr>
          <w:p w14:paraId="29DF7542" w14:textId="77777777" w:rsidR="00887F30" w:rsidRPr="00710749" w:rsidRDefault="00887F30" w:rsidP="00B50B84">
            <w:pPr>
              <w:spacing w:before="40" w:after="40"/>
              <w:ind w:left="60" w:hanging="60"/>
              <w:jc w:val="center"/>
              <w:rPr>
                <w:rFonts w:cs="Arial"/>
                <w:b/>
                <w:bCs/>
                <w:szCs w:val="24"/>
              </w:rPr>
            </w:pPr>
            <w:r w:rsidRPr="00F95636">
              <w:rPr>
                <w:rFonts w:cs="Arial"/>
                <w:b/>
                <w:bCs/>
                <w:szCs w:val="24"/>
              </w:rPr>
              <w:t>Nombre del test</w:t>
            </w:r>
          </w:p>
        </w:tc>
        <w:tc>
          <w:tcPr>
            <w:tcW w:w="1289" w:type="pct"/>
          </w:tcPr>
          <w:p w14:paraId="7CA21C0C" w14:textId="77777777" w:rsidR="00887F30" w:rsidRPr="00710749" w:rsidRDefault="00887F30" w:rsidP="00B50B84">
            <w:pPr>
              <w:spacing w:before="40" w:after="40"/>
              <w:ind w:hanging="60"/>
              <w:jc w:val="center"/>
              <w:rPr>
                <w:rFonts w:cs="Arial"/>
                <w:b/>
                <w:bCs/>
                <w:szCs w:val="24"/>
              </w:rPr>
            </w:pPr>
            <w:proofErr w:type="spellStart"/>
            <w:r w:rsidRPr="002D5429">
              <w:rPr>
                <w:rFonts w:cs="Arial"/>
                <w:b/>
                <w:bCs/>
                <w:i/>
                <w:iCs/>
                <w:szCs w:val="24"/>
              </w:rPr>
              <w:t>Endpoint</w:t>
            </w:r>
            <w:proofErr w:type="spellEnd"/>
            <w:r w:rsidRPr="00F95636">
              <w:rPr>
                <w:rFonts w:cs="Arial"/>
                <w:b/>
                <w:bCs/>
                <w:szCs w:val="24"/>
              </w:rPr>
              <w:t xml:space="preserve"> evaluado</w:t>
            </w:r>
          </w:p>
        </w:tc>
        <w:tc>
          <w:tcPr>
            <w:tcW w:w="1137" w:type="pct"/>
          </w:tcPr>
          <w:p w14:paraId="721AE59A" w14:textId="77777777" w:rsidR="00887F30" w:rsidRPr="00710749" w:rsidRDefault="00887F30" w:rsidP="00B50B84">
            <w:pPr>
              <w:spacing w:before="40" w:after="40"/>
              <w:ind w:left="60" w:hanging="60"/>
              <w:jc w:val="center"/>
              <w:rPr>
                <w:rFonts w:cs="Arial"/>
                <w:b/>
                <w:bCs/>
                <w:szCs w:val="24"/>
              </w:rPr>
            </w:pPr>
            <w:r w:rsidRPr="00F95636">
              <w:rPr>
                <w:rFonts w:cs="Arial"/>
                <w:b/>
                <w:bCs/>
                <w:szCs w:val="24"/>
              </w:rPr>
              <w:t>Descripción</w:t>
            </w:r>
          </w:p>
        </w:tc>
        <w:tc>
          <w:tcPr>
            <w:tcW w:w="1437" w:type="pct"/>
          </w:tcPr>
          <w:p w14:paraId="0CE73EDB" w14:textId="77777777" w:rsidR="00887F30" w:rsidRPr="00710749" w:rsidRDefault="00887F30" w:rsidP="00B50B84">
            <w:pPr>
              <w:spacing w:before="40" w:after="40"/>
              <w:ind w:left="60" w:hanging="60"/>
              <w:jc w:val="center"/>
              <w:rPr>
                <w:rFonts w:cs="Arial"/>
                <w:b/>
                <w:bCs/>
                <w:szCs w:val="24"/>
              </w:rPr>
            </w:pPr>
            <w:r w:rsidRPr="00F95636">
              <w:rPr>
                <w:rFonts w:cs="Arial"/>
                <w:b/>
                <w:bCs/>
                <w:szCs w:val="24"/>
              </w:rPr>
              <w:t>Resultado esperado</w:t>
            </w:r>
          </w:p>
        </w:tc>
      </w:tr>
      <w:tr w:rsidR="00887F30" w:rsidRPr="001A28CD" w14:paraId="1BFABB46" w14:textId="77777777" w:rsidTr="00B50B84">
        <w:tc>
          <w:tcPr>
            <w:tcW w:w="1137" w:type="pct"/>
          </w:tcPr>
          <w:p w14:paraId="543BB1ED" w14:textId="77777777" w:rsidR="00887F30" w:rsidRPr="001A28CD" w:rsidRDefault="00887F30" w:rsidP="00887F30">
            <w:pPr>
              <w:spacing w:before="40" w:after="40"/>
              <w:ind w:left="60" w:hanging="60"/>
              <w:rPr>
                <w:rFonts w:cs="Arial"/>
                <w:i/>
                <w:iCs/>
                <w:szCs w:val="24"/>
              </w:rPr>
            </w:pPr>
            <w:proofErr w:type="spellStart"/>
            <w:r w:rsidRPr="001A28CD">
              <w:rPr>
                <w:rFonts w:eastAsia="Times New Roman" w:cs="Arial"/>
                <w:i/>
                <w:iCs/>
                <w:szCs w:val="24"/>
              </w:rPr>
              <w:t>signOperation_createsAuditLogEntry</w:t>
            </w:r>
            <w:proofErr w:type="spellEnd"/>
            <w:r w:rsidRPr="001A28CD">
              <w:rPr>
                <w:rFonts w:eastAsia="Times New Roman" w:cs="Arial"/>
                <w:i/>
                <w:iCs/>
                <w:szCs w:val="24"/>
              </w:rPr>
              <w:t>()</w:t>
            </w:r>
          </w:p>
        </w:tc>
        <w:tc>
          <w:tcPr>
            <w:tcW w:w="1289" w:type="pct"/>
          </w:tcPr>
          <w:p w14:paraId="1125C46A" w14:textId="5FACFE79" w:rsidR="00887F30" w:rsidRPr="001A28CD" w:rsidRDefault="00887F30" w:rsidP="00887F30">
            <w:pPr>
              <w:spacing w:before="40" w:after="40"/>
              <w:ind w:left="60" w:hanging="60"/>
              <w:rPr>
                <w:rFonts w:cs="Arial"/>
                <w:szCs w:val="24"/>
              </w:rPr>
            </w:pPr>
            <w:r w:rsidRPr="001A28CD">
              <w:rPr>
                <w:rFonts w:cs="Arial"/>
                <w:i/>
                <w:iCs/>
                <w:szCs w:val="24"/>
              </w:rPr>
              <w:t xml:space="preserve">POST </w:t>
            </w:r>
            <w:r w:rsidRPr="001A28CD">
              <w:rPr>
                <w:rFonts w:cs="Arial"/>
                <w:szCs w:val="24"/>
              </w:rPr>
              <w:t>/api/</w:t>
            </w:r>
            <w:proofErr w:type="spellStart"/>
            <w:r w:rsidRPr="001A28CD">
              <w:rPr>
                <w:rFonts w:cs="Arial"/>
                <w:szCs w:val="24"/>
              </w:rPr>
              <w:t>keys</w:t>
            </w:r>
            <w:proofErr w:type="spellEnd"/>
            <w:r w:rsidRPr="001A28CD">
              <w:rPr>
                <w:rFonts w:cs="Arial"/>
                <w:szCs w:val="24"/>
              </w:rPr>
              <w:t>/</w:t>
            </w:r>
            <w:r w:rsidR="00F35A08">
              <w:rPr>
                <w:rFonts w:cs="Arial"/>
                <w:szCs w:val="24"/>
              </w:rPr>
              <w:t>{</w:t>
            </w:r>
            <w:r w:rsidR="00F35A08" w:rsidRPr="005A3A78">
              <w:rPr>
                <w:rFonts w:cs="Arial"/>
                <w:szCs w:val="24"/>
              </w:rPr>
              <w:t>id</w:t>
            </w:r>
            <w:r w:rsidR="00F35A08">
              <w:rPr>
                <w:rFonts w:cs="Arial"/>
                <w:szCs w:val="24"/>
              </w:rPr>
              <w:t>}</w:t>
            </w:r>
            <w:r w:rsidRPr="001A28CD">
              <w:rPr>
                <w:rFonts w:cs="Arial"/>
                <w:szCs w:val="24"/>
              </w:rPr>
              <w:t>/</w:t>
            </w:r>
            <w:proofErr w:type="spellStart"/>
            <w:r w:rsidRPr="001A28CD">
              <w:rPr>
                <w:rFonts w:cs="Arial"/>
                <w:szCs w:val="24"/>
              </w:rPr>
              <w:t>sign</w:t>
            </w:r>
            <w:proofErr w:type="spellEnd"/>
          </w:p>
        </w:tc>
        <w:tc>
          <w:tcPr>
            <w:tcW w:w="1137" w:type="pct"/>
          </w:tcPr>
          <w:p w14:paraId="70ECDEE3" w14:textId="77777777" w:rsidR="00887F30" w:rsidRPr="001A28CD" w:rsidRDefault="00887F30" w:rsidP="006F0D2C">
            <w:pPr>
              <w:spacing w:before="40" w:after="40"/>
              <w:ind w:right="-107"/>
              <w:rPr>
                <w:rFonts w:cs="Arial"/>
                <w:szCs w:val="24"/>
              </w:rPr>
            </w:pPr>
            <w:r w:rsidRPr="001A28CD">
              <w:rPr>
                <w:rFonts w:cs="Arial"/>
                <w:szCs w:val="24"/>
              </w:rPr>
              <w:t xml:space="preserve">Tras una firma exitosa, existe un registro en </w:t>
            </w:r>
            <w:proofErr w:type="spellStart"/>
            <w:r w:rsidRPr="001A28CD">
              <w:rPr>
                <w:rFonts w:eastAsia="Times New Roman" w:cs="Arial"/>
                <w:i/>
                <w:iCs/>
                <w:szCs w:val="24"/>
              </w:rPr>
              <w:t>audit_logs</w:t>
            </w:r>
            <w:proofErr w:type="spellEnd"/>
            <w:r w:rsidRPr="001A28CD">
              <w:rPr>
                <w:rFonts w:cs="Arial"/>
                <w:szCs w:val="24"/>
              </w:rPr>
              <w:t xml:space="preserve"> con </w:t>
            </w:r>
            <w:proofErr w:type="spellStart"/>
            <w:r w:rsidRPr="001A28CD">
              <w:rPr>
                <w:rFonts w:eastAsia="Times New Roman" w:cs="Arial"/>
                <w:i/>
                <w:iCs/>
                <w:szCs w:val="24"/>
              </w:rPr>
              <w:t>operation</w:t>
            </w:r>
            <w:proofErr w:type="spellEnd"/>
            <w:r w:rsidRPr="001A28CD">
              <w:rPr>
                <w:rFonts w:eastAsia="Times New Roman" w:cs="Arial"/>
                <w:i/>
                <w:iCs/>
                <w:szCs w:val="24"/>
              </w:rPr>
              <w:t>=SIGN</w:t>
            </w:r>
            <w:r w:rsidRPr="001A28CD">
              <w:rPr>
                <w:rFonts w:cs="Arial"/>
                <w:szCs w:val="24"/>
              </w:rPr>
              <w:t xml:space="preserve"> y </w:t>
            </w:r>
            <w:proofErr w:type="spellStart"/>
            <w:r w:rsidRPr="001A28CD">
              <w:rPr>
                <w:rFonts w:eastAsia="Times New Roman" w:cs="Arial"/>
                <w:i/>
                <w:iCs/>
                <w:szCs w:val="24"/>
              </w:rPr>
              <w:t>result</w:t>
            </w:r>
            <w:proofErr w:type="spellEnd"/>
            <w:r w:rsidRPr="001A28CD">
              <w:rPr>
                <w:rFonts w:eastAsia="Times New Roman" w:cs="Arial"/>
                <w:i/>
                <w:iCs/>
                <w:szCs w:val="24"/>
              </w:rPr>
              <w:t>=SUCCESS</w:t>
            </w:r>
            <w:r w:rsidRPr="001A28CD">
              <w:rPr>
                <w:rFonts w:cs="Arial"/>
                <w:i/>
                <w:iCs/>
                <w:szCs w:val="24"/>
              </w:rPr>
              <w:t>.</w:t>
            </w:r>
          </w:p>
        </w:tc>
        <w:tc>
          <w:tcPr>
            <w:tcW w:w="1437" w:type="pct"/>
          </w:tcPr>
          <w:p w14:paraId="4A2F9623" w14:textId="77777777" w:rsidR="00887F30" w:rsidRPr="001A28CD" w:rsidRDefault="00887F30" w:rsidP="00887F30">
            <w:pPr>
              <w:spacing w:before="40" w:after="40"/>
              <w:ind w:left="60" w:hanging="60"/>
              <w:rPr>
                <w:rFonts w:cs="Arial"/>
                <w:szCs w:val="24"/>
              </w:rPr>
            </w:pPr>
            <w:r w:rsidRPr="001A28CD">
              <w:rPr>
                <w:rFonts w:cs="Arial"/>
                <w:szCs w:val="24"/>
              </w:rPr>
              <w:t>Registro de auditoría presente con los campos correctos.</w:t>
            </w:r>
          </w:p>
        </w:tc>
      </w:tr>
      <w:tr w:rsidR="00887F30" w:rsidRPr="001A28CD" w14:paraId="722E11E9" w14:textId="77777777" w:rsidTr="00B50B84">
        <w:tc>
          <w:tcPr>
            <w:tcW w:w="1137" w:type="pct"/>
          </w:tcPr>
          <w:p w14:paraId="7CEF3E79" w14:textId="77777777" w:rsidR="00887F30" w:rsidRPr="001A28CD" w:rsidRDefault="00887F30" w:rsidP="00887F30">
            <w:pPr>
              <w:spacing w:before="40" w:after="40"/>
              <w:ind w:left="60" w:hanging="60"/>
              <w:rPr>
                <w:rFonts w:cs="Arial"/>
                <w:i/>
                <w:iCs/>
                <w:szCs w:val="24"/>
              </w:rPr>
            </w:pPr>
            <w:proofErr w:type="spellStart"/>
            <w:r w:rsidRPr="001A28CD">
              <w:rPr>
                <w:rFonts w:eastAsia="Times New Roman" w:cs="Arial"/>
                <w:i/>
                <w:iCs/>
                <w:szCs w:val="24"/>
              </w:rPr>
              <w:t>failedSign_createsAuditLogWithFailure</w:t>
            </w:r>
            <w:proofErr w:type="spellEnd"/>
            <w:r w:rsidRPr="001A28CD">
              <w:rPr>
                <w:rFonts w:eastAsia="Times New Roman" w:cs="Arial"/>
                <w:i/>
                <w:iCs/>
                <w:szCs w:val="24"/>
              </w:rPr>
              <w:t>()</w:t>
            </w:r>
          </w:p>
        </w:tc>
        <w:tc>
          <w:tcPr>
            <w:tcW w:w="1289" w:type="pct"/>
          </w:tcPr>
          <w:p w14:paraId="013CA431" w14:textId="742E4879" w:rsidR="00887F30" w:rsidRPr="001A28CD" w:rsidRDefault="00887F30" w:rsidP="00887F30">
            <w:pPr>
              <w:spacing w:before="40" w:after="40"/>
              <w:ind w:left="60" w:hanging="60"/>
              <w:rPr>
                <w:rFonts w:cs="Arial"/>
                <w:szCs w:val="24"/>
              </w:rPr>
            </w:pPr>
            <w:r w:rsidRPr="001A28CD">
              <w:rPr>
                <w:rFonts w:cs="Arial"/>
                <w:i/>
                <w:iCs/>
                <w:szCs w:val="24"/>
              </w:rPr>
              <w:t xml:space="preserve">POST </w:t>
            </w:r>
            <w:r w:rsidRPr="001A28CD">
              <w:rPr>
                <w:rFonts w:cs="Arial"/>
                <w:szCs w:val="24"/>
              </w:rPr>
              <w:t>/api/</w:t>
            </w:r>
            <w:proofErr w:type="spellStart"/>
            <w:r w:rsidRPr="001A28CD">
              <w:rPr>
                <w:rFonts w:cs="Arial"/>
                <w:szCs w:val="24"/>
              </w:rPr>
              <w:t>keys</w:t>
            </w:r>
            <w:proofErr w:type="spellEnd"/>
            <w:r w:rsidRPr="001A28CD">
              <w:rPr>
                <w:rFonts w:cs="Arial"/>
                <w:szCs w:val="24"/>
              </w:rPr>
              <w:t>/</w:t>
            </w:r>
            <w:r w:rsidR="00F35A08">
              <w:rPr>
                <w:rFonts w:cs="Arial"/>
                <w:szCs w:val="24"/>
              </w:rPr>
              <w:t>{</w:t>
            </w:r>
            <w:r w:rsidR="00F35A08" w:rsidRPr="005A3A78">
              <w:rPr>
                <w:rFonts w:cs="Arial"/>
                <w:szCs w:val="24"/>
              </w:rPr>
              <w:t>id</w:t>
            </w:r>
            <w:r w:rsidR="00F35A08">
              <w:rPr>
                <w:rFonts w:cs="Arial"/>
                <w:szCs w:val="24"/>
              </w:rPr>
              <w:t>}</w:t>
            </w:r>
            <w:r w:rsidRPr="001A28CD">
              <w:rPr>
                <w:rFonts w:cs="Arial"/>
                <w:szCs w:val="24"/>
              </w:rPr>
              <w:t>/</w:t>
            </w:r>
            <w:proofErr w:type="spellStart"/>
            <w:r w:rsidRPr="001A28CD">
              <w:rPr>
                <w:rFonts w:cs="Arial"/>
                <w:szCs w:val="24"/>
              </w:rPr>
              <w:t>sign</w:t>
            </w:r>
            <w:proofErr w:type="spellEnd"/>
          </w:p>
        </w:tc>
        <w:tc>
          <w:tcPr>
            <w:tcW w:w="1137" w:type="pct"/>
          </w:tcPr>
          <w:p w14:paraId="0E73A593" w14:textId="77777777" w:rsidR="00887F30" w:rsidRPr="001A28CD" w:rsidRDefault="00887F30" w:rsidP="00B023C8">
            <w:pPr>
              <w:spacing w:before="40" w:after="40"/>
              <w:ind w:right="-107" w:hanging="33"/>
              <w:rPr>
                <w:rFonts w:cs="Arial"/>
                <w:szCs w:val="24"/>
              </w:rPr>
            </w:pPr>
            <w:r w:rsidRPr="001A28CD">
              <w:rPr>
                <w:rFonts w:cs="Arial"/>
                <w:szCs w:val="24"/>
              </w:rPr>
              <w:t xml:space="preserve">Intentar firmar con una clave </w:t>
            </w:r>
            <w:r w:rsidRPr="001A28CD">
              <w:rPr>
                <w:rFonts w:cs="Arial"/>
                <w:i/>
                <w:iCs/>
                <w:szCs w:val="24"/>
              </w:rPr>
              <w:t xml:space="preserve">REVOKED </w:t>
            </w:r>
            <w:r w:rsidRPr="001A28CD">
              <w:rPr>
                <w:rFonts w:cs="Arial"/>
                <w:szCs w:val="24"/>
              </w:rPr>
              <w:t xml:space="preserve">genera un registro con </w:t>
            </w:r>
            <w:proofErr w:type="spellStart"/>
            <w:r w:rsidRPr="001A28CD">
              <w:rPr>
                <w:rFonts w:eastAsia="Times New Roman" w:cs="Arial"/>
                <w:i/>
                <w:iCs/>
                <w:szCs w:val="24"/>
              </w:rPr>
              <w:t>result</w:t>
            </w:r>
            <w:proofErr w:type="spellEnd"/>
            <w:r w:rsidRPr="001A28CD">
              <w:rPr>
                <w:rFonts w:eastAsia="Times New Roman" w:cs="Arial"/>
                <w:i/>
                <w:iCs/>
                <w:szCs w:val="24"/>
              </w:rPr>
              <w:t>=FAILURE</w:t>
            </w:r>
            <w:r w:rsidRPr="001A28CD">
              <w:rPr>
                <w:rFonts w:cs="Arial"/>
                <w:i/>
                <w:iCs/>
                <w:szCs w:val="24"/>
              </w:rPr>
              <w:t>.</w:t>
            </w:r>
          </w:p>
        </w:tc>
        <w:tc>
          <w:tcPr>
            <w:tcW w:w="1437" w:type="pct"/>
          </w:tcPr>
          <w:p w14:paraId="05A3AD9B" w14:textId="77777777" w:rsidR="00887F30" w:rsidRPr="001A28CD" w:rsidRDefault="00887F30" w:rsidP="00887F30">
            <w:pPr>
              <w:spacing w:before="40" w:after="40"/>
              <w:ind w:left="60" w:hanging="60"/>
              <w:rPr>
                <w:rFonts w:cs="Arial"/>
                <w:szCs w:val="24"/>
              </w:rPr>
            </w:pPr>
            <w:r w:rsidRPr="001A28CD">
              <w:rPr>
                <w:rFonts w:cs="Arial"/>
                <w:szCs w:val="24"/>
              </w:rPr>
              <w:t xml:space="preserve">Registro de auditoría presente con </w:t>
            </w:r>
            <w:proofErr w:type="spellStart"/>
            <w:r w:rsidRPr="001A28CD">
              <w:rPr>
                <w:rFonts w:eastAsia="Times New Roman" w:cs="Arial"/>
                <w:i/>
                <w:iCs/>
                <w:szCs w:val="24"/>
              </w:rPr>
              <w:t>result</w:t>
            </w:r>
            <w:proofErr w:type="spellEnd"/>
            <w:r w:rsidRPr="001A28CD">
              <w:rPr>
                <w:rFonts w:eastAsia="Times New Roman" w:cs="Arial"/>
                <w:i/>
                <w:iCs/>
                <w:szCs w:val="24"/>
              </w:rPr>
              <w:t>=FAILURE</w:t>
            </w:r>
            <w:r w:rsidRPr="001A28CD">
              <w:rPr>
                <w:rFonts w:cs="Arial"/>
                <w:i/>
                <w:iCs/>
                <w:szCs w:val="24"/>
              </w:rPr>
              <w:t>.</w:t>
            </w:r>
          </w:p>
        </w:tc>
      </w:tr>
      <w:tr w:rsidR="00887F30" w:rsidRPr="001A28CD" w14:paraId="22E07546" w14:textId="77777777" w:rsidTr="00B50B84">
        <w:tc>
          <w:tcPr>
            <w:tcW w:w="1137" w:type="pct"/>
          </w:tcPr>
          <w:p w14:paraId="6C7208EF" w14:textId="77777777" w:rsidR="00887F30" w:rsidRPr="001A28CD" w:rsidRDefault="00887F30" w:rsidP="00887F30">
            <w:pPr>
              <w:spacing w:before="40" w:after="40"/>
              <w:ind w:left="60" w:hanging="60"/>
              <w:rPr>
                <w:rFonts w:cs="Arial"/>
                <w:i/>
                <w:iCs/>
                <w:szCs w:val="24"/>
              </w:rPr>
            </w:pPr>
            <w:r w:rsidRPr="001A28CD">
              <w:rPr>
                <w:rFonts w:eastAsia="Times New Roman" w:cs="Arial"/>
                <w:i/>
                <w:iCs/>
                <w:szCs w:val="24"/>
              </w:rPr>
              <w:t>GET_auditLogById_returns200()</w:t>
            </w:r>
          </w:p>
        </w:tc>
        <w:tc>
          <w:tcPr>
            <w:tcW w:w="1289" w:type="pct"/>
          </w:tcPr>
          <w:p w14:paraId="6DCDAB3D" w14:textId="276302E7" w:rsidR="00887F30" w:rsidRPr="001A28CD" w:rsidRDefault="00887F30" w:rsidP="00887F30">
            <w:pPr>
              <w:spacing w:before="40" w:after="40"/>
              <w:ind w:left="60" w:hanging="60"/>
              <w:rPr>
                <w:rFonts w:cs="Arial"/>
                <w:szCs w:val="24"/>
              </w:rPr>
            </w:pPr>
            <w:r w:rsidRPr="001A28CD">
              <w:rPr>
                <w:rFonts w:cs="Arial"/>
                <w:i/>
                <w:iCs/>
                <w:szCs w:val="24"/>
              </w:rPr>
              <w:t>GET</w:t>
            </w:r>
            <w:r w:rsidRPr="001A28CD">
              <w:rPr>
                <w:rFonts w:cs="Arial"/>
                <w:szCs w:val="24"/>
              </w:rPr>
              <w:t xml:space="preserve"> /api/</w:t>
            </w:r>
            <w:proofErr w:type="spellStart"/>
            <w:r w:rsidRPr="001A28CD">
              <w:rPr>
                <w:rFonts w:cs="Arial"/>
                <w:szCs w:val="24"/>
              </w:rPr>
              <w:t>audit</w:t>
            </w:r>
            <w:proofErr w:type="spellEnd"/>
            <w:r w:rsidRPr="001A28CD">
              <w:rPr>
                <w:rFonts w:cs="Arial"/>
                <w:szCs w:val="24"/>
              </w:rPr>
              <w:t>/logs/</w:t>
            </w:r>
            <w:r w:rsidR="00F35A08">
              <w:rPr>
                <w:rFonts w:cs="Arial"/>
                <w:szCs w:val="24"/>
              </w:rPr>
              <w:t>{</w:t>
            </w:r>
            <w:r w:rsidR="00F35A08" w:rsidRPr="005A3A78">
              <w:rPr>
                <w:rFonts w:cs="Arial"/>
                <w:szCs w:val="24"/>
              </w:rPr>
              <w:t>id</w:t>
            </w:r>
            <w:r w:rsidR="00F35A08">
              <w:rPr>
                <w:rFonts w:cs="Arial"/>
                <w:szCs w:val="24"/>
              </w:rPr>
              <w:t>}</w:t>
            </w:r>
          </w:p>
        </w:tc>
        <w:tc>
          <w:tcPr>
            <w:tcW w:w="1137" w:type="pct"/>
          </w:tcPr>
          <w:p w14:paraId="062F2B17" w14:textId="2EF3B26B" w:rsidR="00887F30" w:rsidRPr="001A28CD" w:rsidRDefault="00887F30" w:rsidP="00B023C8">
            <w:pPr>
              <w:spacing w:before="40" w:after="40"/>
              <w:ind w:right="-107" w:hanging="33"/>
              <w:rPr>
                <w:rFonts w:cs="Arial"/>
                <w:szCs w:val="24"/>
              </w:rPr>
            </w:pPr>
            <w:r w:rsidRPr="001A28CD">
              <w:rPr>
                <w:rFonts w:cs="Arial"/>
                <w:szCs w:val="24"/>
              </w:rPr>
              <w:t xml:space="preserve">Obtener </w:t>
            </w:r>
            <w:r w:rsidR="006F0D2C">
              <w:rPr>
                <w:rFonts w:cs="Arial"/>
                <w:szCs w:val="24"/>
              </w:rPr>
              <w:t xml:space="preserve">un </w:t>
            </w:r>
            <w:r w:rsidRPr="001A28CD">
              <w:rPr>
                <w:rFonts w:cs="Arial"/>
                <w:szCs w:val="24"/>
              </w:rPr>
              <w:t xml:space="preserve">registro de auditoría concreto </w:t>
            </w:r>
            <w:r w:rsidRPr="001A28CD">
              <w:rPr>
                <w:rFonts w:cs="Arial"/>
                <w:szCs w:val="24"/>
              </w:rPr>
              <w:lastRenderedPageBreak/>
              <w:t xml:space="preserve">por su </w:t>
            </w:r>
            <w:r w:rsidR="00B023C8">
              <w:rPr>
                <w:rFonts w:cs="Arial"/>
                <w:szCs w:val="24"/>
              </w:rPr>
              <w:t>i</w:t>
            </w:r>
            <w:r w:rsidRPr="001A28CD">
              <w:rPr>
                <w:rFonts w:cs="Arial"/>
                <w:szCs w:val="24"/>
              </w:rPr>
              <w:t>dentificador.</w:t>
            </w:r>
          </w:p>
        </w:tc>
        <w:tc>
          <w:tcPr>
            <w:tcW w:w="1437" w:type="pct"/>
          </w:tcPr>
          <w:p w14:paraId="5A94C26F" w14:textId="77777777" w:rsidR="00887F30" w:rsidRPr="001A28CD" w:rsidRDefault="00887F30" w:rsidP="00887F30">
            <w:pPr>
              <w:spacing w:before="40" w:after="40"/>
              <w:ind w:left="60" w:hanging="60"/>
              <w:rPr>
                <w:rFonts w:cs="Arial"/>
                <w:szCs w:val="24"/>
              </w:rPr>
            </w:pPr>
            <w:r w:rsidRPr="001A28CD">
              <w:rPr>
                <w:rFonts w:cs="Arial"/>
                <w:szCs w:val="24"/>
              </w:rPr>
              <w:lastRenderedPageBreak/>
              <w:t>200 OK con el registro correcto.</w:t>
            </w:r>
          </w:p>
        </w:tc>
      </w:tr>
      <w:tr w:rsidR="00887F30" w:rsidRPr="001A28CD" w14:paraId="77B2FC2B" w14:textId="77777777" w:rsidTr="00B50B84">
        <w:tc>
          <w:tcPr>
            <w:tcW w:w="1137" w:type="pct"/>
          </w:tcPr>
          <w:p w14:paraId="17FFC7CA" w14:textId="77777777" w:rsidR="00887F30" w:rsidRPr="001A28CD" w:rsidRDefault="00887F30" w:rsidP="00887F30">
            <w:pPr>
              <w:spacing w:before="40" w:after="40"/>
              <w:ind w:left="60" w:hanging="60"/>
              <w:rPr>
                <w:rFonts w:cs="Arial"/>
                <w:i/>
                <w:iCs/>
                <w:szCs w:val="24"/>
              </w:rPr>
            </w:pPr>
            <w:r w:rsidRPr="001A28CD">
              <w:rPr>
                <w:rFonts w:eastAsia="Times New Roman" w:cs="Arial"/>
                <w:i/>
                <w:iCs/>
                <w:szCs w:val="24"/>
              </w:rPr>
              <w:t>GET_auditLogById_nonExistent_returns404()</w:t>
            </w:r>
          </w:p>
        </w:tc>
        <w:tc>
          <w:tcPr>
            <w:tcW w:w="1289" w:type="pct"/>
          </w:tcPr>
          <w:p w14:paraId="4AA03D31" w14:textId="0C2F75C6" w:rsidR="00887F30" w:rsidRPr="001A28CD" w:rsidRDefault="00887F30" w:rsidP="00887F30">
            <w:pPr>
              <w:spacing w:before="40" w:after="40"/>
              <w:ind w:left="60" w:hanging="60"/>
              <w:rPr>
                <w:rFonts w:cs="Arial"/>
                <w:szCs w:val="24"/>
              </w:rPr>
            </w:pPr>
            <w:r w:rsidRPr="001A28CD">
              <w:rPr>
                <w:rFonts w:cs="Arial"/>
                <w:i/>
                <w:iCs/>
                <w:szCs w:val="24"/>
              </w:rPr>
              <w:t xml:space="preserve">GET </w:t>
            </w:r>
            <w:r w:rsidRPr="001A28CD">
              <w:rPr>
                <w:rFonts w:cs="Arial"/>
                <w:szCs w:val="24"/>
              </w:rPr>
              <w:t>/api/</w:t>
            </w:r>
            <w:proofErr w:type="spellStart"/>
            <w:r w:rsidRPr="001A28CD">
              <w:rPr>
                <w:rFonts w:cs="Arial"/>
                <w:szCs w:val="24"/>
              </w:rPr>
              <w:t>audit</w:t>
            </w:r>
            <w:proofErr w:type="spellEnd"/>
            <w:r w:rsidRPr="001A28CD">
              <w:rPr>
                <w:rFonts w:cs="Arial"/>
                <w:szCs w:val="24"/>
              </w:rPr>
              <w:t>/logs/</w:t>
            </w:r>
            <w:r w:rsidR="00F35A08">
              <w:rPr>
                <w:rFonts w:cs="Arial"/>
                <w:szCs w:val="24"/>
              </w:rPr>
              <w:t>{</w:t>
            </w:r>
            <w:r w:rsidR="00F35A08" w:rsidRPr="005A3A78">
              <w:rPr>
                <w:rFonts w:cs="Arial"/>
                <w:szCs w:val="24"/>
              </w:rPr>
              <w:t>id</w:t>
            </w:r>
            <w:r w:rsidR="00F35A08">
              <w:rPr>
                <w:rFonts w:cs="Arial"/>
                <w:szCs w:val="24"/>
              </w:rPr>
              <w:t>}</w:t>
            </w:r>
          </w:p>
        </w:tc>
        <w:tc>
          <w:tcPr>
            <w:tcW w:w="1137" w:type="pct"/>
          </w:tcPr>
          <w:p w14:paraId="00584C1C" w14:textId="77777777" w:rsidR="00887F30" w:rsidRPr="001A28CD" w:rsidRDefault="00887F30" w:rsidP="00B023C8">
            <w:pPr>
              <w:spacing w:before="40" w:after="40"/>
              <w:ind w:right="-107" w:hanging="33"/>
              <w:rPr>
                <w:rFonts w:cs="Arial"/>
                <w:szCs w:val="24"/>
              </w:rPr>
            </w:pPr>
            <w:r w:rsidRPr="001A28CD">
              <w:rPr>
                <w:rFonts w:cs="Arial"/>
                <w:szCs w:val="24"/>
              </w:rPr>
              <w:t>Solicitar un registro de auditoría con identificador inexistente.</w:t>
            </w:r>
          </w:p>
        </w:tc>
        <w:tc>
          <w:tcPr>
            <w:tcW w:w="1437" w:type="pct"/>
          </w:tcPr>
          <w:p w14:paraId="566C7057" w14:textId="0A5F685B" w:rsidR="00887F30" w:rsidRPr="001A28CD" w:rsidRDefault="00731DA2" w:rsidP="00887F30">
            <w:pPr>
              <w:spacing w:before="40" w:after="40"/>
              <w:ind w:left="60" w:hanging="60"/>
              <w:rPr>
                <w:rFonts w:cs="Arial"/>
                <w:i/>
                <w:iCs/>
                <w:szCs w:val="24"/>
              </w:rPr>
            </w:pPr>
            <w:r w:rsidRPr="00905876">
              <w:rPr>
                <w:rFonts w:cs="Arial"/>
                <w:szCs w:val="24"/>
              </w:rPr>
              <w:t xml:space="preserve">Error de recurso no encontrado </w:t>
            </w:r>
            <w:r w:rsidR="00895ACB">
              <w:rPr>
                <w:rFonts w:cs="Arial"/>
                <w:szCs w:val="24"/>
              </w:rPr>
              <w:t>(</w:t>
            </w:r>
            <w:r w:rsidRPr="00905876">
              <w:rPr>
                <w:rFonts w:cs="Arial"/>
                <w:i/>
                <w:iCs/>
                <w:szCs w:val="24"/>
              </w:rPr>
              <w:t xml:space="preserve">404 </w:t>
            </w:r>
            <w:proofErr w:type="spellStart"/>
            <w:r w:rsidRPr="00905876">
              <w:rPr>
                <w:rFonts w:cs="Arial"/>
                <w:i/>
                <w:iCs/>
                <w:szCs w:val="24"/>
              </w:rPr>
              <w:t>Not</w:t>
            </w:r>
            <w:proofErr w:type="spellEnd"/>
            <w:r w:rsidRPr="00905876">
              <w:rPr>
                <w:rFonts w:cs="Arial"/>
                <w:i/>
                <w:iCs/>
                <w:szCs w:val="24"/>
              </w:rPr>
              <w:t xml:space="preserve"> </w:t>
            </w:r>
            <w:proofErr w:type="spellStart"/>
            <w:r w:rsidRPr="00905876">
              <w:rPr>
                <w:rFonts w:cs="Arial"/>
                <w:i/>
                <w:iCs/>
                <w:szCs w:val="24"/>
              </w:rPr>
              <w:t>Found</w:t>
            </w:r>
            <w:proofErr w:type="spellEnd"/>
            <w:r w:rsidR="00895ACB">
              <w:rPr>
                <w:rFonts w:cs="Arial"/>
                <w:i/>
                <w:iCs/>
                <w:szCs w:val="24"/>
              </w:rPr>
              <w:t>)</w:t>
            </w:r>
            <w:r w:rsidRPr="00905876">
              <w:rPr>
                <w:rFonts w:cs="Arial"/>
                <w:szCs w:val="24"/>
              </w:rPr>
              <w:t>.</w:t>
            </w:r>
          </w:p>
        </w:tc>
      </w:tr>
    </w:tbl>
    <w:p w14:paraId="6A6B7074" w14:textId="77777777" w:rsidR="00430BAB" w:rsidRDefault="00430BAB" w:rsidP="00BC14AF">
      <w:pPr>
        <w:suppressAutoHyphens w:val="0"/>
        <w:spacing w:after="0" w:line="360" w:lineRule="auto"/>
        <w:jc w:val="both"/>
        <w:rPr>
          <w:rFonts w:cs="Arial"/>
          <w:szCs w:val="24"/>
          <w:lang w:val="es-MX"/>
        </w:rPr>
      </w:pPr>
    </w:p>
    <w:p w14:paraId="1CCCEF76" w14:textId="77B446E2" w:rsidR="008B0C56" w:rsidRPr="00F95636" w:rsidRDefault="008B0C56" w:rsidP="00853753">
      <w:pPr>
        <w:spacing w:after="0" w:line="360" w:lineRule="auto"/>
        <w:jc w:val="both"/>
        <w:rPr>
          <w:rFonts w:cs="Arial"/>
          <w:szCs w:val="24"/>
        </w:rPr>
      </w:pPr>
      <w:r w:rsidRPr="00F95636">
        <w:rPr>
          <w:rFonts w:cs="Arial"/>
          <w:b/>
          <w:bCs/>
          <w:szCs w:val="24"/>
        </w:rPr>
        <w:t xml:space="preserve">Resultados de las pruebas de integración </w:t>
      </w:r>
    </w:p>
    <w:p w14:paraId="03D0B740" w14:textId="0C27D139" w:rsidR="00731DA2" w:rsidRDefault="00853753" w:rsidP="00853753">
      <w:pPr>
        <w:spacing w:after="0" w:line="360" w:lineRule="auto"/>
        <w:jc w:val="both"/>
        <w:rPr>
          <w:rFonts w:cs="Arial"/>
          <w:szCs w:val="24"/>
        </w:rPr>
      </w:pPr>
      <w:r w:rsidRPr="00853753">
        <w:rPr>
          <w:rFonts w:cs="Arial"/>
          <w:szCs w:val="24"/>
        </w:rPr>
        <w:t>La validación mediante pruebas de integración requirió dos iteraciones de ejecución y corrección antes de alcanzar resultados satisfactorios.</w:t>
      </w:r>
      <w:r>
        <w:rPr>
          <w:rFonts w:cs="Arial"/>
          <w:szCs w:val="24"/>
        </w:rPr>
        <w:t xml:space="preserve"> </w:t>
      </w:r>
      <w:r w:rsidR="00731DA2" w:rsidRPr="00905876">
        <w:rPr>
          <w:rFonts w:cs="Arial"/>
          <w:szCs w:val="24"/>
        </w:rPr>
        <w:t>En la primera</w:t>
      </w:r>
      <w:r>
        <w:rPr>
          <w:rFonts w:cs="Arial"/>
          <w:szCs w:val="24"/>
        </w:rPr>
        <w:t xml:space="preserve">, </w:t>
      </w:r>
      <w:r w:rsidR="00731DA2" w:rsidRPr="00905876">
        <w:rPr>
          <w:rFonts w:cs="Arial"/>
          <w:szCs w:val="24"/>
        </w:rPr>
        <w:t xml:space="preserve">se detectaron errores que impidieron la ejecución correcta de varios casos: una clase auxiliar de configuración de pruebas fue declarada con una anotación de propósito general en lugar de la anotación específica para entornos de prueba, lo que provocaba que el contenedor de </w:t>
      </w:r>
      <w:r w:rsidR="00731DA2" w:rsidRPr="00905876">
        <w:rPr>
          <w:rFonts w:cs="Arial"/>
          <w:i/>
          <w:iCs/>
          <w:szCs w:val="24"/>
        </w:rPr>
        <w:t xml:space="preserve">Spring </w:t>
      </w:r>
      <w:proofErr w:type="spellStart"/>
      <w:r w:rsidR="00731DA2" w:rsidRPr="00905876">
        <w:rPr>
          <w:rFonts w:cs="Arial"/>
          <w:i/>
          <w:iCs/>
          <w:szCs w:val="24"/>
        </w:rPr>
        <w:t>Boot</w:t>
      </w:r>
      <w:proofErr w:type="spellEnd"/>
      <w:r w:rsidR="00731DA2" w:rsidRPr="00905876">
        <w:rPr>
          <w:rFonts w:cs="Arial"/>
          <w:szCs w:val="24"/>
        </w:rPr>
        <w:t xml:space="preserve"> no cargara correctamente los componentes de acceso a datos ni los componentes de serialización</w:t>
      </w:r>
      <w:r>
        <w:rPr>
          <w:rFonts w:cs="Arial"/>
          <w:szCs w:val="24"/>
        </w:rPr>
        <w:t xml:space="preserve">. Además, </w:t>
      </w:r>
      <w:r w:rsidRPr="00905876">
        <w:rPr>
          <w:rFonts w:cs="Arial"/>
          <w:szCs w:val="24"/>
        </w:rPr>
        <w:t>varias</w:t>
      </w:r>
      <w:r w:rsidR="00731DA2" w:rsidRPr="00905876">
        <w:rPr>
          <w:rFonts w:cs="Arial"/>
          <w:szCs w:val="24"/>
        </w:rPr>
        <w:t xml:space="preserve"> pruebas del flujo de rotación de claves esperaban un código de respuesta que no correspondía al que el servidor devuelve para ese tipo de operación. Estos problemas fueron corregidos en la segunda iteración, en la que la totalidad de las 27 pruebas se ejecutó de forma exitosa</w:t>
      </w:r>
      <w:r w:rsidR="007C4007">
        <w:rPr>
          <w:rFonts w:cs="Arial"/>
          <w:szCs w:val="24"/>
        </w:rPr>
        <w:t>. En l</w:t>
      </w:r>
      <w:r w:rsidR="00731DA2">
        <w:rPr>
          <w:rFonts w:cs="Arial"/>
          <w:szCs w:val="24"/>
        </w:rPr>
        <w:t xml:space="preserve">a </w:t>
      </w:r>
      <w:r w:rsidR="00451C78" w:rsidRPr="00451C78">
        <w:rPr>
          <w:rFonts w:cs="Arial"/>
          <w:szCs w:val="24"/>
        </w:rPr>
        <w:fldChar w:fldCharType="begin"/>
      </w:r>
      <w:r w:rsidR="00451C78" w:rsidRPr="00451C78">
        <w:rPr>
          <w:rFonts w:cs="Arial"/>
          <w:szCs w:val="24"/>
        </w:rPr>
        <w:instrText xml:space="preserve"> REF _Ref232816399 \h  \* MERGEFORMAT </w:instrText>
      </w:r>
      <w:r w:rsidR="00451C78" w:rsidRPr="00451C78">
        <w:rPr>
          <w:rFonts w:cs="Arial"/>
          <w:szCs w:val="24"/>
        </w:rPr>
      </w:r>
      <w:r w:rsidR="00451C78" w:rsidRPr="00451C78">
        <w:rPr>
          <w:rFonts w:cs="Arial"/>
          <w:szCs w:val="24"/>
        </w:rPr>
        <w:fldChar w:fldCharType="separate"/>
      </w:r>
      <w:r w:rsidR="00451C78" w:rsidRPr="00451C78">
        <w:rPr>
          <w:szCs w:val="24"/>
        </w:rPr>
        <w:t xml:space="preserve">Tabla </w:t>
      </w:r>
      <w:r w:rsidR="00451C78" w:rsidRPr="00451C78">
        <w:rPr>
          <w:noProof/>
          <w:szCs w:val="24"/>
        </w:rPr>
        <w:t>15</w:t>
      </w:r>
      <w:r w:rsidR="00451C78" w:rsidRPr="00451C78">
        <w:rPr>
          <w:rFonts w:cs="Arial"/>
          <w:szCs w:val="24"/>
        </w:rPr>
        <w:fldChar w:fldCharType="end"/>
      </w:r>
      <w:r w:rsidR="00451C78">
        <w:rPr>
          <w:rFonts w:cs="Arial"/>
          <w:szCs w:val="24"/>
        </w:rPr>
        <w:t xml:space="preserve"> </w:t>
      </w:r>
      <w:r w:rsidR="007C4007">
        <w:rPr>
          <w:rFonts w:cs="Arial"/>
          <w:szCs w:val="24"/>
        </w:rPr>
        <w:t>se puede</w:t>
      </w:r>
      <w:r w:rsidR="000D52E6">
        <w:rPr>
          <w:rFonts w:cs="Arial"/>
          <w:szCs w:val="24"/>
        </w:rPr>
        <w:t>n</w:t>
      </w:r>
      <w:r w:rsidR="007C4007">
        <w:rPr>
          <w:rFonts w:cs="Arial"/>
          <w:szCs w:val="24"/>
        </w:rPr>
        <w:t xml:space="preserve"> observar los resultados obtenidos</w:t>
      </w:r>
      <w:r w:rsidR="00731DA2">
        <w:rPr>
          <w:rFonts w:cs="Arial"/>
          <w:szCs w:val="24"/>
        </w:rPr>
        <w:t>.</w:t>
      </w:r>
    </w:p>
    <w:p w14:paraId="5984FB54" w14:textId="2CEB4B44" w:rsidR="00853753" w:rsidRPr="0016128C" w:rsidRDefault="00853753" w:rsidP="006138B9">
      <w:pPr>
        <w:pStyle w:val="Descripcin"/>
        <w:keepNext/>
        <w:spacing w:after="0" w:line="360" w:lineRule="auto"/>
        <w:jc w:val="center"/>
        <w:rPr>
          <w:i w:val="0"/>
          <w:iCs w:val="0"/>
          <w:color w:val="auto"/>
          <w:sz w:val="24"/>
          <w:szCs w:val="24"/>
        </w:rPr>
      </w:pPr>
      <w:bookmarkStart w:id="121" w:name="_Ref232816399"/>
      <w:bookmarkStart w:id="122" w:name="_Ref231812423"/>
      <w:bookmarkStart w:id="123" w:name="_Toc232844375"/>
      <w:r w:rsidRPr="0016128C">
        <w:rPr>
          <w:b/>
          <w:bCs/>
          <w:i w:val="0"/>
          <w:iCs w:val="0"/>
          <w:color w:val="auto"/>
          <w:sz w:val="24"/>
          <w:szCs w:val="24"/>
        </w:rPr>
        <w:t xml:space="preserve">Tabla </w:t>
      </w:r>
      <w:r w:rsidRPr="0016128C">
        <w:rPr>
          <w:b/>
          <w:bCs/>
          <w:i w:val="0"/>
          <w:iCs w:val="0"/>
          <w:color w:val="auto"/>
          <w:sz w:val="24"/>
          <w:szCs w:val="24"/>
        </w:rPr>
        <w:fldChar w:fldCharType="begin"/>
      </w:r>
      <w:r w:rsidRPr="0016128C">
        <w:rPr>
          <w:b/>
          <w:bCs/>
          <w:i w:val="0"/>
          <w:iCs w:val="0"/>
          <w:color w:val="auto"/>
          <w:sz w:val="24"/>
          <w:szCs w:val="24"/>
        </w:rPr>
        <w:instrText xml:space="preserve"> SEQ Tabla \* ARABIC </w:instrText>
      </w:r>
      <w:r w:rsidRPr="0016128C">
        <w:rPr>
          <w:b/>
          <w:bCs/>
          <w:i w:val="0"/>
          <w:iCs w:val="0"/>
          <w:color w:val="auto"/>
          <w:sz w:val="24"/>
          <w:szCs w:val="24"/>
        </w:rPr>
        <w:fldChar w:fldCharType="separate"/>
      </w:r>
      <w:r w:rsidR="00DE4928">
        <w:rPr>
          <w:b/>
          <w:bCs/>
          <w:i w:val="0"/>
          <w:iCs w:val="0"/>
          <w:noProof/>
          <w:color w:val="auto"/>
          <w:sz w:val="24"/>
          <w:szCs w:val="24"/>
        </w:rPr>
        <w:t>15</w:t>
      </w:r>
      <w:r w:rsidRPr="0016128C">
        <w:rPr>
          <w:b/>
          <w:bCs/>
          <w:i w:val="0"/>
          <w:iCs w:val="0"/>
          <w:color w:val="auto"/>
          <w:sz w:val="24"/>
          <w:szCs w:val="24"/>
        </w:rPr>
        <w:fldChar w:fldCharType="end"/>
      </w:r>
      <w:bookmarkEnd w:id="121"/>
      <w:r w:rsidRPr="0016128C">
        <w:rPr>
          <w:b/>
          <w:bCs/>
          <w:i w:val="0"/>
          <w:iCs w:val="0"/>
          <w:color w:val="auto"/>
          <w:sz w:val="24"/>
          <w:szCs w:val="24"/>
        </w:rPr>
        <w:t>.</w:t>
      </w:r>
      <w:r w:rsidRPr="0016128C">
        <w:rPr>
          <w:i w:val="0"/>
          <w:iCs w:val="0"/>
          <w:color w:val="auto"/>
          <w:sz w:val="24"/>
          <w:szCs w:val="24"/>
        </w:rPr>
        <w:t xml:space="preserve"> Resultados de las pruebas de integración por iteración</w:t>
      </w:r>
      <w:bookmarkEnd w:id="122"/>
      <w:bookmarkEnd w:id="123"/>
    </w:p>
    <w:tbl>
      <w:tblPr>
        <w:tblStyle w:val="Tablaconcuadrcula"/>
        <w:tblW w:w="4921" w:type="pct"/>
        <w:tblLook w:val="04A0" w:firstRow="1" w:lastRow="0" w:firstColumn="1" w:lastColumn="0" w:noHBand="0" w:noVBand="1"/>
      </w:tblPr>
      <w:tblGrid>
        <w:gridCol w:w="1218"/>
        <w:gridCol w:w="1612"/>
        <w:gridCol w:w="1843"/>
        <w:gridCol w:w="3687"/>
      </w:tblGrid>
      <w:tr w:rsidR="00853753" w:rsidRPr="00905876" w14:paraId="31A7D3CA" w14:textId="77777777" w:rsidTr="00B023C8">
        <w:tc>
          <w:tcPr>
            <w:tcW w:w="0" w:type="auto"/>
            <w:vAlign w:val="center"/>
          </w:tcPr>
          <w:p w14:paraId="4388281A" w14:textId="77777777" w:rsidR="00853753" w:rsidRPr="00905876" w:rsidRDefault="00853753" w:rsidP="00B023C8">
            <w:pPr>
              <w:spacing w:after="0" w:line="360" w:lineRule="auto"/>
              <w:jc w:val="center"/>
              <w:rPr>
                <w:rFonts w:cs="Arial"/>
                <w:szCs w:val="24"/>
              </w:rPr>
            </w:pPr>
            <w:r w:rsidRPr="00905876">
              <w:rPr>
                <w:rFonts w:cs="Arial"/>
                <w:b/>
                <w:bCs/>
                <w:szCs w:val="24"/>
              </w:rPr>
              <w:t>Iteración</w:t>
            </w:r>
          </w:p>
        </w:tc>
        <w:tc>
          <w:tcPr>
            <w:tcW w:w="964" w:type="pct"/>
            <w:vAlign w:val="center"/>
          </w:tcPr>
          <w:p w14:paraId="59774BA1" w14:textId="77777777" w:rsidR="00853753" w:rsidRPr="00905876" w:rsidRDefault="00853753" w:rsidP="00B023C8">
            <w:pPr>
              <w:spacing w:after="0" w:line="360" w:lineRule="auto"/>
              <w:jc w:val="center"/>
              <w:rPr>
                <w:rFonts w:cs="Arial"/>
                <w:szCs w:val="24"/>
              </w:rPr>
            </w:pPr>
            <w:r w:rsidRPr="00905876">
              <w:rPr>
                <w:rFonts w:cs="Arial"/>
                <w:b/>
                <w:bCs/>
                <w:szCs w:val="24"/>
              </w:rPr>
              <w:t>Pruebas ejecutadas</w:t>
            </w:r>
          </w:p>
        </w:tc>
        <w:tc>
          <w:tcPr>
            <w:tcW w:w="1102" w:type="pct"/>
            <w:vAlign w:val="center"/>
          </w:tcPr>
          <w:p w14:paraId="509D45B1" w14:textId="77777777" w:rsidR="00853753" w:rsidRPr="00905876" w:rsidRDefault="00853753" w:rsidP="00B023C8">
            <w:pPr>
              <w:spacing w:after="0" w:line="360" w:lineRule="auto"/>
              <w:jc w:val="center"/>
              <w:rPr>
                <w:rFonts w:cs="Arial"/>
                <w:szCs w:val="24"/>
              </w:rPr>
            </w:pPr>
            <w:r w:rsidRPr="00905876">
              <w:rPr>
                <w:rFonts w:cs="Arial"/>
                <w:b/>
                <w:bCs/>
                <w:szCs w:val="24"/>
              </w:rPr>
              <w:t>Pruebas fallidas</w:t>
            </w:r>
          </w:p>
        </w:tc>
        <w:tc>
          <w:tcPr>
            <w:tcW w:w="2205" w:type="pct"/>
            <w:vAlign w:val="center"/>
          </w:tcPr>
          <w:p w14:paraId="3C8767D9" w14:textId="77777777" w:rsidR="00853753" w:rsidRPr="00905876" w:rsidRDefault="00853753" w:rsidP="00B023C8">
            <w:pPr>
              <w:spacing w:after="0" w:line="360" w:lineRule="auto"/>
              <w:jc w:val="center"/>
              <w:rPr>
                <w:rFonts w:cs="Arial"/>
                <w:szCs w:val="24"/>
              </w:rPr>
            </w:pPr>
            <w:r w:rsidRPr="00905876">
              <w:rPr>
                <w:rFonts w:cs="Arial"/>
                <w:b/>
                <w:bCs/>
                <w:szCs w:val="24"/>
              </w:rPr>
              <w:t>Causa principal</w:t>
            </w:r>
          </w:p>
        </w:tc>
      </w:tr>
      <w:tr w:rsidR="00853753" w:rsidRPr="00905876" w14:paraId="7AA1419B" w14:textId="77777777" w:rsidTr="00B023C8">
        <w:tc>
          <w:tcPr>
            <w:tcW w:w="0" w:type="auto"/>
            <w:vAlign w:val="center"/>
          </w:tcPr>
          <w:p w14:paraId="0E74ABB3" w14:textId="77777777" w:rsidR="00853753" w:rsidRPr="00905876" w:rsidRDefault="00853753" w:rsidP="00853753">
            <w:pPr>
              <w:spacing w:before="40" w:after="40"/>
              <w:jc w:val="center"/>
              <w:rPr>
                <w:rFonts w:cs="Arial"/>
                <w:szCs w:val="24"/>
              </w:rPr>
            </w:pPr>
            <w:r w:rsidRPr="00905876">
              <w:rPr>
                <w:rFonts w:cs="Arial"/>
                <w:szCs w:val="24"/>
              </w:rPr>
              <w:t>1</w:t>
            </w:r>
          </w:p>
        </w:tc>
        <w:tc>
          <w:tcPr>
            <w:tcW w:w="964" w:type="pct"/>
            <w:vAlign w:val="center"/>
          </w:tcPr>
          <w:p w14:paraId="2CEBB829" w14:textId="77777777" w:rsidR="00853753" w:rsidRPr="00905876" w:rsidRDefault="00853753" w:rsidP="00853753">
            <w:pPr>
              <w:spacing w:before="40" w:after="40"/>
              <w:jc w:val="center"/>
              <w:rPr>
                <w:rFonts w:cs="Arial"/>
                <w:szCs w:val="24"/>
              </w:rPr>
            </w:pPr>
            <w:r w:rsidRPr="00905876">
              <w:rPr>
                <w:rFonts w:cs="Arial"/>
                <w:szCs w:val="24"/>
              </w:rPr>
              <w:t>27</w:t>
            </w:r>
          </w:p>
        </w:tc>
        <w:tc>
          <w:tcPr>
            <w:tcW w:w="1102" w:type="pct"/>
            <w:vAlign w:val="center"/>
          </w:tcPr>
          <w:p w14:paraId="6A04D755" w14:textId="77777777" w:rsidR="00853753" w:rsidRPr="00905876" w:rsidRDefault="00853753" w:rsidP="00853753">
            <w:pPr>
              <w:spacing w:before="40" w:after="40"/>
              <w:jc w:val="center"/>
              <w:rPr>
                <w:rFonts w:cs="Arial"/>
                <w:szCs w:val="24"/>
              </w:rPr>
            </w:pPr>
            <w:r w:rsidRPr="00905876">
              <w:rPr>
                <w:rFonts w:cs="Arial"/>
                <w:szCs w:val="24"/>
              </w:rPr>
              <w:t>9</w:t>
            </w:r>
          </w:p>
        </w:tc>
        <w:tc>
          <w:tcPr>
            <w:tcW w:w="2205" w:type="pct"/>
          </w:tcPr>
          <w:p w14:paraId="56C5BAEF" w14:textId="3364D232" w:rsidR="00853753" w:rsidRPr="00905876" w:rsidRDefault="00853753" w:rsidP="00EF5CBC">
            <w:pPr>
              <w:spacing w:before="40" w:after="40"/>
              <w:rPr>
                <w:rFonts w:cs="Arial"/>
                <w:szCs w:val="24"/>
              </w:rPr>
            </w:pPr>
            <w:r w:rsidRPr="00905876">
              <w:rPr>
                <w:rFonts w:cs="Arial"/>
                <w:szCs w:val="24"/>
              </w:rPr>
              <w:t xml:space="preserve">Configuración de pruebas declarada con anotación incorrecta, </w:t>
            </w:r>
            <w:r w:rsidR="00555DDB">
              <w:rPr>
                <w:rFonts w:cs="Arial"/>
                <w:szCs w:val="24"/>
              </w:rPr>
              <w:t xml:space="preserve">lo que </w:t>
            </w:r>
            <w:r w:rsidRPr="00905876">
              <w:rPr>
                <w:rFonts w:cs="Arial"/>
                <w:szCs w:val="24"/>
              </w:rPr>
              <w:t>impide la carga de componentes de acceso a datos y serialización; respuesta esperada incorrecta en pruebas del flujo de rotación de claves.</w:t>
            </w:r>
          </w:p>
        </w:tc>
      </w:tr>
      <w:tr w:rsidR="00853753" w:rsidRPr="00905876" w14:paraId="5D173636" w14:textId="77777777" w:rsidTr="00B023C8">
        <w:tc>
          <w:tcPr>
            <w:tcW w:w="0" w:type="auto"/>
            <w:vAlign w:val="center"/>
          </w:tcPr>
          <w:p w14:paraId="175ECEE6" w14:textId="77777777" w:rsidR="00853753" w:rsidRPr="00905876" w:rsidRDefault="00853753" w:rsidP="00853753">
            <w:pPr>
              <w:spacing w:before="40" w:after="40"/>
              <w:jc w:val="center"/>
              <w:rPr>
                <w:rFonts w:cs="Arial"/>
                <w:szCs w:val="24"/>
              </w:rPr>
            </w:pPr>
            <w:r w:rsidRPr="00905876">
              <w:rPr>
                <w:rFonts w:cs="Arial"/>
                <w:szCs w:val="24"/>
              </w:rPr>
              <w:t>2</w:t>
            </w:r>
          </w:p>
        </w:tc>
        <w:tc>
          <w:tcPr>
            <w:tcW w:w="964" w:type="pct"/>
            <w:vAlign w:val="center"/>
          </w:tcPr>
          <w:p w14:paraId="2B33FD23" w14:textId="77777777" w:rsidR="00853753" w:rsidRPr="00905876" w:rsidRDefault="00853753" w:rsidP="00853753">
            <w:pPr>
              <w:spacing w:before="40" w:after="40"/>
              <w:jc w:val="center"/>
              <w:rPr>
                <w:rFonts w:cs="Arial"/>
                <w:szCs w:val="24"/>
              </w:rPr>
            </w:pPr>
            <w:r w:rsidRPr="00905876">
              <w:rPr>
                <w:rFonts w:cs="Arial"/>
                <w:szCs w:val="24"/>
              </w:rPr>
              <w:t>27</w:t>
            </w:r>
          </w:p>
        </w:tc>
        <w:tc>
          <w:tcPr>
            <w:tcW w:w="1102" w:type="pct"/>
            <w:vAlign w:val="center"/>
          </w:tcPr>
          <w:p w14:paraId="0482E84F" w14:textId="77777777" w:rsidR="00853753" w:rsidRPr="00905876" w:rsidRDefault="00853753" w:rsidP="00853753">
            <w:pPr>
              <w:spacing w:before="40" w:after="40"/>
              <w:jc w:val="center"/>
              <w:rPr>
                <w:rFonts w:cs="Arial"/>
                <w:szCs w:val="24"/>
              </w:rPr>
            </w:pPr>
            <w:r w:rsidRPr="00905876">
              <w:rPr>
                <w:rFonts w:cs="Arial"/>
                <w:szCs w:val="24"/>
              </w:rPr>
              <w:t>0</w:t>
            </w:r>
          </w:p>
        </w:tc>
        <w:tc>
          <w:tcPr>
            <w:tcW w:w="2205" w:type="pct"/>
            <w:vAlign w:val="center"/>
          </w:tcPr>
          <w:p w14:paraId="2D16C1D8" w14:textId="5BCEF7E4" w:rsidR="00853753" w:rsidRPr="00905876" w:rsidRDefault="00853753" w:rsidP="00853753">
            <w:pPr>
              <w:spacing w:before="40" w:after="40"/>
              <w:jc w:val="center"/>
              <w:rPr>
                <w:rFonts w:cs="Arial"/>
                <w:szCs w:val="24"/>
              </w:rPr>
            </w:pPr>
            <w:r>
              <w:rPr>
                <w:rFonts w:cs="Arial"/>
                <w:szCs w:val="24"/>
              </w:rPr>
              <w:t>-</w:t>
            </w:r>
          </w:p>
        </w:tc>
      </w:tr>
    </w:tbl>
    <w:p w14:paraId="6AADB579" w14:textId="77777777" w:rsidR="008B0C56" w:rsidRDefault="008B0C56" w:rsidP="008B0C56">
      <w:pPr>
        <w:spacing w:after="0" w:line="360" w:lineRule="auto"/>
        <w:jc w:val="both"/>
        <w:rPr>
          <w:rFonts w:cs="Arial"/>
          <w:b/>
          <w:bCs/>
          <w:szCs w:val="24"/>
        </w:rPr>
      </w:pPr>
    </w:p>
    <w:p w14:paraId="19D8ADD5" w14:textId="77777777" w:rsidR="00B023C8" w:rsidRDefault="00B023C8" w:rsidP="00853753">
      <w:pPr>
        <w:spacing w:after="0" w:line="360" w:lineRule="auto"/>
        <w:jc w:val="both"/>
        <w:rPr>
          <w:rFonts w:cs="Arial"/>
          <w:szCs w:val="24"/>
        </w:rPr>
      </w:pPr>
    </w:p>
    <w:p w14:paraId="2F023381" w14:textId="5F4CA166" w:rsidR="00853753" w:rsidRPr="00905876" w:rsidRDefault="00853753" w:rsidP="00853753">
      <w:pPr>
        <w:spacing w:after="0" w:line="360" w:lineRule="auto"/>
        <w:jc w:val="both"/>
        <w:rPr>
          <w:rFonts w:cs="Arial"/>
          <w:szCs w:val="24"/>
        </w:rPr>
      </w:pPr>
      <w:r w:rsidRPr="00905876">
        <w:rPr>
          <w:rFonts w:cs="Arial"/>
          <w:szCs w:val="24"/>
        </w:rPr>
        <w:lastRenderedPageBreak/>
        <w:t xml:space="preserve">Los resultados de la segunda iteración confirman que el ciclo de vida completo de las claves, los flujos de firma y verificación, las políticas de control de acceso por roles y el registro de auditoría operan correctamente a través de la </w:t>
      </w:r>
      <w:r w:rsidRPr="00905876">
        <w:rPr>
          <w:rFonts w:cs="Arial"/>
          <w:i/>
          <w:iCs/>
          <w:szCs w:val="24"/>
        </w:rPr>
        <w:t>API REST</w:t>
      </w:r>
      <w:r w:rsidRPr="00905876">
        <w:rPr>
          <w:rFonts w:cs="Arial"/>
          <w:szCs w:val="24"/>
        </w:rPr>
        <w:t xml:space="preserve">. Las solicitudes sin </w:t>
      </w:r>
      <w:r w:rsidRPr="00905876">
        <w:rPr>
          <w:rFonts w:cs="Arial"/>
          <w:i/>
          <w:iCs/>
          <w:szCs w:val="24"/>
        </w:rPr>
        <w:t>token JWT</w:t>
      </w:r>
      <w:r w:rsidRPr="00905876">
        <w:rPr>
          <w:rFonts w:cs="Arial"/>
          <w:szCs w:val="24"/>
        </w:rPr>
        <w:t xml:space="preserve"> recibieron un error de autenticación requerida en todos los </w:t>
      </w:r>
      <w:proofErr w:type="spellStart"/>
      <w:r w:rsidRPr="00905876">
        <w:rPr>
          <w:rFonts w:cs="Arial"/>
          <w:i/>
          <w:iCs/>
          <w:szCs w:val="24"/>
        </w:rPr>
        <w:t>endpoints</w:t>
      </w:r>
      <w:proofErr w:type="spellEnd"/>
      <w:r w:rsidRPr="00905876">
        <w:rPr>
          <w:rFonts w:cs="Arial"/>
          <w:szCs w:val="24"/>
        </w:rPr>
        <w:t xml:space="preserve"> protegidos. El principio de titularidad fue validado en múltiples escenarios, sin que ningún usuario pudiera operar sobre claves ajenas, incluso con rol administrador. El sistema responde con un error de recurso no encontrado ante accesos a recursos no propios, </w:t>
      </w:r>
      <w:r>
        <w:rPr>
          <w:rFonts w:cs="Arial"/>
          <w:szCs w:val="24"/>
        </w:rPr>
        <w:t>lo que evita</w:t>
      </w:r>
      <w:r w:rsidRPr="00905876">
        <w:rPr>
          <w:rFonts w:cs="Arial"/>
          <w:szCs w:val="24"/>
        </w:rPr>
        <w:t xml:space="preserve"> revelar </w:t>
      </w:r>
      <w:r>
        <w:rPr>
          <w:rFonts w:cs="Arial"/>
          <w:szCs w:val="24"/>
        </w:rPr>
        <w:t>su</w:t>
      </w:r>
      <w:r w:rsidRPr="00905876">
        <w:rPr>
          <w:rFonts w:cs="Arial"/>
          <w:szCs w:val="24"/>
        </w:rPr>
        <w:t xml:space="preserve"> existencia</w:t>
      </w:r>
      <w:r>
        <w:rPr>
          <w:rFonts w:cs="Arial"/>
          <w:szCs w:val="24"/>
        </w:rPr>
        <w:t>.</w:t>
      </w:r>
      <w:r w:rsidRPr="00905876">
        <w:rPr>
          <w:rFonts w:cs="Arial"/>
          <w:szCs w:val="24"/>
        </w:rPr>
        <w:t xml:space="preserve"> El registro de auditoría capturó tanto las operaciones exitosas como las fallidas con los campos esperados.</w:t>
      </w:r>
    </w:p>
    <w:p w14:paraId="47D34C98" w14:textId="76202284" w:rsidR="00FC6EC7" w:rsidRPr="00000A50" w:rsidRDefault="00FC6EC7">
      <w:pPr>
        <w:pStyle w:val="Ttulo2"/>
        <w:numPr>
          <w:ilvl w:val="0"/>
          <w:numId w:val="28"/>
        </w:numPr>
        <w:spacing w:before="0" w:after="0" w:line="360" w:lineRule="auto"/>
        <w:ind w:left="567" w:hanging="567"/>
        <w:jc w:val="both"/>
        <w:rPr>
          <w:rFonts w:ascii="Arial" w:hAnsi="Arial" w:cs="Arial"/>
          <w:b/>
          <w:bCs/>
          <w:color w:val="auto"/>
          <w:sz w:val="24"/>
          <w:szCs w:val="24"/>
        </w:rPr>
      </w:pPr>
      <w:bookmarkStart w:id="124" w:name="_Toc232844343"/>
      <w:r>
        <w:rPr>
          <w:rFonts w:ascii="Arial" w:hAnsi="Arial" w:cs="Arial"/>
          <w:b/>
          <w:bCs/>
          <w:color w:val="auto"/>
          <w:sz w:val="24"/>
          <w:szCs w:val="24"/>
        </w:rPr>
        <w:t>Pruebas del sistema</w:t>
      </w:r>
      <w:bookmarkEnd w:id="124"/>
    </w:p>
    <w:p w14:paraId="2A0BA9C3" w14:textId="07E9F1F9" w:rsidR="00FC6EC7" w:rsidRPr="00FC6EC7" w:rsidRDefault="00FC6EC7" w:rsidP="00FC6EC7">
      <w:pPr>
        <w:spacing w:after="0" w:line="360" w:lineRule="auto"/>
        <w:jc w:val="both"/>
        <w:rPr>
          <w:rFonts w:cs="Arial"/>
          <w:szCs w:val="24"/>
        </w:rPr>
      </w:pPr>
      <w:r w:rsidRPr="00FC6EC7">
        <w:rPr>
          <w:rFonts w:cs="Arial"/>
          <w:szCs w:val="24"/>
        </w:rPr>
        <w:t xml:space="preserve">Las pruebas de sistema </w:t>
      </w:r>
      <w:r w:rsidR="0006158A">
        <w:rPr>
          <w:rFonts w:cs="Arial"/>
          <w:szCs w:val="24"/>
        </w:rPr>
        <w:t>son</w:t>
      </w:r>
      <w:r w:rsidRPr="00FC6EC7">
        <w:rPr>
          <w:rFonts w:cs="Arial"/>
          <w:szCs w:val="24"/>
        </w:rPr>
        <w:t xml:space="preserve"> un tipo de prueba de software orientad</w:t>
      </w:r>
      <w:r w:rsidR="0006158A">
        <w:rPr>
          <w:rFonts w:cs="Arial"/>
          <w:szCs w:val="24"/>
        </w:rPr>
        <w:t>as</w:t>
      </w:r>
      <w:r w:rsidRPr="00FC6EC7">
        <w:rPr>
          <w:rFonts w:cs="Arial"/>
          <w:szCs w:val="24"/>
        </w:rPr>
        <w:t xml:space="preserve"> a evaluar el comportamiento del sistema completo en un entorno de ejecución real, con todos sus componentes activos e integrados. A diferencia de las pruebas unitarias y de integración, que operan sobre clases aisladas o contextos simulados respectivamente, las pruebas de sistema verifican que el software funciona correctamente cuando es ejecutado tal como lo haría en un entorno de producción: con la base de datos real, el servidor de autenticación real y la </w:t>
      </w:r>
      <w:r w:rsidRPr="00FC6EC7">
        <w:rPr>
          <w:rFonts w:cs="Arial"/>
          <w:i/>
          <w:iCs/>
          <w:szCs w:val="24"/>
        </w:rPr>
        <w:t>API</w:t>
      </w:r>
      <w:r w:rsidRPr="00FC6EC7">
        <w:rPr>
          <w:rFonts w:cs="Arial"/>
          <w:szCs w:val="24"/>
        </w:rPr>
        <w:t xml:space="preserve"> desplegada y accesible desde un cliente externo. Esta distinción es fundamental, ya que aspectos como la emisión y validación de </w:t>
      </w:r>
      <w:r w:rsidRPr="00FC6EC7">
        <w:rPr>
          <w:rFonts w:cs="Arial"/>
          <w:i/>
          <w:iCs/>
          <w:szCs w:val="24"/>
        </w:rPr>
        <w:t>tokens JWT</w:t>
      </w:r>
      <w:r w:rsidRPr="00FC6EC7">
        <w:rPr>
          <w:rFonts w:cs="Arial"/>
          <w:szCs w:val="24"/>
        </w:rPr>
        <w:t xml:space="preserve"> reales por parte de </w:t>
      </w:r>
      <w:proofErr w:type="spellStart"/>
      <w:r w:rsidRPr="00FC6EC7">
        <w:rPr>
          <w:rFonts w:cs="Arial"/>
          <w:i/>
          <w:iCs/>
          <w:szCs w:val="24"/>
        </w:rPr>
        <w:t>Keycloak</w:t>
      </w:r>
      <w:proofErr w:type="spellEnd"/>
      <w:r w:rsidRPr="00FC6EC7">
        <w:rPr>
          <w:rFonts w:cs="Arial"/>
          <w:szCs w:val="24"/>
        </w:rPr>
        <w:t xml:space="preserve">, la persistencia efectiva de datos en </w:t>
      </w:r>
      <w:r w:rsidRPr="00FC6EC7">
        <w:rPr>
          <w:rFonts w:cs="Arial"/>
          <w:i/>
          <w:iCs/>
          <w:szCs w:val="24"/>
        </w:rPr>
        <w:t>PostgreSQL</w:t>
      </w:r>
      <w:r w:rsidRPr="00FC6EC7">
        <w:rPr>
          <w:rFonts w:cs="Arial"/>
          <w:szCs w:val="24"/>
        </w:rPr>
        <w:t xml:space="preserve"> o la comunicación entre contenedores solo pueden ser comprobados a este nivel.</w:t>
      </w:r>
    </w:p>
    <w:p w14:paraId="30B08130" w14:textId="77777777" w:rsidR="00FC6EC7" w:rsidRPr="00905876" w:rsidRDefault="00FC6EC7" w:rsidP="00FC6EC7">
      <w:pPr>
        <w:spacing w:after="0" w:line="360" w:lineRule="auto"/>
        <w:jc w:val="both"/>
        <w:rPr>
          <w:rFonts w:cs="Arial"/>
          <w:szCs w:val="24"/>
        </w:rPr>
      </w:pPr>
      <w:r w:rsidRPr="00905876">
        <w:rPr>
          <w:rFonts w:cs="Arial"/>
          <w:b/>
          <w:bCs/>
          <w:szCs w:val="24"/>
        </w:rPr>
        <w:t>Herramientas utilizadas</w:t>
      </w:r>
    </w:p>
    <w:p w14:paraId="7E58E02E" w14:textId="77777777" w:rsidR="00FC6EC7" w:rsidRPr="00905876" w:rsidRDefault="00FC6EC7" w:rsidP="00FC6EC7">
      <w:pPr>
        <w:spacing w:after="0" w:line="360" w:lineRule="auto"/>
        <w:jc w:val="both"/>
        <w:rPr>
          <w:rFonts w:cs="Arial"/>
          <w:szCs w:val="24"/>
        </w:rPr>
      </w:pPr>
      <w:r w:rsidRPr="00905876">
        <w:rPr>
          <w:rFonts w:cs="Arial"/>
          <w:szCs w:val="24"/>
        </w:rPr>
        <w:t>Para la realización de las pruebas de sistema se emplearon las siguientes herramientas:</w:t>
      </w:r>
    </w:p>
    <w:p w14:paraId="329D4B6F" w14:textId="4CFCA7D0" w:rsidR="00FC6EC7" w:rsidRPr="00905876" w:rsidRDefault="00FC6EC7" w:rsidP="000074BC">
      <w:pPr>
        <w:pStyle w:val="Prrafodelista"/>
        <w:numPr>
          <w:ilvl w:val="0"/>
          <w:numId w:val="33"/>
        </w:numPr>
        <w:suppressAutoHyphens w:val="0"/>
        <w:spacing w:after="0" w:line="360" w:lineRule="auto"/>
        <w:ind w:left="993" w:hanging="426"/>
        <w:contextualSpacing w:val="0"/>
        <w:jc w:val="both"/>
        <w:rPr>
          <w:rFonts w:cs="Arial"/>
          <w:szCs w:val="24"/>
        </w:rPr>
      </w:pPr>
      <w:r w:rsidRPr="00905876">
        <w:rPr>
          <w:rFonts w:cs="Arial"/>
          <w:b/>
          <w:bCs/>
          <w:i/>
          <w:iCs/>
          <w:szCs w:val="24"/>
        </w:rPr>
        <w:t xml:space="preserve">Docker </w:t>
      </w:r>
      <w:proofErr w:type="spellStart"/>
      <w:r w:rsidRPr="00905876">
        <w:rPr>
          <w:rFonts w:cs="Arial"/>
          <w:b/>
          <w:bCs/>
          <w:i/>
          <w:iCs/>
          <w:szCs w:val="24"/>
        </w:rPr>
        <w:t>Compose</w:t>
      </w:r>
      <w:proofErr w:type="spellEnd"/>
      <w:r w:rsidRPr="00905876">
        <w:rPr>
          <w:rFonts w:cs="Arial"/>
          <w:szCs w:val="24"/>
        </w:rPr>
        <w:t xml:space="preserve"> se utilizó para el despliegue del entorno de ejecución completo, </w:t>
      </w:r>
      <w:r>
        <w:rPr>
          <w:rFonts w:cs="Arial"/>
          <w:szCs w:val="24"/>
        </w:rPr>
        <w:t xml:space="preserve">que levanta </w:t>
      </w:r>
      <w:r w:rsidRPr="00905876">
        <w:rPr>
          <w:rFonts w:cs="Arial"/>
          <w:szCs w:val="24"/>
        </w:rPr>
        <w:t xml:space="preserve">de forma coordinada los tres contenedores que conforman el sistema: el módulo </w:t>
      </w:r>
      <w:r w:rsidRPr="00905876">
        <w:rPr>
          <w:rFonts w:cs="Arial"/>
          <w:i/>
          <w:iCs/>
          <w:szCs w:val="24"/>
        </w:rPr>
        <w:t>HSM</w:t>
      </w:r>
      <w:r w:rsidRPr="00905876">
        <w:rPr>
          <w:rFonts w:cs="Arial"/>
          <w:szCs w:val="24"/>
        </w:rPr>
        <w:t xml:space="preserve"> (</w:t>
      </w:r>
      <w:r w:rsidRPr="00905876">
        <w:rPr>
          <w:rFonts w:cs="Arial"/>
          <w:i/>
          <w:iCs/>
          <w:szCs w:val="24"/>
        </w:rPr>
        <w:t xml:space="preserve">Spring </w:t>
      </w:r>
      <w:proofErr w:type="spellStart"/>
      <w:r w:rsidRPr="00905876">
        <w:rPr>
          <w:rFonts w:cs="Arial"/>
          <w:i/>
          <w:iCs/>
          <w:szCs w:val="24"/>
        </w:rPr>
        <w:t>Boot</w:t>
      </w:r>
      <w:proofErr w:type="spellEnd"/>
      <w:r w:rsidRPr="00905876">
        <w:rPr>
          <w:rFonts w:cs="Arial"/>
          <w:szCs w:val="24"/>
        </w:rPr>
        <w:t xml:space="preserve">), la base de datos </w:t>
      </w:r>
      <w:r w:rsidRPr="00905876">
        <w:rPr>
          <w:rFonts w:cs="Arial"/>
          <w:i/>
          <w:iCs/>
          <w:szCs w:val="24"/>
        </w:rPr>
        <w:t>PostgreSQL</w:t>
      </w:r>
      <w:r w:rsidRPr="00905876">
        <w:rPr>
          <w:rFonts w:cs="Arial"/>
          <w:szCs w:val="24"/>
        </w:rPr>
        <w:t xml:space="preserve"> y el servidor de autenticación </w:t>
      </w:r>
      <w:proofErr w:type="spellStart"/>
      <w:r w:rsidRPr="00905876">
        <w:rPr>
          <w:rFonts w:cs="Arial"/>
          <w:i/>
          <w:iCs/>
          <w:szCs w:val="24"/>
        </w:rPr>
        <w:t>Keycloak</w:t>
      </w:r>
      <w:proofErr w:type="spellEnd"/>
      <w:r w:rsidRPr="00905876">
        <w:rPr>
          <w:rFonts w:cs="Arial"/>
          <w:szCs w:val="24"/>
        </w:rPr>
        <w:t>.</w:t>
      </w:r>
    </w:p>
    <w:p w14:paraId="5763AB94" w14:textId="25C7DB96" w:rsidR="00FC6EC7" w:rsidRPr="00905876" w:rsidRDefault="00FC6EC7" w:rsidP="000074BC">
      <w:pPr>
        <w:pStyle w:val="Prrafodelista"/>
        <w:numPr>
          <w:ilvl w:val="0"/>
          <w:numId w:val="33"/>
        </w:numPr>
        <w:suppressAutoHyphens w:val="0"/>
        <w:spacing w:after="0" w:line="360" w:lineRule="auto"/>
        <w:ind w:left="993" w:hanging="426"/>
        <w:contextualSpacing w:val="0"/>
        <w:jc w:val="both"/>
        <w:rPr>
          <w:rFonts w:cs="Arial"/>
          <w:szCs w:val="24"/>
        </w:rPr>
      </w:pPr>
      <w:proofErr w:type="spellStart"/>
      <w:r w:rsidRPr="00905876">
        <w:rPr>
          <w:rFonts w:cs="Arial"/>
          <w:b/>
          <w:bCs/>
          <w:i/>
          <w:iCs/>
          <w:szCs w:val="24"/>
        </w:rPr>
        <w:t>Streamlit</w:t>
      </w:r>
      <w:proofErr w:type="spellEnd"/>
      <w:r w:rsidRPr="00905876">
        <w:rPr>
          <w:rFonts w:cs="Arial"/>
          <w:szCs w:val="24"/>
        </w:rPr>
        <w:t xml:space="preserve"> es una biblioteca de </w:t>
      </w:r>
      <w:r w:rsidRPr="00905876">
        <w:rPr>
          <w:rFonts w:cs="Arial"/>
          <w:i/>
          <w:iCs/>
          <w:szCs w:val="24"/>
        </w:rPr>
        <w:t>Python</w:t>
      </w:r>
      <w:r w:rsidRPr="00905876">
        <w:rPr>
          <w:rFonts w:cs="Arial"/>
          <w:szCs w:val="24"/>
        </w:rPr>
        <w:t xml:space="preserve"> orientada al desarrollo simplificado de interfaces </w:t>
      </w:r>
      <w:r w:rsidRPr="00905876">
        <w:rPr>
          <w:rFonts w:cs="Arial"/>
          <w:i/>
          <w:iCs/>
          <w:szCs w:val="24"/>
        </w:rPr>
        <w:t>web</w:t>
      </w:r>
      <w:r w:rsidRPr="00905876">
        <w:rPr>
          <w:rFonts w:cs="Arial"/>
          <w:szCs w:val="24"/>
        </w:rPr>
        <w:t xml:space="preserve">. Se utilizó para construir un cliente </w:t>
      </w:r>
      <w:r w:rsidRPr="00905876">
        <w:rPr>
          <w:rFonts w:cs="Arial"/>
          <w:i/>
          <w:iCs/>
          <w:szCs w:val="24"/>
        </w:rPr>
        <w:t>web</w:t>
      </w:r>
      <w:r w:rsidRPr="00905876">
        <w:rPr>
          <w:rFonts w:cs="Arial"/>
          <w:szCs w:val="24"/>
        </w:rPr>
        <w:t xml:space="preserve"> que permite interactuar con la totalidad de las funcionalidades expuestas por la </w:t>
      </w:r>
      <w:r w:rsidRPr="00905876">
        <w:rPr>
          <w:rFonts w:cs="Arial"/>
          <w:i/>
          <w:iCs/>
          <w:szCs w:val="24"/>
        </w:rPr>
        <w:t>API REST</w:t>
      </w:r>
      <w:r w:rsidRPr="00905876">
        <w:rPr>
          <w:rFonts w:cs="Arial"/>
          <w:szCs w:val="24"/>
        </w:rPr>
        <w:t xml:space="preserve"> del </w:t>
      </w:r>
      <w:r w:rsidRPr="00905876">
        <w:rPr>
          <w:rFonts w:cs="Arial"/>
          <w:i/>
          <w:iCs/>
          <w:szCs w:val="24"/>
        </w:rPr>
        <w:t>HSM</w:t>
      </w:r>
      <w:r w:rsidRPr="00905876">
        <w:rPr>
          <w:rFonts w:cs="Arial"/>
          <w:szCs w:val="24"/>
        </w:rPr>
        <w:t xml:space="preserve"> desde un navegador, </w:t>
      </w:r>
      <w:r>
        <w:rPr>
          <w:rFonts w:cs="Arial"/>
          <w:szCs w:val="24"/>
        </w:rPr>
        <w:t xml:space="preserve">que </w:t>
      </w:r>
      <w:r w:rsidRPr="00905876">
        <w:rPr>
          <w:rFonts w:cs="Arial"/>
          <w:szCs w:val="24"/>
        </w:rPr>
        <w:t>incluye</w:t>
      </w:r>
      <w:r>
        <w:rPr>
          <w:rFonts w:cs="Arial"/>
          <w:szCs w:val="24"/>
        </w:rPr>
        <w:t xml:space="preserve"> </w:t>
      </w:r>
      <w:r w:rsidRPr="00905876">
        <w:rPr>
          <w:rFonts w:cs="Arial"/>
          <w:szCs w:val="24"/>
        </w:rPr>
        <w:t xml:space="preserve">la autenticación, la gestión del ciclo de vida de claves, la firma digital </w:t>
      </w:r>
      <w:r w:rsidRPr="00905876">
        <w:rPr>
          <w:rFonts w:cs="Arial"/>
          <w:szCs w:val="24"/>
        </w:rPr>
        <w:lastRenderedPageBreak/>
        <w:t xml:space="preserve">de documentos </w:t>
      </w:r>
      <w:r w:rsidRPr="000074BC">
        <w:rPr>
          <w:rFonts w:cs="Arial"/>
          <w:szCs w:val="24"/>
        </w:rPr>
        <w:t>PDF</w:t>
      </w:r>
      <w:r w:rsidRPr="00905876">
        <w:rPr>
          <w:rFonts w:cs="Arial"/>
          <w:szCs w:val="24"/>
        </w:rPr>
        <w:t>, la verificación de firmas y la consulta del registro de auditoría.</w:t>
      </w:r>
    </w:p>
    <w:p w14:paraId="25BA26D5" w14:textId="77777777" w:rsidR="00FC6EC7" w:rsidRPr="00905876" w:rsidRDefault="00FC6EC7" w:rsidP="00FC6EC7">
      <w:pPr>
        <w:spacing w:after="0" w:line="360" w:lineRule="auto"/>
        <w:jc w:val="both"/>
        <w:rPr>
          <w:rFonts w:cs="Arial"/>
          <w:szCs w:val="24"/>
        </w:rPr>
      </w:pPr>
      <w:r w:rsidRPr="00905876">
        <w:rPr>
          <w:rFonts w:cs="Arial"/>
          <w:b/>
          <w:bCs/>
          <w:szCs w:val="24"/>
        </w:rPr>
        <w:t>Estrategia de pruebas</w:t>
      </w:r>
    </w:p>
    <w:p w14:paraId="71707997" w14:textId="77777777" w:rsidR="00FC6EC7" w:rsidRPr="00905876" w:rsidRDefault="00FC6EC7" w:rsidP="00FC6EC7">
      <w:pPr>
        <w:spacing w:after="0" w:line="360" w:lineRule="auto"/>
        <w:jc w:val="both"/>
        <w:rPr>
          <w:rFonts w:cs="Arial"/>
          <w:szCs w:val="24"/>
        </w:rPr>
      </w:pPr>
      <w:r w:rsidRPr="00905876">
        <w:rPr>
          <w:rFonts w:cs="Arial"/>
          <w:szCs w:val="24"/>
        </w:rPr>
        <w:t xml:space="preserve">El cliente </w:t>
      </w:r>
      <w:r w:rsidRPr="00905876">
        <w:rPr>
          <w:rFonts w:cs="Arial"/>
          <w:i/>
          <w:iCs/>
          <w:szCs w:val="24"/>
        </w:rPr>
        <w:t>web</w:t>
      </w:r>
      <w:r w:rsidRPr="00905876">
        <w:rPr>
          <w:rFonts w:cs="Arial"/>
          <w:szCs w:val="24"/>
        </w:rPr>
        <w:t xml:space="preserve"> desarrollado con </w:t>
      </w:r>
      <w:proofErr w:type="spellStart"/>
      <w:r w:rsidRPr="00905876">
        <w:rPr>
          <w:rFonts w:cs="Arial"/>
          <w:i/>
          <w:iCs/>
          <w:szCs w:val="24"/>
        </w:rPr>
        <w:t>Streamlit</w:t>
      </w:r>
      <w:proofErr w:type="spellEnd"/>
      <w:r w:rsidRPr="00905876">
        <w:rPr>
          <w:rFonts w:cs="Arial"/>
          <w:szCs w:val="24"/>
        </w:rPr>
        <w:t xml:space="preserve"> actuó como instrumento de prueba para ejecutar escenarios funcionales de extremo a extremo sobre el sistema completo desplegado. Los escenarios evaluados cubrieron la autenticación y gestión de sesión con </w:t>
      </w:r>
      <w:proofErr w:type="spellStart"/>
      <w:r w:rsidRPr="00905876">
        <w:rPr>
          <w:rFonts w:cs="Arial"/>
          <w:i/>
          <w:iCs/>
          <w:szCs w:val="24"/>
        </w:rPr>
        <w:t>Keycloak</w:t>
      </w:r>
      <w:proofErr w:type="spellEnd"/>
      <w:r w:rsidRPr="00905876">
        <w:rPr>
          <w:rFonts w:cs="Arial"/>
          <w:szCs w:val="24"/>
        </w:rPr>
        <w:t xml:space="preserve">, la gestión del ciclo de vida de claves, la firma digital de documentos </w:t>
      </w:r>
      <w:r w:rsidRPr="000074BC">
        <w:rPr>
          <w:rFonts w:cs="Arial"/>
          <w:szCs w:val="24"/>
        </w:rPr>
        <w:t>PDF</w:t>
      </w:r>
      <w:r w:rsidRPr="00905876">
        <w:rPr>
          <w:rFonts w:cs="Arial"/>
          <w:szCs w:val="24"/>
        </w:rPr>
        <w:t xml:space="preserve"> y la verificación de firmas, el control de acceso por roles, y la consulta del registro de auditoría. El objetivo fue verificar que la interacción entre todos los componentes del sistema produce resultados coherentes: que </w:t>
      </w:r>
      <w:proofErr w:type="spellStart"/>
      <w:r w:rsidRPr="00905876">
        <w:rPr>
          <w:rFonts w:cs="Arial"/>
          <w:i/>
          <w:iCs/>
          <w:szCs w:val="24"/>
        </w:rPr>
        <w:t>Keycloak</w:t>
      </w:r>
      <w:proofErr w:type="spellEnd"/>
      <w:r w:rsidRPr="00905876">
        <w:rPr>
          <w:rFonts w:cs="Arial"/>
          <w:szCs w:val="24"/>
        </w:rPr>
        <w:t xml:space="preserve"> emite </w:t>
      </w:r>
      <w:r w:rsidRPr="00905876">
        <w:rPr>
          <w:rFonts w:cs="Arial"/>
          <w:i/>
          <w:iCs/>
          <w:szCs w:val="24"/>
        </w:rPr>
        <w:t>tokens</w:t>
      </w:r>
      <w:r w:rsidRPr="00905876">
        <w:rPr>
          <w:rFonts w:cs="Arial"/>
          <w:szCs w:val="24"/>
        </w:rPr>
        <w:t xml:space="preserve"> válidos aceptados por el </w:t>
      </w:r>
      <w:r w:rsidRPr="00905876">
        <w:rPr>
          <w:rFonts w:cs="Arial"/>
          <w:i/>
          <w:iCs/>
          <w:szCs w:val="24"/>
        </w:rPr>
        <w:t>HSM</w:t>
      </w:r>
      <w:r w:rsidRPr="00905876">
        <w:rPr>
          <w:rFonts w:cs="Arial"/>
          <w:szCs w:val="24"/>
        </w:rPr>
        <w:t xml:space="preserve">, que las operaciones criptográficas persisten correctamente en </w:t>
      </w:r>
      <w:r w:rsidRPr="00905876">
        <w:rPr>
          <w:rFonts w:cs="Arial"/>
          <w:i/>
          <w:iCs/>
          <w:szCs w:val="24"/>
        </w:rPr>
        <w:t>PostgreSQL</w:t>
      </w:r>
      <w:r w:rsidRPr="00905876">
        <w:rPr>
          <w:rFonts w:cs="Arial"/>
          <w:szCs w:val="24"/>
        </w:rPr>
        <w:t>, y que el registro de auditoría refleja fielmente todas las actividades del sistema.</w:t>
      </w:r>
    </w:p>
    <w:p w14:paraId="09314F4B" w14:textId="1B0C873B" w:rsidR="008B0C56" w:rsidRPr="00F95636" w:rsidRDefault="008B0C56" w:rsidP="008B0C56">
      <w:pPr>
        <w:spacing w:after="0" w:line="360" w:lineRule="auto"/>
        <w:jc w:val="both"/>
        <w:rPr>
          <w:rFonts w:cs="Arial"/>
          <w:szCs w:val="24"/>
        </w:rPr>
      </w:pPr>
      <w:r w:rsidRPr="00F95636">
        <w:rPr>
          <w:rFonts w:cs="Arial"/>
          <w:szCs w:val="24"/>
        </w:rPr>
        <w:t>Los escenarios funcionales validados</w:t>
      </w:r>
      <w:r w:rsidR="00627CAC">
        <w:rPr>
          <w:rFonts w:cs="Arial"/>
          <w:szCs w:val="24"/>
        </w:rPr>
        <w:t xml:space="preserve"> a través de</w:t>
      </w:r>
      <w:r w:rsidRPr="00F95636">
        <w:rPr>
          <w:rFonts w:cs="Arial"/>
          <w:szCs w:val="24"/>
        </w:rPr>
        <w:t xml:space="preserve"> este cliente y </w:t>
      </w:r>
      <w:r w:rsidR="00627CAC">
        <w:rPr>
          <w:rFonts w:cs="Arial"/>
          <w:szCs w:val="24"/>
        </w:rPr>
        <w:t>los</w:t>
      </w:r>
      <w:r w:rsidRPr="00F95636">
        <w:rPr>
          <w:rFonts w:cs="Arial"/>
          <w:szCs w:val="24"/>
        </w:rPr>
        <w:t xml:space="preserve"> resultados</w:t>
      </w:r>
      <w:r w:rsidR="00627CAC">
        <w:rPr>
          <w:rFonts w:cs="Arial"/>
          <w:szCs w:val="24"/>
        </w:rPr>
        <w:t xml:space="preserve"> </w:t>
      </w:r>
      <w:r w:rsidR="00FC6EC7">
        <w:rPr>
          <w:rFonts w:cs="Arial"/>
          <w:szCs w:val="24"/>
        </w:rPr>
        <w:t>esperados</w:t>
      </w:r>
      <w:r w:rsidR="00627CAC">
        <w:rPr>
          <w:rFonts w:cs="Arial"/>
          <w:szCs w:val="24"/>
        </w:rPr>
        <w:t xml:space="preserve"> en cada caso</w:t>
      </w:r>
      <w:r w:rsidRPr="00F95636">
        <w:rPr>
          <w:rFonts w:cs="Arial"/>
          <w:szCs w:val="24"/>
        </w:rPr>
        <w:t xml:space="preserve"> se </w:t>
      </w:r>
      <w:r w:rsidR="00627CAC">
        <w:rPr>
          <w:rFonts w:cs="Arial"/>
          <w:szCs w:val="24"/>
        </w:rPr>
        <w:t>recogen</w:t>
      </w:r>
      <w:r w:rsidRPr="00F95636">
        <w:rPr>
          <w:rFonts w:cs="Arial"/>
          <w:szCs w:val="24"/>
        </w:rPr>
        <w:t xml:space="preserve"> </w:t>
      </w:r>
      <w:r w:rsidR="00120276" w:rsidRPr="00F95636">
        <w:rPr>
          <w:rFonts w:cs="Arial"/>
          <w:szCs w:val="24"/>
        </w:rPr>
        <w:t>en</w:t>
      </w:r>
      <w:r w:rsidRPr="00F95636">
        <w:rPr>
          <w:rFonts w:cs="Arial"/>
          <w:szCs w:val="24"/>
        </w:rPr>
        <w:t xml:space="preserve"> la </w:t>
      </w:r>
      <w:r w:rsidR="00451C78" w:rsidRPr="00451C78">
        <w:rPr>
          <w:rFonts w:cs="Arial"/>
          <w:szCs w:val="24"/>
        </w:rPr>
        <w:fldChar w:fldCharType="begin"/>
      </w:r>
      <w:r w:rsidR="00451C78" w:rsidRPr="00451C78">
        <w:rPr>
          <w:rFonts w:cs="Arial"/>
          <w:szCs w:val="24"/>
        </w:rPr>
        <w:instrText xml:space="preserve"> REF _Ref232816444 \h  \* MERGEFORMAT </w:instrText>
      </w:r>
      <w:r w:rsidR="00451C78" w:rsidRPr="00451C78">
        <w:rPr>
          <w:rFonts w:cs="Arial"/>
          <w:szCs w:val="24"/>
        </w:rPr>
      </w:r>
      <w:r w:rsidR="00451C78" w:rsidRPr="00451C78">
        <w:rPr>
          <w:rFonts w:cs="Arial"/>
          <w:szCs w:val="24"/>
        </w:rPr>
        <w:fldChar w:fldCharType="separate"/>
      </w:r>
      <w:r w:rsidR="00451C78" w:rsidRPr="00451C78">
        <w:rPr>
          <w:szCs w:val="24"/>
        </w:rPr>
        <w:t xml:space="preserve">Tabla </w:t>
      </w:r>
      <w:r w:rsidR="00451C78" w:rsidRPr="00451C78">
        <w:rPr>
          <w:noProof/>
          <w:szCs w:val="24"/>
        </w:rPr>
        <w:t>16</w:t>
      </w:r>
      <w:r w:rsidR="00451C78" w:rsidRPr="00451C78">
        <w:rPr>
          <w:rFonts w:cs="Arial"/>
          <w:szCs w:val="24"/>
        </w:rPr>
        <w:fldChar w:fldCharType="end"/>
      </w:r>
      <w:r w:rsidR="00451C78">
        <w:rPr>
          <w:rFonts w:cs="Arial"/>
          <w:szCs w:val="24"/>
        </w:rPr>
        <w:t xml:space="preserve"> </w:t>
      </w:r>
      <w:r w:rsidR="00120276">
        <w:rPr>
          <w:rFonts w:cs="Arial"/>
          <w:szCs w:val="24"/>
        </w:rPr>
        <w:t>que aparece a continuación.</w:t>
      </w:r>
    </w:p>
    <w:p w14:paraId="3B3AE292" w14:textId="38EBEBB8" w:rsidR="00000A50" w:rsidRPr="00000A50" w:rsidRDefault="00000A50" w:rsidP="006138B9">
      <w:pPr>
        <w:pStyle w:val="Descripcin"/>
        <w:keepNext/>
        <w:spacing w:after="0" w:line="360" w:lineRule="auto"/>
        <w:jc w:val="center"/>
        <w:rPr>
          <w:i w:val="0"/>
          <w:iCs w:val="0"/>
          <w:color w:val="auto"/>
          <w:sz w:val="24"/>
          <w:szCs w:val="24"/>
        </w:rPr>
      </w:pPr>
      <w:bookmarkStart w:id="125" w:name="_Ref232816444"/>
      <w:bookmarkStart w:id="126" w:name="_Ref230749941"/>
      <w:bookmarkStart w:id="127" w:name="_Toc232844376"/>
      <w:r w:rsidRPr="00000A50">
        <w:rPr>
          <w:b/>
          <w:bCs/>
          <w:i w:val="0"/>
          <w:iCs w:val="0"/>
          <w:color w:val="auto"/>
          <w:sz w:val="24"/>
          <w:szCs w:val="24"/>
        </w:rPr>
        <w:t xml:space="preserve">Tabla </w:t>
      </w:r>
      <w:r w:rsidRPr="00000A50">
        <w:rPr>
          <w:b/>
          <w:bCs/>
          <w:i w:val="0"/>
          <w:iCs w:val="0"/>
          <w:color w:val="auto"/>
          <w:sz w:val="24"/>
          <w:szCs w:val="24"/>
        </w:rPr>
        <w:fldChar w:fldCharType="begin"/>
      </w:r>
      <w:r w:rsidRPr="00000A50">
        <w:rPr>
          <w:b/>
          <w:bCs/>
          <w:i w:val="0"/>
          <w:iCs w:val="0"/>
          <w:color w:val="auto"/>
          <w:sz w:val="24"/>
          <w:szCs w:val="24"/>
        </w:rPr>
        <w:instrText xml:space="preserve"> SEQ Tabla \* ARABIC </w:instrText>
      </w:r>
      <w:r w:rsidRPr="00000A50">
        <w:rPr>
          <w:b/>
          <w:bCs/>
          <w:i w:val="0"/>
          <w:iCs w:val="0"/>
          <w:color w:val="auto"/>
          <w:sz w:val="24"/>
          <w:szCs w:val="24"/>
        </w:rPr>
        <w:fldChar w:fldCharType="separate"/>
      </w:r>
      <w:r w:rsidR="00DE4928">
        <w:rPr>
          <w:b/>
          <w:bCs/>
          <w:i w:val="0"/>
          <w:iCs w:val="0"/>
          <w:noProof/>
          <w:color w:val="auto"/>
          <w:sz w:val="24"/>
          <w:szCs w:val="24"/>
        </w:rPr>
        <w:t>16</w:t>
      </w:r>
      <w:r w:rsidRPr="00000A50">
        <w:rPr>
          <w:b/>
          <w:bCs/>
          <w:i w:val="0"/>
          <w:iCs w:val="0"/>
          <w:color w:val="auto"/>
          <w:sz w:val="24"/>
          <w:szCs w:val="24"/>
        </w:rPr>
        <w:fldChar w:fldCharType="end"/>
      </w:r>
      <w:bookmarkEnd w:id="125"/>
      <w:r w:rsidRPr="00000A50">
        <w:rPr>
          <w:b/>
          <w:bCs/>
          <w:i w:val="0"/>
          <w:iCs w:val="0"/>
          <w:color w:val="auto"/>
          <w:sz w:val="24"/>
          <w:szCs w:val="24"/>
        </w:rPr>
        <w:t>.</w:t>
      </w:r>
      <w:r w:rsidRPr="00000A50">
        <w:rPr>
          <w:i w:val="0"/>
          <w:iCs w:val="0"/>
          <w:color w:val="auto"/>
          <w:sz w:val="24"/>
          <w:szCs w:val="24"/>
        </w:rPr>
        <w:t xml:space="preserve"> </w:t>
      </w:r>
      <w:r w:rsidRPr="00000A50">
        <w:rPr>
          <w:rFonts w:cs="Arial"/>
          <w:i w:val="0"/>
          <w:iCs w:val="0"/>
          <w:color w:val="auto"/>
          <w:sz w:val="24"/>
          <w:szCs w:val="24"/>
        </w:rPr>
        <w:t xml:space="preserve">Prueba de extremo a extremo. Cliente </w:t>
      </w:r>
      <w:r w:rsidRPr="00AF7659">
        <w:rPr>
          <w:rFonts w:cs="Arial"/>
          <w:color w:val="auto"/>
          <w:sz w:val="24"/>
          <w:szCs w:val="24"/>
        </w:rPr>
        <w:t xml:space="preserve">web </w:t>
      </w:r>
      <w:proofErr w:type="spellStart"/>
      <w:r w:rsidRPr="00AF7659">
        <w:rPr>
          <w:rFonts w:cs="Arial"/>
          <w:color w:val="auto"/>
          <w:sz w:val="24"/>
          <w:szCs w:val="24"/>
        </w:rPr>
        <w:t>Streamlit</w:t>
      </w:r>
      <w:bookmarkEnd w:id="126"/>
      <w:bookmarkEnd w:id="127"/>
      <w:proofErr w:type="spellEnd"/>
    </w:p>
    <w:tbl>
      <w:tblPr>
        <w:tblStyle w:val="Tablaconcuadrcula"/>
        <w:tblW w:w="5004" w:type="pct"/>
        <w:tblLook w:val="0000" w:firstRow="0" w:lastRow="0" w:firstColumn="0" w:lastColumn="0" w:noHBand="0" w:noVBand="0"/>
      </w:tblPr>
      <w:tblGrid>
        <w:gridCol w:w="2547"/>
        <w:gridCol w:w="2695"/>
        <w:gridCol w:w="3259"/>
      </w:tblGrid>
      <w:tr w:rsidR="00120276" w:rsidRPr="00F95636" w14:paraId="00889DA7" w14:textId="77777777" w:rsidTr="00B023C8">
        <w:trPr>
          <w:tblHeader/>
        </w:trPr>
        <w:tc>
          <w:tcPr>
            <w:tcW w:w="1498" w:type="pct"/>
          </w:tcPr>
          <w:p w14:paraId="0948582F" w14:textId="77777777" w:rsidR="00120276" w:rsidRPr="00F95636" w:rsidRDefault="00120276" w:rsidP="00EF5CBC">
            <w:pPr>
              <w:spacing w:before="40" w:after="40"/>
              <w:rPr>
                <w:rFonts w:cs="Arial"/>
                <w:szCs w:val="24"/>
              </w:rPr>
            </w:pPr>
            <w:r w:rsidRPr="00F95636">
              <w:rPr>
                <w:rFonts w:cs="Arial"/>
                <w:b/>
                <w:bCs/>
                <w:szCs w:val="24"/>
              </w:rPr>
              <w:t>Escenario evaluado</w:t>
            </w:r>
          </w:p>
        </w:tc>
        <w:tc>
          <w:tcPr>
            <w:tcW w:w="1585" w:type="pct"/>
          </w:tcPr>
          <w:p w14:paraId="376BC383" w14:textId="77777777" w:rsidR="00120276" w:rsidRPr="00F95636" w:rsidRDefault="00120276" w:rsidP="00EF5CBC">
            <w:pPr>
              <w:spacing w:before="40" w:after="40"/>
              <w:rPr>
                <w:rFonts w:cs="Arial"/>
                <w:szCs w:val="24"/>
              </w:rPr>
            </w:pPr>
            <w:r w:rsidRPr="00F95636">
              <w:rPr>
                <w:rFonts w:cs="Arial"/>
                <w:b/>
                <w:bCs/>
                <w:szCs w:val="24"/>
              </w:rPr>
              <w:t>Descripción</w:t>
            </w:r>
          </w:p>
        </w:tc>
        <w:tc>
          <w:tcPr>
            <w:tcW w:w="1917" w:type="pct"/>
          </w:tcPr>
          <w:p w14:paraId="3C385A86" w14:textId="77777777" w:rsidR="00120276" w:rsidRPr="00F95636" w:rsidRDefault="00120276" w:rsidP="00EF5CBC">
            <w:pPr>
              <w:spacing w:before="40" w:after="40"/>
              <w:rPr>
                <w:rFonts w:cs="Arial"/>
                <w:szCs w:val="24"/>
              </w:rPr>
            </w:pPr>
            <w:r w:rsidRPr="00F95636">
              <w:rPr>
                <w:rFonts w:cs="Arial"/>
                <w:b/>
                <w:bCs/>
                <w:szCs w:val="24"/>
              </w:rPr>
              <w:t>Resultado esperado</w:t>
            </w:r>
          </w:p>
        </w:tc>
      </w:tr>
      <w:tr w:rsidR="00120276" w:rsidRPr="00F95636" w14:paraId="622FDDB1" w14:textId="77777777" w:rsidTr="00120276">
        <w:tc>
          <w:tcPr>
            <w:tcW w:w="1498" w:type="pct"/>
          </w:tcPr>
          <w:p w14:paraId="1414B85B" w14:textId="77777777" w:rsidR="00120276" w:rsidRPr="00F95636" w:rsidRDefault="00120276" w:rsidP="00EF5CBC">
            <w:pPr>
              <w:spacing w:before="40" w:after="40"/>
              <w:rPr>
                <w:rFonts w:cs="Arial"/>
                <w:szCs w:val="24"/>
              </w:rPr>
            </w:pPr>
            <w:r w:rsidRPr="00F95636">
              <w:rPr>
                <w:rFonts w:cs="Arial"/>
                <w:szCs w:val="24"/>
              </w:rPr>
              <w:t xml:space="preserve">Autenticación con </w:t>
            </w:r>
            <w:proofErr w:type="spellStart"/>
            <w:r w:rsidRPr="00043687">
              <w:rPr>
                <w:rFonts w:cs="Arial"/>
                <w:i/>
                <w:iCs/>
                <w:szCs w:val="24"/>
              </w:rPr>
              <w:t>Keycloa</w:t>
            </w:r>
            <w:r w:rsidRPr="00F95636">
              <w:rPr>
                <w:rFonts w:cs="Arial"/>
                <w:szCs w:val="24"/>
              </w:rPr>
              <w:t>k</w:t>
            </w:r>
            <w:proofErr w:type="spellEnd"/>
          </w:p>
        </w:tc>
        <w:tc>
          <w:tcPr>
            <w:tcW w:w="1585" w:type="pct"/>
          </w:tcPr>
          <w:p w14:paraId="79F146BC" w14:textId="77777777" w:rsidR="00120276" w:rsidRPr="00F95636" w:rsidRDefault="00120276" w:rsidP="00EF5CBC">
            <w:pPr>
              <w:spacing w:before="40" w:after="40"/>
              <w:rPr>
                <w:rFonts w:cs="Arial"/>
                <w:szCs w:val="24"/>
              </w:rPr>
            </w:pPr>
            <w:r w:rsidRPr="00F95636">
              <w:rPr>
                <w:rFonts w:cs="Arial"/>
                <w:szCs w:val="24"/>
              </w:rPr>
              <w:t xml:space="preserve">Inicio de sesión con credenciales válidas, obtención del </w:t>
            </w:r>
            <w:r w:rsidRPr="00647404">
              <w:rPr>
                <w:rFonts w:cs="Arial"/>
                <w:i/>
                <w:iCs/>
                <w:szCs w:val="24"/>
              </w:rPr>
              <w:t>JWT</w:t>
            </w:r>
            <w:r w:rsidRPr="00F95636">
              <w:rPr>
                <w:rFonts w:cs="Arial"/>
                <w:szCs w:val="24"/>
              </w:rPr>
              <w:t xml:space="preserve"> y carga de la interfaz según el rol del usuario.</w:t>
            </w:r>
          </w:p>
        </w:tc>
        <w:tc>
          <w:tcPr>
            <w:tcW w:w="1917" w:type="pct"/>
          </w:tcPr>
          <w:p w14:paraId="3833912C" w14:textId="77777777" w:rsidR="00120276" w:rsidRPr="00F95636" w:rsidRDefault="00120276" w:rsidP="00EF5CBC">
            <w:pPr>
              <w:spacing w:before="40" w:after="40"/>
              <w:rPr>
                <w:rFonts w:cs="Arial"/>
                <w:szCs w:val="24"/>
              </w:rPr>
            </w:pPr>
            <w:r w:rsidRPr="00F95636">
              <w:rPr>
                <w:rFonts w:cs="Arial"/>
                <w:szCs w:val="24"/>
              </w:rPr>
              <w:t xml:space="preserve">Autenticación exitosa, </w:t>
            </w:r>
            <w:r w:rsidRPr="00120276">
              <w:rPr>
                <w:rFonts w:cs="Arial"/>
                <w:i/>
                <w:iCs/>
                <w:szCs w:val="24"/>
              </w:rPr>
              <w:t xml:space="preserve">token </w:t>
            </w:r>
            <w:r w:rsidRPr="00F95636">
              <w:rPr>
                <w:rFonts w:cs="Arial"/>
                <w:szCs w:val="24"/>
              </w:rPr>
              <w:t>válido, navegación disponible según rol.</w:t>
            </w:r>
          </w:p>
        </w:tc>
      </w:tr>
      <w:tr w:rsidR="00120276" w:rsidRPr="00F95636" w14:paraId="3AB60C8E" w14:textId="77777777" w:rsidTr="00120276">
        <w:tc>
          <w:tcPr>
            <w:tcW w:w="1498" w:type="pct"/>
          </w:tcPr>
          <w:p w14:paraId="6158AC0F" w14:textId="77777777" w:rsidR="00120276" w:rsidRPr="00F95636" w:rsidRDefault="00120276" w:rsidP="00EF5CBC">
            <w:pPr>
              <w:spacing w:before="40" w:after="40"/>
              <w:rPr>
                <w:rFonts w:cs="Arial"/>
                <w:szCs w:val="24"/>
              </w:rPr>
            </w:pPr>
            <w:r w:rsidRPr="00F95636">
              <w:rPr>
                <w:rFonts w:cs="Arial"/>
                <w:szCs w:val="24"/>
              </w:rPr>
              <w:t>Expiración automática de sesión</w:t>
            </w:r>
          </w:p>
        </w:tc>
        <w:tc>
          <w:tcPr>
            <w:tcW w:w="1585" w:type="pct"/>
          </w:tcPr>
          <w:p w14:paraId="21CDB6B5" w14:textId="77777777" w:rsidR="00120276" w:rsidRPr="00F95636" w:rsidRDefault="00120276" w:rsidP="00EF5CBC">
            <w:pPr>
              <w:spacing w:before="40" w:after="40"/>
              <w:rPr>
                <w:rFonts w:cs="Arial"/>
                <w:szCs w:val="24"/>
              </w:rPr>
            </w:pPr>
            <w:r w:rsidRPr="00F95636">
              <w:rPr>
                <w:rFonts w:cs="Arial"/>
                <w:szCs w:val="24"/>
              </w:rPr>
              <w:t xml:space="preserve">Esperar la expiración del </w:t>
            </w:r>
            <w:r w:rsidRPr="00120276">
              <w:rPr>
                <w:rFonts w:cs="Arial"/>
                <w:i/>
                <w:iCs/>
                <w:szCs w:val="24"/>
              </w:rPr>
              <w:t>token</w:t>
            </w:r>
            <w:r w:rsidRPr="00F95636">
              <w:rPr>
                <w:rFonts w:cs="Arial"/>
                <w:szCs w:val="24"/>
              </w:rPr>
              <w:t xml:space="preserve"> </w:t>
            </w:r>
            <w:r w:rsidRPr="00647404">
              <w:rPr>
                <w:rFonts w:cs="Arial"/>
                <w:i/>
                <w:iCs/>
                <w:szCs w:val="24"/>
              </w:rPr>
              <w:t>JWT</w:t>
            </w:r>
            <w:r w:rsidRPr="00F95636">
              <w:rPr>
                <w:rFonts w:cs="Arial"/>
                <w:szCs w:val="24"/>
              </w:rPr>
              <w:t xml:space="preserve"> y verificar que el sistema detecta la situación y cierra la sesión.</w:t>
            </w:r>
          </w:p>
        </w:tc>
        <w:tc>
          <w:tcPr>
            <w:tcW w:w="1917" w:type="pct"/>
          </w:tcPr>
          <w:p w14:paraId="6BE70FDF" w14:textId="77777777" w:rsidR="00120276" w:rsidRPr="00F95636" w:rsidRDefault="00120276" w:rsidP="00EF5CBC">
            <w:pPr>
              <w:spacing w:before="40" w:after="40"/>
              <w:rPr>
                <w:rFonts w:cs="Arial"/>
                <w:szCs w:val="24"/>
              </w:rPr>
            </w:pPr>
            <w:r w:rsidRPr="00F95636">
              <w:rPr>
                <w:rFonts w:cs="Arial"/>
                <w:szCs w:val="24"/>
              </w:rPr>
              <w:t xml:space="preserve">El sistema detecta el </w:t>
            </w:r>
            <w:r w:rsidRPr="00120276">
              <w:rPr>
                <w:rFonts w:cs="Arial"/>
                <w:i/>
                <w:iCs/>
                <w:szCs w:val="24"/>
              </w:rPr>
              <w:t xml:space="preserve">token </w:t>
            </w:r>
            <w:r w:rsidRPr="00F95636">
              <w:rPr>
                <w:rFonts w:cs="Arial"/>
                <w:szCs w:val="24"/>
              </w:rPr>
              <w:t xml:space="preserve">expirado y redirige al formulario de </w:t>
            </w:r>
            <w:proofErr w:type="spellStart"/>
            <w:r w:rsidRPr="00F95636">
              <w:rPr>
                <w:rFonts w:cs="Arial"/>
                <w:i/>
                <w:iCs/>
                <w:szCs w:val="24"/>
              </w:rPr>
              <w:t>login</w:t>
            </w:r>
            <w:proofErr w:type="spellEnd"/>
            <w:r w:rsidRPr="00F95636">
              <w:rPr>
                <w:rFonts w:cs="Arial"/>
                <w:szCs w:val="24"/>
              </w:rPr>
              <w:t>.</w:t>
            </w:r>
          </w:p>
        </w:tc>
      </w:tr>
      <w:tr w:rsidR="00120276" w:rsidRPr="00F95636" w14:paraId="6D65EBBD" w14:textId="77777777" w:rsidTr="00120276">
        <w:tc>
          <w:tcPr>
            <w:tcW w:w="1498" w:type="pct"/>
          </w:tcPr>
          <w:p w14:paraId="750C7CAC" w14:textId="77777777" w:rsidR="00120276" w:rsidRPr="00F95636" w:rsidRDefault="00120276" w:rsidP="00EF5CBC">
            <w:pPr>
              <w:spacing w:before="40" w:after="40"/>
              <w:rPr>
                <w:rFonts w:cs="Arial"/>
                <w:szCs w:val="24"/>
              </w:rPr>
            </w:pPr>
            <w:r w:rsidRPr="00F95636">
              <w:rPr>
                <w:rFonts w:cs="Arial"/>
                <w:szCs w:val="24"/>
              </w:rPr>
              <w:t>Creación de clave criptográfica</w:t>
            </w:r>
          </w:p>
        </w:tc>
        <w:tc>
          <w:tcPr>
            <w:tcW w:w="1585" w:type="pct"/>
          </w:tcPr>
          <w:p w14:paraId="7B17D18F" w14:textId="77777777" w:rsidR="00120276" w:rsidRPr="00F95636" w:rsidRDefault="00120276" w:rsidP="00EF5CBC">
            <w:pPr>
              <w:spacing w:before="40" w:after="40"/>
              <w:rPr>
                <w:rFonts w:cs="Arial"/>
                <w:szCs w:val="24"/>
              </w:rPr>
            </w:pPr>
            <w:r w:rsidRPr="00F95636">
              <w:rPr>
                <w:rFonts w:cs="Arial"/>
                <w:szCs w:val="24"/>
              </w:rPr>
              <w:t xml:space="preserve">Crear un par de claves </w:t>
            </w:r>
            <w:r w:rsidRPr="00120276">
              <w:rPr>
                <w:rFonts w:cs="Arial"/>
                <w:i/>
                <w:iCs/>
                <w:szCs w:val="24"/>
              </w:rPr>
              <w:t>RSA</w:t>
            </w:r>
            <w:r w:rsidRPr="00F95636">
              <w:rPr>
                <w:rFonts w:cs="Arial"/>
                <w:szCs w:val="24"/>
              </w:rPr>
              <w:t xml:space="preserve"> con alias, tamaño y tipo especificados.</w:t>
            </w:r>
          </w:p>
        </w:tc>
        <w:tc>
          <w:tcPr>
            <w:tcW w:w="1917" w:type="pct"/>
          </w:tcPr>
          <w:p w14:paraId="5BCF5D8C" w14:textId="7CE15DD4" w:rsidR="00120276" w:rsidRPr="00F95636" w:rsidRDefault="00120276" w:rsidP="00EF5CBC">
            <w:pPr>
              <w:spacing w:before="40" w:after="40"/>
              <w:rPr>
                <w:rFonts w:cs="Arial"/>
                <w:szCs w:val="24"/>
              </w:rPr>
            </w:pPr>
            <w:r w:rsidRPr="00F95636">
              <w:rPr>
                <w:rFonts w:cs="Arial"/>
                <w:szCs w:val="24"/>
              </w:rPr>
              <w:t>Respuesta 201 con el identificador y clave pública generados</w:t>
            </w:r>
            <w:r>
              <w:rPr>
                <w:rFonts w:cs="Arial"/>
                <w:szCs w:val="24"/>
              </w:rPr>
              <w:t>; e</w:t>
            </w:r>
            <w:r w:rsidRPr="00F95636">
              <w:rPr>
                <w:rFonts w:cs="Arial"/>
                <w:szCs w:val="24"/>
              </w:rPr>
              <w:t>l par de claves queda registrado en la base de datos.</w:t>
            </w:r>
          </w:p>
        </w:tc>
      </w:tr>
      <w:tr w:rsidR="00120276" w:rsidRPr="00F95636" w14:paraId="2E8CC3EF" w14:textId="77777777" w:rsidTr="00120276">
        <w:tc>
          <w:tcPr>
            <w:tcW w:w="1498" w:type="pct"/>
          </w:tcPr>
          <w:p w14:paraId="7A11A68C" w14:textId="77777777" w:rsidR="00120276" w:rsidRPr="00F95636" w:rsidRDefault="00120276" w:rsidP="00EF5CBC">
            <w:pPr>
              <w:spacing w:before="40" w:after="40"/>
              <w:rPr>
                <w:rFonts w:cs="Arial"/>
                <w:szCs w:val="24"/>
              </w:rPr>
            </w:pPr>
            <w:r w:rsidRPr="00F95636">
              <w:rPr>
                <w:rFonts w:cs="Arial"/>
                <w:szCs w:val="24"/>
              </w:rPr>
              <w:t>Listado y filtrado de claves</w:t>
            </w:r>
          </w:p>
        </w:tc>
        <w:tc>
          <w:tcPr>
            <w:tcW w:w="1585" w:type="pct"/>
          </w:tcPr>
          <w:p w14:paraId="122F307D" w14:textId="77777777" w:rsidR="00120276" w:rsidRPr="00F95636" w:rsidRDefault="00120276" w:rsidP="00EF5CBC">
            <w:pPr>
              <w:spacing w:before="40" w:after="40"/>
              <w:rPr>
                <w:rFonts w:cs="Arial"/>
                <w:szCs w:val="24"/>
              </w:rPr>
            </w:pPr>
            <w:r w:rsidRPr="00F95636">
              <w:rPr>
                <w:rFonts w:cs="Arial"/>
                <w:szCs w:val="24"/>
              </w:rPr>
              <w:t>Consultar las claves del usuario con filtros de estado.</w:t>
            </w:r>
          </w:p>
        </w:tc>
        <w:tc>
          <w:tcPr>
            <w:tcW w:w="1917" w:type="pct"/>
          </w:tcPr>
          <w:p w14:paraId="3763E6FB" w14:textId="77777777" w:rsidR="00120276" w:rsidRPr="00F95636" w:rsidRDefault="00120276" w:rsidP="00EF5CBC">
            <w:pPr>
              <w:spacing w:before="40" w:after="40"/>
              <w:rPr>
                <w:rFonts w:cs="Arial"/>
                <w:szCs w:val="24"/>
              </w:rPr>
            </w:pPr>
            <w:r w:rsidRPr="00F95636">
              <w:rPr>
                <w:rFonts w:cs="Arial"/>
                <w:szCs w:val="24"/>
              </w:rPr>
              <w:t xml:space="preserve">Solo se muestran las claves pertenecientes al usuario autenticado, con sus </w:t>
            </w:r>
            <w:r w:rsidRPr="00F95636">
              <w:rPr>
                <w:rFonts w:cs="Arial"/>
                <w:szCs w:val="24"/>
              </w:rPr>
              <w:lastRenderedPageBreak/>
              <w:t>estados reflejados correctamente.</w:t>
            </w:r>
          </w:p>
        </w:tc>
      </w:tr>
      <w:tr w:rsidR="00120276" w:rsidRPr="00F95636" w14:paraId="6FF434DB" w14:textId="77777777" w:rsidTr="00120276">
        <w:tc>
          <w:tcPr>
            <w:tcW w:w="1498" w:type="pct"/>
          </w:tcPr>
          <w:p w14:paraId="694576DF" w14:textId="77777777" w:rsidR="00120276" w:rsidRPr="00F95636" w:rsidRDefault="00120276" w:rsidP="00EF5CBC">
            <w:pPr>
              <w:spacing w:before="40" w:after="40"/>
              <w:rPr>
                <w:rFonts w:cs="Arial"/>
                <w:szCs w:val="24"/>
              </w:rPr>
            </w:pPr>
            <w:r w:rsidRPr="00F95636">
              <w:rPr>
                <w:rFonts w:cs="Arial"/>
                <w:szCs w:val="24"/>
              </w:rPr>
              <w:lastRenderedPageBreak/>
              <w:t>Rotación de clave con confirmación</w:t>
            </w:r>
          </w:p>
        </w:tc>
        <w:tc>
          <w:tcPr>
            <w:tcW w:w="1585" w:type="pct"/>
          </w:tcPr>
          <w:p w14:paraId="28EE3B0E" w14:textId="3398F4A3" w:rsidR="00120276" w:rsidRPr="00F95636" w:rsidRDefault="00120276" w:rsidP="00EF5CBC">
            <w:pPr>
              <w:spacing w:before="40" w:after="40"/>
              <w:rPr>
                <w:rFonts w:cs="Arial"/>
                <w:szCs w:val="24"/>
              </w:rPr>
            </w:pPr>
            <w:r w:rsidRPr="00F95636">
              <w:rPr>
                <w:rFonts w:cs="Arial"/>
                <w:szCs w:val="24"/>
              </w:rPr>
              <w:t>Rotar una clave activa</w:t>
            </w:r>
            <w:r w:rsidR="000D52E6">
              <w:rPr>
                <w:rFonts w:cs="Arial"/>
                <w:szCs w:val="24"/>
              </w:rPr>
              <w:t xml:space="preserve"> y</w:t>
            </w:r>
            <w:r w:rsidRPr="00F95636">
              <w:rPr>
                <w:rFonts w:cs="Arial"/>
                <w:szCs w:val="24"/>
              </w:rPr>
              <w:t xml:space="preserve"> confirma</w:t>
            </w:r>
            <w:r w:rsidR="000D52E6">
              <w:rPr>
                <w:rFonts w:cs="Arial"/>
                <w:szCs w:val="24"/>
              </w:rPr>
              <w:t>r</w:t>
            </w:r>
            <w:r w:rsidRPr="00F95636">
              <w:rPr>
                <w:rFonts w:cs="Arial"/>
                <w:szCs w:val="24"/>
              </w:rPr>
              <w:t xml:space="preserve"> la operación en la interfaz.</w:t>
            </w:r>
          </w:p>
        </w:tc>
        <w:tc>
          <w:tcPr>
            <w:tcW w:w="1917" w:type="pct"/>
          </w:tcPr>
          <w:p w14:paraId="565C4D18" w14:textId="77777777" w:rsidR="00120276" w:rsidRPr="00F95636" w:rsidRDefault="00120276" w:rsidP="00EF5CBC">
            <w:pPr>
              <w:spacing w:before="40" w:after="40"/>
              <w:rPr>
                <w:rFonts w:cs="Arial"/>
                <w:szCs w:val="24"/>
              </w:rPr>
            </w:pPr>
            <w:r w:rsidRPr="00F95636">
              <w:rPr>
                <w:rFonts w:cs="Arial"/>
                <w:szCs w:val="24"/>
              </w:rPr>
              <w:t xml:space="preserve">Clave anterior en estado </w:t>
            </w:r>
            <w:r w:rsidRPr="000074BC">
              <w:rPr>
                <w:rFonts w:cs="Arial"/>
                <w:i/>
                <w:iCs/>
                <w:szCs w:val="24"/>
              </w:rPr>
              <w:t>REVOKED,</w:t>
            </w:r>
            <w:r w:rsidRPr="00F95636">
              <w:rPr>
                <w:rFonts w:cs="Arial"/>
                <w:szCs w:val="24"/>
              </w:rPr>
              <w:t xml:space="preserve"> nueva clave activa con versión incrementada.</w:t>
            </w:r>
          </w:p>
        </w:tc>
      </w:tr>
      <w:tr w:rsidR="00120276" w:rsidRPr="00F95636" w14:paraId="353EA89B" w14:textId="77777777" w:rsidTr="00120276">
        <w:tc>
          <w:tcPr>
            <w:tcW w:w="1498" w:type="pct"/>
          </w:tcPr>
          <w:p w14:paraId="069CBB9C" w14:textId="77777777" w:rsidR="00120276" w:rsidRPr="00F95636" w:rsidRDefault="00120276" w:rsidP="00120276">
            <w:pPr>
              <w:spacing w:before="40" w:after="40"/>
              <w:rPr>
                <w:rFonts w:cs="Arial"/>
                <w:szCs w:val="24"/>
              </w:rPr>
            </w:pPr>
            <w:r w:rsidRPr="00F95636">
              <w:rPr>
                <w:rFonts w:cs="Arial"/>
                <w:szCs w:val="24"/>
              </w:rPr>
              <w:t>Destrucción de clave con confirmación explícita</w:t>
            </w:r>
          </w:p>
        </w:tc>
        <w:tc>
          <w:tcPr>
            <w:tcW w:w="1585" w:type="pct"/>
          </w:tcPr>
          <w:p w14:paraId="45D60180" w14:textId="2D36D29E" w:rsidR="00120276" w:rsidRPr="00F95636" w:rsidRDefault="00120276" w:rsidP="00120276">
            <w:pPr>
              <w:spacing w:before="40" w:after="40"/>
              <w:rPr>
                <w:rFonts w:cs="Arial"/>
                <w:szCs w:val="24"/>
              </w:rPr>
            </w:pPr>
            <w:r w:rsidRPr="00F95636">
              <w:rPr>
                <w:rFonts w:cs="Arial"/>
                <w:szCs w:val="24"/>
              </w:rPr>
              <w:t xml:space="preserve">Destruir una clave </w:t>
            </w:r>
            <w:r w:rsidR="002D45AE">
              <w:rPr>
                <w:rFonts w:cs="Arial"/>
                <w:szCs w:val="24"/>
              </w:rPr>
              <w:t xml:space="preserve">e </w:t>
            </w:r>
            <w:r w:rsidRPr="00F95636">
              <w:rPr>
                <w:rFonts w:cs="Arial"/>
                <w:szCs w:val="24"/>
              </w:rPr>
              <w:t>introduc</w:t>
            </w:r>
            <w:r w:rsidR="000D52E6">
              <w:rPr>
                <w:rFonts w:cs="Arial"/>
                <w:szCs w:val="24"/>
              </w:rPr>
              <w:t>ir</w:t>
            </w:r>
            <w:r w:rsidRPr="00F95636">
              <w:rPr>
                <w:rFonts w:cs="Arial"/>
                <w:szCs w:val="24"/>
              </w:rPr>
              <w:t xml:space="preserve"> la cadena de confirmación requerida.</w:t>
            </w:r>
          </w:p>
        </w:tc>
        <w:tc>
          <w:tcPr>
            <w:tcW w:w="1917" w:type="pct"/>
          </w:tcPr>
          <w:p w14:paraId="3E045D52" w14:textId="4A9CED78" w:rsidR="00120276" w:rsidRPr="00F95636" w:rsidRDefault="00120276" w:rsidP="00120276">
            <w:pPr>
              <w:spacing w:before="40" w:after="40"/>
              <w:rPr>
                <w:rFonts w:cs="Arial"/>
                <w:szCs w:val="24"/>
              </w:rPr>
            </w:pPr>
            <w:r w:rsidRPr="00905876">
              <w:rPr>
                <w:rFonts w:cs="Arial"/>
                <w:szCs w:val="24"/>
              </w:rPr>
              <w:t xml:space="preserve">Clave en estado </w:t>
            </w:r>
            <w:r w:rsidRPr="00905876">
              <w:rPr>
                <w:rFonts w:cs="Arial"/>
                <w:i/>
                <w:iCs/>
                <w:szCs w:val="24"/>
              </w:rPr>
              <w:t>DESTROYED</w:t>
            </w:r>
            <w:r w:rsidRPr="00905876">
              <w:rPr>
                <w:rFonts w:cs="Arial"/>
                <w:szCs w:val="24"/>
              </w:rPr>
              <w:t>; las operaciones posteriores sobre ella son rechazadas.</w:t>
            </w:r>
          </w:p>
        </w:tc>
      </w:tr>
      <w:tr w:rsidR="00120276" w:rsidRPr="00F95636" w14:paraId="18F44432" w14:textId="77777777" w:rsidTr="00120276">
        <w:tc>
          <w:tcPr>
            <w:tcW w:w="1498" w:type="pct"/>
          </w:tcPr>
          <w:p w14:paraId="3FD70751" w14:textId="77777777" w:rsidR="00120276" w:rsidRPr="00F95636" w:rsidRDefault="00120276" w:rsidP="00120276">
            <w:pPr>
              <w:spacing w:before="40" w:after="40"/>
              <w:rPr>
                <w:rFonts w:cs="Arial"/>
                <w:szCs w:val="24"/>
              </w:rPr>
            </w:pPr>
            <w:r w:rsidRPr="00F95636">
              <w:rPr>
                <w:rFonts w:cs="Arial"/>
                <w:szCs w:val="24"/>
              </w:rPr>
              <w:t>Firma digital de documento PDF</w:t>
            </w:r>
          </w:p>
        </w:tc>
        <w:tc>
          <w:tcPr>
            <w:tcW w:w="1585" w:type="pct"/>
          </w:tcPr>
          <w:p w14:paraId="3740936E" w14:textId="77777777" w:rsidR="00120276" w:rsidRPr="00F95636" w:rsidRDefault="00120276" w:rsidP="00120276">
            <w:pPr>
              <w:spacing w:before="40" w:after="40"/>
              <w:rPr>
                <w:rFonts w:cs="Arial"/>
                <w:szCs w:val="24"/>
              </w:rPr>
            </w:pPr>
            <w:r w:rsidRPr="00F95636">
              <w:rPr>
                <w:rFonts w:cs="Arial"/>
                <w:szCs w:val="24"/>
              </w:rPr>
              <w:t xml:space="preserve">Subir un PDF, seleccionar algoritmo y clave, firmar y descargar el archivo </w:t>
            </w:r>
            <w:r w:rsidRPr="00A82C2A">
              <w:rPr>
                <w:i/>
                <w:iCs/>
              </w:rPr>
              <w:t>.sig.</w:t>
            </w:r>
          </w:p>
        </w:tc>
        <w:tc>
          <w:tcPr>
            <w:tcW w:w="1917" w:type="pct"/>
          </w:tcPr>
          <w:p w14:paraId="4364B71B" w14:textId="5D85023C" w:rsidR="00120276" w:rsidRPr="00F95636" w:rsidRDefault="00120276" w:rsidP="00120276">
            <w:pPr>
              <w:spacing w:before="40" w:after="40"/>
              <w:rPr>
                <w:rFonts w:cs="Arial"/>
                <w:szCs w:val="24"/>
              </w:rPr>
            </w:pPr>
            <w:r w:rsidRPr="00F95636">
              <w:rPr>
                <w:rFonts w:cs="Arial"/>
                <w:szCs w:val="24"/>
              </w:rPr>
              <w:t xml:space="preserve">Firma generada correctamente en </w:t>
            </w:r>
            <w:r w:rsidRPr="00A82C2A">
              <w:rPr>
                <w:rFonts w:cs="Arial"/>
                <w:i/>
                <w:iCs/>
                <w:szCs w:val="24"/>
              </w:rPr>
              <w:t>Base64</w:t>
            </w:r>
            <w:r w:rsidRPr="00F95636">
              <w:rPr>
                <w:rFonts w:cs="Arial"/>
                <w:szCs w:val="24"/>
              </w:rPr>
              <w:t xml:space="preserve"> y descargada como archivo</w:t>
            </w:r>
            <w:r>
              <w:rPr>
                <w:rFonts w:cs="Arial"/>
                <w:szCs w:val="24"/>
              </w:rPr>
              <w:t>; e</w:t>
            </w:r>
            <w:r w:rsidRPr="00F95636">
              <w:rPr>
                <w:rFonts w:cs="Arial"/>
                <w:szCs w:val="24"/>
              </w:rPr>
              <w:t>l documento original no es modificado.</w:t>
            </w:r>
          </w:p>
        </w:tc>
      </w:tr>
      <w:tr w:rsidR="00120276" w:rsidRPr="00F95636" w14:paraId="234F400E" w14:textId="77777777" w:rsidTr="00120276">
        <w:tc>
          <w:tcPr>
            <w:tcW w:w="1498" w:type="pct"/>
          </w:tcPr>
          <w:p w14:paraId="6DE8FD04" w14:textId="77777777" w:rsidR="00120276" w:rsidRPr="00F95636" w:rsidRDefault="00120276" w:rsidP="00120276">
            <w:pPr>
              <w:spacing w:before="40" w:after="40"/>
              <w:rPr>
                <w:rFonts w:cs="Arial"/>
                <w:szCs w:val="24"/>
              </w:rPr>
            </w:pPr>
            <w:r w:rsidRPr="00F95636">
              <w:rPr>
                <w:rFonts w:cs="Arial"/>
                <w:szCs w:val="24"/>
              </w:rPr>
              <w:t>Verificación de firma válida</w:t>
            </w:r>
          </w:p>
        </w:tc>
        <w:tc>
          <w:tcPr>
            <w:tcW w:w="1585" w:type="pct"/>
          </w:tcPr>
          <w:p w14:paraId="1E3F6DE7" w14:textId="58198BCD" w:rsidR="00120276" w:rsidRPr="00F95636" w:rsidRDefault="00120276" w:rsidP="00120276">
            <w:pPr>
              <w:spacing w:before="40" w:after="40"/>
              <w:rPr>
                <w:rFonts w:cs="Arial"/>
                <w:szCs w:val="24"/>
              </w:rPr>
            </w:pPr>
            <w:r w:rsidRPr="00F95636">
              <w:rPr>
                <w:rFonts w:cs="Arial"/>
                <w:szCs w:val="24"/>
              </w:rPr>
              <w:t>Subir el mismo PDF y el</w:t>
            </w:r>
            <w:r>
              <w:rPr>
                <w:rFonts w:cs="Arial"/>
                <w:szCs w:val="24"/>
              </w:rPr>
              <w:t xml:space="preserve"> </w:t>
            </w:r>
            <w:r w:rsidR="00027B7D">
              <w:rPr>
                <w:rFonts w:cs="Arial"/>
                <w:szCs w:val="24"/>
              </w:rPr>
              <w:t>archivo</w:t>
            </w:r>
            <w:r w:rsidR="00A82C2A">
              <w:rPr>
                <w:rFonts w:cs="Arial"/>
                <w:szCs w:val="24"/>
              </w:rPr>
              <w:t xml:space="preserve"> </w:t>
            </w:r>
            <w:r w:rsidR="00027B7D" w:rsidRPr="00A82C2A">
              <w:rPr>
                <w:rFonts w:cs="Arial"/>
                <w:i/>
                <w:iCs/>
                <w:szCs w:val="24"/>
              </w:rPr>
              <w:t>.</w:t>
            </w:r>
            <w:proofErr w:type="spellStart"/>
            <w:r w:rsidR="00027B7D" w:rsidRPr="00A82C2A">
              <w:rPr>
                <w:rFonts w:cs="Arial"/>
                <w:i/>
                <w:iCs/>
                <w:szCs w:val="24"/>
              </w:rPr>
              <w:t>sig</w:t>
            </w:r>
            <w:proofErr w:type="spellEnd"/>
            <w:r w:rsidRPr="006C1F14">
              <w:rPr>
                <w:i/>
                <w:iCs/>
              </w:rPr>
              <w:t xml:space="preserve"> </w:t>
            </w:r>
            <w:r w:rsidRPr="00F95636">
              <w:rPr>
                <w:rFonts w:cs="Arial"/>
                <w:szCs w:val="24"/>
              </w:rPr>
              <w:t>obtenido</w:t>
            </w:r>
            <w:r>
              <w:rPr>
                <w:rFonts w:cs="Arial"/>
                <w:szCs w:val="24"/>
              </w:rPr>
              <w:t xml:space="preserve"> y</w:t>
            </w:r>
            <w:r w:rsidRPr="00F95636">
              <w:rPr>
                <w:rFonts w:cs="Arial"/>
                <w:szCs w:val="24"/>
              </w:rPr>
              <w:t xml:space="preserve"> verificar la firma.</w:t>
            </w:r>
          </w:p>
        </w:tc>
        <w:tc>
          <w:tcPr>
            <w:tcW w:w="1917" w:type="pct"/>
          </w:tcPr>
          <w:p w14:paraId="0267FCAE" w14:textId="77777777" w:rsidR="00120276" w:rsidRPr="00F95636" w:rsidRDefault="00120276" w:rsidP="00120276">
            <w:pPr>
              <w:spacing w:before="40" w:after="40"/>
              <w:rPr>
                <w:rFonts w:cs="Arial"/>
                <w:szCs w:val="24"/>
              </w:rPr>
            </w:pPr>
            <w:r w:rsidRPr="00F95636">
              <w:rPr>
                <w:rFonts w:cs="Arial"/>
                <w:szCs w:val="24"/>
              </w:rPr>
              <w:t xml:space="preserve">Resultado </w:t>
            </w:r>
            <w:r w:rsidRPr="006C1F14">
              <w:t>FIRMA VÁLIDA</w:t>
            </w:r>
            <w:r w:rsidRPr="00F95636">
              <w:rPr>
                <w:rFonts w:cs="Arial"/>
                <w:szCs w:val="24"/>
              </w:rPr>
              <w:t>.</w:t>
            </w:r>
          </w:p>
        </w:tc>
      </w:tr>
      <w:tr w:rsidR="00120276" w:rsidRPr="00F95636" w14:paraId="30801390" w14:textId="77777777" w:rsidTr="00120276">
        <w:tc>
          <w:tcPr>
            <w:tcW w:w="1498" w:type="pct"/>
          </w:tcPr>
          <w:p w14:paraId="32590C7D" w14:textId="77777777" w:rsidR="00120276" w:rsidRPr="00F95636" w:rsidRDefault="00120276" w:rsidP="00120276">
            <w:pPr>
              <w:spacing w:before="40" w:after="40"/>
              <w:rPr>
                <w:rFonts w:cs="Arial"/>
                <w:szCs w:val="24"/>
              </w:rPr>
            </w:pPr>
            <w:r w:rsidRPr="00F95636">
              <w:rPr>
                <w:rFonts w:cs="Arial"/>
                <w:szCs w:val="24"/>
              </w:rPr>
              <w:t>Verificación con documento modificado</w:t>
            </w:r>
          </w:p>
        </w:tc>
        <w:tc>
          <w:tcPr>
            <w:tcW w:w="1585" w:type="pct"/>
          </w:tcPr>
          <w:p w14:paraId="1D40E21E" w14:textId="77777777" w:rsidR="00120276" w:rsidRPr="00F95636" w:rsidRDefault="00120276" w:rsidP="00120276">
            <w:pPr>
              <w:spacing w:before="40" w:after="40"/>
              <w:rPr>
                <w:rFonts w:cs="Arial"/>
                <w:szCs w:val="24"/>
              </w:rPr>
            </w:pPr>
            <w:r w:rsidRPr="00F95636">
              <w:rPr>
                <w:rFonts w:cs="Arial"/>
                <w:szCs w:val="24"/>
              </w:rPr>
              <w:t>Alterar el contenido del PDF y verificar la misma firma.</w:t>
            </w:r>
          </w:p>
        </w:tc>
        <w:tc>
          <w:tcPr>
            <w:tcW w:w="1917" w:type="pct"/>
          </w:tcPr>
          <w:p w14:paraId="5D2F500B" w14:textId="739BA909" w:rsidR="00120276" w:rsidRPr="00F95636" w:rsidRDefault="00120276" w:rsidP="00120276">
            <w:pPr>
              <w:spacing w:before="40" w:after="40"/>
              <w:rPr>
                <w:rFonts w:cs="Arial"/>
                <w:szCs w:val="24"/>
              </w:rPr>
            </w:pPr>
            <w:r w:rsidRPr="00F95636">
              <w:rPr>
                <w:rFonts w:cs="Arial"/>
                <w:szCs w:val="24"/>
              </w:rPr>
              <w:t xml:space="preserve">Resultado </w:t>
            </w:r>
            <w:r w:rsidRPr="006C1F14">
              <w:t>FIRMA INVÁLIDA,</w:t>
            </w:r>
            <w:r w:rsidRPr="00F95636">
              <w:rPr>
                <w:rFonts w:cs="Arial"/>
                <w:szCs w:val="24"/>
              </w:rPr>
              <w:t xml:space="preserve"> alteración</w:t>
            </w:r>
            <w:r w:rsidR="000D52E6">
              <w:rPr>
                <w:rFonts w:cs="Arial"/>
                <w:szCs w:val="24"/>
              </w:rPr>
              <w:t xml:space="preserve"> detectada</w:t>
            </w:r>
            <w:r w:rsidRPr="00F95636">
              <w:rPr>
                <w:rFonts w:cs="Arial"/>
                <w:szCs w:val="24"/>
              </w:rPr>
              <w:t>.</w:t>
            </w:r>
          </w:p>
        </w:tc>
      </w:tr>
      <w:tr w:rsidR="00120276" w:rsidRPr="00F95636" w14:paraId="06EE2308" w14:textId="77777777" w:rsidTr="00120276">
        <w:tc>
          <w:tcPr>
            <w:tcW w:w="1498" w:type="pct"/>
          </w:tcPr>
          <w:p w14:paraId="3C7B41E5" w14:textId="77777777" w:rsidR="00120276" w:rsidRPr="00F95636" w:rsidRDefault="00120276" w:rsidP="00120276">
            <w:pPr>
              <w:spacing w:before="40" w:after="40"/>
              <w:rPr>
                <w:rFonts w:cs="Arial"/>
                <w:szCs w:val="24"/>
              </w:rPr>
            </w:pPr>
            <w:r w:rsidRPr="00F95636">
              <w:rPr>
                <w:rFonts w:cs="Arial"/>
                <w:szCs w:val="24"/>
              </w:rPr>
              <w:t>Control de acceso por rol en la interfaz</w:t>
            </w:r>
          </w:p>
        </w:tc>
        <w:tc>
          <w:tcPr>
            <w:tcW w:w="1585" w:type="pct"/>
          </w:tcPr>
          <w:p w14:paraId="5F9BCC13" w14:textId="77777777" w:rsidR="00120276" w:rsidRPr="00F95636" w:rsidRDefault="00120276" w:rsidP="00120276">
            <w:pPr>
              <w:spacing w:before="40" w:after="40"/>
              <w:rPr>
                <w:rFonts w:cs="Arial"/>
                <w:szCs w:val="24"/>
              </w:rPr>
            </w:pPr>
            <w:r w:rsidRPr="00F95636">
              <w:rPr>
                <w:rFonts w:cs="Arial"/>
                <w:szCs w:val="24"/>
              </w:rPr>
              <w:t>Intentar acceder a funcionalidades no autorizadas para el rol del usuario activo.</w:t>
            </w:r>
          </w:p>
        </w:tc>
        <w:tc>
          <w:tcPr>
            <w:tcW w:w="1917" w:type="pct"/>
          </w:tcPr>
          <w:p w14:paraId="76F0E597" w14:textId="77777777" w:rsidR="00120276" w:rsidRPr="00F95636" w:rsidRDefault="00120276" w:rsidP="00120276">
            <w:pPr>
              <w:spacing w:before="40" w:after="40"/>
              <w:rPr>
                <w:rFonts w:cs="Arial"/>
                <w:szCs w:val="24"/>
              </w:rPr>
            </w:pPr>
            <w:r w:rsidRPr="00F95636">
              <w:rPr>
                <w:rFonts w:cs="Arial"/>
                <w:szCs w:val="24"/>
              </w:rPr>
              <w:t xml:space="preserve">Las secciones restringidas no son accesibles y las solicitudes a </w:t>
            </w:r>
            <w:proofErr w:type="spellStart"/>
            <w:r w:rsidRPr="00F95636">
              <w:rPr>
                <w:rFonts w:cs="Arial"/>
                <w:i/>
                <w:iCs/>
                <w:szCs w:val="24"/>
              </w:rPr>
              <w:t>endpoints</w:t>
            </w:r>
            <w:proofErr w:type="spellEnd"/>
            <w:r w:rsidRPr="00F95636">
              <w:rPr>
                <w:rFonts w:cs="Arial"/>
                <w:szCs w:val="24"/>
              </w:rPr>
              <w:t xml:space="preserve"> no autorizados son rechazadas con 403.</w:t>
            </w:r>
          </w:p>
        </w:tc>
      </w:tr>
      <w:tr w:rsidR="00120276" w:rsidRPr="00F95636" w14:paraId="7F12212F" w14:textId="77777777" w:rsidTr="00120276">
        <w:tc>
          <w:tcPr>
            <w:tcW w:w="1498" w:type="pct"/>
          </w:tcPr>
          <w:p w14:paraId="78C28B3F" w14:textId="77777777" w:rsidR="00120276" w:rsidRPr="00F95636" w:rsidRDefault="00120276" w:rsidP="00120276">
            <w:pPr>
              <w:spacing w:before="40" w:after="40"/>
              <w:rPr>
                <w:rFonts w:cs="Arial"/>
                <w:szCs w:val="24"/>
              </w:rPr>
            </w:pPr>
            <w:r w:rsidRPr="00F95636">
              <w:rPr>
                <w:rFonts w:cs="Arial"/>
                <w:szCs w:val="24"/>
              </w:rPr>
              <w:t>Consulta del registro de auditoría</w:t>
            </w:r>
          </w:p>
        </w:tc>
        <w:tc>
          <w:tcPr>
            <w:tcW w:w="1585" w:type="pct"/>
          </w:tcPr>
          <w:p w14:paraId="5A64E992" w14:textId="77777777" w:rsidR="00120276" w:rsidRPr="00F95636" w:rsidRDefault="00120276" w:rsidP="00120276">
            <w:pPr>
              <w:spacing w:before="40" w:after="40"/>
              <w:rPr>
                <w:rFonts w:cs="Arial"/>
                <w:szCs w:val="24"/>
              </w:rPr>
            </w:pPr>
            <w:r w:rsidRPr="00F95636">
              <w:rPr>
                <w:rFonts w:cs="Arial"/>
                <w:szCs w:val="24"/>
              </w:rPr>
              <w:t>Acceder al registro de auditoría con un usuario de rol auditor, aplicar filtros y verificar que las operaciones anteriores quedaron registradas.</w:t>
            </w:r>
          </w:p>
        </w:tc>
        <w:tc>
          <w:tcPr>
            <w:tcW w:w="1917" w:type="pct"/>
          </w:tcPr>
          <w:p w14:paraId="6C615F47" w14:textId="77777777" w:rsidR="00120276" w:rsidRPr="00F95636" w:rsidRDefault="00120276" w:rsidP="00120276">
            <w:pPr>
              <w:spacing w:before="40" w:after="40"/>
              <w:rPr>
                <w:rFonts w:cs="Arial"/>
                <w:szCs w:val="24"/>
              </w:rPr>
            </w:pPr>
            <w:r w:rsidRPr="00F95636">
              <w:rPr>
                <w:rFonts w:cs="Arial"/>
                <w:szCs w:val="24"/>
              </w:rPr>
              <w:t>Los registros de las operaciones ejecutadas aparecen en el historial con los datos correctos de operación, usuario y resultado.</w:t>
            </w:r>
          </w:p>
        </w:tc>
      </w:tr>
    </w:tbl>
    <w:p w14:paraId="56AB6B83" w14:textId="77777777" w:rsidR="00627CAC" w:rsidRDefault="00627CAC" w:rsidP="00BC14AF">
      <w:pPr>
        <w:suppressAutoHyphens w:val="0"/>
        <w:spacing w:after="0" w:line="360" w:lineRule="auto"/>
        <w:jc w:val="both"/>
        <w:rPr>
          <w:rFonts w:cs="Arial"/>
          <w:szCs w:val="24"/>
          <w:lang w:val="es-MX"/>
        </w:rPr>
      </w:pPr>
    </w:p>
    <w:p w14:paraId="3ADA5C46" w14:textId="77777777" w:rsidR="006C1F14" w:rsidRPr="00905876" w:rsidRDefault="006C1F14" w:rsidP="00647404">
      <w:pPr>
        <w:spacing w:after="0" w:line="360" w:lineRule="auto"/>
        <w:jc w:val="both"/>
        <w:rPr>
          <w:rFonts w:cs="Arial"/>
          <w:szCs w:val="24"/>
        </w:rPr>
      </w:pPr>
      <w:r w:rsidRPr="00905876">
        <w:rPr>
          <w:rFonts w:cs="Arial"/>
          <w:b/>
          <w:bCs/>
          <w:szCs w:val="24"/>
        </w:rPr>
        <w:t>Resultados</w:t>
      </w:r>
    </w:p>
    <w:p w14:paraId="62A8F9C8" w14:textId="522A687D" w:rsidR="006C1F14" w:rsidRDefault="006C1F14" w:rsidP="00647404">
      <w:pPr>
        <w:suppressAutoHyphens w:val="0"/>
        <w:spacing w:after="0" w:line="360" w:lineRule="auto"/>
        <w:jc w:val="both"/>
        <w:rPr>
          <w:rFonts w:cs="Arial"/>
          <w:szCs w:val="24"/>
        </w:rPr>
      </w:pPr>
      <w:r w:rsidRPr="006C1F14">
        <w:rPr>
          <w:rFonts w:cs="Arial"/>
          <w:szCs w:val="24"/>
        </w:rPr>
        <w:t>Las pruebas de sistema se ejecutaron en una única iteración sin detectar errores. Todos los escenarios evaluados produjeron los resultados esperados, lo cual confirma la adecuada integración entre los tres componentes del sistema</w:t>
      </w:r>
      <w:r w:rsidR="0082400F">
        <w:rPr>
          <w:rFonts w:cs="Arial"/>
          <w:szCs w:val="24"/>
        </w:rPr>
        <w:t>, el</w:t>
      </w:r>
      <w:r w:rsidRPr="006C1F14">
        <w:rPr>
          <w:rFonts w:cs="Arial"/>
          <w:szCs w:val="24"/>
        </w:rPr>
        <w:t xml:space="preserve"> módulo </w:t>
      </w:r>
      <w:r w:rsidRPr="0082400F">
        <w:rPr>
          <w:rFonts w:cs="Arial"/>
          <w:i/>
          <w:iCs/>
          <w:szCs w:val="24"/>
        </w:rPr>
        <w:t>HSM</w:t>
      </w:r>
      <w:r w:rsidRPr="006C1F14">
        <w:rPr>
          <w:rFonts w:cs="Arial"/>
          <w:szCs w:val="24"/>
        </w:rPr>
        <w:t xml:space="preserve">, </w:t>
      </w:r>
      <w:r w:rsidRPr="0082400F">
        <w:rPr>
          <w:rFonts w:cs="Arial"/>
          <w:i/>
          <w:iCs/>
          <w:szCs w:val="24"/>
        </w:rPr>
        <w:t xml:space="preserve">PostgreSQL </w:t>
      </w:r>
      <w:r w:rsidRPr="006C1F14">
        <w:rPr>
          <w:rFonts w:cs="Arial"/>
          <w:szCs w:val="24"/>
        </w:rPr>
        <w:t xml:space="preserve">y </w:t>
      </w:r>
      <w:proofErr w:type="spellStart"/>
      <w:r w:rsidRPr="0082400F">
        <w:rPr>
          <w:rFonts w:cs="Arial"/>
          <w:i/>
          <w:iCs/>
          <w:szCs w:val="24"/>
        </w:rPr>
        <w:t>Keycloak</w:t>
      </w:r>
      <w:proofErr w:type="spellEnd"/>
      <w:r w:rsidR="0082400F">
        <w:rPr>
          <w:rFonts w:cs="Arial"/>
          <w:szCs w:val="24"/>
        </w:rPr>
        <w:t>,</w:t>
      </w:r>
      <w:r w:rsidRPr="006C1F14">
        <w:rPr>
          <w:rFonts w:cs="Arial"/>
          <w:szCs w:val="24"/>
        </w:rPr>
        <w:t xml:space="preserve"> en un entorno de ejecución real. La </w:t>
      </w:r>
      <w:r w:rsidRPr="006C1F14">
        <w:rPr>
          <w:rFonts w:cs="Arial"/>
          <w:szCs w:val="24"/>
        </w:rPr>
        <w:lastRenderedPageBreak/>
        <w:t xml:space="preserve">autenticación mediante </w:t>
      </w:r>
      <w:proofErr w:type="spellStart"/>
      <w:r w:rsidRPr="0082400F">
        <w:rPr>
          <w:rFonts w:cs="Arial"/>
          <w:i/>
          <w:iCs/>
          <w:szCs w:val="24"/>
        </w:rPr>
        <w:t>Keycloak</w:t>
      </w:r>
      <w:proofErr w:type="spellEnd"/>
      <w:r w:rsidRPr="006C1F14">
        <w:rPr>
          <w:rFonts w:cs="Arial"/>
          <w:szCs w:val="24"/>
        </w:rPr>
        <w:t xml:space="preserve"> generó </w:t>
      </w:r>
      <w:r w:rsidRPr="0082400F">
        <w:rPr>
          <w:rFonts w:cs="Arial"/>
          <w:i/>
          <w:iCs/>
          <w:szCs w:val="24"/>
        </w:rPr>
        <w:t>tokens</w:t>
      </w:r>
      <w:r w:rsidRPr="006C1F14">
        <w:rPr>
          <w:rFonts w:cs="Arial"/>
          <w:szCs w:val="24"/>
        </w:rPr>
        <w:t xml:space="preserve"> válidos que fueron aceptados por el </w:t>
      </w:r>
      <w:r w:rsidRPr="0082400F">
        <w:rPr>
          <w:rFonts w:cs="Arial"/>
          <w:i/>
          <w:iCs/>
          <w:szCs w:val="24"/>
        </w:rPr>
        <w:t>HSM</w:t>
      </w:r>
      <w:r w:rsidRPr="006C1F14">
        <w:rPr>
          <w:rFonts w:cs="Arial"/>
          <w:szCs w:val="24"/>
        </w:rPr>
        <w:t xml:space="preserve"> en todos los casos; asimismo, las operaciones criptográficas persistieron correctamente en </w:t>
      </w:r>
      <w:r w:rsidRPr="0082400F">
        <w:rPr>
          <w:rFonts w:cs="Arial"/>
          <w:i/>
          <w:iCs/>
          <w:szCs w:val="24"/>
        </w:rPr>
        <w:t>PostgreSQL</w:t>
      </w:r>
      <w:r w:rsidRPr="006C1F14">
        <w:rPr>
          <w:rFonts w:cs="Arial"/>
          <w:szCs w:val="24"/>
        </w:rPr>
        <w:t xml:space="preserve"> junto con </w:t>
      </w:r>
      <w:r w:rsidR="0082400F">
        <w:rPr>
          <w:rFonts w:cs="Arial"/>
          <w:szCs w:val="24"/>
        </w:rPr>
        <w:t>los</w:t>
      </w:r>
      <w:r w:rsidRPr="006C1F14">
        <w:rPr>
          <w:rFonts w:cs="Arial"/>
          <w:szCs w:val="24"/>
        </w:rPr>
        <w:t xml:space="preserve"> metadatos correspondientes, y el registro de auditoría reflejó de manera consistente las actividades realizadas en el sistema. </w:t>
      </w:r>
      <w:r w:rsidR="00240654">
        <w:rPr>
          <w:rFonts w:cs="Arial"/>
          <w:szCs w:val="24"/>
        </w:rPr>
        <w:t>Adicionalmente</w:t>
      </w:r>
      <w:r w:rsidRPr="006C1F14">
        <w:rPr>
          <w:rFonts w:cs="Arial"/>
          <w:szCs w:val="24"/>
        </w:rPr>
        <w:t>, el mecanismo de verificación de firmas demostró su capacidad para detectar alteraciones en los documentos, al producir un resultado negativo cuando el contenido del PDF era modificado después de la firma.</w:t>
      </w:r>
    </w:p>
    <w:p w14:paraId="6328779F" w14:textId="4DC8F52B" w:rsidR="0082400F" w:rsidRDefault="0082400F" w:rsidP="00BC14AF">
      <w:pPr>
        <w:suppressAutoHyphens w:val="0"/>
        <w:spacing w:after="0" w:line="360" w:lineRule="auto"/>
        <w:jc w:val="both"/>
        <w:rPr>
          <w:rFonts w:cs="Arial"/>
          <w:szCs w:val="24"/>
        </w:rPr>
      </w:pPr>
      <w:r w:rsidRPr="0082400F">
        <w:rPr>
          <w:rFonts w:cs="Arial"/>
          <w:szCs w:val="24"/>
        </w:rPr>
        <w:t xml:space="preserve">La </w:t>
      </w:r>
      <w:r w:rsidR="00451C78" w:rsidRPr="00451C78">
        <w:rPr>
          <w:rFonts w:cs="Arial"/>
          <w:szCs w:val="24"/>
        </w:rPr>
        <w:fldChar w:fldCharType="begin"/>
      </w:r>
      <w:r w:rsidR="00451C78" w:rsidRPr="00451C78">
        <w:rPr>
          <w:rFonts w:cs="Arial"/>
          <w:szCs w:val="24"/>
        </w:rPr>
        <w:instrText xml:space="preserve"> REF _Ref232816478 \h  \* MERGEFORMAT </w:instrText>
      </w:r>
      <w:r w:rsidR="00451C78" w:rsidRPr="00451C78">
        <w:rPr>
          <w:rFonts w:cs="Arial"/>
          <w:szCs w:val="24"/>
        </w:rPr>
      </w:r>
      <w:r w:rsidR="00451C78" w:rsidRPr="00451C78">
        <w:rPr>
          <w:rFonts w:cs="Arial"/>
          <w:szCs w:val="24"/>
        </w:rPr>
        <w:fldChar w:fldCharType="separate"/>
      </w:r>
      <w:r w:rsidR="00451C78" w:rsidRPr="00451C78">
        <w:rPr>
          <w:szCs w:val="24"/>
        </w:rPr>
        <w:t xml:space="preserve">Tabla </w:t>
      </w:r>
      <w:r w:rsidR="00451C78" w:rsidRPr="00451C78">
        <w:rPr>
          <w:noProof/>
          <w:szCs w:val="24"/>
        </w:rPr>
        <w:t>17</w:t>
      </w:r>
      <w:r w:rsidR="00451C78" w:rsidRPr="00451C78">
        <w:rPr>
          <w:rFonts w:cs="Arial"/>
          <w:szCs w:val="24"/>
        </w:rPr>
        <w:fldChar w:fldCharType="end"/>
      </w:r>
      <w:r w:rsidR="00451C78">
        <w:rPr>
          <w:rFonts w:cs="Arial"/>
          <w:szCs w:val="24"/>
        </w:rPr>
        <w:t xml:space="preserve"> </w:t>
      </w:r>
      <w:r w:rsidRPr="0082400F">
        <w:rPr>
          <w:rFonts w:cs="Arial"/>
          <w:szCs w:val="24"/>
        </w:rPr>
        <w:t xml:space="preserve">resume los resultados </w:t>
      </w:r>
      <w:r w:rsidR="007C4007">
        <w:rPr>
          <w:rFonts w:cs="Arial"/>
          <w:szCs w:val="24"/>
        </w:rPr>
        <w:t>alcanzados</w:t>
      </w:r>
      <w:r w:rsidRPr="0082400F">
        <w:rPr>
          <w:rFonts w:cs="Arial"/>
          <w:szCs w:val="24"/>
        </w:rPr>
        <w:t xml:space="preserve"> durante la ejecución de las pruebas de sistema</w:t>
      </w:r>
      <w:r>
        <w:rPr>
          <w:rFonts w:cs="Arial"/>
          <w:szCs w:val="24"/>
        </w:rPr>
        <w:t xml:space="preserve"> en los escenarios evaluados.</w:t>
      </w:r>
    </w:p>
    <w:p w14:paraId="53663964" w14:textId="67634C07" w:rsidR="0082400F" w:rsidRPr="005421E5" w:rsidRDefault="0082400F" w:rsidP="006138B9">
      <w:pPr>
        <w:pStyle w:val="Descripcin"/>
        <w:keepNext/>
        <w:spacing w:after="0" w:line="360" w:lineRule="auto"/>
        <w:jc w:val="center"/>
        <w:rPr>
          <w:i w:val="0"/>
          <w:iCs w:val="0"/>
          <w:color w:val="auto"/>
          <w:sz w:val="24"/>
          <w:szCs w:val="24"/>
        </w:rPr>
      </w:pPr>
      <w:bookmarkStart w:id="128" w:name="_Ref232816478"/>
      <w:bookmarkStart w:id="129" w:name="_Ref231814892"/>
      <w:bookmarkStart w:id="130" w:name="_Toc232844377"/>
      <w:r w:rsidRPr="005421E5">
        <w:rPr>
          <w:b/>
          <w:bCs/>
          <w:i w:val="0"/>
          <w:iCs w:val="0"/>
          <w:color w:val="auto"/>
          <w:sz w:val="24"/>
          <w:szCs w:val="24"/>
        </w:rPr>
        <w:t xml:space="preserve">Tabla </w:t>
      </w:r>
      <w:r w:rsidRPr="005421E5">
        <w:rPr>
          <w:b/>
          <w:bCs/>
          <w:i w:val="0"/>
          <w:iCs w:val="0"/>
          <w:color w:val="auto"/>
          <w:sz w:val="24"/>
          <w:szCs w:val="24"/>
        </w:rPr>
        <w:fldChar w:fldCharType="begin"/>
      </w:r>
      <w:r w:rsidRPr="005421E5">
        <w:rPr>
          <w:b/>
          <w:bCs/>
          <w:i w:val="0"/>
          <w:iCs w:val="0"/>
          <w:color w:val="auto"/>
          <w:sz w:val="24"/>
          <w:szCs w:val="24"/>
        </w:rPr>
        <w:instrText xml:space="preserve"> SEQ Tabla \* ARABIC </w:instrText>
      </w:r>
      <w:r w:rsidRPr="005421E5">
        <w:rPr>
          <w:b/>
          <w:bCs/>
          <w:i w:val="0"/>
          <w:iCs w:val="0"/>
          <w:color w:val="auto"/>
          <w:sz w:val="24"/>
          <w:szCs w:val="24"/>
        </w:rPr>
        <w:fldChar w:fldCharType="separate"/>
      </w:r>
      <w:r w:rsidR="00DE4928">
        <w:rPr>
          <w:b/>
          <w:bCs/>
          <w:i w:val="0"/>
          <w:iCs w:val="0"/>
          <w:noProof/>
          <w:color w:val="auto"/>
          <w:sz w:val="24"/>
          <w:szCs w:val="24"/>
        </w:rPr>
        <w:t>17</w:t>
      </w:r>
      <w:r w:rsidRPr="005421E5">
        <w:rPr>
          <w:b/>
          <w:bCs/>
          <w:i w:val="0"/>
          <w:iCs w:val="0"/>
          <w:color w:val="auto"/>
          <w:sz w:val="24"/>
          <w:szCs w:val="24"/>
        </w:rPr>
        <w:fldChar w:fldCharType="end"/>
      </w:r>
      <w:bookmarkEnd w:id="128"/>
      <w:r w:rsidRPr="005421E5">
        <w:rPr>
          <w:b/>
          <w:bCs/>
          <w:i w:val="0"/>
          <w:iCs w:val="0"/>
          <w:color w:val="auto"/>
          <w:sz w:val="24"/>
          <w:szCs w:val="24"/>
        </w:rPr>
        <w:t>.</w:t>
      </w:r>
      <w:r w:rsidRPr="005421E5">
        <w:rPr>
          <w:i w:val="0"/>
          <w:iCs w:val="0"/>
          <w:color w:val="auto"/>
          <w:sz w:val="24"/>
          <w:szCs w:val="24"/>
        </w:rPr>
        <w:t xml:space="preserve"> Resultados de las pruebas del sistema por iteración</w:t>
      </w:r>
      <w:bookmarkEnd w:id="129"/>
      <w:bookmarkEnd w:id="130"/>
    </w:p>
    <w:tbl>
      <w:tblPr>
        <w:tblStyle w:val="Tablaconcuadrcula"/>
        <w:tblW w:w="5000" w:type="pct"/>
        <w:tblLook w:val="04A0" w:firstRow="1" w:lastRow="0" w:firstColumn="1" w:lastColumn="0" w:noHBand="0" w:noVBand="1"/>
      </w:tblPr>
      <w:tblGrid>
        <w:gridCol w:w="1224"/>
        <w:gridCol w:w="2835"/>
        <w:gridCol w:w="2419"/>
        <w:gridCol w:w="2016"/>
      </w:tblGrid>
      <w:tr w:rsidR="0082400F" w:rsidRPr="00905876" w14:paraId="18345844" w14:textId="77777777" w:rsidTr="0082400F">
        <w:tc>
          <w:tcPr>
            <w:tcW w:w="0" w:type="auto"/>
          </w:tcPr>
          <w:p w14:paraId="1C1112ED" w14:textId="77777777" w:rsidR="0082400F" w:rsidRPr="00905876" w:rsidRDefault="0082400F" w:rsidP="00EF5CBC">
            <w:pPr>
              <w:spacing w:before="40" w:after="40"/>
              <w:rPr>
                <w:rFonts w:cs="Arial"/>
                <w:szCs w:val="24"/>
              </w:rPr>
            </w:pPr>
            <w:r w:rsidRPr="00905876">
              <w:rPr>
                <w:rFonts w:cs="Arial"/>
                <w:b/>
                <w:bCs/>
                <w:szCs w:val="24"/>
              </w:rPr>
              <w:t>Iteración</w:t>
            </w:r>
          </w:p>
        </w:tc>
        <w:tc>
          <w:tcPr>
            <w:tcW w:w="0" w:type="auto"/>
          </w:tcPr>
          <w:p w14:paraId="560FCC36" w14:textId="77777777" w:rsidR="0082400F" w:rsidRPr="00905876" w:rsidRDefault="0082400F" w:rsidP="00EF5CBC">
            <w:pPr>
              <w:spacing w:before="40" w:after="40"/>
              <w:rPr>
                <w:rFonts w:cs="Arial"/>
                <w:szCs w:val="24"/>
              </w:rPr>
            </w:pPr>
            <w:r w:rsidRPr="00905876">
              <w:rPr>
                <w:rFonts w:cs="Arial"/>
                <w:b/>
                <w:bCs/>
                <w:szCs w:val="24"/>
              </w:rPr>
              <w:t>Escenarios ejecutados</w:t>
            </w:r>
          </w:p>
        </w:tc>
        <w:tc>
          <w:tcPr>
            <w:tcW w:w="0" w:type="auto"/>
          </w:tcPr>
          <w:p w14:paraId="371A23B6" w14:textId="77777777" w:rsidR="0082400F" w:rsidRPr="00905876" w:rsidRDefault="0082400F" w:rsidP="00EF5CBC">
            <w:pPr>
              <w:spacing w:before="40" w:after="40"/>
              <w:rPr>
                <w:rFonts w:cs="Arial"/>
                <w:szCs w:val="24"/>
              </w:rPr>
            </w:pPr>
            <w:r w:rsidRPr="00905876">
              <w:rPr>
                <w:rFonts w:cs="Arial"/>
                <w:b/>
                <w:bCs/>
                <w:szCs w:val="24"/>
              </w:rPr>
              <w:t>Escenarios fallidos</w:t>
            </w:r>
          </w:p>
        </w:tc>
        <w:tc>
          <w:tcPr>
            <w:tcW w:w="0" w:type="auto"/>
          </w:tcPr>
          <w:p w14:paraId="00D8CCC5" w14:textId="77777777" w:rsidR="0082400F" w:rsidRPr="00905876" w:rsidRDefault="0082400F" w:rsidP="00EF5CBC">
            <w:pPr>
              <w:spacing w:before="40" w:after="40"/>
              <w:rPr>
                <w:rFonts w:cs="Arial"/>
                <w:szCs w:val="24"/>
              </w:rPr>
            </w:pPr>
            <w:r w:rsidRPr="00905876">
              <w:rPr>
                <w:rFonts w:cs="Arial"/>
                <w:b/>
                <w:bCs/>
                <w:szCs w:val="24"/>
              </w:rPr>
              <w:t>Causa principal</w:t>
            </w:r>
          </w:p>
        </w:tc>
      </w:tr>
      <w:tr w:rsidR="0082400F" w:rsidRPr="00905876" w14:paraId="302C1841" w14:textId="77777777" w:rsidTr="0082400F">
        <w:tc>
          <w:tcPr>
            <w:tcW w:w="0" w:type="auto"/>
            <w:vAlign w:val="center"/>
          </w:tcPr>
          <w:p w14:paraId="2B2AF31C" w14:textId="77777777" w:rsidR="0082400F" w:rsidRPr="00905876" w:rsidRDefault="0082400F" w:rsidP="0082400F">
            <w:pPr>
              <w:spacing w:before="40" w:after="40"/>
              <w:jc w:val="center"/>
              <w:rPr>
                <w:rFonts w:cs="Arial"/>
                <w:szCs w:val="24"/>
              </w:rPr>
            </w:pPr>
            <w:r w:rsidRPr="00905876">
              <w:rPr>
                <w:rFonts w:cs="Arial"/>
                <w:szCs w:val="24"/>
              </w:rPr>
              <w:t>1</w:t>
            </w:r>
          </w:p>
        </w:tc>
        <w:tc>
          <w:tcPr>
            <w:tcW w:w="0" w:type="auto"/>
            <w:vAlign w:val="center"/>
          </w:tcPr>
          <w:p w14:paraId="29BD4650" w14:textId="77777777" w:rsidR="0082400F" w:rsidRPr="00905876" w:rsidRDefault="0082400F" w:rsidP="0082400F">
            <w:pPr>
              <w:spacing w:before="40" w:after="40"/>
              <w:jc w:val="center"/>
              <w:rPr>
                <w:rFonts w:cs="Arial"/>
                <w:szCs w:val="24"/>
              </w:rPr>
            </w:pPr>
            <w:r w:rsidRPr="00905876">
              <w:rPr>
                <w:rFonts w:cs="Arial"/>
                <w:szCs w:val="24"/>
              </w:rPr>
              <w:t>11</w:t>
            </w:r>
          </w:p>
        </w:tc>
        <w:tc>
          <w:tcPr>
            <w:tcW w:w="0" w:type="auto"/>
            <w:vAlign w:val="center"/>
          </w:tcPr>
          <w:p w14:paraId="5D3F31AE" w14:textId="77777777" w:rsidR="0082400F" w:rsidRPr="00905876" w:rsidRDefault="0082400F" w:rsidP="0082400F">
            <w:pPr>
              <w:spacing w:before="40" w:after="40"/>
              <w:jc w:val="center"/>
              <w:rPr>
                <w:rFonts w:cs="Arial"/>
                <w:szCs w:val="24"/>
              </w:rPr>
            </w:pPr>
            <w:r w:rsidRPr="00905876">
              <w:rPr>
                <w:rFonts w:cs="Arial"/>
                <w:szCs w:val="24"/>
              </w:rPr>
              <w:t>0</w:t>
            </w:r>
          </w:p>
        </w:tc>
        <w:tc>
          <w:tcPr>
            <w:tcW w:w="0" w:type="auto"/>
            <w:vAlign w:val="center"/>
          </w:tcPr>
          <w:p w14:paraId="5C61D4C3" w14:textId="2807E8DD" w:rsidR="0082400F" w:rsidRPr="00905876" w:rsidRDefault="0082400F" w:rsidP="0082400F">
            <w:pPr>
              <w:spacing w:before="40" w:after="40"/>
              <w:jc w:val="center"/>
              <w:rPr>
                <w:rFonts w:cs="Arial"/>
                <w:szCs w:val="24"/>
              </w:rPr>
            </w:pPr>
            <w:r>
              <w:rPr>
                <w:rFonts w:cs="Arial"/>
                <w:szCs w:val="24"/>
              </w:rPr>
              <w:t>-</w:t>
            </w:r>
          </w:p>
        </w:tc>
      </w:tr>
    </w:tbl>
    <w:p w14:paraId="6FBC0B79" w14:textId="77777777" w:rsidR="0082400F" w:rsidRDefault="0082400F" w:rsidP="00BC14AF">
      <w:pPr>
        <w:suppressAutoHyphens w:val="0"/>
        <w:spacing w:after="0" w:line="360" w:lineRule="auto"/>
        <w:jc w:val="both"/>
        <w:rPr>
          <w:rFonts w:cs="Arial"/>
          <w:szCs w:val="24"/>
        </w:rPr>
      </w:pPr>
    </w:p>
    <w:p w14:paraId="366E9587" w14:textId="77777777" w:rsidR="0082400F" w:rsidRPr="0082400F" w:rsidRDefault="0082400F">
      <w:pPr>
        <w:pStyle w:val="Ttulo2"/>
        <w:numPr>
          <w:ilvl w:val="0"/>
          <w:numId w:val="28"/>
        </w:numPr>
        <w:spacing w:before="0" w:after="0" w:line="360" w:lineRule="auto"/>
        <w:ind w:left="567" w:hanging="567"/>
        <w:jc w:val="both"/>
        <w:rPr>
          <w:rFonts w:ascii="Arial" w:hAnsi="Arial" w:cs="Arial"/>
          <w:b/>
          <w:bCs/>
          <w:color w:val="auto"/>
          <w:sz w:val="24"/>
          <w:szCs w:val="24"/>
        </w:rPr>
      </w:pPr>
      <w:bookmarkStart w:id="131" w:name="_Toc232844344"/>
      <w:r w:rsidRPr="0082400F">
        <w:rPr>
          <w:rFonts w:ascii="Arial" w:hAnsi="Arial" w:cs="Arial"/>
          <w:b/>
          <w:bCs/>
          <w:color w:val="auto"/>
          <w:sz w:val="24"/>
          <w:szCs w:val="24"/>
        </w:rPr>
        <w:t>Conclusiones parciales</w:t>
      </w:r>
      <w:bookmarkEnd w:id="131"/>
    </w:p>
    <w:p w14:paraId="4B6B38E1" w14:textId="77777777" w:rsidR="0082400F" w:rsidRPr="00905876" w:rsidRDefault="0082400F" w:rsidP="0082400F">
      <w:pPr>
        <w:spacing w:after="0" w:line="360" w:lineRule="auto"/>
        <w:jc w:val="both"/>
        <w:rPr>
          <w:rFonts w:cs="Arial"/>
          <w:szCs w:val="24"/>
        </w:rPr>
      </w:pPr>
      <w:r w:rsidRPr="00905876">
        <w:rPr>
          <w:rFonts w:cs="Arial"/>
          <w:szCs w:val="24"/>
        </w:rPr>
        <w:t>A partir de los resultados de la validación presentados en este capítulo se puede concluir que:</w:t>
      </w:r>
    </w:p>
    <w:p w14:paraId="6B71EB99" w14:textId="6FBFC1B5" w:rsidR="0082400F" w:rsidRPr="0082400F" w:rsidRDefault="0082400F" w:rsidP="00647404">
      <w:pPr>
        <w:pStyle w:val="Prrafodelista"/>
        <w:numPr>
          <w:ilvl w:val="0"/>
          <w:numId w:val="34"/>
        </w:numPr>
        <w:suppressAutoHyphens w:val="0"/>
        <w:spacing w:after="0" w:line="360" w:lineRule="auto"/>
        <w:ind w:left="993"/>
        <w:jc w:val="both"/>
        <w:rPr>
          <w:rFonts w:cs="Arial"/>
          <w:szCs w:val="24"/>
        </w:rPr>
      </w:pPr>
      <w:r w:rsidRPr="0082400F">
        <w:rPr>
          <w:rFonts w:cs="Arial"/>
          <w:szCs w:val="24"/>
        </w:rPr>
        <w:t xml:space="preserve">Las pruebas unitarias, ejecutadas en tres iteraciones, validan el correcto funcionamiento de los componentes criptográficos del sistema de forma aislada, </w:t>
      </w:r>
      <w:r w:rsidR="005421E5">
        <w:rPr>
          <w:rFonts w:cs="Arial"/>
          <w:szCs w:val="24"/>
        </w:rPr>
        <w:t xml:space="preserve">lo que </w:t>
      </w:r>
      <w:r w:rsidRPr="0082400F">
        <w:rPr>
          <w:rFonts w:cs="Arial"/>
          <w:szCs w:val="24"/>
        </w:rPr>
        <w:t xml:space="preserve">evidencia la adecuada implementación de los mecanismos de cifrado </w:t>
      </w:r>
      <w:r w:rsidRPr="0082400F">
        <w:rPr>
          <w:rFonts w:cs="Arial"/>
          <w:i/>
          <w:iCs/>
          <w:szCs w:val="24"/>
        </w:rPr>
        <w:t>AES</w:t>
      </w:r>
      <w:r w:rsidRPr="0082400F">
        <w:rPr>
          <w:rFonts w:cs="Arial"/>
          <w:szCs w:val="24"/>
        </w:rPr>
        <w:t>-256-</w:t>
      </w:r>
      <w:r w:rsidRPr="0082400F">
        <w:rPr>
          <w:rFonts w:cs="Arial"/>
          <w:i/>
          <w:iCs/>
          <w:szCs w:val="24"/>
        </w:rPr>
        <w:t>GCM</w:t>
      </w:r>
      <w:r w:rsidRPr="0082400F">
        <w:rPr>
          <w:rFonts w:cs="Arial"/>
          <w:szCs w:val="24"/>
        </w:rPr>
        <w:t xml:space="preserve">, de los algoritmos de firma </w:t>
      </w:r>
      <w:r w:rsidRPr="0082400F">
        <w:rPr>
          <w:rFonts w:cs="Arial"/>
          <w:i/>
          <w:iCs/>
          <w:szCs w:val="24"/>
        </w:rPr>
        <w:t>RSA</w:t>
      </w:r>
      <w:r w:rsidRPr="0082400F">
        <w:rPr>
          <w:rFonts w:cs="Arial"/>
          <w:szCs w:val="24"/>
        </w:rPr>
        <w:t xml:space="preserve"> y </w:t>
      </w:r>
      <w:r w:rsidRPr="0082400F">
        <w:rPr>
          <w:rFonts w:cs="Arial"/>
          <w:i/>
          <w:iCs/>
          <w:szCs w:val="24"/>
        </w:rPr>
        <w:t>ECDSA</w:t>
      </w:r>
      <w:r w:rsidRPr="0082400F">
        <w:rPr>
          <w:rFonts w:cs="Arial"/>
          <w:szCs w:val="24"/>
        </w:rPr>
        <w:t>, y de las validaciones del ciclo de vida de claves. Los errores detectados en la primera iteración correspondieron a inconsistencias de compilación que fueron corregidas antes de alcanzar resultados satisfactorios.</w:t>
      </w:r>
    </w:p>
    <w:p w14:paraId="0C6840F3" w14:textId="3C55178E" w:rsidR="0082400F" w:rsidRPr="0082400F" w:rsidRDefault="0082400F" w:rsidP="00647404">
      <w:pPr>
        <w:pStyle w:val="Prrafodelista"/>
        <w:numPr>
          <w:ilvl w:val="0"/>
          <w:numId w:val="34"/>
        </w:numPr>
        <w:suppressAutoHyphens w:val="0"/>
        <w:spacing w:after="0" w:line="360" w:lineRule="auto"/>
        <w:ind w:left="993"/>
        <w:jc w:val="both"/>
        <w:rPr>
          <w:rFonts w:cs="Arial"/>
          <w:szCs w:val="24"/>
        </w:rPr>
      </w:pPr>
      <w:r w:rsidRPr="0082400F">
        <w:rPr>
          <w:rFonts w:cs="Arial"/>
          <w:szCs w:val="24"/>
        </w:rPr>
        <w:t xml:space="preserve">Las pruebas de integración, completadas en dos iteraciones, confirman la coherencia funcional de los flujos </w:t>
      </w:r>
      <w:r w:rsidRPr="0082400F">
        <w:rPr>
          <w:rFonts w:cs="Arial"/>
          <w:i/>
          <w:iCs/>
          <w:szCs w:val="24"/>
        </w:rPr>
        <w:t>HTTP</w:t>
      </w:r>
      <w:r w:rsidRPr="0082400F">
        <w:rPr>
          <w:rFonts w:cs="Arial"/>
          <w:szCs w:val="24"/>
        </w:rPr>
        <w:t xml:space="preserve"> del sistema, </w:t>
      </w:r>
      <w:r w:rsidR="005421E5">
        <w:rPr>
          <w:rFonts w:cs="Arial"/>
          <w:szCs w:val="24"/>
        </w:rPr>
        <w:t xml:space="preserve">lo que </w:t>
      </w:r>
      <w:r w:rsidRPr="0082400F">
        <w:rPr>
          <w:rFonts w:cs="Arial"/>
          <w:szCs w:val="24"/>
        </w:rPr>
        <w:t xml:space="preserve">garantiza la correcta interacción entre los módulos de control, servicios y persistencia, así como el cumplimiento de las políticas de control de acceso por roles, el principio de </w:t>
      </w:r>
      <w:r w:rsidR="00293C6F">
        <w:rPr>
          <w:rFonts w:cs="Arial"/>
          <w:szCs w:val="24"/>
        </w:rPr>
        <w:t>titularidad de la clave</w:t>
      </w:r>
      <w:r w:rsidRPr="0082400F">
        <w:rPr>
          <w:rFonts w:cs="Arial"/>
          <w:szCs w:val="24"/>
        </w:rPr>
        <w:t xml:space="preserve"> y la integridad del registro de auditoría.</w:t>
      </w:r>
    </w:p>
    <w:p w14:paraId="2C3CEB80" w14:textId="77777777" w:rsidR="001F2945" w:rsidRPr="001F2945" w:rsidRDefault="001F2945" w:rsidP="00647404">
      <w:pPr>
        <w:pStyle w:val="Prrafodelista"/>
        <w:numPr>
          <w:ilvl w:val="0"/>
          <w:numId w:val="34"/>
        </w:numPr>
        <w:suppressAutoHyphens w:val="0"/>
        <w:spacing w:after="0" w:line="360" w:lineRule="auto"/>
        <w:ind w:left="993"/>
        <w:jc w:val="both"/>
        <w:rPr>
          <w:rFonts w:cs="Arial"/>
          <w:szCs w:val="24"/>
        </w:rPr>
      </w:pPr>
      <w:r w:rsidRPr="001F2945">
        <w:rPr>
          <w:rFonts w:cs="Arial"/>
          <w:szCs w:val="24"/>
        </w:rPr>
        <w:t xml:space="preserve">Las pruebas de sistema, realizadas mediante el cliente web desplegado en un entorno real con </w:t>
      </w:r>
      <w:r w:rsidRPr="001F2945">
        <w:rPr>
          <w:rFonts w:cs="Arial"/>
          <w:i/>
          <w:iCs/>
          <w:szCs w:val="24"/>
        </w:rPr>
        <w:t xml:space="preserve">Docker </w:t>
      </w:r>
      <w:proofErr w:type="spellStart"/>
      <w:r w:rsidRPr="001F2945">
        <w:rPr>
          <w:rFonts w:cs="Arial"/>
          <w:i/>
          <w:iCs/>
          <w:szCs w:val="24"/>
        </w:rPr>
        <w:t>Compose</w:t>
      </w:r>
      <w:proofErr w:type="spellEnd"/>
      <w:r w:rsidRPr="001F2945">
        <w:rPr>
          <w:rFonts w:cs="Arial"/>
          <w:szCs w:val="24"/>
        </w:rPr>
        <w:t xml:space="preserve">, demostraron el correcto funcionamiento e integración del módulo </w:t>
      </w:r>
      <w:r w:rsidRPr="001F2945">
        <w:rPr>
          <w:rFonts w:cs="Arial"/>
          <w:i/>
          <w:iCs/>
          <w:szCs w:val="24"/>
        </w:rPr>
        <w:t>HSM</w:t>
      </w:r>
      <w:r w:rsidRPr="001F2945">
        <w:rPr>
          <w:rFonts w:cs="Arial"/>
          <w:szCs w:val="24"/>
        </w:rPr>
        <w:t xml:space="preserve"> con </w:t>
      </w:r>
      <w:r w:rsidRPr="001F2945">
        <w:rPr>
          <w:rFonts w:cs="Arial"/>
          <w:i/>
          <w:iCs/>
          <w:szCs w:val="24"/>
        </w:rPr>
        <w:t>PostgreSQL</w:t>
      </w:r>
      <w:r w:rsidRPr="001F2945">
        <w:rPr>
          <w:rFonts w:cs="Arial"/>
          <w:szCs w:val="24"/>
        </w:rPr>
        <w:t xml:space="preserve"> y </w:t>
      </w:r>
      <w:proofErr w:type="spellStart"/>
      <w:r w:rsidRPr="001F2945">
        <w:rPr>
          <w:rFonts w:cs="Arial"/>
          <w:i/>
          <w:iCs/>
          <w:szCs w:val="24"/>
        </w:rPr>
        <w:lastRenderedPageBreak/>
        <w:t>Keycloak</w:t>
      </w:r>
      <w:proofErr w:type="spellEnd"/>
      <w:r w:rsidRPr="001F2945">
        <w:rPr>
          <w:rFonts w:cs="Arial"/>
          <w:szCs w:val="24"/>
        </w:rPr>
        <w:t>. Asimismo, la ejecución satisfactoria de las pruebas en una única iteración validó los flujos de autenticación, gestión de claves, firma digital y auditoría en condiciones equivalentes a las de un entorno de producción.</w:t>
      </w:r>
    </w:p>
    <w:p w14:paraId="3BEDC0D6" w14:textId="3D5CCD4E" w:rsidR="0082400F" w:rsidRPr="0082400F" w:rsidRDefault="0082400F" w:rsidP="00647404">
      <w:pPr>
        <w:pStyle w:val="Prrafodelista"/>
        <w:numPr>
          <w:ilvl w:val="0"/>
          <w:numId w:val="34"/>
        </w:numPr>
        <w:suppressAutoHyphens w:val="0"/>
        <w:spacing w:after="0" w:line="360" w:lineRule="auto"/>
        <w:ind w:left="993"/>
        <w:jc w:val="both"/>
        <w:rPr>
          <w:rFonts w:cs="Arial"/>
          <w:szCs w:val="24"/>
        </w:rPr>
      </w:pPr>
      <w:r w:rsidRPr="0082400F">
        <w:rPr>
          <w:rFonts w:cs="Arial"/>
          <w:szCs w:val="24"/>
        </w:rPr>
        <w:t xml:space="preserve">El proceso de validación en su conjunto confirma el cumplimiento de los requisitos funcionales y de seguridad definidos para el módulo, </w:t>
      </w:r>
      <w:r w:rsidR="005421E5">
        <w:rPr>
          <w:rFonts w:cs="Arial"/>
          <w:szCs w:val="24"/>
        </w:rPr>
        <w:t xml:space="preserve">lo que </w:t>
      </w:r>
      <w:r w:rsidRPr="0082400F">
        <w:rPr>
          <w:rFonts w:cs="Arial"/>
          <w:szCs w:val="24"/>
        </w:rPr>
        <w:t>asegura la confiabilidad del sistema en sus tres dimensiones evaluadas: corrección criptográfica, seguridad de acceso e integridad operacional.</w:t>
      </w:r>
    </w:p>
    <w:p w14:paraId="44A581DB" w14:textId="77777777" w:rsidR="00080058" w:rsidRPr="00487E09" w:rsidRDefault="00080058" w:rsidP="00BC14AF">
      <w:pPr>
        <w:suppressAutoHyphens w:val="0"/>
        <w:spacing w:after="0" w:line="360" w:lineRule="auto"/>
        <w:jc w:val="both"/>
        <w:rPr>
          <w:rFonts w:cs="Arial"/>
          <w:szCs w:val="24"/>
          <w:lang w:val="es-MX"/>
        </w:rPr>
      </w:pPr>
    </w:p>
    <w:p w14:paraId="709A37B6" w14:textId="7EC603E0" w:rsidR="00B34EBC" w:rsidRDefault="00B34EBC" w:rsidP="004E1D9B">
      <w:pPr>
        <w:suppressAutoHyphens w:val="0"/>
        <w:spacing w:after="160" w:line="360" w:lineRule="auto"/>
        <w:jc w:val="both"/>
        <w:rPr>
          <w:rFonts w:ascii="Arial Black" w:eastAsiaTheme="majorEastAsia" w:hAnsi="Arial Black" w:cstheme="majorBidi"/>
          <w:szCs w:val="24"/>
          <w:lang w:val="es-ES_tradnl"/>
        </w:rPr>
      </w:pPr>
      <w:r>
        <w:rPr>
          <w:rFonts w:ascii="Arial Black" w:hAnsi="Arial Black"/>
          <w:szCs w:val="24"/>
          <w:lang w:val="es-ES_tradnl"/>
        </w:rPr>
        <w:br w:type="page"/>
      </w:r>
    </w:p>
    <w:p w14:paraId="47B2307F" w14:textId="3A7D3655" w:rsidR="00E65633" w:rsidRPr="00E65633" w:rsidRDefault="00E65633" w:rsidP="00E65633">
      <w:pPr>
        <w:pStyle w:val="Ttulo1"/>
        <w:rPr>
          <w:rFonts w:ascii="Arial Black" w:hAnsi="Arial Black"/>
          <w:color w:val="auto"/>
          <w:sz w:val="24"/>
          <w:szCs w:val="24"/>
          <w:lang w:val="es-ES_tradnl"/>
        </w:rPr>
      </w:pPr>
      <w:bookmarkStart w:id="132" w:name="_Toc232844345"/>
      <w:r w:rsidRPr="00E65633">
        <w:rPr>
          <w:rFonts w:ascii="Arial Black" w:hAnsi="Arial Black"/>
          <w:color w:val="auto"/>
          <w:sz w:val="24"/>
          <w:szCs w:val="24"/>
          <w:lang w:val="es-ES_tradnl"/>
        </w:rPr>
        <w:lastRenderedPageBreak/>
        <w:t>CONCLUSIONES</w:t>
      </w:r>
      <w:bookmarkEnd w:id="132"/>
    </w:p>
    <w:p w14:paraId="4939ED94" w14:textId="61A0C40A" w:rsidR="00A3629F" w:rsidRPr="00FD61EF" w:rsidRDefault="00A3629F" w:rsidP="001A0A7C">
      <w:pPr>
        <w:suppressAutoHyphens w:val="0"/>
        <w:spacing w:after="0" w:line="360" w:lineRule="auto"/>
        <w:jc w:val="both"/>
        <w:rPr>
          <w:rFonts w:cs="Arial"/>
          <w:szCs w:val="24"/>
        </w:rPr>
      </w:pPr>
      <w:r w:rsidRPr="00FD61EF">
        <w:rPr>
          <w:rFonts w:cs="Arial"/>
          <w:szCs w:val="24"/>
        </w:rPr>
        <w:t>A continuación, se presentan las conclusiones derivadas del análisis y cumplimiento de los objetivos específicos del presente trabajo, las cuales sintetizan los principales resultados obtenidos en cada etapa del estudio.</w:t>
      </w:r>
    </w:p>
    <w:p w14:paraId="67083C46" w14:textId="77777777" w:rsidR="006069F3" w:rsidRDefault="006069F3" w:rsidP="00647404">
      <w:pPr>
        <w:pStyle w:val="Prrafodelista"/>
        <w:numPr>
          <w:ilvl w:val="0"/>
          <w:numId w:val="30"/>
        </w:numPr>
        <w:suppressAutoHyphens w:val="0"/>
        <w:spacing w:after="0" w:line="360" w:lineRule="auto"/>
        <w:ind w:left="993"/>
        <w:jc w:val="both"/>
        <w:rPr>
          <w:rFonts w:cs="Arial"/>
          <w:szCs w:val="24"/>
        </w:rPr>
      </w:pPr>
      <w:r w:rsidRPr="006069F3">
        <w:rPr>
          <w:rFonts w:cs="Arial"/>
          <w:szCs w:val="24"/>
        </w:rPr>
        <w:t>El análisis de los fundamentos teóricos, normativos y tecnológicos permitió establecer el marco conceptual, regulatorio y tecnológico que sustenta el desarrollo de un módulo de seguridad por software para la gestión de claves criptográficas y la firma digital, además de determinar las tecnologías y estándares necesarios para su implementación.</w:t>
      </w:r>
    </w:p>
    <w:p w14:paraId="2ACB36DF" w14:textId="021ACBF7" w:rsidR="006069F3" w:rsidRPr="00FD61EF" w:rsidRDefault="006069F3" w:rsidP="00647404">
      <w:pPr>
        <w:pStyle w:val="Prrafodelista"/>
        <w:numPr>
          <w:ilvl w:val="0"/>
          <w:numId w:val="30"/>
        </w:numPr>
        <w:suppressAutoHyphens w:val="0"/>
        <w:spacing w:after="0" w:line="360" w:lineRule="auto"/>
        <w:ind w:left="993"/>
        <w:jc w:val="both"/>
        <w:rPr>
          <w:rFonts w:cs="Arial"/>
          <w:szCs w:val="24"/>
        </w:rPr>
      </w:pPr>
      <w:r w:rsidRPr="006069F3">
        <w:rPr>
          <w:rFonts w:cs="Arial"/>
          <w:szCs w:val="24"/>
        </w:rPr>
        <w:t xml:space="preserve">Se definió un módulo de seguridad por software sustentado en una arquitectura multicapa, que incorpora una </w:t>
      </w:r>
      <w:r w:rsidRPr="00DF3D98">
        <w:rPr>
          <w:rFonts w:cs="Arial"/>
          <w:i/>
          <w:iCs/>
          <w:szCs w:val="24"/>
        </w:rPr>
        <w:t>API REST</w:t>
      </w:r>
      <w:r w:rsidRPr="006069F3">
        <w:rPr>
          <w:rFonts w:cs="Arial"/>
          <w:szCs w:val="24"/>
        </w:rPr>
        <w:t xml:space="preserve">, un modelo de datos estructurado y un mecanismo de control de acceso basado en roles, </w:t>
      </w:r>
      <w:r w:rsidR="00DF3D98">
        <w:rPr>
          <w:rFonts w:cs="Arial"/>
          <w:szCs w:val="24"/>
        </w:rPr>
        <w:t>que garantizó</w:t>
      </w:r>
      <w:r>
        <w:rPr>
          <w:rFonts w:cs="Arial"/>
          <w:szCs w:val="24"/>
        </w:rPr>
        <w:t xml:space="preserve"> </w:t>
      </w:r>
      <w:r w:rsidRPr="006069F3">
        <w:rPr>
          <w:rFonts w:cs="Arial"/>
          <w:szCs w:val="24"/>
        </w:rPr>
        <w:t>niveles adecuados de seguridad, mantenibilidad e interoperabilidad.</w:t>
      </w:r>
    </w:p>
    <w:p w14:paraId="0D6DB3AE" w14:textId="16992BA5" w:rsidR="005F7C67" w:rsidRDefault="006069F3" w:rsidP="00647404">
      <w:pPr>
        <w:pStyle w:val="Prrafodelista"/>
        <w:numPr>
          <w:ilvl w:val="0"/>
          <w:numId w:val="30"/>
        </w:numPr>
        <w:suppressAutoHyphens w:val="0"/>
        <w:spacing w:after="0" w:line="360" w:lineRule="auto"/>
        <w:ind w:left="993"/>
        <w:jc w:val="both"/>
        <w:rPr>
          <w:rFonts w:cs="Arial"/>
          <w:szCs w:val="24"/>
        </w:rPr>
      </w:pPr>
      <w:r w:rsidRPr="006069F3">
        <w:rPr>
          <w:rFonts w:cs="Arial"/>
          <w:szCs w:val="24"/>
        </w:rPr>
        <w:t>A partir del diseño arquitectónico se implementó un sistema criptográfico operativo que integra la gestión del ciclo de vida de claves, la firma digital y un esquema de auditoría segura. La solución incorpora mecanismos de generación, rotación, revocación y destrucción segura de claves criptográficas; protección de claves privadas en reposo mediante cifrado autenticado; operaciones de firma y verificación digital</w:t>
      </w:r>
      <w:r w:rsidR="00647404">
        <w:rPr>
          <w:rFonts w:cs="Arial"/>
          <w:szCs w:val="24"/>
        </w:rPr>
        <w:t xml:space="preserve"> </w:t>
      </w:r>
      <w:r w:rsidRPr="006069F3">
        <w:rPr>
          <w:rFonts w:cs="Arial"/>
          <w:szCs w:val="24"/>
        </w:rPr>
        <w:t>y un registro de auditoría inmutable que garantiza la trazabilidad de las operaciones criptográficas realizadas.</w:t>
      </w:r>
    </w:p>
    <w:p w14:paraId="77F41644" w14:textId="36F62BB8" w:rsidR="00A3629F" w:rsidRPr="005F7C67" w:rsidRDefault="005F7C67" w:rsidP="00647404">
      <w:pPr>
        <w:pStyle w:val="Prrafodelista"/>
        <w:numPr>
          <w:ilvl w:val="0"/>
          <w:numId w:val="30"/>
        </w:numPr>
        <w:suppressAutoHyphens w:val="0"/>
        <w:spacing w:after="0" w:line="360" w:lineRule="auto"/>
        <w:ind w:left="993"/>
        <w:jc w:val="both"/>
        <w:rPr>
          <w:rFonts w:cs="Arial"/>
          <w:szCs w:val="24"/>
        </w:rPr>
      </w:pPr>
      <w:r w:rsidRPr="005F7C67">
        <w:rPr>
          <w:rFonts w:cs="Arial"/>
          <w:szCs w:val="24"/>
        </w:rPr>
        <w:t xml:space="preserve">La validación del </w:t>
      </w:r>
      <w:r w:rsidR="00216A6A">
        <w:rPr>
          <w:rFonts w:cs="Arial"/>
          <w:szCs w:val="24"/>
        </w:rPr>
        <w:t>módulo</w:t>
      </w:r>
      <w:r w:rsidRPr="005F7C67">
        <w:rPr>
          <w:rFonts w:cs="Arial"/>
          <w:szCs w:val="24"/>
        </w:rPr>
        <w:t xml:space="preserve"> mediante pruebas unitarias</w:t>
      </w:r>
      <w:r w:rsidR="00216A6A">
        <w:rPr>
          <w:rFonts w:cs="Arial"/>
          <w:szCs w:val="24"/>
        </w:rPr>
        <w:t xml:space="preserve">, </w:t>
      </w:r>
      <w:r w:rsidRPr="005F7C67">
        <w:rPr>
          <w:rFonts w:cs="Arial"/>
          <w:szCs w:val="24"/>
        </w:rPr>
        <w:t>de integración</w:t>
      </w:r>
      <w:r w:rsidR="00216A6A">
        <w:rPr>
          <w:rFonts w:cs="Arial"/>
          <w:szCs w:val="24"/>
        </w:rPr>
        <w:t xml:space="preserve"> y de sistema</w:t>
      </w:r>
      <w:r w:rsidRPr="005F7C67">
        <w:rPr>
          <w:rFonts w:cs="Arial"/>
          <w:szCs w:val="24"/>
        </w:rPr>
        <w:t xml:space="preserve"> permitió verificar el correcto funcionamiento de los mecanismos criptográficos, la estabilidad operativa de los flujos principales y el cumplimiento de los requisitos funcionales y de seguridad.</w:t>
      </w:r>
    </w:p>
    <w:p w14:paraId="7232D3E9" w14:textId="1407527C" w:rsidR="00E65633" w:rsidRDefault="00E65633">
      <w:pPr>
        <w:suppressAutoHyphens w:val="0"/>
        <w:spacing w:after="160" w:line="259" w:lineRule="auto"/>
        <w:rPr>
          <w:rFonts w:ascii="Arial Black" w:eastAsiaTheme="majorEastAsia" w:hAnsi="Arial Black" w:cstheme="majorBidi"/>
          <w:szCs w:val="24"/>
          <w:lang w:val="es-ES_tradnl"/>
        </w:rPr>
      </w:pPr>
      <w:r>
        <w:rPr>
          <w:rFonts w:ascii="Arial Black" w:hAnsi="Arial Black"/>
          <w:szCs w:val="24"/>
          <w:lang w:val="es-ES_tradnl"/>
        </w:rPr>
        <w:br w:type="page"/>
      </w:r>
    </w:p>
    <w:p w14:paraId="19FB5054" w14:textId="19FA4B0C" w:rsidR="00E65633" w:rsidRPr="00E65633" w:rsidRDefault="00E65633" w:rsidP="00E65633">
      <w:pPr>
        <w:pStyle w:val="Ttulo1"/>
        <w:rPr>
          <w:rFonts w:ascii="Arial Black" w:hAnsi="Arial Black"/>
          <w:color w:val="auto"/>
          <w:sz w:val="24"/>
          <w:szCs w:val="24"/>
          <w:lang w:val="es-ES_tradnl"/>
        </w:rPr>
      </w:pPr>
      <w:bookmarkStart w:id="133" w:name="_Toc232844346"/>
      <w:r w:rsidRPr="00E65633">
        <w:rPr>
          <w:rFonts w:ascii="Arial Black" w:hAnsi="Arial Black"/>
          <w:color w:val="auto"/>
          <w:sz w:val="24"/>
          <w:szCs w:val="24"/>
          <w:lang w:val="es-ES_tradnl"/>
        </w:rPr>
        <w:lastRenderedPageBreak/>
        <w:t>RECOMENDACIONES</w:t>
      </w:r>
      <w:bookmarkEnd w:id="133"/>
    </w:p>
    <w:p w14:paraId="275AAF71" w14:textId="4924F7F3" w:rsidR="00C80D95" w:rsidRPr="006F69D3" w:rsidRDefault="00C80D95" w:rsidP="006F69D3">
      <w:pPr>
        <w:pStyle w:val="Prrafodelista"/>
        <w:numPr>
          <w:ilvl w:val="0"/>
          <w:numId w:val="38"/>
        </w:numPr>
        <w:suppressAutoHyphens w:val="0"/>
        <w:spacing w:after="0" w:line="360" w:lineRule="auto"/>
        <w:ind w:left="993" w:hanging="426"/>
        <w:jc w:val="both"/>
        <w:rPr>
          <w:rFonts w:cs="Arial"/>
          <w:szCs w:val="24"/>
        </w:rPr>
      </w:pPr>
      <w:r w:rsidRPr="006F69D3">
        <w:rPr>
          <w:rFonts w:cs="Arial"/>
          <w:szCs w:val="24"/>
        </w:rPr>
        <w:t>Incorporar autenticación de dos factores mediante contraseña de un solo uso (</w:t>
      </w:r>
      <w:r w:rsidRPr="006F69D3">
        <w:rPr>
          <w:rFonts w:cs="Arial"/>
          <w:i/>
          <w:iCs/>
          <w:szCs w:val="24"/>
        </w:rPr>
        <w:t>OTP/TOTP</w:t>
      </w:r>
      <w:r w:rsidRPr="006F69D3">
        <w:rPr>
          <w:rFonts w:cs="Arial"/>
          <w:szCs w:val="24"/>
        </w:rPr>
        <w:t xml:space="preserve">) para operaciones críticas como la firma digital, </w:t>
      </w:r>
      <w:r w:rsidR="000940BA" w:rsidRPr="006F69D3">
        <w:rPr>
          <w:rFonts w:cs="Arial"/>
          <w:szCs w:val="24"/>
        </w:rPr>
        <w:t>de forma tal que se añada</w:t>
      </w:r>
      <w:r w:rsidRPr="006F69D3">
        <w:rPr>
          <w:rFonts w:cs="Arial"/>
          <w:szCs w:val="24"/>
        </w:rPr>
        <w:t xml:space="preserve"> una capa adicional de seguridad más allá de la autenticación por </w:t>
      </w:r>
      <w:r w:rsidRPr="006F69D3">
        <w:rPr>
          <w:rFonts w:cs="Arial"/>
          <w:i/>
          <w:iCs/>
          <w:szCs w:val="24"/>
        </w:rPr>
        <w:t>token</w:t>
      </w:r>
      <w:r w:rsidRPr="006F69D3">
        <w:rPr>
          <w:rFonts w:cs="Arial"/>
          <w:szCs w:val="24"/>
        </w:rPr>
        <w:t>.</w:t>
      </w:r>
    </w:p>
    <w:p w14:paraId="228DD36A" w14:textId="77777777" w:rsidR="006069F3" w:rsidRPr="006F69D3" w:rsidRDefault="00C80D95" w:rsidP="006F69D3">
      <w:pPr>
        <w:pStyle w:val="Prrafodelista"/>
        <w:numPr>
          <w:ilvl w:val="0"/>
          <w:numId w:val="38"/>
        </w:numPr>
        <w:suppressAutoHyphens w:val="0"/>
        <w:spacing w:after="0" w:line="360" w:lineRule="auto"/>
        <w:ind w:left="993" w:hanging="426"/>
        <w:jc w:val="both"/>
        <w:rPr>
          <w:rFonts w:cs="Arial"/>
          <w:szCs w:val="24"/>
        </w:rPr>
      </w:pPr>
      <w:r w:rsidRPr="006F69D3">
        <w:rPr>
          <w:rFonts w:cs="Arial"/>
          <w:szCs w:val="24"/>
        </w:rPr>
        <w:t>Evaluar el rendimiento y la escalabilidad del sistema mediante la ejecución de pruebas de carga y estrés, con el objetivo de determinar los límites operacionales del módulo, la latencia de las operaciones criptográficas bajo condiciones de alta concurrencia y su comportamiento en entornos de producción.</w:t>
      </w:r>
    </w:p>
    <w:p w14:paraId="326AE153" w14:textId="6342D3F1" w:rsidR="00E65633" w:rsidRDefault="00E65633">
      <w:pPr>
        <w:suppressAutoHyphens w:val="0"/>
        <w:spacing w:after="160" w:line="259" w:lineRule="auto"/>
        <w:rPr>
          <w:rFonts w:ascii="Arial Black" w:eastAsiaTheme="majorEastAsia" w:hAnsi="Arial Black" w:cstheme="majorBidi"/>
          <w:szCs w:val="24"/>
          <w:lang w:val="es-ES_tradnl"/>
        </w:rPr>
      </w:pPr>
      <w:r>
        <w:rPr>
          <w:rFonts w:ascii="Arial Black" w:hAnsi="Arial Black"/>
          <w:szCs w:val="24"/>
          <w:lang w:val="es-ES_tradnl"/>
        </w:rPr>
        <w:br w:type="page"/>
      </w:r>
    </w:p>
    <w:p w14:paraId="59457856" w14:textId="22F8809E" w:rsidR="00E65633" w:rsidRPr="00E65633" w:rsidRDefault="00E65633" w:rsidP="00E65633">
      <w:pPr>
        <w:pStyle w:val="Ttulo1"/>
        <w:rPr>
          <w:rFonts w:ascii="Arial Black" w:hAnsi="Arial Black"/>
          <w:color w:val="auto"/>
          <w:sz w:val="24"/>
          <w:szCs w:val="24"/>
          <w:lang w:val="es-ES_tradnl"/>
        </w:rPr>
      </w:pPr>
      <w:bookmarkStart w:id="134" w:name="_Toc232844347"/>
      <w:r w:rsidRPr="00E65633">
        <w:rPr>
          <w:rFonts w:ascii="Arial Black" w:hAnsi="Arial Black"/>
          <w:color w:val="auto"/>
          <w:sz w:val="24"/>
          <w:szCs w:val="24"/>
          <w:lang w:val="es-ES_tradnl"/>
        </w:rPr>
        <w:lastRenderedPageBreak/>
        <w:t>REFERENCIAS BIBLIOGRÁFICAS</w:t>
      </w:r>
      <w:bookmarkEnd w:id="134"/>
    </w:p>
    <w:p w14:paraId="51CF2572" w14:textId="77777777" w:rsidR="00154EC4" w:rsidRPr="00154EC4" w:rsidRDefault="00C74A1C" w:rsidP="00154EC4">
      <w:pPr>
        <w:pStyle w:val="EndNoteBibliography"/>
        <w:spacing w:after="0" w:line="360" w:lineRule="auto"/>
        <w:ind w:left="720" w:hanging="720"/>
        <w:jc w:val="both"/>
        <w:rPr>
          <w:rFonts w:ascii="Arial" w:hAnsi="Arial" w:cs="Arial"/>
          <w:sz w:val="24"/>
          <w:szCs w:val="24"/>
        </w:rPr>
      </w:pPr>
      <w:r w:rsidRPr="00154EC4">
        <w:rPr>
          <w:rFonts w:ascii="Arial" w:hAnsi="Arial" w:cs="Arial"/>
          <w:sz w:val="24"/>
          <w:szCs w:val="24"/>
        </w:rPr>
        <w:fldChar w:fldCharType="begin"/>
      </w:r>
      <w:r w:rsidRPr="00154EC4">
        <w:rPr>
          <w:rFonts w:ascii="Arial" w:hAnsi="Arial" w:cs="Arial"/>
          <w:sz w:val="24"/>
          <w:szCs w:val="24"/>
        </w:rPr>
        <w:instrText xml:space="preserve"> ADDIN EN.REFLIST </w:instrText>
      </w:r>
      <w:r w:rsidRPr="00154EC4">
        <w:rPr>
          <w:rFonts w:ascii="Arial" w:hAnsi="Arial" w:cs="Arial"/>
          <w:sz w:val="24"/>
          <w:szCs w:val="24"/>
        </w:rPr>
        <w:fldChar w:fldCharType="separate"/>
      </w:r>
      <w:bookmarkStart w:id="135" w:name="_ENREF_1"/>
      <w:r w:rsidR="00154EC4" w:rsidRPr="00154EC4">
        <w:rPr>
          <w:rFonts w:ascii="Arial" w:hAnsi="Arial" w:cs="Arial"/>
          <w:sz w:val="24"/>
          <w:szCs w:val="24"/>
        </w:rPr>
        <w:t>[1]</w:t>
      </w:r>
      <w:r w:rsidR="00154EC4" w:rsidRPr="00154EC4">
        <w:rPr>
          <w:rFonts w:ascii="Arial" w:hAnsi="Arial" w:cs="Arial"/>
          <w:sz w:val="24"/>
          <w:szCs w:val="24"/>
        </w:rPr>
        <w:tab/>
        <w:t xml:space="preserve">K. W. Chong, Y. S. Kim, and J. Choi, "A study of factors affecting intention to adopt a cloud-based digital signature service," </w:t>
      </w:r>
      <w:r w:rsidR="00154EC4" w:rsidRPr="00154EC4">
        <w:rPr>
          <w:rFonts w:ascii="Arial" w:hAnsi="Arial" w:cs="Arial"/>
          <w:i/>
          <w:sz w:val="24"/>
          <w:szCs w:val="24"/>
        </w:rPr>
        <w:t xml:space="preserve">Information, </w:t>
      </w:r>
      <w:r w:rsidR="00154EC4" w:rsidRPr="00154EC4">
        <w:rPr>
          <w:rFonts w:ascii="Arial" w:hAnsi="Arial" w:cs="Arial"/>
          <w:sz w:val="24"/>
          <w:szCs w:val="24"/>
        </w:rPr>
        <w:t>vol. 12, no. 2, p. 60, 2021.</w:t>
      </w:r>
      <w:bookmarkEnd w:id="135"/>
    </w:p>
    <w:p w14:paraId="4BA09A8A"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36" w:name="_ENREF_2"/>
      <w:r w:rsidRPr="00154EC4">
        <w:rPr>
          <w:rFonts w:ascii="Arial" w:hAnsi="Arial" w:cs="Arial"/>
          <w:sz w:val="24"/>
          <w:szCs w:val="24"/>
        </w:rPr>
        <w:t>[2]</w:t>
      </w:r>
      <w:r w:rsidRPr="00154EC4">
        <w:rPr>
          <w:rFonts w:ascii="Arial" w:hAnsi="Arial" w:cs="Arial"/>
          <w:sz w:val="24"/>
          <w:szCs w:val="24"/>
        </w:rPr>
        <w:tab/>
        <w:t xml:space="preserve">C. K. Yee and M. F. Zolkipli, "Review on confidentiality, integrity and availability in information security," </w:t>
      </w:r>
      <w:r w:rsidRPr="00154EC4">
        <w:rPr>
          <w:rFonts w:ascii="Arial" w:hAnsi="Arial" w:cs="Arial"/>
          <w:i/>
          <w:sz w:val="24"/>
          <w:szCs w:val="24"/>
        </w:rPr>
        <w:t xml:space="preserve">Journal of ICT in Education, </w:t>
      </w:r>
      <w:r w:rsidRPr="00154EC4">
        <w:rPr>
          <w:rFonts w:ascii="Arial" w:hAnsi="Arial" w:cs="Arial"/>
          <w:sz w:val="24"/>
          <w:szCs w:val="24"/>
        </w:rPr>
        <w:t>vol. 8, no. 2, pp. 34-42, 2021.</w:t>
      </w:r>
      <w:bookmarkEnd w:id="136"/>
    </w:p>
    <w:p w14:paraId="1A5AB58A"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37" w:name="_ENREF_3"/>
      <w:r w:rsidRPr="00154EC4">
        <w:rPr>
          <w:rFonts w:ascii="Arial" w:hAnsi="Arial" w:cs="Arial"/>
          <w:sz w:val="24"/>
          <w:szCs w:val="24"/>
        </w:rPr>
        <w:t>[3]</w:t>
      </w:r>
      <w:r w:rsidRPr="00154EC4">
        <w:rPr>
          <w:rFonts w:ascii="Arial" w:hAnsi="Arial" w:cs="Arial"/>
          <w:sz w:val="24"/>
          <w:szCs w:val="24"/>
        </w:rPr>
        <w:tab/>
        <w:t xml:space="preserve">L. Mayr, G. Zambonin, F. Schardong, and R. Custódio, "One-time certificates for reliable and secure document signing," </w:t>
      </w:r>
      <w:r w:rsidRPr="00154EC4">
        <w:rPr>
          <w:rFonts w:ascii="Arial" w:hAnsi="Arial" w:cs="Arial"/>
          <w:i/>
          <w:sz w:val="24"/>
          <w:szCs w:val="24"/>
        </w:rPr>
        <w:t xml:space="preserve">arXiv preprint arXiv:2208.03951, </w:t>
      </w:r>
      <w:r w:rsidRPr="00154EC4">
        <w:rPr>
          <w:rFonts w:ascii="Arial" w:hAnsi="Arial" w:cs="Arial"/>
          <w:sz w:val="24"/>
          <w:szCs w:val="24"/>
        </w:rPr>
        <w:t>2022.</w:t>
      </w:r>
      <w:bookmarkEnd w:id="137"/>
    </w:p>
    <w:p w14:paraId="11B6438B"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38" w:name="_ENREF_4"/>
      <w:r w:rsidRPr="00154EC4">
        <w:rPr>
          <w:rFonts w:ascii="Arial" w:hAnsi="Arial" w:cs="Arial"/>
          <w:sz w:val="24"/>
          <w:szCs w:val="24"/>
        </w:rPr>
        <w:t>[4]</w:t>
      </w:r>
      <w:r w:rsidRPr="00154EC4">
        <w:rPr>
          <w:rFonts w:ascii="Arial" w:hAnsi="Arial" w:cs="Arial"/>
          <w:sz w:val="24"/>
          <w:szCs w:val="24"/>
        </w:rPr>
        <w:tab/>
        <w:t xml:space="preserve">Y. Aref, Z. Alfughi, and A. Ouda, "Evaluating hardware security modules: Key factors for choosing the best option for organizational security requirements," presented at the 2025 International Conference on Smart Applications, Communications and Networking (SmartNets), 2025. </w:t>
      </w:r>
      <w:bookmarkEnd w:id="138"/>
    </w:p>
    <w:p w14:paraId="6815246F"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39" w:name="_ENREF_5"/>
      <w:r w:rsidRPr="00154EC4">
        <w:rPr>
          <w:rFonts w:ascii="Arial" w:hAnsi="Arial" w:cs="Arial"/>
          <w:sz w:val="24"/>
          <w:szCs w:val="24"/>
        </w:rPr>
        <w:t>[5]</w:t>
      </w:r>
      <w:r w:rsidRPr="00154EC4">
        <w:rPr>
          <w:rFonts w:ascii="Arial" w:hAnsi="Arial" w:cs="Arial"/>
          <w:sz w:val="24"/>
          <w:szCs w:val="24"/>
        </w:rPr>
        <w:tab/>
        <w:t>National Institute of Standards and Technology, "Security Requirements for Cryptographic Modules," National Institute of Standards and Technology (NIST), Gaithersburg, MD, USA, FIPS PUB 140-3, 2019.</w:t>
      </w:r>
      <w:bookmarkEnd w:id="139"/>
    </w:p>
    <w:p w14:paraId="0661B8D4"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40" w:name="_ENREF_6"/>
      <w:r w:rsidRPr="00154EC4">
        <w:rPr>
          <w:rFonts w:ascii="Arial" w:hAnsi="Arial" w:cs="Arial"/>
          <w:sz w:val="24"/>
          <w:szCs w:val="24"/>
        </w:rPr>
        <w:t>[6]</w:t>
      </w:r>
      <w:r w:rsidRPr="00154EC4">
        <w:rPr>
          <w:rFonts w:ascii="Arial" w:hAnsi="Arial" w:cs="Arial"/>
          <w:sz w:val="24"/>
          <w:szCs w:val="24"/>
        </w:rPr>
        <w:tab/>
        <w:t xml:space="preserve">J. T. Amael, J. E. Istiyanto, and O. Natan, "Enhancing Industrial Cybersecurity: SoftHSM Implementation on SBCs for Mitigating MITM Attacks," </w:t>
      </w:r>
      <w:r w:rsidRPr="00154EC4">
        <w:rPr>
          <w:rFonts w:ascii="Arial" w:hAnsi="Arial" w:cs="Arial"/>
          <w:i/>
          <w:sz w:val="24"/>
          <w:szCs w:val="24"/>
        </w:rPr>
        <w:t xml:space="preserve">arXiv preprint arXiv:2409.09948, </w:t>
      </w:r>
      <w:r w:rsidRPr="00154EC4">
        <w:rPr>
          <w:rFonts w:ascii="Arial" w:hAnsi="Arial" w:cs="Arial"/>
          <w:sz w:val="24"/>
          <w:szCs w:val="24"/>
        </w:rPr>
        <w:t>2024.</w:t>
      </w:r>
      <w:bookmarkEnd w:id="140"/>
    </w:p>
    <w:p w14:paraId="6E34BDAE"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41" w:name="_ENREF_7"/>
      <w:r w:rsidRPr="00154EC4">
        <w:rPr>
          <w:rFonts w:ascii="Arial" w:hAnsi="Arial" w:cs="Arial"/>
          <w:sz w:val="24"/>
          <w:szCs w:val="24"/>
        </w:rPr>
        <w:t>[7]</w:t>
      </w:r>
      <w:r w:rsidRPr="00154EC4">
        <w:rPr>
          <w:rFonts w:ascii="Arial" w:hAnsi="Arial" w:cs="Arial"/>
          <w:sz w:val="24"/>
          <w:szCs w:val="24"/>
        </w:rPr>
        <w:tab/>
        <w:t xml:space="preserve">Y. Aref and A. Ouda, "HSM4SSL: Leveraging hsms for enhanced intra-domain security," </w:t>
      </w:r>
      <w:r w:rsidRPr="00154EC4">
        <w:rPr>
          <w:rFonts w:ascii="Arial" w:hAnsi="Arial" w:cs="Arial"/>
          <w:i/>
          <w:sz w:val="24"/>
          <w:szCs w:val="24"/>
        </w:rPr>
        <w:t xml:space="preserve">Future Internet, </w:t>
      </w:r>
      <w:r w:rsidRPr="00154EC4">
        <w:rPr>
          <w:rFonts w:ascii="Arial" w:hAnsi="Arial" w:cs="Arial"/>
          <w:sz w:val="24"/>
          <w:szCs w:val="24"/>
        </w:rPr>
        <w:t>vol. 16, no. 5, p. 148, 2024.</w:t>
      </w:r>
      <w:bookmarkEnd w:id="141"/>
    </w:p>
    <w:p w14:paraId="3E45E95D"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42" w:name="_ENREF_8"/>
      <w:r w:rsidRPr="00154EC4">
        <w:rPr>
          <w:rFonts w:ascii="Arial" w:hAnsi="Arial" w:cs="Arial"/>
          <w:sz w:val="24"/>
          <w:szCs w:val="24"/>
        </w:rPr>
        <w:t>[8]</w:t>
      </w:r>
      <w:r w:rsidRPr="00154EC4">
        <w:rPr>
          <w:rFonts w:ascii="Arial" w:hAnsi="Arial" w:cs="Arial"/>
          <w:sz w:val="24"/>
          <w:szCs w:val="24"/>
        </w:rPr>
        <w:tab/>
        <w:t>Ministerio del Interior de la República de Cuba, "Resolución No. 23/2022 sobre el uso de la firma electrónica y los servicios de certificación electrónica," Gaceta Oficial de la República de Cuba, 2022.</w:t>
      </w:r>
      <w:bookmarkEnd w:id="142"/>
    </w:p>
    <w:p w14:paraId="659475ED"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43" w:name="_ENREF_9"/>
      <w:r w:rsidRPr="00154EC4">
        <w:rPr>
          <w:rFonts w:ascii="Arial" w:hAnsi="Arial" w:cs="Arial"/>
          <w:sz w:val="24"/>
          <w:szCs w:val="24"/>
        </w:rPr>
        <w:t>[9]</w:t>
      </w:r>
      <w:r w:rsidRPr="00154EC4">
        <w:rPr>
          <w:rFonts w:ascii="Arial" w:hAnsi="Arial" w:cs="Arial"/>
          <w:sz w:val="24"/>
          <w:szCs w:val="24"/>
        </w:rPr>
        <w:tab/>
        <w:t xml:space="preserve">M. Dahlmanns, C. Sander, R. Decker, and K. Wehrle, "Secrets revealed in container images: an internet-wide study on occurrence and impact," in </w:t>
      </w:r>
      <w:r w:rsidRPr="00154EC4">
        <w:rPr>
          <w:rFonts w:ascii="Arial" w:hAnsi="Arial" w:cs="Arial"/>
          <w:i/>
          <w:sz w:val="24"/>
          <w:szCs w:val="24"/>
        </w:rPr>
        <w:t>Proceedings of the 2023 ACM Asia Conference on Computer and Communications Security</w:t>
      </w:r>
      <w:r w:rsidRPr="00154EC4">
        <w:rPr>
          <w:rFonts w:ascii="Arial" w:hAnsi="Arial" w:cs="Arial"/>
          <w:sz w:val="24"/>
          <w:szCs w:val="24"/>
        </w:rPr>
        <w:t>, 2023, pp. 797-811.</w:t>
      </w:r>
      <w:bookmarkEnd w:id="143"/>
    </w:p>
    <w:p w14:paraId="4CD2A577"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44" w:name="_ENREF_10"/>
      <w:r w:rsidRPr="00154EC4">
        <w:rPr>
          <w:rFonts w:ascii="Arial" w:hAnsi="Arial" w:cs="Arial"/>
          <w:sz w:val="24"/>
          <w:szCs w:val="24"/>
        </w:rPr>
        <w:t>[10]</w:t>
      </w:r>
      <w:r w:rsidRPr="00154EC4">
        <w:rPr>
          <w:rFonts w:ascii="Arial" w:hAnsi="Arial" w:cs="Arial"/>
          <w:sz w:val="24"/>
          <w:szCs w:val="24"/>
        </w:rPr>
        <w:tab/>
        <w:t xml:space="preserve">I. Aciobăniței, Ș.-C. Arseni, E. Bureacă, and M. Togan, "A comprehensive and privacy-aware approach for remote qualified electronic signatures," (in English), </w:t>
      </w:r>
      <w:r w:rsidRPr="00154EC4">
        <w:rPr>
          <w:rFonts w:ascii="Arial" w:hAnsi="Arial" w:cs="Arial"/>
          <w:i/>
          <w:sz w:val="24"/>
          <w:szCs w:val="24"/>
        </w:rPr>
        <w:t xml:space="preserve">Electronics, </w:t>
      </w:r>
      <w:r w:rsidRPr="00154EC4">
        <w:rPr>
          <w:rFonts w:ascii="Arial" w:hAnsi="Arial" w:cs="Arial"/>
          <w:sz w:val="24"/>
          <w:szCs w:val="24"/>
        </w:rPr>
        <w:t>vol. 13, no. 4, p. 757, 2024.</w:t>
      </w:r>
      <w:bookmarkEnd w:id="144"/>
    </w:p>
    <w:p w14:paraId="12FD66AE"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45" w:name="_ENREF_11"/>
      <w:r w:rsidRPr="00154EC4">
        <w:rPr>
          <w:rFonts w:ascii="Arial" w:hAnsi="Arial" w:cs="Arial"/>
          <w:sz w:val="24"/>
          <w:szCs w:val="24"/>
        </w:rPr>
        <w:lastRenderedPageBreak/>
        <w:t>[11]</w:t>
      </w:r>
      <w:r w:rsidRPr="00154EC4">
        <w:rPr>
          <w:rFonts w:ascii="Arial" w:hAnsi="Arial" w:cs="Arial"/>
          <w:sz w:val="24"/>
          <w:szCs w:val="24"/>
        </w:rPr>
        <w:tab/>
        <w:t xml:space="preserve">S. Rana, F. K. Parast, B. Kelly, Y. Wang, and K. B. Kent, "A comprehensive survey of cryptography key management systems," </w:t>
      </w:r>
      <w:r w:rsidRPr="00154EC4">
        <w:rPr>
          <w:rFonts w:ascii="Arial" w:hAnsi="Arial" w:cs="Arial"/>
          <w:i/>
          <w:sz w:val="24"/>
          <w:szCs w:val="24"/>
        </w:rPr>
        <w:t xml:space="preserve">Journal of Information Security and Applications, </w:t>
      </w:r>
      <w:r w:rsidRPr="00154EC4">
        <w:rPr>
          <w:rFonts w:ascii="Arial" w:hAnsi="Arial" w:cs="Arial"/>
          <w:sz w:val="24"/>
          <w:szCs w:val="24"/>
        </w:rPr>
        <w:t>vol. 78, p. 103607, 2023.</w:t>
      </w:r>
      <w:bookmarkEnd w:id="145"/>
    </w:p>
    <w:p w14:paraId="2CE7D82F"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46" w:name="_ENREF_12"/>
      <w:r w:rsidRPr="00154EC4">
        <w:rPr>
          <w:rFonts w:ascii="Arial" w:hAnsi="Arial" w:cs="Arial"/>
          <w:sz w:val="24"/>
          <w:szCs w:val="24"/>
        </w:rPr>
        <w:t>[12]</w:t>
      </w:r>
      <w:r w:rsidRPr="00154EC4">
        <w:rPr>
          <w:rFonts w:ascii="Arial" w:hAnsi="Arial" w:cs="Arial"/>
          <w:sz w:val="24"/>
          <w:szCs w:val="24"/>
        </w:rPr>
        <w:tab/>
        <w:t xml:space="preserve">W. Yeoh, M. Liu, M. Shore, and F. Jiang, "Zero trust cybersecurity: critical success factors and a maturity assessment framework," </w:t>
      </w:r>
      <w:r w:rsidRPr="00154EC4">
        <w:rPr>
          <w:rFonts w:ascii="Arial" w:hAnsi="Arial" w:cs="Arial"/>
          <w:i/>
          <w:sz w:val="24"/>
          <w:szCs w:val="24"/>
        </w:rPr>
        <w:t xml:space="preserve">Computers &amp; Security, </w:t>
      </w:r>
      <w:r w:rsidRPr="00154EC4">
        <w:rPr>
          <w:rFonts w:ascii="Arial" w:hAnsi="Arial" w:cs="Arial"/>
          <w:sz w:val="24"/>
          <w:szCs w:val="24"/>
        </w:rPr>
        <w:t>vol. 133, p. 103412, 2023.</w:t>
      </w:r>
      <w:bookmarkEnd w:id="146"/>
    </w:p>
    <w:p w14:paraId="017ABF2C"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47" w:name="_ENREF_13"/>
      <w:r w:rsidRPr="00154EC4">
        <w:rPr>
          <w:rFonts w:ascii="Arial" w:hAnsi="Arial" w:cs="Arial"/>
          <w:sz w:val="24"/>
          <w:szCs w:val="24"/>
        </w:rPr>
        <w:t>[13]</w:t>
      </w:r>
      <w:r w:rsidRPr="00154EC4">
        <w:rPr>
          <w:rFonts w:ascii="Arial" w:hAnsi="Arial" w:cs="Arial"/>
          <w:sz w:val="24"/>
          <w:szCs w:val="24"/>
        </w:rPr>
        <w:tab/>
        <w:t>M. D. Nieles, D. Kelley, and V. Y. Pillitteri, "An Introduction to Information Security," National Institute of Standards and Technology (NIST), Gaithersburg, MD, USA, Special Publication SP 800-12 Rev. 1, 2017, Accessed on: May 22, 2026.</w:t>
      </w:r>
      <w:bookmarkEnd w:id="147"/>
    </w:p>
    <w:p w14:paraId="298E2E9F"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48" w:name="_ENREF_14"/>
      <w:r w:rsidRPr="00154EC4">
        <w:rPr>
          <w:rFonts w:ascii="Arial" w:hAnsi="Arial" w:cs="Arial"/>
          <w:sz w:val="24"/>
          <w:szCs w:val="24"/>
        </w:rPr>
        <w:t>[14]</w:t>
      </w:r>
      <w:r w:rsidRPr="00154EC4">
        <w:rPr>
          <w:rFonts w:ascii="Arial" w:hAnsi="Arial" w:cs="Arial"/>
          <w:sz w:val="24"/>
          <w:szCs w:val="24"/>
        </w:rPr>
        <w:tab/>
        <w:t>M. Unigwe, "The views of information security professionals toward information security objectives: confidentiality, integrity, and availability triad," Doctoral dissertation, Trident University International, 2022.</w:t>
      </w:r>
      <w:bookmarkEnd w:id="148"/>
    </w:p>
    <w:p w14:paraId="4EBAD64C"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49" w:name="_ENREF_15"/>
      <w:r w:rsidRPr="00154EC4">
        <w:rPr>
          <w:rFonts w:ascii="Arial" w:hAnsi="Arial" w:cs="Arial"/>
          <w:sz w:val="24"/>
          <w:szCs w:val="24"/>
        </w:rPr>
        <w:t>[15]</w:t>
      </w:r>
      <w:r w:rsidRPr="00154EC4">
        <w:rPr>
          <w:rFonts w:ascii="Arial" w:hAnsi="Arial" w:cs="Arial"/>
          <w:sz w:val="24"/>
          <w:szCs w:val="24"/>
        </w:rPr>
        <w:tab/>
        <w:t xml:space="preserve">M. S. Al Reshan, "IoT-based application of information security triad," (in English), </w:t>
      </w:r>
      <w:r w:rsidRPr="00154EC4">
        <w:rPr>
          <w:rFonts w:ascii="Arial" w:hAnsi="Arial" w:cs="Arial"/>
          <w:i/>
          <w:sz w:val="24"/>
          <w:szCs w:val="24"/>
        </w:rPr>
        <w:t xml:space="preserve">International Journal of Computer Science &amp; Network Security, </w:t>
      </w:r>
      <w:r w:rsidRPr="00154EC4">
        <w:rPr>
          <w:rFonts w:ascii="Arial" w:hAnsi="Arial" w:cs="Arial"/>
          <w:sz w:val="24"/>
          <w:szCs w:val="24"/>
        </w:rPr>
        <w:t>pp. 85-92, 2024.</w:t>
      </w:r>
      <w:bookmarkEnd w:id="149"/>
    </w:p>
    <w:p w14:paraId="15905F01"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50" w:name="_ENREF_16"/>
      <w:r w:rsidRPr="00154EC4">
        <w:rPr>
          <w:rFonts w:ascii="Arial" w:hAnsi="Arial" w:cs="Arial"/>
          <w:sz w:val="24"/>
          <w:szCs w:val="24"/>
        </w:rPr>
        <w:t>[16]</w:t>
      </w:r>
      <w:r w:rsidRPr="00154EC4">
        <w:rPr>
          <w:rFonts w:ascii="Arial" w:hAnsi="Arial" w:cs="Arial"/>
          <w:sz w:val="24"/>
          <w:szCs w:val="24"/>
        </w:rPr>
        <w:tab/>
        <w:t xml:space="preserve">A. Vishvanath and D. Ganesh, "Cloud Safe: A Survey of Encryption, Access Control, and Network Protection Strategies," (in English), </w:t>
      </w:r>
      <w:r w:rsidRPr="00154EC4">
        <w:rPr>
          <w:rFonts w:ascii="Arial" w:hAnsi="Arial" w:cs="Arial"/>
          <w:i/>
          <w:sz w:val="24"/>
          <w:szCs w:val="24"/>
        </w:rPr>
        <w:t xml:space="preserve">International Journal of Electrical and Electronics Engineering, </w:t>
      </w:r>
      <w:r w:rsidRPr="00154EC4">
        <w:rPr>
          <w:rFonts w:ascii="Arial" w:hAnsi="Arial" w:cs="Arial"/>
          <w:sz w:val="24"/>
          <w:szCs w:val="24"/>
        </w:rPr>
        <w:t>vol. 11, no. 12, pp. 208-209, 2024.</w:t>
      </w:r>
      <w:bookmarkEnd w:id="150"/>
    </w:p>
    <w:p w14:paraId="4191FD63" w14:textId="3AA1A0CB"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51" w:name="_ENREF_17"/>
      <w:r w:rsidRPr="00154EC4">
        <w:rPr>
          <w:rFonts w:ascii="Arial" w:hAnsi="Arial" w:cs="Arial"/>
          <w:sz w:val="24"/>
          <w:szCs w:val="24"/>
        </w:rPr>
        <w:t>[17]</w:t>
      </w:r>
      <w:r w:rsidRPr="00154EC4">
        <w:rPr>
          <w:rFonts w:ascii="Arial" w:hAnsi="Arial" w:cs="Arial"/>
          <w:sz w:val="24"/>
          <w:szCs w:val="24"/>
        </w:rPr>
        <w:tab/>
        <w:t xml:space="preserve">E. Barker, "Recommendation for key management: Part 1 – General," National Institute of Standards and Technology (NIST), Gaithersburg, MD, USA, Technical Report (Government Report / NIST Special Publication) NIST SP 800-57 Part 1 Rev. 5, 2020, Available: </w:t>
      </w:r>
      <w:hyperlink r:id="rId25" w:history="1">
        <w:r w:rsidRPr="00154EC4">
          <w:rPr>
            <w:rStyle w:val="Hipervnculo"/>
            <w:rFonts w:ascii="Arial" w:hAnsi="Arial" w:cs="Arial"/>
            <w:sz w:val="24"/>
            <w:szCs w:val="24"/>
          </w:rPr>
          <w:t>https://csrc.nist.gov/publications/detail/sp/800-57-part-1/rev-5/final</w:t>
        </w:r>
      </w:hyperlink>
      <w:r w:rsidRPr="00154EC4">
        <w:rPr>
          <w:rFonts w:ascii="Arial" w:hAnsi="Arial" w:cs="Arial"/>
          <w:sz w:val="24"/>
          <w:szCs w:val="24"/>
        </w:rPr>
        <w:t>, Accessed on: May 15, 2026.</w:t>
      </w:r>
      <w:bookmarkEnd w:id="151"/>
    </w:p>
    <w:p w14:paraId="1419057B"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52" w:name="_ENREF_18"/>
      <w:r w:rsidRPr="00154EC4">
        <w:rPr>
          <w:rFonts w:ascii="Arial" w:hAnsi="Arial" w:cs="Arial"/>
          <w:sz w:val="24"/>
          <w:szCs w:val="24"/>
        </w:rPr>
        <w:t>[18]</w:t>
      </w:r>
      <w:r w:rsidRPr="00154EC4">
        <w:rPr>
          <w:rFonts w:ascii="Arial" w:hAnsi="Arial" w:cs="Arial"/>
          <w:sz w:val="24"/>
          <w:szCs w:val="24"/>
        </w:rPr>
        <w:tab/>
        <w:t xml:space="preserve">A. Gomes, C. Santos, C. Wanzeller, and P. Martins, "Database encryption for balance between performance and security," </w:t>
      </w:r>
      <w:r w:rsidRPr="00154EC4">
        <w:rPr>
          <w:rFonts w:ascii="Arial" w:hAnsi="Arial" w:cs="Arial"/>
          <w:i/>
          <w:sz w:val="24"/>
          <w:szCs w:val="24"/>
        </w:rPr>
        <w:t xml:space="preserve">J. Inf. Assur. Cybersec, </w:t>
      </w:r>
      <w:r w:rsidRPr="00154EC4">
        <w:rPr>
          <w:rFonts w:ascii="Arial" w:hAnsi="Arial" w:cs="Arial"/>
          <w:sz w:val="24"/>
          <w:szCs w:val="24"/>
        </w:rPr>
        <w:t>pp. 1-9, 2021.</w:t>
      </w:r>
      <w:bookmarkEnd w:id="152"/>
    </w:p>
    <w:p w14:paraId="29A17E39"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53" w:name="_ENREF_19"/>
      <w:r w:rsidRPr="00154EC4">
        <w:rPr>
          <w:rFonts w:ascii="Arial" w:hAnsi="Arial" w:cs="Arial"/>
          <w:sz w:val="24"/>
          <w:szCs w:val="24"/>
        </w:rPr>
        <w:t>[19]</w:t>
      </w:r>
      <w:r w:rsidRPr="00154EC4">
        <w:rPr>
          <w:rFonts w:ascii="Arial" w:hAnsi="Arial" w:cs="Arial"/>
          <w:sz w:val="24"/>
          <w:szCs w:val="24"/>
        </w:rPr>
        <w:tab/>
        <w:t>G. Alagic</w:t>
      </w:r>
      <w:r w:rsidRPr="00154EC4">
        <w:rPr>
          <w:rFonts w:ascii="Arial" w:hAnsi="Arial" w:cs="Arial"/>
          <w:i/>
          <w:sz w:val="24"/>
          <w:szCs w:val="24"/>
        </w:rPr>
        <w:t xml:space="preserve"> et al.</w:t>
      </w:r>
      <w:r w:rsidRPr="00154EC4">
        <w:rPr>
          <w:rFonts w:ascii="Arial" w:hAnsi="Arial" w:cs="Arial"/>
          <w:sz w:val="24"/>
          <w:szCs w:val="24"/>
        </w:rPr>
        <w:t>, "Status report on the third round of the NIST post-quantum cryptography standardization process," National Institute of Standards and Technology (NIST), 2022.</w:t>
      </w:r>
      <w:bookmarkEnd w:id="153"/>
    </w:p>
    <w:p w14:paraId="3506F988"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54" w:name="_ENREF_20"/>
      <w:r w:rsidRPr="00154EC4">
        <w:rPr>
          <w:rFonts w:ascii="Arial" w:hAnsi="Arial" w:cs="Arial"/>
          <w:sz w:val="24"/>
          <w:szCs w:val="24"/>
        </w:rPr>
        <w:lastRenderedPageBreak/>
        <w:t>[20]</w:t>
      </w:r>
      <w:r w:rsidRPr="00154EC4">
        <w:rPr>
          <w:rFonts w:ascii="Arial" w:hAnsi="Arial" w:cs="Arial"/>
          <w:sz w:val="24"/>
          <w:szCs w:val="24"/>
        </w:rPr>
        <w:tab/>
        <w:t>National Institute of Standards and Technology, "Secure Hash Standard (SHS)," National Institute of Standards and Technology, Gaithersburg, MD, USA, 2015.</w:t>
      </w:r>
      <w:bookmarkEnd w:id="154"/>
    </w:p>
    <w:p w14:paraId="711456C4"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55" w:name="_ENREF_21"/>
      <w:r w:rsidRPr="00154EC4">
        <w:rPr>
          <w:rFonts w:ascii="Arial" w:hAnsi="Arial" w:cs="Arial"/>
          <w:sz w:val="24"/>
          <w:szCs w:val="24"/>
        </w:rPr>
        <w:t>[21]</w:t>
      </w:r>
      <w:r w:rsidRPr="00154EC4">
        <w:rPr>
          <w:rFonts w:ascii="Arial" w:hAnsi="Arial" w:cs="Arial"/>
          <w:sz w:val="24"/>
          <w:szCs w:val="24"/>
        </w:rPr>
        <w:tab/>
        <w:t xml:space="preserve">J. A. Khan, "Role-Based Access Control (RBAC) and Attribute-Based Access Control (ABAC) " in </w:t>
      </w:r>
      <w:r w:rsidRPr="00154EC4">
        <w:rPr>
          <w:rFonts w:ascii="Arial" w:hAnsi="Arial" w:cs="Arial"/>
          <w:i/>
          <w:sz w:val="24"/>
          <w:szCs w:val="24"/>
        </w:rPr>
        <w:t>Improving security, privacy, and trust in cloud computing</w:t>
      </w:r>
      <w:r w:rsidRPr="00154EC4">
        <w:rPr>
          <w:rFonts w:ascii="Arial" w:hAnsi="Arial" w:cs="Arial"/>
          <w:sz w:val="24"/>
          <w:szCs w:val="24"/>
        </w:rPr>
        <w:t>: IGI Global Scientific Publishing, 2024, pp. 113-126.</w:t>
      </w:r>
      <w:bookmarkEnd w:id="155"/>
    </w:p>
    <w:p w14:paraId="4913DBAF"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56" w:name="_ENREF_22"/>
      <w:r w:rsidRPr="00154EC4">
        <w:rPr>
          <w:rFonts w:ascii="Arial" w:hAnsi="Arial" w:cs="Arial"/>
          <w:sz w:val="24"/>
          <w:szCs w:val="24"/>
        </w:rPr>
        <w:t>[22]</w:t>
      </w:r>
      <w:r w:rsidRPr="00154EC4">
        <w:rPr>
          <w:rFonts w:ascii="Arial" w:hAnsi="Arial" w:cs="Arial"/>
          <w:sz w:val="24"/>
          <w:szCs w:val="24"/>
        </w:rPr>
        <w:tab/>
        <w:t xml:space="preserve">M. Penelova, "Access control models," </w:t>
      </w:r>
      <w:r w:rsidRPr="00154EC4">
        <w:rPr>
          <w:rFonts w:ascii="Arial" w:hAnsi="Arial" w:cs="Arial"/>
          <w:i/>
          <w:sz w:val="24"/>
          <w:szCs w:val="24"/>
        </w:rPr>
        <w:t xml:space="preserve">Cybernetics and Information Technologies, </w:t>
      </w:r>
      <w:r w:rsidRPr="00154EC4">
        <w:rPr>
          <w:rFonts w:ascii="Arial" w:hAnsi="Arial" w:cs="Arial"/>
          <w:sz w:val="24"/>
          <w:szCs w:val="24"/>
        </w:rPr>
        <w:t>vol. 21, no. 4, pp. 77-104, 2021.</w:t>
      </w:r>
      <w:bookmarkEnd w:id="156"/>
    </w:p>
    <w:p w14:paraId="32F3935B"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57" w:name="_ENREF_23"/>
      <w:r w:rsidRPr="00154EC4">
        <w:rPr>
          <w:rFonts w:ascii="Arial" w:hAnsi="Arial" w:cs="Arial"/>
          <w:sz w:val="24"/>
          <w:szCs w:val="24"/>
        </w:rPr>
        <w:t>[23]</w:t>
      </w:r>
      <w:r w:rsidRPr="00154EC4">
        <w:rPr>
          <w:rFonts w:ascii="Arial" w:hAnsi="Arial" w:cs="Arial"/>
          <w:sz w:val="24"/>
          <w:szCs w:val="24"/>
        </w:rPr>
        <w:tab/>
        <w:t>N. Sakimura, J. Bradley, M. Jones, B. d. Medeiros, and C. Mortimore, "OpenID Connect Core 1.0 incorporating errata set 1," OpenID Foundation, 2014.</w:t>
      </w:r>
      <w:bookmarkEnd w:id="157"/>
    </w:p>
    <w:p w14:paraId="5FDFAF8F"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58" w:name="_ENREF_24"/>
      <w:r w:rsidRPr="00154EC4">
        <w:rPr>
          <w:rFonts w:ascii="Arial" w:hAnsi="Arial" w:cs="Arial"/>
          <w:sz w:val="24"/>
          <w:szCs w:val="24"/>
        </w:rPr>
        <w:t>[24]</w:t>
      </w:r>
      <w:r w:rsidRPr="00154EC4">
        <w:rPr>
          <w:rFonts w:ascii="Arial" w:hAnsi="Arial" w:cs="Arial"/>
          <w:sz w:val="24"/>
          <w:szCs w:val="24"/>
        </w:rPr>
        <w:tab/>
        <w:t xml:space="preserve">J. Primbs and M. Menth, "OIDC²: Open Identity Certification With OpenID Connect," </w:t>
      </w:r>
      <w:r w:rsidRPr="00154EC4">
        <w:rPr>
          <w:rFonts w:ascii="Arial" w:hAnsi="Arial" w:cs="Arial"/>
          <w:i/>
          <w:sz w:val="24"/>
          <w:szCs w:val="24"/>
        </w:rPr>
        <w:t xml:space="preserve">IEEE Open Journal of the Communications Society, </w:t>
      </w:r>
      <w:r w:rsidRPr="00154EC4">
        <w:rPr>
          <w:rFonts w:ascii="Arial" w:hAnsi="Arial" w:cs="Arial"/>
          <w:sz w:val="24"/>
          <w:szCs w:val="24"/>
        </w:rPr>
        <w:t>vol. 5, pp. 1880-1898, 2024.</w:t>
      </w:r>
      <w:bookmarkEnd w:id="158"/>
    </w:p>
    <w:p w14:paraId="70F4312D" w14:textId="6D5A8556"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59" w:name="_ENREF_25"/>
      <w:r w:rsidRPr="00154EC4">
        <w:rPr>
          <w:rFonts w:ascii="Arial" w:hAnsi="Arial" w:cs="Arial"/>
          <w:sz w:val="24"/>
          <w:szCs w:val="24"/>
        </w:rPr>
        <w:t>[25]</w:t>
      </w:r>
      <w:r w:rsidRPr="00154EC4">
        <w:rPr>
          <w:rFonts w:ascii="Arial" w:hAnsi="Arial" w:cs="Arial"/>
          <w:sz w:val="24"/>
          <w:szCs w:val="24"/>
        </w:rPr>
        <w:tab/>
        <w:t xml:space="preserve">European Parliament and Council of the European Union, "Regulation (EU) No 910/2014 on electronic identification and trust services for electronic transactions in the internal market and repealing Directive 1999/93/EC," in "910/2014," Official Journal of the European Union, Brussels, Belgium(EU) No 910/2014, 2014, vol. (EU) No 910/2014 Available: </w:t>
      </w:r>
      <w:hyperlink r:id="rId26" w:history="1">
        <w:r w:rsidRPr="00154EC4">
          <w:rPr>
            <w:rStyle w:val="Hipervnculo"/>
            <w:rFonts w:ascii="Arial" w:hAnsi="Arial" w:cs="Arial"/>
            <w:sz w:val="24"/>
            <w:szCs w:val="24"/>
          </w:rPr>
          <w:t>https://eur-lex.europa.eu/eli/reg/2014/910/oj</w:t>
        </w:r>
      </w:hyperlink>
      <w:r w:rsidRPr="00154EC4">
        <w:rPr>
          <w:rFonts w:ascii="Arial" w:hAnsi="Arial" w:cs="Arial"/>
          <w:sz w:val="24"/>
          <w:szCs w:val="24"/>
        </w:rPr>
        <w:t>, Accessed on: May 15, 2026.</w:t>
      </w:r>
      <w:bookmarkEnd w:id="159"/>
    </w:p>
    <w:p w14:paraId="55747DF0" w14:textId="51CDED28"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60" w:name="_ENREF_26"/>
      <w:r w:rsidRPr="00154EC4">
        <w:rPr>
          <w:rFonts w:ascii="Arial" w:hAnsi="Arial" w:cs="Arial"/>
          <w:sz w:val="24"/>
          <w:szCs w:val="24"/>
        </w:rPr>
        <w:t>[26]</w:t>
      </w:r>
      <w:r w:rsidRPr="00154EC4">
        <w:rPr>
          <w:rFonts w:ascii="Arial" w:hAnsi="Arial" w:cs="Arial"/>
          <w:sz w:val="24"/>
          <w:szCs w:val="24"/>
        </w:rPr>
        <w:tab/>
        <w:t xml:space="preserve">National Institute of Standards and Technology, "Digital Signature Standard (DSS)," in "Federal Information Processing Standards Publication," National Institute of Standards and Technology (NIST), Gaithersburg, MD, USA, , Standard FIPS PUB 186-5, 2023, Available: </w:t>
      </w:r>
      <w:hyperlink r:id="rId27" w:history="1">
        <w:r w:rsidRPr="00154EC4">
          <w:rPr>
            <w:rStyle w:val="Hipervnculo"/>
            <w:rFonts w:ascii="Arial" w:hAnsi="Arial" w:cs="Arial"/>
            <w:sz w:val="24"/>
            <w:szCs w:val="24"/>
          </w:rPr>
          <w:t>https://doi.org/10.6028/NIST.FIPS.186-5</w:t>
        </w:r>
      </w:hyperlink>
      <w:r w:rsidRPr="00154EC4">
        <w:rPr>
          <w:rFonts w:ascii="Arial" w:hAnsi="Arial" w:cs="Arial"/>
          <w:sz w:val="24"/>
          <w:szCs w:val="24"/>
        </w:rPr>
        <w:t>.</w:t>
      </w:r>
      <w:bookmarkEnd w:id="160"/>
    </w:p>
    <w:p w14:paraId="1E168AD8"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61" w:name="_ENREF_27"/>
      <w:r w:rsidRPr="00154EC4">
        <w:rPr>
          <w:rFonts w:ascii="Arial" w:hAnsi="Arial" w:cs="Arial"/>
          <w:sz w:val="24"/>
          <w:szCs w:val="24"/>
        </w:rPr>
        <w:t>[27]</w:t>
      </w:r>
      <w:r w:rsidRPr="00154EC4">
        <w:rPr>
          <w:rFonts w:ascii="Arial" w:hAnsi="Arial" w:cs="Arial"/>
          <w:sz w:val="24"/>
          <w:szCs w:val="24"/>
        </w:rPr>
        <w:tab/>
        <w:t xml:space="preserve">S. Aggarwal and N. Kumar, "Digital signatures," in </w:t>
      </w:r>
      <w:r w:rsidRPr="00154EC4">
        <w:rPr>
          <w:rFonts w:ascii="Arial" w:hAnsi="Arial" w:cs="Arial"/>
          <w:i/>
          <w:sz w:val="24"/>
          <w:szCs w:val="24"/>
        </w:rPr>
        <w:t>Advances in computers</w:t>
      </w:r>
      <w:r w:rsidRPr="00154EC4">
        <w:rPr>
          <w:rFonts w:ascii="Arial" w:hAnsi="Arial" w:cs="Arial"/>
          <w:sz w:val="24"/>
          <w:szCs w:val="24"/>
        </w:rPr>
        <w:t>, vol. 121: Elsevier, 2021, pp. 95-107.</w:t>
      </w:r>
      <w:bookmarkEnd w:id="161"/>
    </w:p>
    <w:p w14:paraId="674E1E31"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62" w:name="_ENREF_28"/>
      <w:r w:rsidRPr="00154EC4">
        <w:rPr>
          <w:rFonts w:ascii="Arial" w:hAnsi="Arial" w:cs="Arial"/>
          <w:sz w:val="24"/>
          <w:szCs w:val="24"/>
        </w:rPr>
        <w:t>[28]</w:t>
      </w:r>
      <w:r w:rsidRPr="00154EC4">
        <w:rPr>
          <w:rFonts w:ascii="Arial" w:hAnsi="Arial" w:cs="Arial"/>
          <w:sz w:val="24"/>
          <w:szCs w:val="24"/>
        </w:rPr>
        <w:tab/>
        <w:t xml:space="preserve">N. M. Mukhammadovich and A. R. Djuraevich, "Working with cryptographic key information," </w:t>
      </w:r>
      <w:r w:rsidRPr="00154EC4">
        <w:rPr>
          <w:rFonts w:ascii="Arial" w:hAnsi="Arial" w:cs="Arial"/>
          <w:i/>
          <w:sz w:val="24"/>
          <w:szCs w:val="24"/>
        </w:rPr>
        <w:t xml:space="preserve">International Journal of Electrical and Computer Engineering, </w:t>
      </w:r>
      <w:r w:rsidRPr="00154EC4">
        <w:rPr>
          <w:rFonts w:ascii="Arial" w:hAnsi="Arial" w:cs="Arial"/>
          <w:sz w:val="24"/>
          <w:szCs w:val="24"/>
        </w:rPr>
        <w:t>vol. 13, no. 1, p. 911, 2023.</w:t>
      </w:r>
      <w:bookmarkEnd w:id="162"/>
    </w:p>
    <w:p w14:paraId="2373C8FC"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63" w:name="_ENREF_29"/>
      <w:r w:rsidRPr="00154EC4">
        <w:rPr>
          <w:rFonts w:ascii="Arial" w:hAnsi="Arial" w:cs="Arial"/>
          <w:sz w:val="24"/>
          <w:szCs w:val="24"/>
        </w:rPr>
        <w:t>[29]</w:t>
      </w:r>
      <w:r w:rsidRPr="00154EC4">
        <w:rPr>
          <w:rFonts w:ascii="Arial" w:hAnsi="Arial" w:cs="Arial"/>
          <w:sz w:val="24"/>
          <w:szCs w:val="24"/>
        </w:rPr>
        <w:tab/>
        <w:t xml:space="preserve">W. Lin, "Digital signature," in </w:t>
      </w:r>
      <w:r w:rsidRPr="00154EC4">
        <w:rPr>
          <w:rFonts w:ascii="Arial" w:hAnsi="Arial" w:cs="Arial"/>
          <w:i/>
          <w:sz w:val="24"/>
          <w:szCs w:val="24"/>
        </w:rPr>
        <w:t>Trends in data protection and encryption technologies</w:t>
      </w:r>
      <w:r w:rsidRPr="00154EC4">
        <w:rPr>
          <w:rFonts w:ascii="Arial" w:hAnsi="Arial" w:cs="Arial"/>
          <w:sz w:val="24"/>
          <w:szCs w:val="24"/>
        </w:rPr>
        <w:t>: Springer, 2023, pp. 77-81.</w:t>
      </w:r>
      <w:bookmarkEnd w:id="163"/>
    </w:p>
    <w:p w14:paraId="0A2CDB31" w14:textId="51BFC39A"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64" w:name="_ENREF_30"/>
      <w:r w:rsidRPr="00154EC4">
        <w:rPr>
          <w:rFonts w:ascii="Arial" w:hAnsi="Arial" w:cs="Arial"/>
          <w:sz w:val="24"/>
          <w:szCs w:val="24"/>
        </w:rPr>
        <w:lastRenderedPageBreak/>
        <w:t>[30]</w:t>
      </w:r>
      <w:r w:rsidRPr="00154EC4">
        <w:rPr>
          <w:rFonts w:ascii="Arial" w:hAnsi="Arial" w:cs="Arial"/>
          <w:sz w:val="24"/>
          <w:szCs w:val="24"/>
        </w:rPr>
        <w:tab/>
        <w:t xml:space="preserve">European Parliament and Council of the European Union, "Regulation (EU) 2024/1183 amending Regulation (EU) No 910/2014 as regards establishing the European Digital Identity Framework," Official Journal of the European Union, Brussels, Belgium2024/1183, 2024, vol. (EU) 2024/1183 Available: </w:t>
      </w:r>
      <w:hyperlink r:id="rId28" w:history="1">
        <w:r w:rsidRPr="00154EC4">
          <w:rPr>
            <w:rStyle w:val="Hipervnculo"/>
            <w:rFonts w:ascii="Arial" w:hAnsi="Arial" w:cs="Arial"/>
            <w:sz w:val="24"/>
            <w:szCs w:val="24"/>
          </w:rPr>
          <w:t>https://eur-lex.europa.eu/eli/reg/2024/1183/oj</w:t>
        </w:r>
      </w:hyperlink>
      <w:r w:rsidRPr="00154EC4">
        <w:rPr>
          <w:rFonts w:ascii="Arial" w:hAnsi="Arial" w:cs="Arial"/>
          <w:sz w:val="24"/>
          <w:szCs w:val="24"/>
        </w:rPr>
        <w:t>, Accessed on: May 15, 2026.</w:t>
      </w:r>
      <w:bookmarkEnd w:id="164"/>
    </w:p>
    <w:p w14:paraId="792670C1" w14:textId="362D5175"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65" w:name="_ENREF_31"/>
      <w:r w:rsidRPr="00154EC4">
        <w:rPr>
          <w:rFonts w:ascii="Arial" w:hAnsi="Arial" w:cs="Arial"/>
          <w:sz w:val="24"/>
          <w:szCs w:val="24"/>
        </w:rPr>
        <w:t>[31]</w:t>
      </w:r>
      <w:r w:rsidRPr="00154EC4">
        <w:rPr>
          <w:rFonts w:ascii="Arial" w:hAnsi="Arial" w:cs="Arial"/>
          <w:sz w:val="24"/>
          <w:szCs w:val="24"/>
        </w:rPr>
        <w:tab/>
        <w:t xml:space="preserve">European Telecommunications Standards Institute (ETSI), "Electronic Signatures and Infrastructures (ESI); CAdES digital signatures; Part 1: Building blocks and CAdES baseline signatures," European Telecommunications Standards Institute (ETSI), Sophia Antipolis, France, Technical Standard EN 319 122-1 V1.3.0, 2021, Available: </w:t>
      </w:r>
      <w:hyperlink r:id="rId29" w:history="1">
        <w:r w:rsidRPr="00154EC4">
          <w:rPr>
            <w:rStyle w:val="Hipervnculo"/>
            <w:rFonts w:ascii="Arial" w:hAnsi="Arial" w:cs="Arial"/>
            <w:sz w:val="24"/>
            <w:szCs w:val="24"/>
          </w:rPr>
          <w:t>https://www.etsi.org/deliver/etsi_en/319100_319199/31912201/01.03.00_60/en_31912201v010300p.pdf</w:t>
        </w:r>
      </w:hyperlink>
      <w:r w:rsidRPr="00154EC4">
        <w:rPr>
          <w:rFonts w:ascii="Arial" w:hAnsi="Arial" w:cs="Arial"/>
          <w:sz w:val="24"/>
          <w:szCs w:val="24"/>
        </w:rPr>
        <w:t>, Accessed on: May 15, 2026.</w:t>
      </w:r>
      <w:bookmarkEnd w:id="165"/>
    </w:p>
    <w:p w14:paraId="55E5AF95"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66" w:name="_ENREF_32"/>
      <w:r w:rsidRPr="00154EC4">
        <w:rPr>
          <w:rFonts w:ascii="Arial" w:hAnsi="Arial" w:cs="Arial"/>
          <w:sz w:val="24"/>
          <w:szCs w:val="24"/>
        </w:rPr>
        <w:t>[32]</w:t>
      </w:r>
      <w:r w:rsidRPr="00154EC4">
        <w:rPr>
          <w:rFonts w:ascii="Arial" w:hAnsi="Arial" w:cs="Arial"/>
          <w:sz w:val="24"/>
          <w:szCs w:val="24"/>
        </w:rPr>
        <w:tab/>
        <w:t>International Organization for Standardization, "ISO/IEC 19790:2025. Information Technology. Security Techniques. Security Requirements for Cryptographic Modules," in "ISO/IEC Standards," International Organization for Standardization, Geneva, Switzerland, International Standard 2025.</w:t>
      </w:r>
      <w:bookmarkEnd w:id="166"/>
    </w:p>
    <w:p w14:paraId="634845D0"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67" w:name="_ENREF_33"/>
      <w:r w:rsidRPr="00154EC4">
        <w:rPr>
          <w:rFonts w:ascii="Arial" w:hAnsi="Arial" w:cs="Arial"/>
          <w:sz w:val="24"/>
          <w:szCs w:val="24"/>
        </w:rPr>
        <w:t>[33]</w:t>
      </w:r>
      <w:r w:rsidRPr="00154EC4">
        <w:rPr>
          <w:rFonts w:ascii="Arial" w:hAnsi="Arial" w:cs="Arial"/>
          <w:sz w:val="24"/>
          <w:szCs w:val="24"/>
        </w:rPr>
        <w:tab/>
        <w:t xml:space="preserve">M. Sommerhalder, "Hardware security module," in </w:t>
      </w:r>
      <w:r w:rsidRPr="00154EC4">
        <w:rPr>
          <w:rFonts w:ascii="Arial" w:hAnsi="Arial" w:cs="Arial"/>
          <w:i/>
          <w:sz w:val="24"/>
          <w:szCs w:val="24"/>
        </w:rPr>
        <w:t>Trends in Data Protection and Encryption Technologies</w:t>
      </w:r>
      <w:r w:rsidRPr="00154EC4">
        <w:rPr>
          <w:rFonts w:ascii="Arial" w:hAnsi="Arial" w:cs="Arial"/>
          <w:sz w:val="24"/>
          <w:szCs w:val="24"/>
        </w:rPr>
        <w:t>: Springer, 2023, pp. 83-87.</w:t>
      </w:r>
      <w:bookmarkEnd w:id="167"/>
    </w:p>
    <w:p w14:paraId="51DCA1A9"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68" w:name="_ENREF_34"/>
      <w:r w:rsidRPr="00154EC4">
        <w:rPr>
          <w:rFonts w:ascii="Arial" w:hAnsi="Arial" w:cs="Arial"/>
          <w:sz w:val="24"/>
          <w:szCs w:val="24"/>
        </w:rPr>
        <w:t>[34]</w:t>
      </w:r>
      <w:r w:rsidRPr="00154EC4">
        <w:rPr>
          <w:rFonts w:ascii="Arial" w:hAnsi="Arial" w:cs="Arial"/>
          <w:sz w:val="24"/>
          <w:szCs w:val="24"/>
        </w:rPr>
        <w:tab/>
        <w:t xml:space="preserve">V. Mulder, A. Mermoud, V. Lenders, and B. Tellenbach, </w:t>
      </w:r>
      <w:r w:rsidRPr="00154EC4">
        <w:rPr>
          <w:rFonts w:ascii="Arial" w:hAnsi="Arial" w:cs="Arial"/>
          <w:i/>
          <w:sz w:val="24"/>
          <w:szCs w:val="24"/>
        </w:rPr>
        <w:t>Trends in data protection and encryption technologies</w:t>
      </w:r>
      <w:r w:rsidRPr="00154EC4">
        <w:rPr>
          <w:rFonts w:ascii="Arial" w:hAnsi="Arial" w:cs="Arial"/>
          <w:sz w:val="24"/>
          <w:szCs w:val="24"/>
        </w:rPr>
        <w:t>. Springer, 2023.</w:t>
      </w:r>
      <w:bookmarkEnd w:id="168"/>
    </w:p>
    <w:p w14:paraId="3CD4A610"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69" w:name="_ENREF_35"/>
      <w:r w:rsidRPr="00154EC4">
        <w:rPr>
          <w:rFonts w:ascii="Arial" w:hAnsi="Arial" w:cs="Arial"/>
          <w:sz w:val="24"/>
          <w:szCs w:val="24"/>
        </w:rPr>
        <w:t>[35]</w:t>
      </w:r>
      <w:r w:rsidRPr="00154EC4">
        <w:rPr>
          <w:rFonts w:ascii="Arial" w:hAnsi="Arial" w:cs="Arial"/>
          <w:sz w:val="24"/>
          <w:szCs w:val="24"/>
        </w:rPr>
        <w:tab/>
        <w:t xml:space="preserve">S. Shaikh and T. P. Fizardo, "HSM and TPM Failures in Cloud: A Real-World Taxonomy and Emerging Defenses," </w:t>
      </w:r>
      <w:r w:rsidRPr="00154EC4">
        <w:rPr>
          <w:rFonts w:ascii="Arial" w:hAnsi="Arial" w:cs="Arial"/>
          <w:i/>
          <w:sz w:val="24"/>
          <w:szCs w:val="24"/>
        </w:rPr>
        <w:t xml:space="preserve">arXiv preprint arXiv:2507.17655, </w:t>
      </w:r>
      <w:r w:rsidRPr="00154EC4">
        <w:rPr>
          <w:rFonts w:ascii="Arial" w:hAnsi="Arial" w:cs="Arial"/>
          <w:sz w:val="24"/>
          <w:szCs w:val="24"/>
        </w:rPr>
        <w:t>2025.</w:t>
      </w:r>
      <w:bookmarkEnd w:id="169"/>
    </w:p>
    <w:p w14:paraId="4BBF71AC"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70" w:name="_ENREF_36"/>
      <w:r w:rsidRPr="00154EC4">
        <w:rPr>
          <w:rFonts w:ascii="Arial" w:hAnsi="Arial" w:cs="Arial"/>
          <w:sz w:val="24"/>
          <w:szCs w:val="24"/>
        </w:rPr>
        <w:t>[36]</w:t>
      </w:r>
      <w:r w:rsidRPr="00154EC4">
        <w:rPr>
          <w:rFonts w:ascii="Arial" w:hAnsi="Arial" w:cs="Arial"/>
          <w:sz w:val="24"/>
          <w:szCs w:val="24"/>
        </w:rPr>
        <w:tab/>
        <w:t>S. Goldschmidt, "Suitability of Hardware Security Modules for Securing Remote Access in High-Performance Environments," Diploma thesis, Technische Universität Wien, 2025.</w:t>
      </w:r>
      <w:bookmarkEnd w:id="170"/>
    </w:p>
    <w:p w14:paraId="2076D2CA"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71" w:name="_ENREF_37"/>
      <w:r w:rsidRPr="00154EC4">
        <w:rPr>
          <w:rFonts w:ascii="Arial" w:hAnsi="Arial" w:cs="Arial"/>
          <w:sz w:val="24"/>
          <w:szCs w:val="24"/>
        </w:rPr>
        <w:t>[37]</w:t>
      </w:r>
      <w:r w:rsidRPr="00154EC4">
        <w:rPr>
          <w:rFonts w:ascii="Arial" w:hAnsi="Arial" w:cs="Arial"/>
          <w:sz w:val="24"/>
          <w:szCs w:val="24"/>
        </w:rPr>
        <w:tab/>
        <w:t>S. Li</w:t>
      </w:r>
      <w:r w:rsidRPr="00154EC4">
        <w:rPr>
          <w:rFonts w:ascii="Arial" w:hAnsi="Arial" w:cs="Arial"/>
          <w:i/>
          <w:sz w:val="24"/>
          <w:szCs w:val="24"/>
        </w:rPr>
        <w:t xml:space="preserve"> et al.</w:t>
      </w:r>
      <w:r w:rsidRPr="00154EC4">
        <w:rPr>
          <w:rFonts w:ascii="Arial" w:hAnsi="Arial" w:cs="Arial"/>
          <w:sz w:val="24"/>
          <w:szCs w:val="24"/>
        </w:rPr>
        <w:t xml:space="preserve">, "Post-quantum security: Opportunities and challenges," </w:t>
      </w:r>
      <w:r w:rsidRPr="00154EC4">
        <w:rPr>
          <w:rFonts w:ascii="Arial" w:hAnsi="Arial" w:cs="Arial"/>
          <w:i/>
          <w:sz w:val="24"/>
          <w:szCs w:val="24"/>
        </w:rPr>
        <w:t xml:space="preserve">Sensors, </w:t>
      </w:r>
      <w:r w:rsidRPr="00154EC4">
        <w:rPr>
          <w:rFonts w:ascii="Arial" w:hAnsi="Arial" w:cs="Arial"/>
          <w:sz w:val="24"/>
          <w:szCs w:val="24"/>
        </w:rPr>
        <w:t>vol. 23, no. 21, p. 8744, 2023.</w:t>
      </w:r>
      <w:bookmarkEnd w:id="171"/>
    </w:p>
    <w:p w14:paraId="6FD27654" w14:textId="6C220911"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72" w:name="_ENREF_38"/>
      <w:r w:rsidRPr="00154EC4">
        <w:rPr>
          <w:rFonts w:ascii="Arial" w:hAnsi="Arial" w:cs="Arial"/>
          <w:sz w:val="24"/>
          <w:szCs w:val="24"/>
        </w:rPr>
        <w:t>[38]</w:t>
      </w:r>
      <w:r w:rsidRPr="00154EC4">
        <w:rPr>
          <w:rFonts w:ascii="Arial" w:hAnsi="Arial" w:cs="Arial"/>
          <w:sz w:val="24"/>
          <w:szCs w:val="24"/>
        </w:rPr>
        <w:tab/>
        <w:t xml:space="preserve">OASIS Open, "Key Management Interoperability Protocol Specification Version 2.1," in "OASIS Standard," OASIS Open, Technical Standard May 2020, Available: </w:t>
      </w:r>
      <w:hyperlink r:id="rId30" w:history="1">
        <w:r w:rsidRPr="00154EC4">
          <w:rPr>
            <w:rStyle w:val="Hipervnculo"/>
            <w:rFonts w:ascii="Arial" w:hAnsi="Arial" w:cs="Arial"/>
            <w:sz w:val="24"/>
            <w:szCs w:val="24"/>
          </w:rPr>
          <w:t>https://docs.oasis-open.org/kmip/kmip-spec/v2.1/os/kmip-spec-v2.1-os.html</w:t>
        </w:r>
      </w:hyperlink>
      <w:r w:rsidRPr="00154EC4">
        <w:rPr>
          <w:rFonts w:ascii="Arial" w:hAnsi="Arial" w:cs="Arial"/>
          <w:sz w:val="24"/>
          <w:szCs w:val="24"/>
        </w:rPr>
        <w:t>, Accessed on: May 15, 2026.</w:t>
      </w:r>
      <w:bookmarkEnd w:id="172"/>
    </w:p>
    <w:p w14:paraId="0803DDBF" w14:textId="68ACDD0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73" w:name="_ENREF_39"/>
      <w:r w:rsidRPr="00154EC4">
        <w:rPr>
          <w:rFonts w:ascii="Arial" w:hAnsi="Arial" w:cs="Arial"/>
          <w:sz w:val="24"/>
          <w:szCs w:val="24"/>
        </w:rPr>
        <w:lastRenderedPageBreak/>
        <w:t>[39]</w:t>
      </w:r>
      <w:r w:rsidRPr="00154EC4">
        <w:rPr>
          <w:rFonts w:ascii="Arial" w:hAnsi="Arial" w:cs="Arial"/>
          <w:sz w:val="24"/>
          <w:szCs w:val="24"/>
        </w:rPr>
        <w:tab/>
        <w:t>HashiCorp, "Vault KMIP Secrets Engine,"</w:t>
      </w:r>
      <w:r w:rsidRPr="00154EC4">
        <w:rPr>
          <w:rFonts w:ascii="Arial" w:hAnsi="Arial" w:cs="Arial"/>
          <w:i/>
          <w:sz w:val="24"/>
          <w:szCs w:val="24"/>
        </w:rPr>
        <w:t xml:space="preserve"> </w:t>
      </w:r>
      <w:r w:rsidRPr="00154EC4">
        <w:rPr>
          <w:rFonts w:ascii="Arial" w:hAnsi="Arial" w:cs="Arial"/>
          <w:sz w:val="24"/>
          <w:szCs w:val="24"/>
        </w:rPr>
        <w:t xml:space="preserve">Accessed on: May 15, 2026. Online documentation. Available: </w:t>
      </w:r>
      <w:hyperlink r:id="rId31" w:history="1">
        <w:r w:rsidRPr="00154EC4">
          <w:rPr>
            <w:rStyle w:val="Hipervnculo"/>
            <w:rFonts w:ascii="Arial" w:hAnsi="Arial" w:cs="Arial"/>
            <w:sz w:val="24"/>
            <w:szCs w:val="24"/>
          </w:rPr>
          <w:t>https://developer.hashicorp.com/vault/docs/secrets/kmip</w:t>
        </w:r>
        <w:bookmarkEnd w:id="173"/>
      </w:hyperlink>
    </w:p>
    <w:p w14:paraId="2479F45B" w14:textId="410E08AF"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74" w:name="_ENREF_40"/>
      <w:r w:rsidRPr="00154EC4">
        <w:rPr>
          <w:rFonts w:ascii="Arial" w:hAnsi="Arial" w:cs="Arial"/>
          <w:sz w:val="24"/>
          <w:szCs w:val="24"/>
        </w:rPr>
        <w:t>[40]</w:t>
      </w:r>
      <w:r w:rsidRPr="00154EC4">
        <w:rPr>
          <w:rFonts w:ascii="Arial" w:hAnsi="Arial" w:cs="Arial"/>
          <w:sz w:val="24"/>
          <w:szCs w:val="24"/>
        </w:rPr>
        <w:tab/>
        <w:t>HashiCorp, "KMIP Secrets Engine API,"</w:t>
      </w:r>
      <w:r w:rsidRPr="00154EC4">
        <w:rPr>
          <w:rFonts w:ascii="Arial" w:hAnsi="Arial" w:cs="Arial"/>
          <w:i/>
          <w:sz w:val="24"/>
          <w:szCs w:val="24"/>
        </w:rPr>
        <w:t xml:space="preserve"> </w:t>
      </w:r>
      <w:r w:rsidRPr="00154EC4">
        <w:rPr>
          <w:rFonts w:ascii="Arial" w:hAnsi="Arial" w:cs="Arial"/>
          <w:sz w:val="24"/>
          <w:szCs w:val="24"/>
        </w:rPr>
        <w:t xml:space="preserve">Accessed on: May 15, 2026.Online documentation. Available: </w:t>
      </w:r>
      <w:hyperlink r:id="rId32" w:history="1">
        <w:r w:rsidRPr="00154EC4">
          <w:rPr>
            <w:rStyle w:val="Hipervnculo"/>
            <w:rFonts w:ascii="Arial" w:hAnsi="Arial" w:cs="Arial"/>
            <w:sz w:val="24"/>
            <w:szCs w:val="24"/>
          </w:rPr>
          <w:t>https://developer.hashicorp.com/vault/api-docs/secret/kmip</w:t>
        </w:r>
        <w:bookmarkEnd w:id="174"/>
      </w:hyperlink>
    </w:p>
    <w:p w14:paraId="06EC7589" w14:textId="79A0871F"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75" w:name="_ENREF_41"/>
      <w:r w:rsidRPr="00154EC4">
        <w:rPr>
          <w:rFonts w:ascii="Arial" w:hAnsi="Arial" w:cs="Arial"/>
          <w:sz w:val="24"/>
          <w:szCs w:val="24"/>
        </w:rPr>
        <w:t>[41]</w:t>
      </w:r>
      <w:r w:rsidRPr="00154EC4">
        <w:rPr>
          <w:rFonts w:ascii="Arial" w:hAnsi="Arial" w:cs="Arial"/>
          <w:sz w:val="24"/>
          <w:szCs w:val="24"/>
        </w:rPr>
        <w:tab/>
        <w:t xml:space="preserve">E. Barker and A. Roginsky, "Transitioning the use of cryptographic algorithms and key lengths," National Institute of Standards and Technology, SP 800-131A Rev.2, 2018, Available: </w:t>
      </w:r>
      <w:hyperlink r:id="rId33" w:history="1">
        <w:r w:rsidRPr="00154EC4">
          <w:rPr>
            <w:rStyle w:val="Hipervnculo"/>
            <w:rFonts w:ascii="Arial" w:hAnsi="Arial" w:cs="Arial"/>
            <w:sz w:val="24"/>
            <w:szCs w:val="24"/>
          </w:rPr>
          <w:t>https://nvlpubs.nist.gov/nistpubs/SpecialPublications/NIST.SP.800-131Ar2.pdf</w:t>
        </w:r>
      </w:hyperlink>
      <w:r w:rsidRPr="00154EC4">
        <w:rPr>
          <w:rFonts w:ascii="Arial" w:hAnsi="Arial" w:cs="Arial"/>
          <w:sz w:val="24"/>
          <w:szCs w:val="24"/>
        </w:rPr>
        <w:t>., Accessed on: May 20, 2026.</w:t>
      </w:r>
      <w:bookmarkEnd w:id="175"/>
    </w:p>
    <w:p w14:paraId="41E58C93" w14:textId="5A664E55"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76" w:name="_ENREF_42"/>
      <w:r w:rsidRPr="00154EC4">
        <w:rPr>
          <w:rFonts w:ascii="Arial" w:hAnsi="Arial" w:cs="Arial"/>
          <w:sz w:val="24"/>
          <w:szCs w:val="24"/>
        </w:rPr>
        <w:t>[42]</w:t>
      </w:r>
      <w:r w:rsidRPr="00154EC4">
        <w:rPr>
          <w:rFonts w:ascii="Arial" w:hAnsi="Arial" w:cs="Arial"/>
          <w:sz w:val="24"/>
          <w:szCs w:val="24"/>
        </w:rPr>
        <w:tab/>
        <w:t xml:space="preserve">Consejo de Estado de la República de Cuba, "Decreto-Ley 79/2023 sobre el desarrollo, aplicación y uso de dispositivos de protección criptográfica y servicios en la esfera de la criptografía," Gaceta Oficial de la República de Cuba, 2023, Available: </w:t>
      </w:r>
      <w:hyperlink r:id="rId34" w:history="1">
        <w:r w:rsidRPr="00154EC4">
          <w:rPr>
            <w:rStyle w:val="Hipervnculo"/>
            <w:rFonts w:ascii="Arial" w:hAnsi="Arial" w:cs="Arial"/>
            <w:sz w:val="24"/>
            <w:szCs w:val="24"/>
          </w:rPr>
          <w:t>https://www.gacetaoficial.gob.cu/es/gaceta-oficial-no-89-ordinaria-de-2024</w:t>
        </w:r>
      </w:hyperlink>
      <w:r w:rsidRPr="00154EC4">
        <w:rPr>
          <w:rFonts w:ascii="Arial" w:hAnsi="Arial" w:cs="Arial"/>
          <w:sz w:val="24"/>
          <w:szCs w:val="24"/>
        </w:rPr>
        <w:t>, Accessed on: May 15, 2026.</w:t>
      </w:r>
      <w:bookmarkEnd w:id="176"/>
    </w:p>
    <w:p w14:paraId="3EBCD728" w14:textId="64EDA3D9"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77" w:name="_ENREF_43"/>
      <w:r w:rsidRPr="00154EC4">
        <w:rPr>
          <w:rFonts w:ascii="Arial" w:hAnsi="Arial" w:cs="Arial"/>
          <w:sz w:val="24"/>
          <w:szCs w:val="24"/>
        </w:rPr>
        <w:t>[43]</w:t>
      </w:r>
      <w:r w:rsidRPr="00154EC4">
        <w:rPr>
          <w:rFonts w:ascii="Arial" w:hAnsi="Arial" w:cs="Arial"/>
          <w:sz w:val="24"/>
          <w:szCs w:val="24"/>
        </w:rPr>
        <w:tab/>
        <w:t xml:space="preserve">Consejo de Ministros de la República de Cuba, "Decreto 106/2024. Reglamento del Decreto-Ley 79/2023 sobre dispositivos de protección criptográfica y servicios en la esfera de la criptografía," Gaceta Oficial de la República de Cuba, 2024, Available: </w:t>
      </w:r>
      <w:hyperlink r:id="rId35" w:history="1">
        <w:r w:rsidRPr="00154EC4">
          <w:rPr>
            <w:rStyle w:val="Hipervnculo"/>
            <w:rFonts w:ascii="Arial" w:hAnsi="Arial" w:cs="Arial"/>
            <w:sz w:val="24"/>
            <w:szCs w:val="24"/>
          </w:rPr>
          <w:t>https://www.gacetaoficial.gob.cu/es/decreto-106-de-2024-de-consejo-de-ministros</w:t>
        </w:r>
      </w:hyperlink>
      <w:r w:rsidRPr="00154EC4">
        <w:rPr>
          <w:rFonts w:ascii="Arial" w:hAnsi="Arial" w:cs="Arial"/>
          <w:sz w:val="24"/>
          <w:szCs w:val="24"/>
        </w:rPr>
        <w:t>, Accessed on: May 15, 2026.</w:t>
      </w:r>
      <w:bookmarkEnd w:id="177"/>
    </w:p>
    <w:p w14:paraId="7B7DE19A"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78" w:name="_ENREF_44"/>
      <w:r w:rsidRPr="00154EC4">
        <w:rPr>
          <w:rFonts w:ascii="Arial" w:hAnsi="Arial" w:cs="Arial"/>
          <w:sz w:val="24"/>
          <w:szCs w:val="24"/>
        </w:rPr>
        <w:t>[44]</w:t>
      </w:r>
      <w:r w:rsidRPr="00154EC4">
        <w:rPr>
          <w:rFonts w:ascii="Arial" w:hAnsi="Arial" w:cs="Arial"/>
          <w:sz w:val="24"/>
          <w:szCs w:val="24"/>
        </w:rPr>
        <w:tab/>
        <w:t xml:space="preserve">R. Focardi and F. L. Luccio, "A formally verified configuration for hardware security modules in the cloud," in </w:t>
      </w:r>
      <w:r w:rsidRPr="00154EC4">
        <w:rPr>
          <w:rFonts w:ascii="Arial" w:hAnsi="Arial" w:cs="Arial"/>
          <w:i/>
          <w:sz w:val="24"/>
          <w:szCs w:val="24"/>
        </w:rPr>
        <w:t>Proceedings of the 2021 ACM SIGSAC Conference on Computer and Communications Security</w:t>
      </w:r>
      <w:r w:rsidRPr="00154EC4">
        <w:rPr>
          <w:rFonts w:ascii="Arial" w:hAnsi="Arial" w:cs="Arial"/>
          <w:sz w:val="24"/>
          <w:szCs w:val="24"/>
        </w:rPr>
        <w:t>, 2021, pp. 412-428.</w:t>
      </w:r>
      <w:bookmarkEnd w:id="178"/>
    </w:p>
    <w:p w14:paraId="56C2800D"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79" w:name="_ENREF_45"/>
      <w:r w:rsidRPr="00154EC4">
        <w:rPr>
          <w:rFonts w:ascii="Arial" w:hAnsi="Arial" w:cs="Arial"/>
          <w:sz w:val="24"/>
          <w:szCs w:val="24"/>
        </w:rPr>
        <w:t>[45]</w:t>
      </w:r>
      <w:r w:rsidRPr="00154EC4">
        <w:rPr>
          <w:rFonts w:ascii="Arial" w:hAnsi="Arial" w:cs="Arial"/>
          <w:sz w:val="24"/>
          <w:szCs w:val="24"/>
        </w:rPr>
        <w:tab/>
        <w:t xml:space="preserve">I. Kuzminykh, B. Ghita, and S. Shiaeles, "Comparative analysis of cryptographic key management systems," presented at the International Conference on Next Generation Wired/Wireless Networking, 2020. </w:t>
      </w:r>
      <w:bookmarkEnd w:id="179"/>
    </w:p>
    <w:p w14:paraId="7ADE5DF8"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80" w:name="_ENREF_46"/>
      <w:r w:rsidRPr="00154EC4">
        <w:rPr>
          <w:rFonts w:ascii="Arial" w:hAnsi="Arial" w:cs="Arial"/>
          <w:sz w:val="24"/>
          <w:szCs w:val="24"/>
        </w:rPr>
        <w:t>[46]</w:t>
      </w:r>
      <w:r w:rsidRPr="00154EC4">
        <w:rPr>
          <w:rFonts w:ascii="Arial" w:hAnsi="Arial" w:cs="Arial"/>
          <w:sz w:val="24"/>
          <w:szCs w:val="24"/>
        </w:rPr>
        <w:tab/>
        <w:t xml:space="preserve">I. Buljic, E. Kadusic, T. Cvijanovic, N. Hadzajlic, and N. Zivic, "Comparative Performance Analysis of Leading Backend Frameworks for Developers," presented at the 2025 24th International Symposium INFOTEH-JAHORINA (INFOTEH), 2025. </w:t>
      </w:r>
      <w:bookmarkEnd w:id="180"/>
    </w:p>
    <w:p w14:paraId="75829448"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81" w:name="_ENREF_47"/>
      <w:r w:rsidRPr="00154EC4">
        <w:rPr>
          <w:rFonts w:ascii="Arial" w:hAnsi="Arial" w:cs="Arial"/>
          <w:sz w:val="24"/>
          <w:szCs w:val="24"/>
        </w:rPr>
        <w:lastRenderedPageBreak/>
        <w:t>[47]</w:t>
      </w:r>
      <w:r w:rsidRPr="00154EC4">
        <w:rPr>
          <w:rFonts w:ascii="Arial" w:hAnsi="Arial" w:cs="Arial"/>
          <w:sz w:val="24"/>
          <w:szCs w:val="24"/>
        </w:rPr>
        <w:tab/>
        <w:t xml:space="preserve">S. Batyrbekova and G. Esenalieva, "Research on Data Security Approaches in Spring Boot for Rest API," (in English), </w:t>
      </w:r>
      <w:r w:rsidRPr="00154EC4">
        <w:rPr>
          <w:rFonts w:ascii="Arial" w:hAnsi="Arial" w:cs="Arial"/>
          <w:i/>
          <w:sz w:val="24"/>
          <w:szCs w:val="24"/>
        </w:rPr>
        <w:t xml:space="preserve">Preprints.org, </w:t>
      </w:r>
      <w:r w:rsidRPr="00154EC4">
        <w:rPr>
          <w:rFonts w:ascii="Arial" w:hAnsi="Arial" w:cs="Arial"/>
          <w:sz w:val="24"/>
          <w:szCs w:val="24"/>
        </w:rPr>
        <w:t>2025, Art. no. 202501.0908.</w:t>
      </w:r>
      <w:bookmarkEnd w:id="181"/>
    </w:p>
    <w:p w14:paraId="7D28E423"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82" w:name="_ENREF_48"/>
      <w:r w:rsidRPr="00154EC4">
        <w:rPr>
          <w:rFonts w:ascii="Arial" w:hAnsi="Arial" w:cs="Arial"/>
          <w:sz w:val="24"/>
          <w:szCs w:val="24"/>
        </w:rPr>
        <w:t>[48]</w:t>
      </w:r>
      <w:r w:rsidRPr="00154EC4">
        <w:rPr>
          <w:rFonts w:ascii="Arial" w:hAnsi="Arial" w:cs="Arial"/>
          <w:sz w:val="24"/>
          <w:szCs w:val="24"/>
        </w:rPr>
        <w:tab/>
        <w:t>T. Lodderstedt, J. Bradley, A. Labunets, and D. Fett, "OAuth 2.0 security best current practice," IETF Tech Report draft-ietf-oauth-security-topics-16, 2020, Accessed on: May 15, 2026.</w:t>
      </w:r>
      <w:bookmarkEnd w:id="182"/>
    </w:p>
    <w:p w14:paraId="17B533B7"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83" w:name="_ENREF_49"/>
      <w:r w:rsidRPr="00154EC4">
        <w:rPr>
          <w:rFonts w:ascii="Arial" w:hAnsi="Arial" w:cs="Arial"/>
          <w:sz w:val="24"/>
          <w:szCs w:val="24"/>
        </w:rPr>
        <w:t>[49]</w:t>
      </w:r>
      <w:r w:rsidRPr="00154EC4">
        <w:rPr>
          <w:rFonts w:ascii="Arial" w:hAnsi="Arial" w:cs="Arial"/>
          <w:sz w:val="24"/>
          <w:szCs w:val="24"/>
        </w:rPr>
        <w:tab/>
        <w:t xml:space="preserve">A. Chatterjee and A. Prinz, "Applying spring security framework with KeyCloak-based OAuth2 to protect microservice architecture APIs: a case study," </w:t>
      </w:r>
      <w:r w:rsidRPr="00154EC4">
        <w:rPr>
          <w:rFonts w:ascii="Arial" w:hAnsi="Arial" w:cs="Arial"/>
          <w:i/>
          <w:sz w:val="24"/>
          <w:szCs w:val="24"/>
        </w:rPr>
        <w:t xml:space="preserve">Sensors, </w:t>
      </w:r>
      <w:r w:rsidRPr="00154EC4">
        <w:rPr>
          <w:rFonts w:ascii="Arial" w:hAnsi="Arial" w:cs="Arial"/>
          <w:sz w:val="24"/>
          <w:szCs w:val="24"/>
        </w:rPr>
        <w:t>vol. 22, no. 5, p. 1703, 2022.</w:t>
      </w:r>
      <w:bookmarkEnd w:id="183"/>
    </w:p>
    <w:p w14:paraId="24D1EA90"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84" w:name="_ENREF_50"/>
      <w:r w:rsidRPr="00154EC4">
        <w:rPr>
          <w:rFonts w:ascii="Arial" w:hAnsi="Arial" w:cs="Arial"/>
          <w:sz w:val="24"/>
          <w:szCs w:val="24"/>
        </w:rPr>
        <w:t>[50]</w:t>
      </w:r>
      <w:r w:rsidRPr="00154EC4">
        <w:rPr>
          <w:rFonts w:ascii="Arial" w:hAnsi="Arial" w:cs="Arial"/>
          <w:sz w:val="24"/>
          <w:szCs w:val="24"/>
        </w:rPr>
        <w:tab/>
        <w:t xml:space="preserve">N. Dimitrijević, N. Zdravković, M. Bogdanović, and A. Mesterovic, "Advanced Security Mechanisms in the Spring Framework: JWT, OAuth, LDAP and Keycloak," in </w:t>
      </w:r>
      <w:r w:rsidRPr="00154EC4">
        <w:rPr>
          <w:rFonts w:ascii="Arial" w:hAnsi="Arial" w:cs="Arial"/>
          <w:i/>
          <w:sz w:val="24"/>
          <w:szCs w:val="24"/>
        </w:rPr>
        <w:t>Proceedings of the 14th International Conference on Business Information Security (BISEC 2023)</w:t>
      </w:r>
      <w:r w:rsidRPr="00154EC4">
        <w:rPr>
          <w:rFonts w:ascii="Arial" w:hAnsi="Arial" w:cs="Arial"/>
          <w:sz w:val="24"/>
          <w:szCs w:val="24"/>
        </w:rPr>
        <w:t>, 2024, pp. 64-70.</w:t>
      </w:r>
      <w:bookmarkEnd w:id="184"/>
    </w:p>
    <w:p w14:paraId="0AA9F102"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85" w:name="_ENREF_51"/>
      <w:r w:rsidRPr="00154EC4">
        <w:rPr>
          <w:rFonts w:ascii="Arial" w:hAnsi="Arial" w:cs="Arial"/>
          <w:sz w:val="24"/>
          <w:szCs w:val="24"/>
        </w:rPr>
        <w:t>[51]</w:t>
      </w:r>
      <w:r w:rsidRPr="00154EC4">
        <w:rPr>
          <w:rFonts w:ascii="Arial" w:hAnsi="Arial" w:cs="Arial"/>
          <w:sz w:val="24"/>
          <w:szCs w:val="24"/>
        </w:rPr>
        <w:tab/>
        <w:t xml:space="preserve">S. V. Salunke and A. Ouda, "A performance benchmark for the PostgreSQL and MySQL databases," </w:t>
      </w:r>
      <w:r w:rsidRPr="00154EC4">
        <w:rPr>
          <w:rFonts w:ascii="Arial" w:hAnsi="Arial" w:cs="Arial"/>
          <w:i/>
          <w:sz w:val="24"/>
          <w:szCs w:val="24"/>
        </w:rPr>
        <w:t xml:space="preserve">Future Internet, </w:t>
      </w:r>
      <w:r w:rsidRPr="00154EC4">
        <w:rPr>
          <w:rFonts w:ascii="Arial" w:hAnsi="Arial" w:cs="Arial"/>
          <w:sz w:val="24"/>
          <w:szCs w:val="24"/>
        </w:rPr>
        <w:t>vol. 16, no. 10, p. 382, 2024.</w:t>
      </w:r>
      <w:bookmarkEnd w:id="185"/>
    </w:p>
    <w:p w14:paraId="037086D3"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86" w:name="_ENREF_52"/>
      <w:r w:rsidRPr="00154EC4">
        <w:rPr>
          <w:rFonts w:ascii="Arial" w:hAnsi="Arial" w:cs="Arial"/>
          <w:sz w:val="24"/>
          <w:szCs w:val="24"/>
        </w:rPr>
        <w:t>[52]</w:t>
      </w:r>
      <w:r w:rsidRPr="00154EC4">
        <w:rPr>
          <w:rFonts w:ascii="Arial" w:hAnsi="Arial" w:cs="Arial"/>
          <w:sz w:val="24"/>
          <w:szCs w:val="24"/>
        </w:rPr>
        <w:tab/>
        <w:t xml:space="preserve">O. Jarkas, R. Ko, N. Dong, and R. Mahmud, "A container security survey: Exploits, attacks, and defenses," </w:t>
      </w:r>
      <w:r w:rsidRPr="00154EC4">
        <w:rPr>
          <w:rFonts w:ascii="Arial" w:hAnsi="Arial" w:cs="Arial"/>
          <w:i/>
          <w:sz w:val="24"/>
          <w:szCs w:val="24"/>
        </w:rPr>
        <w:t xml:space="preserve">ACM Computing Surveys, </w:t>
      </w:r>
      <w:r w:rsidRPr="00154EC4">
        <w:rPr>
          <w:rFonts w:ascii="Arial" w:hAnsi="Arial" w:cs="Arial"/>
          <w:sz w:val="24"/>
          <w:szCs w:val="24"/>
        </w:rPr>
        <w:t>vol. 57, no. 7, pp. 1-36, 2025.</w:t>
      </w:r>
      <w:bookmarkEnd w:id="186"/>
    </w:p>
    <w:p w14:paraId="5F766A37"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87" w:name="_ENREF_53"/>
      <w:r w:rsidRPr="00154EC4">
        <w:rPr>
          <w:rFonts w:ascii="Arial" w:hAnsi="Arial" w:cs="Arial"/>
          <w:sz w:val="24"/>
          <w:szCs w:val="24"/>
        </w:rPr>
        <w:t>[53]</w:t>
      </w:r>
      <w:r w:rsidRPr="00154EC4">
        <w:rPr>
          <w:rFonts w:ascii="Arial" w:hAnsi="Arial" w:cs="Arial"/>
          <w:sz w:val="24"/>
          <w:szCs w:val="24"/>
        </w:rPr>
        <w:tab/>
        <w:t>S. Saroja and S. Haseena, "Functional and non</w:t>
      </w:r>
      <w:r w:rsidRPr="00154EC4">
        <w:rPr>
          <w:rFonts w:ascii="Cambria Math" w:hAnsi="Cambria Math" w:cs="Cambria Math"/>
          <w:sz w:val="24"/>
          <w:szCs w:val="24"/>
        </w:rPr>
        <w:t>‐</w:t>
      </w:r>
      <w:r w:rsidRPr="00154EC4">
        <w:rPr>
          <w:rFonts w:ascii="Arial" w:hAnsi="Arial" w:cs="Arial"/>
          <w:sz w:val="24"/>
          <w:szCs w:val="24"/>
        </w:rPr>
        <w:t xml:space="preserve">functional requirements in agile software development," in </w:t>
      </w:r>
      <w:r w:rsidRPr="00154EC4">
        <w:rPr>
          <w:rFonts w:ascii="Arial" w:hAnsi="Arial" w:cs="Arial"/>
          <w:i/>
          <w:sz w:val="24"/>
          <w:szCs w:val="24"/>
        </w:rPr>
        <w:t>Agile software development: trends, Challenges and Applications</w:t>
      </w:r>
      <w:r w:rsidRPr="00154EC4">
        <w:rPr>
          <w:rFonts w:ascii="Arial" w:hAnsi="Arial" w:cs="Arial"/>
          <w:sz w:val="24"/>
          <w:szCs w:val="24"/>
        </w:rPr>
        <w:t>, 2023, pp. 71-86.</w:t>
      </w:r>
      <w:bookmarkEnd w:id="187"/>
    </w:p>
    <w:p w14:paraId="5144CFE8"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88" w:name="_ENREF_54"/>
      <w:r w:rsidRPr="00154EC4">
        <w:rPr>
          <w:rFonts w:ascii="Arial" w:hAnsi="Arial" w:cs="Arial"/>
          <w:sz w:val="24"/>
          <w:szCs w:val="24"/>
        </w:rPr>
        <w:t>[54]</w:t>
      </w:r>
      <w:r w:rsidRPr="00154EC4">
        <w:rPr>
          <w:rFonts w:ascii="Arial" w:hAnsi="Arial" w:cs="Arial"/>
          <w:sz w:val="24"/>
          <w:szCs w:val="24"/>
        </w:rPr>
        <w:tab/>
        <w:t xml:space="preserve">S. A. Rukmono, F. Zamfirov, L. Ochoa, F. Pex, and M. R. Chaudron, "An explanation of software architecture explanations," </w:t>
      </w:r>
      <w:r w:rsidRPr="00154EC4">
        <w:rPr>
          <w:rFonts w:ascii="Arial" w:hAnsi="Arial" w:cs="Arial"/>
          <w:i/>
          <w:sz w:val="24"/>
          <w:szCs w:val="24"/>
        </w:rPr>
        <w:t xml:space="preserve">Empirical Software Engineering, </w:t>
      </w:r>
      <w:r w:rsidRPr="00154EC4">
        <w:rPr>
          <w:rFonts w:ascii="Arial" w:hAnsi="Arial" w:cs="Arial"/>
          <w:sz w:val="24"/>
          <w:szCs w:val="24"/>
        </w:rPr>
        <w:t>vol. 31, no. 3, p. 59, 2026.</w:t>
      </w:r>
      <w:bookmarkEnd w:id="188"/>
    </w:p>
    <w:p w14:paraId="264A33DE" w14:textId="77777777" w:rsidR="00154EC4" w:rsidRPr="00154EC4" w:rsidRDefault="00154EC4" w:rsidP="00154EC4">
      <w:pPr>
        <w:pStyle w:val="EndNoteBibliography"/>
        <w:spacing w:after="0" w:line="360" w:lineRule="auto"/>
        <w:ind w:left="720" w:hanging="720"/>
        <w:jc w:val="both"/>
        <w:rPr>
          <w:rFonts w:ascii="Arial" w:hAnsi="Arial" w:cs="Arial"/>
          <w:sz w:val="24"/>
          <w:szCs w:val="24"/>
        </w:rPr>
      </w:pPr>
      <w:bookmarkStart w:id="189" w:name="_ENREF_55"/>
      <w:r w:rsidRPr="00154EC4">
        <w:rPr>
          <w:rFonts w:ascii="Arial" w:hAnsi="Arial" w:cs="Arial"/>
          <w:sz w:val="24"/>
          <w:szCs w:val="24"/>
        </w:rPr>
        <w:t>[55]</w:t>
      </w:r>
      <w:r w:rsidRPr="00154EC4">
        <w:rPr>
          <w:rFonts w:ascii="Arial" w:hAnsi="Arial" w:cs="Arial"/>
          <w:sz w:val="24"/>
          <w:szCs w:val="24"/>
        </w:rPr>
        <w:tab/>
        <w:t xml:space="preserve">Z. Wan, Y. Zhang, X. Xia, Y. Jiang, and D. Lo, "Software architecture in practice: Challenges and opportunities," in </w:t>
      </w:r>
      <w:r w:rsidRPr="00154EC4">
        <w:rPr>
          <w:rFonts w:ascii="Arial" w:hAnsi="Arial" w:cs="Arial"/>
          <w:i/>
          <w:sz w:val="24"/>
          <w:szCs w:val="24"/>
        </w:rPr>
        <w:t>Proceedings of the 31st ACM joint European software engineering conference and symposium on the foundations of software engineering</w:t>
      </w:r>
      <w:r w:rsidRPr="00154EC4">
        <w:rPr>
          <w:rFonts w:ascii="Arial" w:hAnsi="Arial" w:cs="Arial"/>
          <w:sz w:val="24"/>
          <w:szCs w:val="24"/>
        </w:rPr>
        <w:t>, 2023, pp. 1457-1469.</w:t>
      </w:r>
      <w:bookmarkEnd w:id="189"/>
    </w:p>
    <w:p w14:paraId="1463D387" w14:textId="182A3544" w:rsidR="00D17462" w:rsidRPr="003E6178" w:rsidRDefault="00C74A1C" w:rsidP="00154EC4">
      <w:pPr>
        <w:pStyle w:val="Ttulo1"/>
        <w:spacing w:before="0" w:after="0" w:line="360" w:lineRule="auto"/>
        <w:ind w:left="567" w:hanging="567"/>
        <w:jc w:val="both"/>
        <w:rPr>
          <w:rFonts w:ascii="Arial" w:hAnsi="Arial" w:cs="Arial"/>
          <w:sz w:val="24"/>
          <w:szCs w:val="24"/>
          <w:lang w:val="es-ES_tradnl"/>
        </w:rPr>
      </w:pPr>
      <w:r w:rsidRPr="00154EC4">
        <w:rPr>
          <w:rFonts w:ascii="Arial" w:hAnsi="Arial" w:cs="Arial"/>
          <w:color w:val="auto"/>
          <w:sz w:val="24"/>
          <w:szCs w:val="24"/>
          <w:lang w:val="es-ES_tradnl"/>
        </w:rPr>
        <w:fldChar w:fldCharType="end"/>
      </w:r>
    </w:p>
    <w:p w14:paraId="48C7407A" w14:textId="77777777" w:rsidR="00150475" w:rsidRPr="008F0500" w:rsidRDefault="00150475" w:rsidP="008F0500">
      <w:pPr>
        <w:suppressAutoHyphens w:val="0"/>
        <w:spacing w:after="160" w:line="360" w:lineRule="auto"/>
        <w:jc w:val="both"/>
        <w:rPr>
          <w:rFonts w:eastAsiaTheme="majorEastAsia" w:cs="Arial"/>
          <w:szCs w:val="24"/>
          <w:lang w:val="es-ES_tradnl"/>
        </w:rPr>
      </w:pPr>
      <w:r w:rsidRPr="008F0500">
        <w:rPr>
          <w:rFonts w:cs="Arial"/>
          <w:szCs w:val="24"/>
          <w:lang w:val="es-ES_tradnl"/>
        </w:rPr>
        <w:br w:type="page"/>
      </w:r>
    </w:p>
    <w:p w14:paraId="7E6F7CFB" w14:textId="4334A089" w:rsidR="006B5537" w:rsidRDefault="00782C4E" w:rsidP="00150475">
      <w:pPr>
        <w:pStyle w:val="Ttulo1"/>
        <w:rPr>
          <w:rFonts w:ascii="Arial Black" w:hAnsi="Arial Black"/>
          <w:color w:val="auto"/>
          <w:sz w:val="24"/>
          <w:szCs w:val="24"/>
          <w:lang w:val="es-ES_tradnl"/>
        </w:rPr>
      </w:pPr>
      <w:bookmarkStart w:id="190" w:name="_Toc232844348"/>
      <w:r>
        <w:rPr>
          <w:rFonts w:ascii="Arial Black" w:hAnsi="Arial Black"/>
          <w:color w:val="auto"/>
          <w:sz w:val="24"/>
          <w:szCs w:val="24"/>
          <w:lang w:val="es-ES_tradnl"/>
        </w:rPr>
        <w:lastRenderedPageBreak/>
        <w:t>GLOSARIO DE SIGLAS</w:t>
      </w:r>
      <w:bookmarkEnd w:id="19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6265"/>
      </w:tblGrid>
      <w:tr w:rsidR="006B5537" w:rsidRPr="006B5537" w14:paraId="59DE2174" w14:textId="77777777" w:rsidTr="00EF5CBC">
        <w:trPr>
          <w:tblHeader/>
          <w:tblCellSpacing w:w="15" w:type="dxa"/>
        </w:trPr>
        <w:tc>
          <w:tcPr>
            <w:tcW w:w="0" w:type="auto"/>
            <w:vAlign w:val="center"/>
            <w:hideMark/>
          </w:tcPr>
          <w:p w14:paraId="7CEAF881"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Sigla</w:t>
            </w:r>
          </w:p>
        </w:tc>
        <w:tc>
          <w:tcPr>
            <w:tcW w:w="0" w:type="auto"/>
            <w:vAlign w:val="center"/>
            <w:hideMark/>
          </w:tcPr>
          <w:p w14:paraId="5D4C7981"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Significado</w:t>
            </w:r>
          </w:p>
        </w:tc>
      </w:tr>
      <w:tr w:rsidR="006B5537" w:rsidRPr="006B5537" w14:paraId="1DD32809" w14:textId="77777777" w:rsidTr="00EF5CBC">
        <w:trPr>
          <w:tblCellSpacing w:w="15" w:type="dxa"/>
        </w:trPr>
        <w:tc>
          <w:tcPr>
            <w:tcW w:w="0" w:type="auto"/>
            <w:vAlign w:val="center"/>
            <w:hideMark/>
          </w:tcPr>
          <w:p w14:paraId="39B645F1"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ABAC</w:t>
            </w:r>
          </w:p>
        </w:tc>
        <w:tc>
          <w:tcPr>
            <w:tcW w:w="0" w:type="auto"/>
            <w:vAlign w:val="center"/>
            <w:hideMark/>
          </w:tcPr>
          <w:p w14:paraId="20A6107C"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Attribute-Based</w:t>
            </w:r>
            <w:proofErr w:type="spellEnd"/>
            <w:r w:rsidRPr="006B5537">
              <w:rPr>
                <w:rFonts w:ascii="Arial" w:hAnsi="Arial" w:cs="Arial"/>
                <w:lang w:val="es-MX"/>
              </w:rPr>
              <w:t xml:space="preserve"> Access Control</w:t>
            </w:r>
          </w:p>
        </w:tc>
      </w:tr>
      <w:tr w:rsidR="006B5537" w:rsidRPr="006B5537" w14:paraId="7F9C4030" w14:textId="77777777" w:rsidTr="00EF5CBC">
        <w:trPr>
          <w:tblCellSpacing w:w="15" w:type="dxa"/>
        </w:trPr>
        <w:tc>
          <w:tcPr>
            <w:tcW w:w="0" w:type="auto"/>
            <w:vAlign w:val="center"/>
            <w:hideMark/>
          </w:tcPr>
          <w:p w14:paraId="48B3A395"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AES</w:t>
            </w:r>
          </w:p>
        </w:tc>
        <w:tc>
          <w:tcPr>
            <w:tcW w:w="0" w:type="auto"/>
            <w:vAlign w:val="center"/>
            <w:hideMark/>
          </w:tcPr>
          <w:p w14:paraId="2E975B74"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Advanced</w:t>
            </w:r>
            <w:proofErr w:type="spellEnd"/>
            <w:r w:rsidRPr="006B5537">
              <w:rPr>
                <w:rFonts w:ascii="Arial" w:hAnsi="Arial" w:cs="Arial"/>
                <w:lang w:val="es-MX"/>
              </w:rPr>
              <w:t xml:space="preserve"> </w:t>
            </w:r>
            <w:proofErr w:type="spellStart"/>
            <w:r w:rsidRPr="006B5537">
              <w:rPr>
                <w:rFonts w:ascii="Arial" w:hAnsi="Arial" w:cs="Arial"/>
                <w:lang w:val="es-MX"/>
              </w:rPr>
              <w:t>Encryption</w:t>
            </w:r>
            <w:proofErr w:type="spellEnd"/>
            <w:r w:rsidRPr="006B5537">
              <w:rPr>
                <w:rFonts w:ascii="Arial" w:hAnsi="Arial" w:cs="Arial"/>
                <w:lang w:val="es-MX"/>
              </w:rPr>
              <w:t xml:space="preserve"> Standard</w:t>
            </w:r>
          </w:p>
        </w:tc>
      </w:tr>
      <w:tr w:rsidR="006B5537" w:rsidRPr="006B5537" w14:paraId="24C86D0C" w14:textId="77777777" w:rsidTr="00EF5CBC">
        <w:trPr>
          <w:tblCellSpacing w:w="15" w:type="dxa"/>
        </w:trPr>
        <w:tc>
          <w:tcPr>
            <w:tcW w:w="0" w:type="auto"/>
            <w:vAlign w:val="center"/>
            <w:hideMark/>
          </w:tcPr>
          <w:p w14:paraId="2857637B"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API</w:t>
            </w:r>
          </w:p>
        </w:tc>
        <w:tc>
          <w:tcPr>
            <w:tcW w:w="0" w:type="auto"/>
            <w:vAlign w:val="center"/>
            <w:hideMark/>
          </w:tcPr>
          <w:p w14:paraId="3B902AD8"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Application</w:t>
            </w:r>
            <w:proofErr w:type="spellEnd"/>
            <w:r w:rsidRPr="006B5537">
              <w:rPr>
                <w:rFonts w:ascii="Arial" w:hAnsi="Arial" w:cs="Arial"/>
                <w:lang w:val="es-MX"/>
              </w:rPr>
              <w:t xml:space="preserve"> </w:t>
            </w:r>
            <w:proofErr w:type="spellStart"/>
            <w:r w:rsidRPr="006B5537">
              <w:rPr>
                <w:rFonts w:ascii="Arial" w:hAnsi="Arial" w:cs="Arial"/>
                <w:lang w:val="es-MX"/>
              </w:rPr>
              <w:t>Programming</w:t>
            </w:r>
            <w:proofErr w:type="spellEnd"/>
            <w:r w:rsidRPr="006B5537">
              <w:rPr>
                <w:rFonts w:ascii="Arial" w:hAnsi="Arial" w:cs="Arial"/>
                <w:lang w:val="es-MX"/>
              </w:rPr>
              <w:t xml:space="preserve"> Interface</w:t>
            </w:r>
          </w:p>
        </w:tc>
      </w:tr>
      <w:tr w:rsidR="006B5537" w:rsidRPr="006B5537" w14:paraId="0C794EA0" w14:textId="77777777" w:rsidTr="00EF5CBC">
        <w:trPr>
          <w:tblCellSpacing w:w="15" w:type="dxa"/>
        </w:trPr>
        <w:tc>
          <w:tcPr>
            <w:tcW w:w="0" w:type="auto"/>
            <w:vAlign w:val="center"/>
            <w:hideMark/>
          </w:tcPr>
          <w:p w14:paraId="156109E2"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CPU</w:t>
            </w:r>
          </w:p>
        </w:tc>
        <w:tc>
          <w:tcPr>
            <w:tcW w:w="0" w:type="auto"/>
            <w:vAlign w:val="center"/>
            <w:hideMark/>
          </w:tcPr>
          <w:p w14:paraId="46C4F1B4"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 xml:space="preserve">Central Processing </w:t>
            </w:r>
            <w:proofErr w:type="spellStart"/>
            <w:r w:rsidRPr="006B5537">
              <w:rPr>
                <w:rFonts w:ascii="Arial" w:hAnsi="Arial" w:cs="Arial"/>
                <w:lang w:val="es-MX"/>
              </w:rPr>
              <w:t>Unit</w:t>
            </w:r>
            <w:proofErr w:type="spellEnd"/>
          </w:p>
        </w:tc>
      </w:tr>
      <w:tr w:rsidR="006B5537" w:rsidRPr="006B5537" w14:paraId="754D9519" w14:textId="77777777" w:rsidTr="00EF5CBC">
        <w:trPr>
          <w:tblCellSpacing w:w="15" w:type="dxa"/>
        </w:trPr>
        <w:tc>
          <w:tcPr>
            <w:tcW w:w="0" w:type="auto"/>
            <w:vAlign w:val="center"/>
            <w:hideMark/>
          </w:tcPr>
          <w:p w14:paraId="24CA0780"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ECDSA</w:t>
            </w:r>
          </w:p>
        </w:tc>
        <w:tc>
          <w:tcPr>
            <w:tcW w:w="0" w:type="auto"/>
            <w:vAlign w:val="center"/>
            <w:hideMark/>
          </w:tcPr>
          <w:p w14:paraId="758E75E4"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Elliptic</w:t>
            </w:r>
            <w:proofErr w:type="spellEnd"/>
            <w:r w:rsidRPr="006B5537">
              <w:rPr>
                <w:rFonts w:ascii="Arial" w:hAnsi="Arial" w:cs="Arial"/>
                <w:lang w:val="es-MX"/>
              </w:rPr>
              <w:t xml:space="preserve"> Curve Digital </w:t>
            </w:r>
            <w:proofErr w:type="spellStart"/>
            <w:r w:rsidRPr="006B5537">
              <w:rPr>
                <w:rFonts w:ascii="Arial" w:hAnsi="Arial" w:cs="Arial"/>
                <w:lang w:val="es-MX"/>
              </w:rPr>
              <w:t>Signature</w:t>
            </w:r>
            <w:proofErr w:type="spellEnd"/>
            <w:r w:rsidRPr="006B5537">
              <w:rPr>
                <w:rFonts w:ascii="Arial" w:hAnsi="Arial" w:cs="Arial"/>
                <w:lang w:val="es-MX"/>
              </w:rPr>
              <w:t xml:space="preserve"> </w:t>
            </w:r>
            <w:proofErr w:type="spellStart"/>
            <w:r w:rsidRPr="006B5537">
              <w:rPr>
                <w:rFonts w:ascii="Arial" w:hAnsi="Arial" w:cs="Arial"/>
                <w:lang w:val="es-MX"/>
              </w:rPr>
              <w:t>Algorithm</w:t>
            </w:r>
            <w:proofErr w:type="spellEnd"/>
          </w:p>
        </w:tc>
      </w:tr>
      <w:tr w:rsidR="006B5537" w:rsidRPr="006B5537" w14:paraId="76C14378" w14:textId="77777777" w:rsidTr="00EF5CBC">
        <w:trPr>
          <w:tblCellSpacing w:w="15" w:type="dxa"/>
        </w:trPr>
        <w:tc>
          <w:tcPr>
            <w:tcW w:w="0" w:type="auto"/>
            <w:vAlign w:val="center"/>
            <w:hideMark/>
          </w:tcPr>
          <w:p w14:paraId="3C5DE83A" w14:textId="77777777" w:rsidR="006B5537" w:rsidRPr="006B5537" w:rsidRDefault="006B5537" w:rsidP="001A0A7C">
            <w:pPr>
              <w:pStyle w:val="Textoindependiente"/>
              <w:spacing w:before="0" w:after="0" w:line="360" w:lineRule="auto"/>
              <w:rPr>
                <w:rFonts w:ascii="Arial" w:hAnsi="Arial" w:cs="Arial"/>
                <w:b/>
                <w:bCs/>
                <w:lang w:val="es-MX"/>
              </w:rPr>
            </w:pPr>
            <w:proofErr w:type="spellStart"/>
            <w:r w:rsidRPr="006B5537">
              <w:rPr>
                <w:rFonts w:ascii="Arial" w:hAnsi="Arial" w:cs="Arial"/>
                <w:b/>
                <w:bCs/>
                <w:lang w:val="es-MX"/>
              </w:rPr>
              <w:t>eIDAS</w:t>
            </w:r>
            <w:proofErr w:type="spellEnd"/>
          </w:p>
        </w:tc>
        <w:tc>
          <w:tcPr>
            <w:tcW w:w="0" w:type="auto"/>
            <w:vAlign w:val="center"/>
            <w:hideMark/>
          </w:tcPr>
          <w:p w14:paraId="79A2D48E"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 xml:space="preserve">Electronic </w:t>
            </w:r>
            <w:proofErr w:type="spellStart"/>
            <w:r w:rsidRPr="006B5537">
              <w:rPr>
                <w:rFonts w:ascii="Arial" w:hAnsi="Arial" w:cs="Arial"/>
                <w:lang w:val="es-MX"/>
              </w:rPr>
              <w:t>Identification</w:t>
            </w:r>
            <w:proofErr w:type="spellEnd"/>
            <w:r w:rsidRPr="006B5537">
              <w:rPr>
                <w:rFonts w:ascii="Arial" w:hAnsi="Arial" w:cs="Arial"/>
                <w:lang w:val="es-MX"/>
              </w:rPr>
              <w:t xml:space="preserve">, </w:t>
            </w:r>
            <w:proofErr w:type="spellStart"/>
            <w:r w:rsidRPr="006B5537">
              <w:rPr>
                <w:rFonts w:ascii="Arial" w:hAnsi="Arial" w:cs="Arial"/>
                <w:lang w:val="es-MX"/>
              </w:rPr>
              <w:t>Authentication</w:t>
            </w:r>
            <w:proofErr w:type="spellEnd"/>
            <w:r w:rsidRPr="006B5537">
              <w:rPr>
                <w:rFonts w:ascii="Arial" w:hAnsi="Arial" w:cs="Arial"/>
                <w:lang w:val="es-MX"/>
              </w:rPr>
              <w:t xml:space="preserve"> and Trust </w:t>
            </w:r>
            <w:proofErr w:type="spellStart"/>
            <w:r w:rsidRPr="006B5537">
              <w:rPr>
                <w:rFonts w:ascii="Arial" w:hAnsi="Arial" w:cs="Arial"/>
                <w:lang w:val="es-MX"/>
              </w:rPr>
              <w:t>Services</w:t>
            </w:r>
            <w:proofErr w:type="spellEnd"/>
          </w:p>
        </w:tc>
      </w:tr>
      <w:tr w:rsidR="006B5537" w:rsidRPr="006B5537" w14:paraId="2C939FFC" w14:textId="77777777" w:rsidTr="00EF5CBC">
        <w:trPr>
          <w:tblCellSpacing w:w="15" w:type="dxa"/>
        </w:trPr>
        <w:tc>
          <w:tcPr>
            <w:tcW w:w="0" w:type="auto"/>
            <w:vAlign w:val="center"/>
            <w:hideMark/>
          </w:tcPr>
          <w:p w14:paraId="6F464468"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HSM</w:t>
            </w:r>
          </w:p>
        </w:tc>
        <w:tc>
          <w:tcPr>
            <w:tcW w:w="0" w:type="auto"/>
            <w:vAlign w:val="center"/>
            <w:hideMark/>
          </w:tcPr>
          <w:p w14:paraId="75BB46AF"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Hardware Security Module</w:t>
            </w:r>
          </w:p>
        </w:tc>
      </w:tr>
      <w:tr w:rsidR="006B5537" w:rsidRPr="006B5537" w14:paraId="446DCF4A" w14:textId="77777777" w:rsidTr="00EF5CBC">
        <w:trPr>
          <w:tblCellSpacing w:w="15" w:type="dxa"/>
        </w:trPr>
        <w:tc>
          <w:tcPr>
            <w:tcW w:w="0" w:type="auto"/>
            <w:vAlign w:val="center"/>
            <w:hideMark/>
          </w:tcPr>
          <w:p w14:paraId="366D5C7E"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HTTPS</w:t>
            </w:r>
          </w:p>
        </w:tc>
        <w:tc>
          <w:tcPr>
            <w:tcW w:w="0" w:type="auto"/>
            <w:vAlign w:val="center"/>
            <w:hideMark/>
          </w:tcPr>
          <w:p w14:paraId="1C820E5D"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Hypertext</w:t>
            </w:r>
            <w:proofErr w:type="spellEnd"/>
            <w:r w:rsidRPr="006B5537">
              <w:rPr>
                <w:rFonts w:ascii="Arial" w:hAnsi="Arial" w:cs="Arial"/>
                <w:lang w:val="es-MX"/>
              </w:rPr>
              <w:t xml:space="preserve"> Transfer </w:t>
            </w:r>
            <w:proofErr w:type="spellStart"/>
            <w:r w:rsidRPr="006B5537">
              <w:rPr>
                <w:rFonts w:ascii="Arial" w:hAnsi="Arial" w:cs="Arial"/>
                <w:lang w:val="es-MX"/>
              </w:rPr>
              <w:t>Protocol</w:t>
            </w:r>
            <w:proofErr w:type="spellEnd"/>
            <w:r w:rsidRPr="006B5537">
              <w:rPr>
                <w:rFonts w:ascii="Arial" w:hAnsi="Arial" w:cs="Arial"/>
                <w:lang w:val="es-MX"/>
              </w:rPr>
              <w:t xml:space="preserve"> </w:t>
            </w:r>
            <w:proofErr w:type="spellStart"/>
            <w:r w:rsidRPr="006B5537">
              <w:rPr>
                <w:rFonts w:ascii="Arial" w:hAnsi="Arial" w:cs="Arial"/>
                <w:lang w:val="es-MX"/>
              </w:rPr>
              <w:t>Secure</w:t>
            </w:r>
            <w:proofErr w:type="spellEnd"/>
          </w:p>
        </w:tc>
      </w:tr>
      <w:tr w:rsidR="006B5537" w:rsidRPr="006B5537" w14:paraId="04EB4D87" w14:textId="77777777" w:rsidTr="00EF5CBC">
        <w:trPr>
          <w:tblCellSpacing w:w="15" w:type="dxa"/>
        </w:trPr>
        <w:tc>
          <w:tcPr>
            <w:tcW w:w="0" w:type="auto"/>
            <w:vAlign w:val="center"/>
            <w:hideMark/>
          </w:tcPr>
          <w:p w14:paraId="43B62AFD"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ISO</w:t>
            </w:r>
          </w:p>
        </w:tc>
        <w:tc>
          <w:tcPr>
            <w:tcW w:w="0" w:type="auto"/>
            <w:vAlign w:val="center"/>
            <w:hideMark/>
          </w:tcPr>
          <w:p w14:paraId="3E9C1556"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 xml:space="preserve">International </w:t>
            </w:r>
            <w:proofErr w:type="spellStart"/>
            <w:r w:rsidRPr="006B5537">
              <w:rPr>
                <w:rFonts w:ascii="Arial" w:hAnsi="Arial" w:cs="Arial"/>
                <w:lang w:val="es-MX"/>
              </w:rPr>
              <w:t>Organization</w:t>
            </w:r>
            <w:proofErr w:type="spellEnd"/>
            <w:r w:rsidRPr="006B5537">
              <w:rPr>
                <w:rFonts w:ascii="Arial" w:hAnsi="Arial" w:cs="Arial"/>
                <w:lang w:val="es-MX"/>
              </w:rPr>
              <w:t xml:space="preserve"> </w:t>
            </w:r>
            <w:proofErr w:type="spellStart"/>
            <w:r w:rsidRPr="006B5537">
              <w:rPr>
                <w:rFonts w:ascii="Arial" w:hAnsi="Arial" w:cs="Arial"/>
                <w:lang w:val="es-MX"/>
              </w:rPr>
              <w:t>for</w:t>
            </w:r>
            <w:proofErr w:type="spellEnd"/>
            <w:r w:rsidRPr="006B5537">
              <w:rPr>
                <w:rFonts w:ascii="Arial" w:hAnsi="Arial" w:cs="Arial"/>
                <w:lang w:val="es-MX"/>
              </w:rPr>
              <w:t xml:space="preserve"> </w:t>
            </w:r>
            <w:proofErr w:type="spellStart"/>
            <w:r w:rsidRPr="006B5537">
              <w:rPr>
                <w:rFonts w:ascii="Arial" w:hAnsi="Arial" w:cs="Arial"/>
                <w:lang w:val="es-MX"/>
              </w:rPr>
              <w:t>Standardization</w:t>
            </w:r>
            <w:proofErr w:type="spellEnd"/>
          </w:p>
        </w:tc>
      </w:tr>
      <w:tr w:rsidR="006B5537" w:rsidRPr="006B5537" w14:paraId="7EB43D32" w14:textId="77777777" w:rsidTr="00EF5CBC">
        <w:trPr>
          <w:tblCellSpacing w:w="15" w:type="dxa"/>
        </w:trPr>
        <w:tc>
          <w:tcPr>
            <w:tcW w:w="0" w:type="auto"/>
            <w:vAlign w:val="center"/>
            <w:hideMark/>
          </w:tcPr>
          <w:p w14:paraId="5209D9E2"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JWT</w:t>
            </w:r>
          </w:p>
        </w:tc>
        <w:tc>
          <w:tcPr>
            <w:tcW w:w="0" w:type="auto"/>
            <w:vAlign w:val="center"/>
            <w:hideMark/>
          </w:tcPr>
          <w:p w14:paraId="5EF88286"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JSON Web Token</w:t>
            </w:r>
          </w:p>
        </w:tc>
      </w:tr>
      <w:tr w:rsidR="006B5537" w:rsidRPr="006B5537" w14:paraId="3F4525E7" w14:textId="77777777" w:rsidTr="00EF5CBC">
        <w:trPr>
          <w:tblCellSpacing w:w="15" w:type="dxa"/>
        </w:trPr>
        <w:tc>
          <w:tcPr>
            <w:tcW w:w="0" w:type="auto"/>
            <w:vAlign w:val="center"/>
            <w:hideMark/>
          </w:tcPr>
          <w:p w14:paraId="639CA44B"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JWKS</w:t>
            </w:r>
          </w:p>
        </w:tc>
        <w:tc>
          <w:tcPr>
            <w:tcW w:w="0" w:type="auto"/>
            <w:vAlign w:val="center"/>
            <w:hideMark/>
          </w:tcPr>
          <w:p w14:paraId="0B57B847"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JSON Web Key Set</w:t>
            </w:r>
          </w:p>
        </w:tc>
      </w:tr>
      <w:tr w:rsidR="006B5537" w:rsidRPr="006B5537" w14:paraId="3510E69A" w14:textId="77777777" w:rsidTr="00EF5CBC">
        <w:trPr>
          <w:tblCellSpacing w:w="15" w:type="dxa"/>
        </w:trPr>
        <w:tc>
          <w:tcPr>
            <w:tcW w:w="0" w:type="auto"/>
            <w:vAlign w:val="center"/>
            <w:hideMark/>
          </w:tcPr>
          <w:p w14:paraId="5ACBEBE7"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KEK</w:t>
            </w:r>
          </w:p>
        </w:tc>
        <w:tc>
          <w:tcPr>
            <w:tcW w:w="0" w:type="auto"/>
            <w:vAlign w:val="center"/>
            <w:hideMark/>
          </w:tcPr>
          <w:p w14:paraId="5C25E6B7"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 xml:space="preserve">Key </w:t>
            </w:r>
            <w:proofErr w:type="spellStart"/>
            <w:r w:rsidRPr="006B5537">
              <w:rPr>
                <w:rFonts w:ascii="Arial" w:hAnsi="Arial" w:cs="Arial"/>
                <w:lang w:val="es-MX"/>
              </w:rPr>
              <w:t>Encryption</w:t>
            </w:r>
            <w:proofErr w:type="spellEnd"/>
            <w:r w:rsidRPr="006B5537">
              <w:rPr>
                <w:rFonts w:ascii="Arial" w:hAnsi="Arial" w:cs="Arial"/>
                <w:lang w:val="es-MX"/>
              </w:rPr>
              <w:t xml:space="preserve"> Key</w:t>
            </w:r>
          </w:p>
        </w:tc>
      </w:tr>
      <w:tr w:rsidR="006B5537" w:rsidRPr="006B5537" w14:paraId="01B3E2AE" w14:textId="77777777" w:rsidTr="00EF5CBC">
        <w:trPr>
          <w:tblCellSpacing w:w="15" w:type="dxa"/>
        </w:trPr>
        <w:tc>
          <w:tcPr>
            <w:tcW w:w="0" w:type="auto"/>
            <w:vAlign w:val="center"/>
            <w:hideMark/>
          </w:tcPr>
          <w:p w14:paraId="646B7FE7"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KMIP</w:t>
            </w:r>
          </w:p>
        </w:tc>
        <w:tc>
          <w:tcPr>
            <w:tcW w:w="0" w:type="auto"/>
            <w:vAlign w:val="center"/>
            <w:hideMark/>
          </w:tcPr>
          <w:p w14:paraId="0B16B895"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 xml:space="preserve">Key Management </w:t>
            </w:r>
            <w:proofErr w:type="spellStart"/>
            <w:r w:rsidRPr="006B5537">
              <w:rPr>
                <w:rFonts w:ascii="Arial" w:hAnsi="Arial" w:cs="Arial"/>
                <w:lang w:val="es-MX"/>
              </w:rPr>
              <w:t>Interoperability</w:t>
            </w:r>
            <w:proofErr w:type="spellEnd"/>
            <w:r w:rsidRPr="006B5537">
              <w:rPr>
                <w:rFonts w:ascii="Arial" w:hAnsi="Arial" w:cs="Arial"/>
                <w:lang w:val="es-MX"/>
              </w:rPr>
              <w:t xml:space="preserve"> </w:t>
            </w:r>
            <w:proofErr w:type="spellStart"/>
            <w:r w:rsidRPr="006B5537">
              <w:rPr>
                <w:rFonts w:ascii="Arial" w:hAnsi="Arial" w:cs="Arial"/>
                <w:lang w:val="es-MX"/>
              </w:rPr>
              <w:t>Protocol</w:t>
            </w:r>
            <w:proofErr w:type="spellEnd"/>
          </w:p>
        </w:tc>
      </w:tr>
      <w:tr w:rsidR="006B5537" w:rsidRPr="006B5537" w14:paraId="48055CEE" w14:textId="77777777" w:rsidTr="00EF5CBC">
        <w:trPr>
          <w:tblCellSpacing w:w="15" w:type="dxa"/>
        </w:trPr>
        <w:tc>
          <w:tcPr>
            <w:tcW w:w="0" w:type="auto"/>
            <w:vAlign w:val="center"/>
            <w:hideMark/>
          </w:tcPr>
          <w:p w14:paraId="3F3D0F9D"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MVCC</w:t>
            </w:r>
          </w:p>
        </w:tc>
        <w:tc>
          <w:tcPr>
            <w:tcW w:w="0" w:type="auto"/>
            <w:vAlign w:val="center"/>
            <w:hideMark/>
          </w:tcPr>
          <w:p w14:paraId="248CC8F0"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Multi-</w:t>
            </w:r>
            <w:proofErr w:type="spellStart"/>
            <w:r w:rsidRPr="006B5537">
              <w:rPr>
                <w:rFonts w:ascii="Arial" w:hAnsi="Arial" w:cs="Arial"/>
                <w:lang w:val="es-MX"/>
              </w:rPr>
              <w:t>Version</w:t>
            </w:r>
            <w:proofErr w:type="spellEnd"/>
            <w:r w:rsidRPr="006B5537">
              <w:rPr>
                <w:rFonts w:ascii="Arial" w:hAnsi="Arial" w:cs="Arial"/>
                <w:lang w:val="es-MX"/>
              </w:rPr>
              <w:t xml:space="preserve"> </w:t>
            </w:r>
            <w:proofErr w:type="spellStart"/>
            <w:r w:rsidRPr="006B5537">
              <w:rPr>
                <w:rFonts w:ascii="Arial" w:hAnsi="Arial" w:cs="Arial"/>
                <w:lang w:val="es-MX"/>
              </w:rPr>
              <w:t>Concurrency</w:t>
            </w:r>
            <w:proofErr w:type="spellEnd"/>
            <w:r w:rsidRPr="006B5537">
              <w:rPr>
                <w:rFonts w:ascii="Arial" w:hAnsi="Arial" w:cs="Arial"/>
                <w:lang w:val="es-MX"/>
              </w:rPr>
              <w:t xml:space="preserve"> Control</w:t>
            </w:r>
          </w:p>
        </w:tc>
      </w:tr>
      <w:tr w:rsidR="006B5537" w:rsidRPr="006B5537" w14:paraId="44D194B3" w14:textId="77777777" w:rsidTr="00EF5CBC">
        <w:trPr>
          <w:tblCellSpacing w:w="15" w:type="dxa"/>
        </w:trPr>
        <w:tc>
          <w:tcPr>
            <w:tcW w:w="0" w:type="auto"/>
            <w:vAlign w:val="center"/>
            <w:hideMark/>
          </w:tcPr>
          <w:p w14:paraId="10CAE3B7"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NIST</w:t>
            </w:r>
          </w:p>
        </w:tc>
        <w:tc>
          <w:tcPr>
            <w:tcW w:w="0" w:type="auto"/>
            <w:vAlign w:val="center"/>
            <w:hideMark/>
          </w:tcPr>
          <w:p w14:paraId="528EA15F"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National</w:t>
            </w:r>
            <w:proofErr w:type="spellEnd"/>
            <w:r w:rsidRPr="006B5537">
              <w:rPr>
                <w:rFonts w:ascii="Arial" w:hAnsi="Arial" w:cs="Arial"/>
                <w:lang w:val="es-MX"/>
              </w:rPr>
              <w:t xml:space="preserve"> </w:t>
            </w:r>
            <w:proofErr w:type="spellStart"/>
            <w:r w:rsidRPr="006B5537">
              <w:rPr>
                <w:rFonts w:ascii="Arial" w:hAnsi="Arial" w:cs="Arial"/>
                <w:lang w:val="es-MX"/>
              </w:rPr>
              <w:t>Institute</w:t>
            </w:r>
            <w:proofErr w:type="spellEnd"/>
            <w:r w:rsidRPr="006B5537">
              <w:rPr>
                <w:rFonts w:ascii="Arial" w:hAnsi="Arial" w:cs="Arial"/>
                <w:lang w:val="es-MX"/>
              </w:rPr>
              <w:t xml:space="preserve"> </w:t>
            </w:r>
            <w:proofErr w:type="spellStart"/>
            <w:r w:rsidRPr="006B5537">
              <w:rPr>
                <w:rFonts w:ascii="Arial" w:hAnsi="Arial" w:cs="Arial"/>
                <w:lang w:val="es-MX"/>
              </w:rPr>
              <w:t>of</w:t>
            </w:r>
            <w:proofErr w:type="spellEnd"/>
            <w:r w:rsidRPr="006B5537">
              <w:rPr>
                <w:rFonts w:ascii="Arial" w:hAnsi="Arial" w:cs="Arial"/>
                <w:lang w:val="es-MX"/>
              </w:rPr>
              <w:t xml:space="preserve"> </w:t>
            </w:r>
            <w:proofErr w:type="spellStart"/>
            <w:r w:rsidRPr="006B5537">
              <w:rPr>
                <w:rFonts w:ascii="Arial" w:hAnsi="Arial" w:cs="Arial"/>
                <w:lang w:val="es-MX"/>
              </w:rPr>
              <w:t>Standards</w:t>
            </w:r>
            <w:proofErr w:type="spellEnd"/>
            <w:r w:rsidRPr="006B5537">
              <w:rPr>
                <w:rFonts w:ascii="Arial" w:hAnsi="Arial" w:cs="Arial"/>
                <w:lang w:val="es-MX"/>
              </w:rPr>
              <w:t xml:space="preserve"> and </w:t>
            </w:r>
            <w:proofErr w:type="spellStart"/>
            <w:r w:rsidRPr="006B5537">
              <w:rPr>
                <w:rFonts w:ascii="Arial" w:hAnsi="Arial" w:cs="Arial"/>
                <w:lang w:val="es-MX"/>
              </w:rPr>
              <w:t>Technology</w:t>
            </w:r>
            <w:proofErr w:type="spellEnd"/>
          </w:p>
        </w:tc>
      </w:tr>
      <w:tr w:rsidR="006B5537" w:rsidRPr="006B5537" w14:paraId="4FEF1002" w14:textId="77777777" w:rsidTr="00EF5CBC">
        <w:trPr>
          <w:tblCellSpacing w:w="15" w:type="dxa"/>
        </w:trPr>
        <w:tc>
          <w:tcPr>
            <w:tcW w:w="0" w:type="auto"/>
            <w:vAlign w:val="center"/>
            <w:hideMark/>
          </w:tcPr>
          <w:p w14:paraId="3742730A"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OAuth 2.0</w:t>
            </w:r>
          </w:p>
        </w:tc>
        <w:tc>
          <w:tcPr>
            <w:tcW w:w="0" w:type="auto"/>
            <w:vAlign w:val="center"/>
            <w:hideMark/>
          </w:tcPr>
          <w:p w14:paraId="0B442293"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 xml:space="preserve">Open </w:t>
            </w:r>
            <w:proofErr w:type="spellStart"/>
            <w:r w:rsidRPr="006B5537">
              <w:rPr>
                <w:rFonts w:ascii="Arial" w:hAnsi="Arial" w:cs="Arial"/>
                <w:lang w:val="es-MX"/>
              </w:rPr>
              <w:t>Authorization</w:t>
            </w:r>
            <w:proofErr w:type="spellEnd"/>
            <w:r w:rsidRPr="006B5537">
              <w:rPr>
                <w:rFonts w:ascii="Arial" w:hAnsi="Arial" w:cs="Arial"/>
                <w:lang w:val="es-MX"/>
              </w:rPr>
              <w:t xml:space="preserve"> 2.0</w:t>
            </w:r>
          </w:p>
        </w:tc>
      </w:tr>
      <w:tr w:rsidR="006B5537" w:rsidRPr="006B5537" w14:paraId="193B0ED1" w14:textId="77777777" w:rsidTr="00EF5CBC">
        <w:trPr>
          <w:tblCellSpacing w:w="15" w:type="dxa"/>
        </w:trPr>
        <w:tc>
          <w:tcPr>
            <w:tcW w:w="0" w:type="auto"/>
            <w:vAlign w:val="center"/>
            <w:hideMark/>
          </w:tcPr>
          <w:p w14:paraId="2145F5D2"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OIDC</w:t>
            </w:r>
          </w:p>
        </w:tc>
        <w:tc>
          <w:tcPr>
            <w:tcW w:w="0" w:type="auto"/>
            <w:vAlign w:val="center"/>
            <w:hideMark/>
          </w:tcPr>
          <w:p w14:paraId="13F42BA5"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OpenID</w:t>
            </w:r>
            <w:proofErr w:type="spellEnd"/>
            <w:r w:rsidRPr="006B5537">
              <w:rPr>
                <w:rFonts w:ascii="Arial" w:hAnsi="Arial" w:cs="Arial"/>
                <w:lang w:val="es-MX"/>
              </w:rPr>
              <w:t xml:space="preserve"> </w:t>
            </w:r>
            <w:proofErr w:type="spellStart"/>
            <w:r w:rsidRPr="006B5537">
              <w:rPr>
                <w:rFonts w:ascii="Arial" w:hAnsi="Arial" w:cs="Arial"/>
                <w:lang w:val="es-MX"/>
              </w:rPr>
              <w:t>Connect</w:t>
            </w:r>
            <w:proofErr w:type="spellEnd"/>
          </w:p>
        </w:tc>
      </w:tr>
      <w:tr w:rsidR="00A218B4" w:rsidRPr="006B5537" w14:paraId="7677D756" w14:textId="77777777" w:rsidTr="00EF5CBC">
        <w:trPr>
          <w:tblCellSpacing w:w="15" w:type="dxa"/>
        </w:trPr>
        <w:tc>
          <w:tcPr>
            <w:tcW w:w="0" w:type="auto"/>
            <w:vAlign w:val="center"/>
          </w:tcPr>
          <w:p w14:paraId="76EB8BE4" w14:textId="18ACD45D" w:rsidR="00A218B4" w:rsidRPr="006B5537" w:rsidRDefault="00A218B4" w:rsidP="001A0A7C">
            <w:pPr>
              <w:pStyle w:val="Textoindependiente"/>
              <w:spacing w:before="0" w:after="0" w:line="360" w:lineRule="auto"/>
              <w:rPr>
                <w:rFonts w:ascii="Arial" w:hAnsi="Arial" w:cs="Arial"/>
                <w:b/>
                <w:bCs/>
                <w:lang w:val="es-MX"/>
              </w:rPr>
            </w:pPr>
            <w:r>
              <w:rPr>
                <w:rFonts w:ascii="Arial" w:hAnsi="Arial" w:cs="Arial"/>
                <w:b/>
                <w:bCs/>
                <w:lang w:val="es-MX"/>
              </w:rPr>
              <w:t>OTP</w:t>
            </w:r>
          </w:p>
        </w:tc>
        <w:tc>
          <w:tcPr>
            <w:tcW w:w="0" w:type="auto"/>
            <w:vAlign w:val="center"/>
          </w:tcPr>
          <w:p w14:paraId="4562B2F2" w14:textId="673B6CC8" w:rsidR="00A218B4" w:rsidRPr="006B5537" w:rsidRDefault="00A218B4" w:rsidP="001A0A7C">
            <w:pPr>
              <w:pStyle w:val="Textoindependiente"/>
              <w:spacing w:before="0" w:after="0" w:line="360" w:lineRule="auto"/>
              <w:rPr>
                <w:rFonts w:ascii="Arial" w:hAnsi="Arial" w:cs="Arial"/>
                <w:lang w:val="es-MX"/>
              </w:rPr>
            </w:pPr>
            <w:proofErr w:type="spellStart"/>
            <w:r>
              <w:rPr>
                <w:rFonts w:ascii="Arial" w:hAnsi="Arial" w:cs="Arial"/>
                <w:lang w:val="es-MX"/>
              </w:rPr>
              <w:t>One</w:t>
            </w:r>
            <w:proofErr w:type="spellEnd"/>
            <w:r>
              <w:rPr>
                <w:rFonts w:ascii="Arial" w:hAnsi="Arial" w:cs="Arial"/>
                <w:lang w:val="es-MX"/>
              </w:rPr>
              <w:t xml:space="preserve">-Time </w:t>
            </w:r>
            <w:proofErr w:type="spellStart"/>
            <w:r>
              <w:rPr>
                <w:rFonts w:ascii="Arial" w:hAnsi="Arial" w:cs="Arial"/>
                <w:lang w:val="es-MX"/>
              </w:rPr>
              <w:t>Password</w:t>
            </w:r>
            <w:proofErr w:type="spellEnd"/>
          </w:p>
        </w:tc>
      </w:tr>
      <w:tr w:rsidR="006B5537" w:rsidRPr="006B5537" w14:paraId="36DD33A3" w14:textId="77777777" w:rsidTr="00EF5CBC">
        <w:trPr>
          <w:tblCellSpacing w:w="15" w:type="dxa"/>
        </w:trPr>
        <w:tc>
          <w:tcPr>
            <w:tcW w:w="0" w:type="auto"/>
            <w:vAlign w:val="center"/>
            <w:hideMark/>
          </w:tcPr>
          <w:p w14:paraId="1A836ADD"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PKCS</w:t>
            </w:r>
          </w:p>
        </w:tc>
        <w:tc>
          <w:tcPr>
            <w:tcW w:w="0" w:type="auto"/>
            <w:vAlign w:val="center"/>
            <w:hideMark/>
          </w:tcPr>
          <w:p w14:paraId="3EA76512"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Public</w:t>
            </w:r>
            <w:proofErr w:type="spellEnd"/>
            <w:r w:rsidRPr="006B5537">
              <w:rPr>
                <w:rFonts w:ascii="Arial" w:hAnsi="Arial" w:cs="Arial"/>
                <w:lang w:val="es-MX"/>
              </w:rPr>
              <w:t xml:space="preserve">-Key </w:t>
            </w:r>
            <w:proofErr w:type="spellStart"/>
            <w:r w:rsidRPr="006B5537">
              <w:rPr>
                <w:rFonts w:ascii="Arial" w:hAnsi="Arial" w:cs="Arial"/>
                <w:lang w:val="es-MX"/>
              </w:rPr>
              <w:t>Cryptography</w:t>
            </w:r>
            <w:proofErr w:type="spellEnd"/>
            <w:r w:rsidRPr="006B5537">
              <w:rPr>
                <w:rFonts w:ascii="Arial" w:hAnsi="Arial" w:cs="Arial"/>
                <w:lang w:val="es-MX"/>
              </w:rPr>
              <w:t xml:space="preserve"> </w:t>
            </w:r>
            <w:proofErr w:type="spellStart"/>
            <w:r w:rsidRPr="006B5537">
              <w:rPr>
                <w:rFonts w:ascii="Arial" w:hAnsi="Arial" w:cs="Arial"/>
                <w:lang w:val="es-MX"/>
              </w:rPr>
              <w:t>Standards</w:t>
            </w:r>
            <w:proofErr w:type="spellEnd"/>
          </w:p>
        </w:tc>
      </w:tr>
      <w:tr w:rsidR="006B5537" w:rsidRPr="006B5537" w14:paraId="74B0950C" w14:textId="77777777" w:rsidTr="00EF5CBC">
        <w:trPr>
          <w:tblCellSpacing w:w="15" w:type="dxa"/>
        </w:trPr>
        <w:tc>
          <w:tcPr>
            <w:tcW w:w="0" w:type="auto"/>
            <w:vAlign w:val="center"/>
            <w:hideMark/>
          </w:tcPr>
          <w:p w14:paraId="4229F5C4"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RBAC</w:t>
            </w:r>
          </w:p>
        </w:tc>
        <w:tc>
          <w:tcPr>
            <w:tcW w:w="0" w:type="auto"/>
            <w:vAlign w:val="center"/>
            <w:hideMark/>
          </w:tcPr>
          <w:p w14:paraId="5EC63372"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Role-</w:t>
            </w:r>
            <w:proofErr w:type="spellStart"/>
            <w:r w:rsidRPr="006B5537">
              <w:rPr>
                <w:rFonts w:ascii="Arial" w:hAnsi="Arial" w:cs="Arial"/>
                <w:lang w:val="es-MX"/>
              </w:rPr>
              <w:t>Based</w:t>
            </w:r>
            <w:proofErr w:type="spellEnd"/>
            <w:r w:rsidRPr="006B5537">
              <w:rPr>
                <w:rFonts w:ascii="Arial" w:hAnsi="Arial" w:cs="Arial"/>
                <w:lang w:val="es-MX"/>
              </w:rPr>
              <w:t xml:space="preserve"> Access Control</w:t>
            </w:r>
          </w:p>
        </w:tc>
      </w:tr>
      <w:tr w:rsidR="006B5537" w:rsidRPr="006B5537" w14:paraId="491CF614" w14:textId="77777777" w:rsidTr="00EF5CBC">
        <w:trPr>
          <w:tblCellSpacing w:w="15" w:type="dxa"/>
        </w:trPr>
        <w:tc>
          <w:tcPr>
            <w:tcW w:w="0" w:type="auto"/>
            <w:vAlign w:val="center"/>
            <w:hideMark/>
          </w:tcPr>
          <w:p w14:paraId="3552D822"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REST</w:t>
            </w:r>
          </w:p>
        </w:tc>
        <w:tc>
          <w:tcPr>
            <w:tcW w:w="0" w:type="auto"/>
            <w:vAlign w:val="center"/>
            <w:hideMark/>
          </w:tcPr>
          <w:p w14:paraId="463A640C"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Representational</w:t>
            </w:r>
            <w:proofErr w:type="spellEnd"/>
            <w:r w:rsidRPr="006B5537">
              <w:rPr>
                <w:rFonts w:ascii="Arial" w:hAnsi="Arial" w:cs="Arial"/>
                <w:lang w:val="es-MX"/>
              </w:rPr>
              <w:t xml:space="preserve"> </w:t>
            </w:r>
            <w:proofErr w:type="spellStart"/>
            <w:r w:rsidRPr="006B5537">
              <w:rPr>
                <w:rFonts w:ascii="Arial" w:hAnsi="Arial" w:cs="Arial"/>
                <w:lang w:val="es-MX"/>
              </w:rPr>
              <w:t>State</w:t>
            </w:r>
            <w:proofErr w:type="spellEnd"/>
            <w:r w:rsidRPr="006B5537">
              <w:rPr>
                <w:rFonts w:ascii="Arial" w:hAnsi="Arial" w:cs="Arial"/>
                <w:lang w:val="es-MX"/>
              </w:rPr>
              <w:t xml:space="preserve"> Transfer</w:t>
            </w:r>
          </w:p>
        </w:tc>
      </w:tr>
      <w:tr w:rsidR="006B5537" w:rsidRPr="006B5537" w14:paraId="4DD9BB98" w14:textId="77777777" w:rsidTr="00EF5CBC">
        <w:trPr>
          <w:tblCellSpacing w:w="15" w:type="dxa"/>
        </w:trPr>
        <w:tc>
          <w:tcPr>
            <w:tcW w:w="0" w:type="auto"/>
            <w:vAlign w:val="center"/>
            <w:hideMark/>
          </w:tcPr>
          <w:p w14:paraId="77192F4F"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RSA</w:t>
            </w:r>
          </w:p>
        </w:tc>
        <w:tc>
          <w:tcPr>
            <w:tcW w:w="0" w:type="auto"/>
            <w:vAlign w:val="center"/>
            <w:hideMark/>
          </w:tcPr>
          <w:p w14:paraId="1C38E5EF"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Rivest–Shamir–Adleman</w:t>
            </w:r>
          </w:p>
        </w:tc>
      </w:tr>
      <w:tr w:rsidR="006B5537" w:rsidRPr="006B5537" w14:paraId="10933F24" w14:textId="77777777" w:rsidTr="00EF5CBC">
        <w:trPr>
          <w:tblCellSpacing w:w="15" w:type="dxa"/>
        </w:trPr>
        <w:tc>
          <w:tcPr>
            <w:tcW w:w="0" w:type="auto"/>
            <w:vAlign w:val="center"/>
            <w:hideMark/>
          </w:tcPr>
          <w:p w14:paraId="34FE91C8"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SHA</w:t>
            </w:r>
          </w:p>
        </w:tc>
        <w:tc>
          <w:tcPr>
            <w:tcW w:w="0" w:type="auto"/>
            <w:vAlign w:val="center"/>
            <w:hideMark/>
          </w:tcPr>
          <w:p w14:paraId="252B7E26"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Secure</w:t>
            </w:r>
            <w:proofErr w:type="spellEnd"/>
            <w:r w:rsidRPr="006B5537">
              <w:rPr>
                <w:rFonts w:ascii="Arial" w:hAnsi="Arial" w:cs="Arial"/>
                <w:lang w:val="es-MX"/>
              </w:rPr>
              <w:t xml:space="preserve"> Hash </w:t>
            </w:r>
            <w:proofErr w:type="spellStart"/>
            <w:r w:rsidRPr="006B5537">
              <w:rPr>
                <w:rFonts w:ascii="Arial" w:hAnsi="Arial" w:cs="Arial"/>
                <w:lang w:val="es-MX"/>
              </w:rPr>
              <w:t>Algorithm</w:t>
            </w:r>
            <w:proofErr w:type="spellEnd"/>
          </w:p>
        </w:tc>
      </w:tr>
      <w:tr w:rsidR="006B5537" w:rsidRPr="006B5537" w14:paraId="193459E4" w14:textId="77777777" w:rsidTr="00EF5CBC">
        <w:trPr>
          <w:tblCellSpacing w:w="15" w:type="dxa"/>
        </w:trPr>
        <w:tc>
          <w:tcPr>
            <w:tcW w:w="0" w:type="auto"/>
            <w:vAlign w:val="center"/>
            <w:hideMark/>
          </w:tcPr>
          <w:p w14:paraId="7BE9F88E"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SQL</w:t>
            </w:r>
          </w:p>
        </w:tc>
        <w:tc>
          <w:tcPr>
            <w:tcW w:w="0" w:type="auto"/>
            <w:vAlign w:val="center"/>
            <w:hideMark/>
          </w:tcPr>
          <w:p w14:paraId="59F14D6E"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Structured</w:t>
            </w:r>
            <w:proofErr w:type="spellEnd"/>
            <w:r w:rsidRPr="006B5537">
              <w:rPr>
                <w:rFonts w:ascii="Arial" w:hAnsi="Arial" w:cs="Arial"/>
                <w:lang w:val="es-MX"/>
              </w:rPr>
              <w:t xml:space="preserve"> </w:t>
            </w:r>
            <w:proofErr w:type="spellStart"/>
            <w:r w:rsidRPr="006B5537">
              <w:rPr>
                <w:rFonts w:ascii="Arial" w:hAnsi="Arial" w:cs="Arial"/>
                <w:lang w:val="es-MX"/>
              </w:rPr>
              <w:t>Query</w:t>
            </w:r>
            <w:proofErr w:type="spellEnd"/>
            <w:r w:rsidRPr="006B5537">
              <w:rPr>
                <w:rFonts w:ascii="Arial" w:hAnsi="Arial" w:cs="Arial"/>
                <w:lang w:val="es-MX"/>
              </w:rPr>
              <w:t xml:space="preserve"> </w:t>
            </w:r>
            <w:proofErr w:type="spellStart"/>
            <w:r w:rsidRPr="006B5537">
              <w:rPr>
                <w:rFonts w:ascii="Arial" w:hAnsi="Arial" w:cs="Arial"/>
                <w:lang w:val="es-MX"/>
              </w:rPr>
              <w:t>Language</w:t>
            </w:r>
            <w:proofErr w:type="spellEnd"/>
          </w:p>
        </w:tc>
      </w:tr>
      <w:tr w:rsidR="006B5537" w:rsidRPr="006B5537" w14:paraId="28D84B9D" w14:textId="77777777" w:rsidTr="00EF5CBC">
        <w:trPr>
          <w:tblCellSpacing w:w="15" w:type="dxa"/>
        </w:trPr>
        <w:tc>
          <w:tcPr>
            <w:tcW w:w="0" w:type="auto"/>
            <w:vAlign w:val="center"/>
            <w:hideMark/>
          </w:tcPr>
          <w:p w14:paraId="08694D02"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TLS</w:t>
            </w:r>
          </w:p>
        </w:tc>
        <w:tc>
          <w:tcPr>
            <w:tcW w:w="0" w:type="auto"/>
            <w:vAlign w:val="center"/>
            <w:hideMark/>
          </w:tcPr>
          <w:p w14:paraId="4ABBFCA6"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Transport</w:t>
            </w:r>
            <w:proofErr w:type="spellEnd"/>
            <w:r w:rsidRPr="006B5537">
              <w:rPr>
                <w:rFonts w:ascii="Arial" w:hAnsi="Arial" w:cs="Arial"/>
                <w:lang w:val="es-MX"/>
              </w:rPr>
              <w:t xml:space="preserve"> </w:t>
            </w:r>
            <w:proofErr w:type="spellStart"/>
            <w:r w:rsidRPr="006B5537">
              <w:rPr>
                <w:rFonts w:ascii="Arial" w:hAnsi="Arial" w:cs="Arial"/>
                <w:lang w:val="es-MX"/>
              </w:rPr>
              <w:t>Layer</w:t>
            </w:r>
            <w:proofErr w:type="spellEnd"/>
            <w:r w:rsidRPr="006B5537">
              <w:rPr>
                <w:rFonts w:ascii="Arial" w:hAnsi="Arial" w:cs="Arial"/>
                <w:lang w:val="es-MX"/>
              </w:rPr>
              <w:t xml:space="preserve"> Security</w:t>
            </w:r>
          </w:p>
        </w:tc>
      </w:tr>
      <w:tr w:rsidR="006B5537" w:rsidRPr="006B5537" w14:paraId="16756121" w14:textId="77777777" w:rsidTr="00EF5CBC">
        <w:trPr>
          <w:tblCellSpacing w:w="15" w:type="dxa"/>
        </w:trPr>
        <w:tc>
          <w:tcPr>
            <w:tcW w:w="0" w:type="auto"/>
            <w:vAlign w:val="center"/>
            <w:hideMark/>
          </w:tcPr>
          <w:p w14:paraId="0CD9A1AD"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TOTP</w:t>
            </w:r>
          </w:p>
        </w:tc>
        <w:tc>
          <w:tcPr>
            <w:tcW w:w="0" w:type="auto"/>
            <w:vAlign w:val="center"/>
            <w:hideMark/>
          </w:tcPr>
          <w:p w14:paraId="141C22F2" w14:textId="77777777" w:rsidR="006B5537" w:rsidRPr="006B5537" w:rsidRDefault="006B5537" w:rsidP="001A0A7C">
            <w:pPr>
              <w:pStyle w:val="Textoindependiente"/>
              <w:spacing w:before="0" w:after="0" w:line="360" w:lineRule="auto"/>
              <w:rPr>
                <w:rFonts w:ascii="Arial" w:hAnsi="Arial" w:cs="Arial"/>
                <w:lang w:val="es-MX"/>
              </w:rPr>
            </w:pPr>
            <w:r w:rsidRPr="006B5537">
              <w:rPr>
                <w:rFonts w:ascii="Arial" w:hAnsi="Arial" w:cs="Arial"/>
                <w:lang w:val="es-MX"/>
              </w:rPr>
              <w:t>Time-</w:t>
            </w:r>
            <w:proofErr w:type="spellStart"/>
            <w:r w:rsidRPr="006B5537">
              <w:rPr>
                <w:rFonts w:ascii="Arial" w:hAnsi="Arial" w:cs="Arial"/>
                <w:lang w:val="es-MX"/>
              </w:rPr>
              <w:t>Based</w:t>
            </w:r>
            <w:proofErr w:type="spellEnd"/>
            <w:r w:rsidRPr="006B5537">
              <w:rPr>
                <w:rFonts w:ascii="Arial" w:hAnsi="Arial" w:cs="Arial"/>
                <w:lang w:val="es-MX"/>
              </w:rPr>
              <w:t xml:space="preserve"> </w:t>
            </w:r>
            <w:proofErr w:type="spellStart"/>
            <w:r w:rsidRPr="006B5537">
              <w:rPr>
                <w:rFonts w:ascii="Arial" w:hAnsi="Arial" w:cs="Arial"/>
                <w:lang w:val="es-MX"/>
              </w:rPr>
              <w:t>One</w:t>
            </w:r>
            <w:proofErr w:type="spellEnd"/>
            <w:r w:rsidRPr="006B5537">
              <w:rPr>
                <w:rFonts w:ascii="Arial" w:hAnsi="Arial" w:cs="Arial"/>
                <w:lang w:val="es-MX"/>
              </w:rPr>
              <w:t xml:space="preserve">-Time </w:t>
            </w:r>
            <w:proofErr w:type="spellStart"/>
            <w:r w:rsidRPr="006B5537">
              <w:rPr>
                <w:rFonts w:ascii="Arial" w:hAnsi="Arial" w:cs="Arial"/>
                <w:lang w:val="es-MX"/>
              </w:rPr>
              <w:t>Password</w:t>
            </w:r>
            <w:proofErr w:type="spellEnd"/>
          </w:p>
        </w:tc>
      </w:tr>
      <w:tr w:rsidR="006B5537" w:rsidRPr="006B5537" w14:paraId="06542E58" w14:textId="77777777" w:rsidTr="00EF5CBC">
        <w:trPr>
          <w:tblCellSpacing w:w="15" w:type="dxa"/>
        </w:trPr>
        <w:tc>
          <w:tcPr>
            <w:tcW w:w="0" w:type="auto"/>
            <w:vAlign w:val="center"/>
            <w:hideMark/>
          </w:tcPr>
          <w:p w14:paraId="2E899076" w14:textId="77777777" w:rsidR="006B5537" w:rsidRPr="006B5537" w:rsidRDefault="006B5537" w:rsidP="001A0A7C">
            <w:pPr>
              <w:pStyle w:val="Textoindependiente"/>
              <w:spacing w:before="0" w:after="0" w:line="360" w:lineRule="auto"/>
              <w:rPr>
                <w:rFonts w:ascii="Arial" w:hAnsi="Arial" w:cs="Arial"/>
                <w:b/>
                <w:bCs/>
                <w:lang w:val="es-MX"/>
              </w:rPr>
            </w:pPr>
            <w:r w:rsidRPr="006B5537">
              <w:rPr>
                <w:rFonts w:ascii="Arial" w:hAnsi="Arial" w:cs="Arial"/>
                <w:b/>
                <w:bCs/>
                <w:lang w:val="es-MX"/>
              </w:rPr>
              <w:t>UUID</w:t>
            </w:r>
          </w:p>
        </w:tc>
        <w:tc>
          <w:tcPr>
            <w:tcW w:w="0" w:type="auto"/>
            <w:vAlign w:val="center"/>
            <w:hideMark/>
          </w:tcPr>
          <w:p w14:paraId="6E77D5DB" w14:textId="77777777" w:rsidR="006B5537" w:rsidRPr="006B5537" w:rsidRDefault="006B5537" w:rsidP="001A0A7C">
            <w:pPr>
              <w:pStyle w:val="Textoindependiente"/>
              <w:spacing w:before="0" w:after="0" w:line="360" w:lineRule="auto"/>
              <w:rPr>
                <w:rFonts w:ascii="Arial" w:hAnsi="Arial" w:cs="Arial"/>
                <w:lang w:val="es-MX"/>
              </w:rPr>
            </w:pPr>
            <w:proofErr w:type="spellStart"/>
            <w:r w:rsidRPr="006B5537">
              <w:rPr>
                <w:rFonts w:ascii="Arial" w:hAnsi="Arial" w:cs="Arial"/>
                <w:lang w:val="es-MX"/>
              </w:rPr>
              <w:t>Universally</w:t>
            </w:r>
            <w:proofErr w:type="spellEnd"/>
            <w:r w:rsidRPr="006B5537">
              <w:rPr>
                <w:rFonts w:ascii="Arial" w:hAnsi="Arial" w:cs="Arial"/>
                <w:lang w:val="es-MX"/>
              </w:rPr>
              <w:t xml:space="preserve"> </w:t>
            </w:r>
            <w:proofErr w:type="spellStart"/>
            <w:r w:rsidRPr="006B5537">
              <w:rPr>
                <w:rFonts w:ascii="Arial" w:hAnsi="Arial" w:cs="Arial"/>
                <w:lang w:val="es-MX"/>
              </w:rPr>
              <w:t>Unique</w:t>
            </w:r>
            <w:proofErr w:type="spellEnd"/>
            <w:r w:rsidRPr="006B5537">
              <w:rPr>
                <w:rFonts w:ascii="Arial" w:hAnsi="Arial" w:cs="Arial"/>
                <w:lang w:val="es-MX"/>
              </w:rPr>
              <w:t xml:space="preserve"> </w:t>
            </w:r>
            <w:proofErr w:type="spellStart"/>
            <w:r w:rsidRPr="006B5537">
              <w:rPr>
                <w:rFonts w:ascii="Arial" w:hAnsi="Arial" w:cs="Arial"/>
                <w:lang w:val="es-MX"/>
              </w:rPr>
              <w:t>Identifier</w:t>
            </w:r>
            <w:proofErr w:type="spellEnd"/>
          </w:p>
        </w:tc>
      </w:tr>
    </w:tbl>
    <w:p w14:paraId="1F017545" w14:textId="161A98D4" w:rsidR="00150475" w:rsidRPr="00150475" w:rsidRDefault="00150475" w:rsidP="00150475">
      <w:pPr>
        <w:pStyle w:val="Ttulo1"/>
        <w:rPr>
          <w:rFonts w:ascii="Arial Black" w:hAnsi="Arial Black"/>
          <w:color w:val="auto"/>
          <w:sz w:val="24"/>
          <w:szCs w:val="24"/>
          <w:lang w:val="es-ES_tradnl"/>
        </w:rPr>
      </w:pPr>
      <w:bookmarkStart w:id="191" w:name="_Toc232844349"/>
      <w:r w:rsidRPr="00150475">
        <w:rPr>
          <w:rFonts w:ascii="Arial Black" w:hAnsi="Arial Black"/>
          <w:color w:val="auto"/>
          <w:sz w:val="24"/>
          <w:szCs w:val="24"/>
          <w:lang w:val="es-ES_tradnl"/>
        </w:rPr>
        <w:lastRenderedPageBreak/>
        <w:t>GLOSARIO TÉRMINOS</w:t>
      </w:r>
      <w:bookmarkEnd w:id="191"/>
    </w:p>
    <w:p w14:paraId="3D874B98" w14:textId="77777777" w:rsidR="006B5537" w:rsidRPr="006B5537" w:rsidRDefault="006B5537" w:rsidP="006B5537">
      <w:pPr>
        <w:pStyle w:val="Textoindependiente"/>
        <w:spacing w:before="0" w:after="0" w:line="360" w:lineRule="auto"/>
        <w:jc w:val="both"/>
        <w:rPr>
          <w:rFonts w:ascii="Arial" w:hAnsi="Arial" w:cs="Arial"/>
          <w:lang w:val="es-MX"/>
        </w:rPr>
      </w:pPr>
      <w:r w:rsidRPr="006B5537">
        <w:rPr>
          <w:rFonts w:ascii="Arial" w:hAnsi="Arial" w:cs="Arial"/>
          <w:b/>
          <w:bCs/>
          <w:lang w:val="es-MX"/>
        </w:rPr>
        <w:t>Autenticación:</w:t>
      </w:r>
      <w:r w:rsidRPr="006B5537">
        <w:rPr>
          <w:rFonts w:ascii="Arial" w:hAnsi="Arial" w:cs="Arial"/>
          <w:lang w:val="es-MX"/>
        </w:rPr>
        <w:t xml:space="preserve"> Proceso mediante el cual se verifica la identidad de un usuario, sistema o entidad antes de permitir el acceso a recursos protegidos.</w:t>
      </w:r>
    </w:p>
    <w:p w14:paraId="0A6BE8C1" w14:textId="77777777" w:rsidR="006B5537" w:rsidRPr="006B5537" w:rsidRDefault="006B5537" w:rsidP="006B5537">
      <w:pPr>
        <w:pStyle w:val="Textoindependiente"/>
        <w:spacing w:before="0" w:after="0" w:line="360" w:lineRule="auto"/>
        <w:jc w:val="both"/>
        <w:rPr>
          <w:rFonts w:ascii="Arial" w:hAnsi="Arial" w:cs="Arial"/>
          <w:lang w:val="es-MX"/>
        </w:rPr>
      </w:pPr>
      <w:r w:rsidRPr="006B5537">
        <w:rPr>
          <w:rFonts w:ascii="Arial" w:hAnsi="Arial" w:cs="Arial"/>
          <w:b/>
          <w:bCs/>
          <w:lang w:val="es-MX"/>
        </w:rPr>
        <w:t>Auditoría:</w:t>
      </w:r>
      <w:r w:rsidRPr="006B5537">
        <w:rPr>
          <w:rFonts w:ascii="Arial" w:hAnsi="Arial" w:cs="Arial"/>
          <w:lang w:val="es-MX"/>
        </w:rPr>
        <w:t xml:space="preserve"> Proceso sistemático de registro, monitoreo y revisión de eventos, actividades y operaciones realizadas en un sistema, con el propósito de verificar el cumplimiento de políticas, detectar incidentes de seguridad y garantizar la trazabilidad de las acciones ejecutadas.</w:t>
      </w:r>
    </w:p>
    <w:p w14:paraId="68CCE21E" w14:textId="41D83439" w:rsidR="006B5537" w:rsidRPr="006B5537" w:rsidRDefault="006B5537" w:rsidP="006B5537">
      <w:pPr>
        <w:pStyle w:val="Textoindependiente"/>
        <w:spacing w:before="0" w:after="0" w:line="360" w:lineRule="auto"/>
        <w:jc w:val="both"/>
        <w:rPr>
          <w:rFonts w:ascii="Arial" w:hAnsi="Arial" w:cs="Arial"/>
          <w:lang w:val="es-MX"/>
        </w:rPr>
      </w:pPr>
      <w:r w:rsidRPr="006B5537">
        <w:rPr>
          <w:rFonts w:ascii="Arial" w:hAnsi="Arial" w:cs="Arial"/>
          <w:b/>
          <w:bCs/>
          <w:lang w:val="es-MX"/>
        </w:rPr>
        <w:t>Auditoría inmutable</w:t>
      </w:r>
      <w:r w:rsidRPr="006B5537">
        <w:rPr>
          <w:rFonts w:ascii="Arial" w:hAnsi="Arial" w:cs="Arial"/>
          <w:lang w:val="es-MX"/>
        </w:rPr>
        <w:t xml:space="preserve">: Mecanismo de auditoría que garantiza que los registros de eventos almacenados no puedan ser modificados, alterados o eliminados sin dejar evidencia de dichas acciones, </w:t>
      </w:r>
      <w:r w:rsidR="002D45AE">
        <w:rPr>
          <w:rFonts w:ascii="Arial" w:hAnsi="Arial" w:cs="Arial"/>
          <w:lang w:val="es-MX"/>
        </w:rPr>
        <w:t xml:space="preserve">con el fin de preservar </w:t>
      </w:r>
      <w:r w:rsidRPr="006B5537">
        <w:rPr>
          <w:rFonts w:ascii="Arial" w:hAnsi="Arial" w:cs="Arial"/>
          <w:lang w:val="es-MX"/>
        </w:rPr>
        <w:t>su integridad y valor probatorio.</w:t>
      </w:r>
    </w:p>
    <w:p w14:paraId="170B86F9" w14:textId="77777777" w:rsidR="006B5537" w:rsidRPr="006B5537" w:rsidRDefault="006B5537" w:rsidP="006B5537">
      <w:pPr>
        <w:pStyle w:val="Textoindependiente"/>
        <w:spacing w:before="0" w:after="0" w:line="360" w:lineRule="auto"/>
        <w:jc w:val="both"/>
        <w:rPr>
          <w:rFonts w:ascii="Arial" w:hAnsi="Arial" w:cs="Arial"/>
          <w:lang w:val="es-MX"/>
        </w:rPr>
      </w:pPr>
      <w:r w:rsidRPr="006B5537">
        <w:rPr>
          <w:rFonts w:ascii="Arial" w:hAnsi="Arial" w:cs="Arial"/>
          <w:b/>
          <w:bCs/>
          <w:lang w:val="es-MX"/>
        </w:rPr>
        <w:t>Autorización:</w:t>
      </w:r>
      <w:r w:rsidRPr="006B5537">
        <w:rPr>
          <w:rFonts w:ascii="Arial" w:hAnsi="Arial" w:cs="Arial"/>
          <w:lang w:val="es-MX"/>
        </w:rPr>
        <w:t xml:space="preserve"> Proceso que determina las acciones o recursos a los que una entidad autenticada puede acceder de acuerdo con las políticas de seguridad establecidas.</w:t>
      </w:r>
    </w:p>
    <w:p w14:paraId="3045AB6A" w14:textId="5535C6AE" w:rsidR="006B5537" w:rsidRPr="006B5537" w:rsidRDefault="006B5537" w:rsidP="006B5537">
      <w:pPr>
        <w:pStyle w:val="Textoindependiente"/>
        <w:spacing w:before="0" w:after="0" w:line="360" w:lineRule="auto"/>
        <w:jc w:val="both"/>
        <w:rPr>
          <w:rFonts w:ascii="Arial" w:hAnsi="Arial" w:cs="Arial"/>
          <w:lang w:val="es-MX"/>
        </w:rPr>
      </w:pPr>
      <w:r w:rsidRPr="006B5537">
        <w:rPr>
          <w:rFonts w:ascii="Arial" w:hAnsi="Arial" w:cs="Arial"/>
          <w:b/>
          <w:bCs/>
          <w:lang w:val="es-MX"/>
        </w:rPr>
        <w:t>Certificado digital:</w:t>
      </w:r>
      <w:r w:rsidRPr="006B5537">
        <w:rPr>
          <w:rFonts w:ascii="Arial" w:hAnsi="Arial" w:cs="Arial"/>
          <w:lang w:val="es-MX"/>
        </w:rPr>
        <w:t xml:space="preserve"> Documento electrónico emitido por una Autoridad de Certificación que vincula la identidad de una persona, organización o sistema con una clave pública, </w:t>
      </w:r>
      <w:r w:rsidR="00555DDB">
        <w:rPr>
          <w:rFonts w:ascii="Arial" w:hAnsi="Arial" w:cs="Arial"/>
          <w:lang w:val="es-MX"/>
        </w:rPr>
        <w:t xml:space="preserve">lo que </w:t>
      </w:r>
      <w:r w:rsidRPr="006B5537">
        <w:rPr>
          <w:rFonts w:ascii="Arial" w:hAnsi="Arial" w:cs="Arial"/>
          <w:lang w:val="es-MX"/>
        </w:rPr>
        <w:t>permit</w:t>
      </w:r>
      <w:r w:rsidR="00555DDB">
        <w:rPr>
          <w:rFonts w:ascii="Arial" w:hAnsi="Arial" w:cs="Arial"/>
          <w:lang w:val="es-MX"/>
        </w:rPr>
        <w:t>e</w:t>
      </w:r>
      <w:r w:rsidRPr="006B5537">
        <w:rPr>
          <w:rFonts w:ascii="Arial" w:hAnsi="Arial" w:cs="Arial"/>
          <w:lang w:val="es-MX"/>
        </w:rPr>
        <w:t xml:space="preserve"> verificar firmas digitales y establecer comunicaciones seguras.</w:t>
      </w:r>
    </w:p>
    <w:p w14:paraId="7BCDDABE" w14:textId="77777777" w:rsidR="006B5537" w:rsidRPr="006B5537" w:rsidRDefault="006B5537" w:rsidP="006B5537">
      <w:pPr>
        <w:pStyle w:val="Textoindependiente"/>
        <w:spacing w:before="0" w:after="0" w:line="360" w:lineRule="auto"/>
        <w:jc w:val="both"/>
        <w:rPr>
          <w:rFonts w:ascii="Arial" w:hAnsi="Arial" w:cs="Arial"/>
          <w:lang w:val="es-MX"/>
        </w:rPr>
      </w:pPr>
      <w:r w:rsidRPr="006B5537">
        <w:rPr>
          <w:rFonts w:ascii="Arial" w:hAnsi="Arial" w:cs="Arial"/>
          <w:b/>
          <w:bCs/>
          <w:lang w:val="es-MX"/>
        </w:rPr>
        <w:t>Ciclo de vida de claves criptográficas:</w:t>
      </w:r>
      <w:r w:rsidRPr="006B5537">
        <w:rPr>
          <w:rFonts w:ascii="Arial" w:hAnsi="Arial" w:cs="Arial"/>
          <w:lang w:val="es-MX"/>
        </w:rPr>
        <w:t xml:space="preserve"> Conjunto de procesos asociados a la creación, almacenamiento, distribución, uso, rotación, revocación, archivado y destrucción de claves criptográficas.</w:t>
      </w:r>
    </w:p>
    <w:p w14:paraId="234DB80A" w14:textId="77777777" w:rsidR="006B5537" w:rsidRPr="006B5537" w:rsidRDefault="006B5537" w:rsidP="006B5537">
      <w:pPr>
        <w:pStyle w:val="Textoindependiente"/>
        <w:spacing w:before="0" w:after="0" w:line="360" w:lineRule="auto"/>
        <w:jc w:val="both"/>
        <w:rPr>
          <w:rFonts w:ascii="Arial" w:hAnsi="Arial" w:cs="Arial"/>
          <w:lang w:val="es-MX"/>
        </w:rPr>
      </w:pPr>
      <w:r w:rsidRPr="006B5537">
        <w:rPr>
          <w:rFonts w:ascii="Arial" w:hAnsi="Arial" w:cs="Arial"/>
          <w:b/>
          <w:bCs/>
          <w:lang w:val="es-MX"/>
        </w:rPr>
        <w:t>Cifrado:</w:t>
      </w:r>
      <w:r w:rsidRPr="006B5537">
        <w:rPr>
          <w:rFonts w:ascii="Arial" w:hAnsi="Arial" w:cs="Arial"/>
          <w:lang w:val="es-MX"/>
        </w:rPr>
        <w:t xml:space="preserve"> Proceso criptográfico mediante el cual la información se transforma en un formato ilegible para impedir el acceso no autorizado a su contenido.</w:t>
      </w:r>
    </w:p>
    <w:p w14:paraId="779A2BC6" w14:textId="77777777" w:rsidR="006B5537" w:rsidRPr="006B5537" w:rsidRDefault="006B5537" w:rsidP="006B5537">
      <w:pPr>
        <w:pStyle w:val="Textoindependiente"/>
        <w:spacing w:before="0" w:after="0" w:line="360" w:lineRule="auto"/>
        <w:jc w:val="both"/>
        <w:rPr>
          <w:rFonts w:ascii="Arial" w:hAnsi="Arial" w:cs="Arial"/>
          <w:lang w:val="es-MX"/>
        </w:rPr>
      </w:pPr>
      <w:proofErr w:type="spellStart"/>
      <w:r w:rsidRPr="006B5537">
        <w:rPr>
          <w:rFonts w:ascii="Arial" w:hAnsi="Arial" w:cs="Arial"/>
          <w:b/>
          <w:bCs/>
          <w:lang w:val="es-MX"/>
        </w:rPr>
        <w:t>Claim</w:t>
      </w:r>
      <w:proofErr w:type="spellEnd"/>
      <w:r w:rsidRPr="006B5537">
        <w:rPr>
          <w:rFonts w:ascii="Arial" w:hAnsi="Arial" w:cs="Arial"/>
          <w:b/>
          <w:bCs/>
          <w:lang w:val="es-MX"/>
        </w:rPr>
        <w:t>:</w:t>
      </w:r>
      <w:r w:rsidRPr="006B5537">
        <w:rPr>
          <w:rFonts w:ascii="Arial" w:hAnsi="Arial" w:cs="Arial"/>
          <w:lang w:val="es-MX"/>
        </w:rPr>
        <w:t xml:space="preserve"> Información o atributo contenido dentro de un </w:t>
      </w:r>
      <w:r w:rsidRPr="006F69D3">
        <w:rPr>
          <w:rFonts w:ascii="Arial" w:hAnsi="Arial" w:cs="Arial"/>
          <w:i/>
          <w:iCs/>
          <w:lang w:val="es-MX"/>
        </w:rPr>
        <w:t>token JWT</w:t>
      </w:r>
      <w:r w:rsidRPr="006B5537">
        <w:rPr>
          <w:rFonts w:ascii="Arial" w:hAnsi="Arial" w:cs="Arial"/>
          <w:lang w:val="es-MX"/>
        </w:rPr>
        <w:t xml:space="preserve"> que describe características de un usuario, entidad o sesión, tales como identidad, roles, permisos o período de validez.</w:t>
      </w:r>
    </w:p>
    <w:p w14:paraId="708E4A74"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Control de acceso basado en atributos:</w:t>
      </w:r>
      <w:r w:rsidRPr="006B5537">
        <w:rPr>
          <w:rFonts w:ascii="Arial" w:hAnsi="Arial" w:cs="Arial"/>
          <w:lang w:val="es-MX"/>
        </w:rPr>
        <w:t xml:space="preserve"> Modelo de control de acceso en el que las decisiones de autorización se toman a partir de atributos asociados a usuarios, recursos, acciones o contexto de ejecución.</w:t>
      </w:r>
    </w:p>
    <w:p w14:paraId="1DCB4A57"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Control de acceso basado en roles:</w:t>
      </w:r>
      <w:r w:rsidRPr="006B5537">
        <w:rPr>
          <w:rFonts w:ascii="Arial" w:hAnsi="Arial" w:cs="Arial"/>
          <w:lang w:val="es-MX"/>
        </w:rPr>
        <w:t xml:space="preserve"> Modelo de control de acceso que asigna permisos a roles previamente definidos y concede dichos permisos a los usuarios en función de los roles que poseen.</w:t>
      </w:r>
    </w:p>
    <w:p w14:paraId="1AEFAB5F"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Criptografía:</w:t>
      </w:r>
      <w:r w:rsidRPr="006B5537">
        <w:rPr>
          <w:rFonts w:ascii="Arial" w:hAnsi="Arial" w:cs="Arial"/>
          <w:lang w:val="es-MX"/>
        </w:rPr>
        <w:t xml:space="preserve"> Disciplina que estudia los métodos y técnicas para proteger la confidencialidad, integridad, autenticidad y no repudio de la información.</w:t>
      </w:r>
    </w:p>
    <w:p w14:paraId="778E2517"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lastRenderedPageBreak/>
        <w:t>Criptografía asimétrica:</w:t>
      </w:r>
      <w:r w:rsidRPr="006B5537">
        <w:rPr>
          <w:rFonts w:ascii="Arial" w:hAnsi="Arial" w:cs="Arial"/>
          <w:lang w:val="es-MX"/>
        </w:rPr>
        <w:t xml:space="preserve"> Esquema criptográfico que utiliza un par de claves matemáticamente relacionadas: una clave pública y una clave privada.</w:t>
      </w:r>
    </w:p>
    <w:p w14:paraId="2331CB6F"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 xml:space="preserve">Criptografía simétrica: </w:t>
      </w:r>
      <w:r w:rsidRPr="006B5537">
        <w:rPr>
          <w:rFonts w:ascii="Arial" w:hAnsi="Arial" w:cs="Arial"/>
          <w:lang w:val="es-MX"/>
        </w:rPr>
        <w:t>Esquema criptográfico que utiliza una misma clave secreta para cifrar y descifrar información.</w:t>
      </w:r>
    </w:p>
    <w:p w14:paraId="48562057"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Destrucción segura de claves:</w:t>
      </w:r>
      <w:r w:rsidRPr="006B5537">
        <w:rPr>
          <w:rFonts w:ascii="Arial" w:hAnsi="Arial" w:cs="Arial"/>
          <w:lang w:val="es-MX"/>
        </w:rPr>
        <w:t xml:space="preserve"> Procedimiento mediante el cual una clave criptográfica es eliminada de forma irreversible para impedir su recuperación o reutilización.</w:t>
      </w:r>
    </w:p>
    <w:p w14:paraId="2B237A3B" w14:textId="77777777" w:rsidR="006B5537" w:rsidRPr="006B5537" w:rsidRDefault="006B5537" w:rsidP="006B5537">
      <w:pPr>
        <w:pStyle w:val="Textoindependiente"/>
        <w:spacing w:before="0" w:after="0" w:line="360" w:lineRule="auto"/>
        <w:jc w:val="both"/>
        <w:rPr>
          <w:rFonts w:ascii="Arial" w:hAnsi="Arial" w:cs="Arial"/>
          <w:lang w:val="es-MX"/>
        </w:rPr>
      </w:pPr>
      <w:proofErr w:type="spellStart"/>
      <w:r w:rsidRPr="00532F04">
        <w:rPr>
          <w:rFonts w:ascii="Arial" w:hAnsi="Arial" w:cs="Arial"/>
          <w:b/>
          <w:bCs/>
          <w:lang w:val="es-MX"/>
        </w:rPr>
        <w:t>Endpoint</w:t>
      </w:r>
      <w:proofErr w:type="spellEnd"/>
      <w:r w:rsidRPr="00532F04">
        <w:rPr>
          <w:rFonts w:ascii="Arial" w:hAnsi="Arial" w:cs="Arial"/>
          <w:b/>
          <w:bCs/>
          <w:lang w:val="es-MX"/>
        </w:rPr>
        <w:t>:</w:t>
      </w:r>
      <w:r w:rsidRPr="006B5537">
        <w:rPr>
          <w:rFonts w:ascii="Arial" w:hAnsi="Arial" w:cs="Arial"/>
          <w:lang w:val="es-MX"/>
        </w:rPr>
        <w:t xml:space="preserve"> Punto de acceso específico de una interfaz de programación de aplicaciones (</w:t>
      </w:r>
      <w:r w:rsidRPr="006F69D3">
        <w:rPr>
          <w:rFonts w:ascii="Arial" w:hAnsi="Arial" w:cs="Arial"/>
          <w:i/>
          <w:iCs/>
          <w:lang w:val="es-MX"/>
        </w:rPr>
        <w:t>API</w:t>
      </w:r>
      <w:r w:rsidRPr="006B5537">
        <w:rPr>
          <w:rFonts w:ascii="Arial" w:hAnsi="Arial" w:cs="Arial"/>
          <w:lang w:val="es-MX"/>
        </w:rPr>
        <w:t>) mediante el cual los clientes pueden invocar operaciones o acceder a recursos expuestos por un servicio.</w:t>
      </w:r>
    </w:p>
    <w:p w14:paraId="0B14EDFF"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Firma digital:</w:t>
      </w:r>
      <w:r w:rsidRPr="006B5537">
        <w:rPr>
          <w:rFonts w:ascii="Arial" w:hAnsi="Arial" w:cs="Arial"/>
          <w:lang w:val="es-MX"/>
        </w:rPr>
        <w:t xml:space="preserve"> Mecanismo criptográfico que permite verificar la autenticidad, integridad y el no repudio de un documento o mensaje electrónico.</w:t>
      </w:r>
    </w:p>
    <w:p w14:paraId="3CFB0AD5" w14:textId="77777777" w:rsidR="006B5537" w:rsidRPr="006B5537" w:rsidRDefault="006B5537" w:rsidP="006B5537">
      <w:pPr>
        <w:pStyle w:val="Textoindependiente"/>
        <w:spacing w:before="0" w:after="0" w:line="360" w:lineRule="auto"/>
        <w:jc w:val="both"/>
        <w:rPr>
          <w:rFonts w:ascii="Arial" w:hAnsi="Arial" w:cs="Arial"/>
          <w:lang w:val="es-MX"/>
        </w:rPr>
      </w:pPr>
      <w:r w:rsidRPr="00A351F7">
        <w:rPr>
          <w:rFonts w:ascii="Arial" w:hAnsi="Arial" w:cs="Arial"/>
          <w:b/>
          <w:bCs/>
          <w:lang w:val="es-MX"/>
        </w:rPr>
        <w:t>Gestión de claves criptográficas:</w:t>
      </w:r>
      <w:r w:rsidRPr="006B5537">
        <w:rPr>
          <w:rFonts w:ascii="Arial" w:hAnsi="Arial" w:cs="Arial"/>
          <w:lang w:val="es-MX"/>
        </w:rPr>
        <w:t xml:space="preserve"> Conjunto de políticas, procedimientos y mecanismos destinados a administrar el ciclo de vida de las claves criptográficas.</w:t>
      </w:r>
    </w:p>
    <w:p w14:paraId="05DB53E4" w14:textId="0A9CD62C"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Hardware Security Module (HSM):</w:t>
      </w:r>
      <w:r w:rsidRPr="006B5537">
        <w:rPr>
          <w:rFonts w:ascii="Arial" w:hAnsi="Arial" w:cs="Arial"/>
          <w:lang w:val="es-MX"/>
        </w:rPr>
        <w:t xml:space="preserve"> </w:t>
      </w:r>
      <w:r w:rsidR="00A351F7">
        <w:rPr>
          <w:rFonts w:ascii="Arial" w:hAnsi="Arial" w:cs="Arial"/>
          <w:lang w:val="es-MX"/>
        </w:rPr>
        <w:t>D</w:t>
      </w:r>
      <w:proofErr w:type="spellStart"/>
      <w:r w:rsidR="00A351F7" w:rsidRPr="00A351F7">
        <w:rPr>
          <w:rFonts w:ascii="Arial" w:hAnsi="Arial" w:cs="Arial"/>
          <w:lang w:val="es-ES"/>
        </w:rPr>
        <w:t>ispositivo</w:t>
      </w:r>
      <w:proofErr w:type="spellEnd"/>
      <w:r w:rsidR="00A351F7" w:rsidRPr="00A351F7">
        <w:rPr>
          <w:rFonts w:ascii="Arial" w:hAnsi="Arial" w:cs="Arial"/>
          <w:lang w:val="es-ES"/>
        </w:rPr>
        <w:t xml:space="preserve"> físico especializado diseñado para proteger y gestionar de forma segura claves criptográficas y realizar operaciones criptográficas críticas dentro de un entorno protegido</w:t>
      </w:r>
      <w:r w:rsidRPr="006B5537">
        <w:rPr>
          <w:rFonts w:ascii="Arial" w:hAnsi="Arial" w:cs="Arial"/>
          <w:lang w:val="es-MX"/>
        </w:rPr>
        <w:t>.</w:t>
      </w:r>
    </w:p>
    <w:p w14:paraId="4A2E0262"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HSM por software:</w:t>
      </w:r>
      <w:r w:rsidRPr="006B5537">
        <w:rPr>
          <w:rFonts w:ascii="Arial" w:hAnsi="Arial" w:cs="Arial"/>
          <w:lang w:val="es-MX"/>
        </w:rPr>
        <w:t xml:space="preserve"> Implementación de funcionalidades equivalentes a un </w:t>
      </w:r>
      <w:r w:rsidRPr="006F69D3">
        <w:rPr>
          <w:rFonts w:ascii="Arial" w:hAnsi="Arial" w:cs="Arial"/>
          <w:i/>
          <w:iCs/>
          <w:lang w:val="es-MX"/>
        </w:rPr>
        <w:t>HSM</w:t>
      </w:r>
      <w:r w:rsidRPr="006B5537">
        <w:rPr>
          <w:rFonts w:ascii="Arial" w:hAnsi="Arial" w:cs="Arial"/>
          <w:lang w:val="es-MX"/>
        </w:rPr>
        <w:t xml:space="preserve"> mediante componentes software, sin requerir hardware criptográfico especializado.</w:t>
      </w:r>
    </w:p>
    <w:p w14:paraId="3C592B61"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Integridad:</w:t>
      </w:r>
      <w:r w:rsidRPr="006B5537">
        <w:rPr>
          <w:rFonts w:ascii="Arial" w:hAnsi="Arial" w:cs="Arial"/>
          <w:lang w:val="es-MX"/>
        </w:rPr>
        <w:t xml:space="preserve"> Propiedad de seguridad que garantiza que los datos no han sido alterados de forma no autorizada.</w:t>
      </w:r>
    </w:p>
    <w:p w14:paraId="43E20E37"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Interoperabilidad:</w:t>
      </w:r>
      <w:r w:rsidRPr="006B5537">
        <w:rPr>
          <w:rFonts w:ascii="Arial" w:hAnsi="Arial" w:cs="Arial"/>
          <w:lang w:val="es-MX"/>
        </w:rPr>
        <w:t xml:space="preserve"> Capacidad de diferentes sistemas o aplicaciones para intercambiar información y utilizarla de manera efectiva.</w:t>
      </w:r>
    </w:p>
    <w:p w14:paraId="524835FC"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 xml:space="preserve">Key </w:t>
      </w:r>
      <w:proofErr w:type="spellStart"/>
      <w:r w:rsidRPr="00532F04">
        <w:rPr>
          <w:rFonts w:ascii="Arial" w:hAnsi="Arial" w:cs="Arial"/>
          <w:b/>
          <w:bCs/>
          <w:lang w:val="es-MX"/>
        </w:rPr>
        <w:t>Encryption</w:t>
      </w:r>
      <w:proofErr w:type="spellEnd"/>
      <w:r w:rsidRPr="00532F04">
        <w:rPr>
          <w:rFonts w:ascii="Arial" w:hAnsi="Arial" w:cs="Arial"/>
          <w:b/>
          <w:bCs/>
          <w:lang w:val="es-MX"/>
        </w:rPr>
        <w:t xml:space="preserve"> Key (KEK):</w:t>
      </w:r>
      <w:r w:rsidRPr="006B5537">
        <w:rPr>
          <w:rFonts w:ascii="Arial" w:hAnsi="Arial" w:cs="Arial"/>
          <w:lang w:val="es-MX"/>
        </w:rPr>
        <w:t xml:space="preserve"> Clave criptográfica utilizada para proteger otras claves criptográficas mediante técnicas de cifrado o envoltura de claves.</w:t>
      </w:r>
    </w:p>
    <w:p w14:paraId="374BF4DE"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Módulo criptográfico:</w:t>
      </w:r>
      <w:r w:rsidRPr="006B5537">
        <w:rPr>
          <w:rFonts w:ascii="Arial" w:hAnsi="Arial" w:cs="Arial"/>
          <w:lang w:val="es-MX"/>
        </w:rPr>
        <w:t xml:space="preserve"> Componente hardware o software encargado de ejecutar operaciones criptográficas y proteger material criptográfico sensible.</w:t>
      </w:r>
    </w:p>
    <w:p w14:paraId="77FDA6D6"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No repudio:</w:t>
      </w:r>
      <w:r w:rsidRPr="006B5537">
        <w:rPr>
          <w:rFonts w:ascii="Arial" w:hAnsi="Arial" w:cs="Arial"/>
          <w:lang w:val="es-MX"/>
        </w:rPr>
        <w:t xml:space="preserve"> Propiedad de seguridad que impide que una entidad niegue posteriormente la autoría de una acción o transacción realizada.</w:t>
      </w:r>
    </w:p>
    <w:p w14:paraId="7D6CE86F"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Proveedor de identidad:</w:t>
      </w:r>
      <w:r w:rsidRPr="006B5537">
        <w:rPr>
          <w:rFonts w:ascii="Arial" w:hAnsi="Arial" w:cs="Arial"/>
          <w:lang w:val="es-MX"/>
        </w:rPr>
        <w:t xml:space="preserve"> Servicio responsable de autenticar usuarios y emitir credenciales o tokens que pueden ser utilizados por aplicaciones y servicios para verificar identidades.</w:t>
      </w:r>
    </w:p>
    <w:p w14:paraId="561DF517"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lastRenderedPageBreak/>
        <w:t>Rol:</w:t>
      </w:r>
      <w:r w:rsidRPr="006B5537">
        <w:rPr>
          <w:rFonts w:ascii="Arial" w:hAnsi="Arial" w:cs="Arial"/>
          <w:lang w:val="es-MX"/>
        </w:rPr>
        <w:t xml:space="preserve"> Conjunto de permisos y responsabilidades asignados a una categoría de usuarios dentro de un sistema.</w:t>
      </w:r>
    </w:p>
    <w:p w14:paraId="56505C7B"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Rotación de claves:</w:t>
      </w:r>
      <w:r w:rsidRPr="006B5537">
        <w:rPr>
          <w:rFonts w:ascii="Arial" w:hAnsi="Arial" w:cs="Arial"/>
          <w:lang w:val="es-MX"/>
        </w:rPr>
        <w:t xml:space="preserve"> Proceso de sustitución periódica de una clave criptográfica por una nueva para reducir riesgos de compromiso.</w:t>
      </w:r>
    </w:p>
    <w:p w14:paraId="63F8AE74"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Semántica KMIP:</w:t>
      </w:r>
      <w:r w:rsidRPr="006B5537">
        <w:rPr>
          <w:rFonts w:ascii="Arial" w:hAnsi="Arial" w:cs="Arial"/>
          <w:lang w:val="es-MX"/>
        </w:rPr>
        <w:t xml:space="preserve"> Conjunto de conceptos, operaciones y estructuras de gestión de claves inspirados en el estándar </w:t>
      </w:r>
      <w:r w:rsidRPr="006F69D3">
        <w:rPr>
          <w:rFonts w:ascii="Arial" w:hAnsi="Arial" w:cs="Arial"/>
          <w:i/>
          <w:iCs/>
          <w:lang w:val="es-MX"/>
        </w:rPr>
        <w:t xml:space="preserve">Key Management </w:t>
      </w:r>
      <w:proofErr w:type="spellStart"/>
      <w:r w:rsidRPr="006F69D3">
        <w:rPr>
          <w:rFonts w:ascii="Arial" w:hAnsi="Arial" w:cs="Arial"/>
          <w:i/>
          <w:iCs/>
          <w:lang w:val="es-MX"/>
        </w:rPr>
        <w:t>Interoperability</w:t>
      </w:r>
      <w:proofErr w:type="spellEnd"/>
      <w:r w:rsidRPr="006F69D3">
        <w:rPr>
          <w:rFonts w:ascii="Arial" w:hAnsi="Arial" w:cs="Arial"/>
          <w:i/>
          <w:iCs/>
          <w:lang w:val="es-MX"/>
        </w:rPr>
        <w:t xml:space="preserve"> </w:t>
      </w:r>
      <w:proofErr w:type="spellStart"/>
      <w:r w:rsidRPr="006F69D3">
        <w:rPr>
          <w:rFonts w:ascii="Arial" w:hAnsi="Arial" w:cs="Arial"/>
          <w:i/>
          <w:iCs/>
          <w:lang w:val="es-MX"/>
        </w:rPr>
        <w:t>Protocol</w:t>
      </w:r>
      <w:proofErr w:type="spellEnd"/>
      <w:r w:rsidRPr="006B5537">
        <w:rPr>
          <w:rFonts w:ascii="Arial" w:hAnsi="Arial" w:cs="Arial"/>
          <w:lang w:val="es-MX"/>
        </w:rPr>
        <w:t>, independientemente de la implementación completa del protocolo.</w:t>
      </w:r>
    </w:p>
    <w:p w14:paraId="564974D3" w14:textId="002DE538"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Token:</w:t>
      </w:r>
      <w:r w:rsidRPr="006B5537">
        <w:rPr>
          <w:rFonts w:ascii="Arial" w:hAnsi="Arial" w:cs="Arial"/>
          <w:lang w:val="es-MX"/>
        </w:rPr>
        <w:t xml:space="preserve"> Credencial o artefacto digital utilizado para representar información de identidad, autenticación, autorización o sesión, </w:t>
      </w:r>
      <w:r w:rsidR="001D1326">
        <w:rPr>
          <w:rFonts w:ascii="Arial" w:hAnsi="Arial" w:cs="Arial"/>
          <w:lang w:val="es-MX"/>
        </w:rPr>
        <w:t>que permite a</w:t>
      </w:r>
      <w:r w:rsidRPr="006B5537">
        <w:rPr>
          <w:rFonts w:ascii="Arial" w:hAnsi="Arial" w:cs="Arial"/>
          <w:lang w:val="es-MX"/>
        </w:rPr>
        <w:t xml:space="preserve"> una entidad </w:t>
      </w:r>
      <w:proofErr w:type="spellStart"/>
      <w:r w:rsidRPr="006B5537">
        <w:rPr>
          <w:rFonts w:ascii="Arial" w:hAnsi="Arial" w:cs="Arial"/>
          <w:lang w:val="es-MX"/>
        </w:rPr>
        <w:t>demuestr</w:t>
      </w:r>
      <w:r w:rsidR="001D1326">
        <w:rPr>
          <w:rFonts w:ascii="Arial" w:hAnsi="Arial" w:cs="Arial"/>
          <w:lang w:val="es-MX"/>
        </w:rPr>
        <w:t>ar</w:t>
      </w:r>
      <w:proofErr w:type="spellEnd"/>
      <w:r w:rsidRPr="006B5537">
        <w:rPr>
          <w:rFonts w:ascii="Arial" w:hAnsi="Arial" w:cs="Arial"/>
          <w:lang w:val="es-MX"/>
        </w:rPr>
        <w:t xml:space="preserve"> determinados privilegios o atributos ante un sistema.</w:t>
      </w:r>
    </w:p>
    <w:p w14:paraId="1E5E11CC" w14:textId="77777777"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Trazabilidad:</w:t>
      </w:r>
      <w:r w:rsidRPr="006B5537">
        <w:rPr>
          <w:rFonts w:ascii="Arial" w:hAnsi="Arial" w:cs="Arial"/>
          <w:lang w:val="es-MX"/>
        </w:rPr>
        <w:t xml:space="preserve"> Capacidad de reconstruir y verificar la secuencia de eventos y acciones realizadas dentro de un sistema.</w:t>
      </w:r>
    </w:p>
    <w:p w14:paraId="19DD7536" w14:textId="437E6741" w:rsidR="006B5537" w:rsidRPr="006B5537" w:rsidRDefault="006B5537" w:rsidP="006B5537">
      <w:pPr>
        <w:pStyle w:val="Textoindependiente"/>
        <w:spacing w:before="0" w:after="0" w:line="360" w:lineRule="auto"/>
        <w:jc w:val="both"/>
        <w:rPr>
          <w:rFonts w:ascii="Arial" w:hAnsi="Arial" w:cs="Arial"/>
          <w:lang w:val="es-MX"/>
        </w:rPr>
      </w:pPr>
      <w:r w:rsidRPr="00532F04">
        <w:rPr>
          <w:rFonts w:ascii="Arial" w:hAnsi="Arial" w:cs="Arial"/>
          <w:b/>
          <w:bCs/>
          <w:lang w:val="es-MX"/>
        </w:rPr>
        <w:t>Verificación de firma:</w:t>
      </w:r>
      <w:r w:rsidRPr="006B5537">
        <w:rPr>
          <w:rFonts w:ascii="Arial" w:hAnsi="Arial" w:cs="Arial"/>
          <w:lang w:val="es-MX"/>
        </w:rPr>
        <w:t xml:space="preserve"> Proceso criptográfico mediante el cual se comprueba la validez de una firma digital </w:t>
      </w:r>
      <w:r w:rsidR="00555DDB">
        <w:rPr>
          <w:rFonts w:ascii="Arial" w:hAnsi="Arial" w:cs="Arial"/>
          <w:lang w:val="es-MX"/>
        </w:rPr>
        <w:t>mediante el uso</w:t>
      </w:r>
      <w:r w:rsidRPr="006B5537">
        <w:rPr>
          <w:rFonts w:ascii="Arial" w:hAnsi="Arial" w:cs="Arial"/>
          <w:lang w:val="es-MX"/>
        </w:rPr>
        <w:t xml:space="preserve"> </w:t>
      </w:r>
      <w:r w:rsidR="002E59FA">
        <w:rPr>
          <w:rFonts w:ascii="Arial" w:hAnsi="Arial" w:cs="Arial"/>
          <w:lang w:val="es-MX"/>
        </w:rPr>
        <w:t xml:space="preserve">de </w:t>
      </w:r>
      <w:r w:rsidRPr="006B5537">
        <w:rPr>
          <w:rFonts w:ascii="Arial" w:hAnsi="Arial" w:cs="Arial"/>
          <w:lang w:val="es-MX"/>
        </w:rPr>
        <w:t>la clave pública correspondiente.</w:t>
      </w:r>
    </w:p>
    <w:p w14:paraId="72337A37" w14:textId="1DA3A333" w:rsidR="00EC3367" w:rsidRDefault="006B5537" w:rsidP="0010503C">
      <w:pPr>
        <w:pStyle w:val="Textoindependiente"/>
        <w:spacing w:before="0" w:after="0" w:line="360" w:lineRule="auto"/>
        <w:jc w:val="both"/>
        <w:rPr>
          <w:rFonts w:ascii="Arial Black" w:eastAsiaTheme="majorEastAsia" w:hAnsi="Arial Black" w:cstheme="majorBidi"/>
          <w:lang w:val="es-ES_tradnl"/>
        </w:rPr>
      </w:pPr>
      <w:proofErr w:type="spellStart"/>
      <w:r w:rsidRPr="00532F04">
        <w:rPr>
          <w:rFonts w:ascii="Arial" w:hAnsi="Arial" w:cs="Arial"/>
          <w:b/>
          <w:bCs/>
          <w:lang w:val="es-MX"/>
        </w:rPr>
        <w:t>Zeroización</w:t>
      </w:r>
      <w:proofErr w:type="spellEnd"/>
      <w:r w:rsidRPr="00532F04">
        <w:rPr>
          <w:rFonts w:ascii="Arial" w:hAnsi="Arial" w:cs="Arial"/>
          <w:b/>
          <w:bCs/>
          <w:lang w:val="es-MX"/>
        </w:rPr>
        <w:t>:</w:t>
      </w:r>
      <w:r w:rsidRPr="006B5537">
        <w:rPr>
          <w:rFonts w:ascii="Arial" w:hAnsi="Arial" w:cs="Arial"/>
          <w:lang w:val="es-MX"/>
        </w:rPr>
        <w:t xml:space="preserve"> Técnica de seguridad que consiste en sobrescribir o eliminar de forma controlada datos sensibles almacenados en memoria o medios de almacenamiento para impedir su recuperación.</w:t>
      </w:r>
    </w:p>
    <w:sectPr w:rsidR="00EC3367" w:rsidSect="00E97A29">
      <w:footerReference w:type="default" r:id="rId36"/>
      <w:pgSz w:w="11906" w:h="16838"/>
      <w:pgMar w:top="1417" w:right="1701" w:bottom="1417" w:left="1701" w:header="709" w:footer="709"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86DACF" w14:textId="77777777" w:rsidR="000313EC" w:rsidRDefault="000313EC" w:rsidP="00E97A29">
      <w:pPr>
        <w:spacing w:after="0" w:line="240" w:lineRule="auto"/>
      </w:pPr>
      <w:r>
        <w:separator/>
      </w:r>
    </w:p>
  </w:endnote>
  <w:endnote w:type="continuationSeparator" w:id="0">
    <w:p w14:paraId="6E44F150" w14:textId="77777777" w:rsidR="000313EC" w:rsidRDefault="000313EC" w:rsidP="00E97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B0F9D5" w14:textId="77777777" w:rsidR="00B75D6C" w:rsidRPr="00502DDD" w:rsidRDefault="00B75D6C">
    <w:pPr>
      <w:pStyle w:val="Piedepgina"/>
      <w:jc w:val="center"/>
      <w:rPr>
        <w:caps/>
      </w:rPr>
    </w:pPr>
    <w:r w:rsidRPr="00502DDD">
      <w:rPr>
        <w:caps/>
      </w:rPr>
      <w:fldChar w:fldCharType="begin"/>
    </w:r>
    <w:r w:rsidRPr="00502DDD">
      <w:rPr>
        <w:caps/>
      </w:rPr>
      <w:instrText>PAGE   \* MERGEFORMAT</w:instrText>
    </w:r>
    <w:r w:rsidRPr="00502DDD">
      <w:rPr>
        <w:caps/>
      </w:rPr>
      <w:fldChar w:fldCharType="separate"/>
    </w:r>
    <w:r w:rsidRPr="00502DDD">
      <w:rPr>
        <w:caps/>
        <w:lang w:val="es-ES"/>
      </w:rPr>
      <w:t>2</w:t>
    </w:r>
    <w:r w:rsidRPr="00502DDD">
      <w:rPr>
        <w:caps/>
      </w:rPr>
      <w:fldChar w:fldCharType="end"/>
    </w:r>
  </w:p>
  <w:p w14:paraId="456D4197" w14:textId="77777777" w:rsidR="00B75D6C" w:rsidRDefault="00B75D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150A84" w14:textId="77777777" w:rsidR="000313EC" w:rsidRDefault="000313EC" w:rsidP="00E97A29">
      <w:pPr>
        <w:spacing w:after="0" w:line="240" w:lineRule="auto"/>
      </w:pPr>
      <w:r>
        <w:separator/>
      </w:r>
    </w:p>
  </w:footnote>
  <w:footnote w:type="continuationSeparator" w:id="0">
    <w:p w14:paraId="188195A9" w14:textId="77777777" w:rsidR="000313EC" w:rsidRDefault="000313EC" w:rsidP="00E97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2FEAFE" w14:textId="77777777" w:rsidR="00E97A29" w:rsidRDefault="00E97A29">
    <w:pPr>
      <w:pStyle w:val="Encabezado"/>
      <w:jc w:val="right"/>
    </w:pPr>
  </w:p>
  <w:p w14:paraId="6A56DB7A" w14:textId="77777777" w:rsidR="00E97A29" w:rsidRDefault="00E97A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51470"/>
    <w:multiLevelType w:val="hybridMultilevel"/>
    <w:tmpl w:val="A3B4998A"/>
    <w:lvl w:ilvl="0" w:tplc="0ACA32FE">
      <w:start w:val="1"/>
      <w:numFmt w:val="decimal"/>
      <w:lvlText w:val="3.%1"/>
      <w:lvlJc w:val="left"/>
      <w:pPr>
        <w:ind w:left="644" w:hanging="360"/>
      </w:pPr>
      <w:rPr>
        <w:rFonts w:ascii="Arial" w:hAnsi="Arial" w:hint="default"/>
        <w:b w:val="0"/>
        <w:i w:val="0"/>
        <w:sz w:val="24"/>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960515"/>
    <w:multiLevelType w:val="multilevel"/>
    <w:tmpl w:val="5A2A7D6A"/>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4217D7"/>
    <w:multiLevelType w:val="hybridMultilevel"/>
    <w:tmpl w:val="C34CC58C"/>
    <w:lvl w:ilvl="0" w:tplc="F3CA4CFE">
      <w:start w:val="1"/>
      <w:numFmt w:val="decimal"/>
      <w:lvlText w:val="3.3.%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E06797"/>
    <w:multiLevelType w:val="hybridMultilevel"/>
    <w:tmpl w:val="9186408C"/>
    <w:lvl w:ilvl="0" w:tplc="768E9066">
      <w:start w:val="1"/>
      <w:numFmt w:val="decimal"/>
      <w:lvlText w:val="3.4.%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9657ECD"/>
    <w:multiLevelType w:val="hybridMultilevel"/>
    <w:tmpl w:val="181E9816"/>
    <w:lvl w:ilvl="0" w:tplc="DA0A744A">
      <w:start w:val="1"/>
      <w:numFmt w:val="decimal"/>
      <w:lvlText w:val="4.%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297839"/>
    <w:multiLevelType w:val="multilevel"/>
    <w:tmpl w:val="BC9A13E2"/>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2.2.%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315D25"/>
    <w:multiLevelType w:val="hybridMultilevel"/>
    <w:tmpl w:val="8A7EA3E4"/>
    <w:lvl w:ilvl="0" w:tplc="7CF65EAC">
      <w:start w:val="1"/>
      <w:numFmt w:val="bullet"/>
      <w:lvlText w:val="-"/>
      <w:lvlJc w:val="left"/>
      <w:pPr>
        <w:ind w:left="720" w:hanging="360"/>
      </w:pPr>
      <w:rPr>
        <w:rFonts w:ascii="Arial" w:hAnsi="Aria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1F68163C"/>
    <w:multiLevelType w:val="hybridMultilevel"/>
    <w:tmpl w:val="F256663A"/>
    <w:lvl w:ilvl="0" w:tplc="7CF65EAC">
      <w:start w:val="1"/>
      <w:numFmt w:val="bullet"/>
      <w:lvlText w:val="-"/>
      <w:lvlJc w:val="left"/>
      <w:rPr>
        <w:rFonts w:ascii="Arial" w:hAnsi="Arial" w:hint="default"/>
      </w:rPr>
    </w:lvl>
    <w:lvl w:ilvl="1" w:tplc="FFFFFFFF">
      <w:start w:val="1"/>
      <w:numFmt w:val="lowerLetter"/>
      <w:lvlText w:val="%2."/>
      <w:lvlJc w:val="left"/>
    </w:lvl>
    <w:lvl w:ilvl="2" w:tplc="FFFFFFFF">
      <w:start w:val="1"/>
      <w:numFmt w:val="lowerRoman"/>
      <w:lvlText w:val="%3."/>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40333CD"/>
    <w:multiLevelType w:val="hybridMultilevel"/>
    <w:tmpl w:val="2CBA40C6"/>
    <w:lvl w:ilvl="0" w:tplc="FCEEF646">
      <w:start w:val="1"/>
      <w:numFmt w:val="decimal"/>
      <w:lvlText w:val="3.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644EE6"/>
    <w:multiLevelType w:val="multilevel"/>
    <w:tmpl w:val="577EFF2A"/>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2.%3.2"/>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2245EB"/>
    <w:multiLevelType w:val="multilevel"/>
    <w:tmpl w:val="7716F56A"/>
    <w:lvl w:ilvl="0">
      <w:start w:val="1"/>
      <w:numFmt w:val="decimal"/>
      <w:lvlText w:val="%1"/>
      <w:lvlJc w:val="left"/>
      <w:pPr>
        <w:ind w:left="600" w:hanging="600"/>
      </w:pPr>
      <w:rPr>
        <w:rFonts w:hint="default"/>
      </w:rPr>
    </w:lvl>
    <w:lvl w:ilvl="1">
      <w:start w:val="1"/>
      <w:numFmt w:val="decimal"/>
      <w:lvlText w:val="%2.6"/>
      <w:lvlJc w:val="left"/>
      <w:pPr>
        <w:ind w:left="360" w:hanging="360"/>
      </w:pPr>
      <w:rPr>
        <w:rFonts w:ascii="Arial" w:hAnsi="Arial" w:hint="default"/>
        <w:b/>
        <w:i w:val="0"/>
        <w:sz w:val="24"/>
      </w:rPr>
    </w:lvl>
    <w:lvl w:ilvl="2">
      <w:start w:val="1"/>
      <w:numFmt w:val="decimal"/>
      <w:lvlText w:val="1.3.%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F347D4"/>
    <w:multiLevelType w:val="hybridMultilevel"/>
    <w:tmpl w:val="445A9BE4"/>
    <w:lvl w:ilvl="0" w:tplc="7CF65EAC">
      <w:start w:val="1"/>
      <w:numFmt w:val="bullet"/>
      <w:lvlText w:val="-"/>
      <w:lvlJc w:val="left"/>
      <w:rPr>
        <w:rFonts w:ascii="Arial" w:hAnsi="Arial" w:hint="default"/>
      </w:rPr>
    </w:lvl>
    <w:lvl w:ilvl="1" w:tplc="FFFFFFFF">
      <w:start w:val="1"/>
      <w:numFmt w:val="lowerLetter"/>
      <w:lvlText w:val="%2."/>
      <w:lvlJc w:val="left"/>
    </w:lvl>
    <w:lvl w:ilvl="2" w:tplc="FFFFFFFF">
      <w:start w:val="1"/>
      <w:numFmt w:val="lowerRoman"/>
      <w:lvlText w:val="%3."/>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4321267"/>
    <w:multiLevelType w:val="hybridMultilevel"/>
    <w:tmpl w:val="193C81AE"/>
    <w:lvl w:ilvl="0" w:tplc="D788FFF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5BD4749"/>
    <w:multiLevelType w:val="hybridMultilevel"/>
    <w:tmpl w:val="3B06C18A"/>
    <w:lvl w:ilvl="0" w:tplc="5114CECC">
      <w:start w:val="1"/>
      <w:numFmt w:val="decimal"/>
      <w:lvlText w:val="3.%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89455D"/>
    <w:multiLevelType w:val="hybridMultilevel"/>
    <w:tmpl w:val="947037D0"/>
    <w:lvl w:ilvl="0" w:tplc="526421C8">
      <w:start w:val="1"/>
      <w:numFmt w:val="decimal"/>
      <w:lvlText w:val="3.2.%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8A433D2"/>
    <w:multiLevelType w:val="hybridMultilevel"/>
    <w:tmpl w:val="8F788DAC"/>
    <w:lvl w:ilvl="0" w:tplc="7CF65EAC">
      <w:start w:val="1"/>
      <w:numFmt w:val="bullet"/>
      <w:lvlText w:val="-"/>
      <w:lvlJc w:val="left"/>
      <w:pPr>
        <w:ind w:left="720" w:hanging="360"/>
      </w:pPr>
      <w:rPr>
        <w:rFonts w:ascii="Arial" w:hAnsi="Aria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3C414C09"/>
    <w:multiLevelType w:val="hybridMultilevel"/>
    <w:tmpl w:val="2A928B78"/>
    <w:lvl w:ilvl="0" w:tplc="7CF65EAC">
      <w:start w:val="1"/>
      <w:numFmt w:val="bullet"/>
      <w:lvlText w:val="-"/>
      <w:lvlJc w:val="left"/>
      <w:rPr>
        <w:rFonts w:ascii="Arial" w:hAnsi="Arial" w:hint="default"/>
      </w:rPr>
    </w:lvl>
    <w:lvl w:ilvl="1" w:tplc="FFFFFFFF">
      <w:start w:val="1"/>
      <w:numFmt w:val="lowerLetter"/>
      <w:lvlText w:val="%2."/>
      <w:lvlJc w:val="left"/>
    </w:lvl>
    <w:lvl w:ilvl="2" w:tplc="FFFFFFFF">
      <w:start w:val="1"/>
      <w:numFmt w:val="lowerRoman"/>
      <w:lvlText w:val="%3."/>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0361D49"/>
    <w:multiLevelType w:val="multilevel"/>
    <w:tmpl w:val="AA6ED3B0"/>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2.%3.1"/>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2F61BCE"/>
    <w:multiLevelType w:val="multilevel"/>
    <w:tmpl w:val="EDDE243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4.%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3ED17CC"/>
    <w:multiLevelType w:val="multilevel"/>
    <w:tmpl w:val="EB8C0F26"/>
    <w:lvl w:ilvl="0">
      <w:start w:val="1"/>
      <w:numFmt w:val="decimal"/>
      <w:lvlText w:val="%1"/>
      <w:lvlJc w:val="left"/>
      <w:pPr>
        <w:ind w:left="600" w:hanging="600"/>
      </w:pPr>
      <w:rPr>
        <w:rFonts w:hint="default"/>
      </w:rPr>
    </w:lvl>
    <w:lvl w:ilvl="1">
      <w:start w:val="1"/>
      <w:numFmt w:val="decimal"/>
      <w:lvlText w:val="%2"/>
      <w:lvlJc w:val="left"/>
      <w:pPr>
        <w:ind w:left="360" w:hanging="360"/>
      </w:pPr>
      <w:rPr>
        <w:rFonts w:hint="default"/>
      </w:rPr>
    </w:lvl>
    <w:lvl w:ilvl="2">
      <w:start w:val="1"/>
      <w:numFmt w:val="decimal"/>
      <w:lvlText w:val="1.1.%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56C745D"/>
    <w:multiLevelType w:val="hybridMultilevel"/>
    <w:tmpl w:val="A56A404C"/>
    <w:lvl w:ilvl="0" w:tplc="5CEEB2EE">
      <w:start w:val="1"/>
      <w:numFmt w:val="decimal"/>
      <w:lvlText w:val="3.%1."/>
      <w:lvlJc w:val="left"/>
      <w:pPr>
        <w:ind w:left="720" w:hanging="360"/>
      </w:pPr>
      <w:rPr>
        <w:rFonts w:hint="default"/>
      </w:rPr>
    </w:lvl>
    <w:lvl w:ilvl="1" w:tplc="7EB2EE48">
      <w:start w:val="1"/>
      <w:numFmt w:val="bullet"/>
      <w:lvlText w:val=""/>
      <w:lvlJc w:val="left"/>
      <w:pPr>
        <w:ind w:left="1440" w:hanging="360"/>
      </w:pPr>
      <w:rPr>
        <w:rFonts w:ascii="Arial" w:eastAsiaTheme="minorHAnsi" w:hAnsi="Arial" w:cs="Arial" w:hint="default"/>
      </w:rPr>
    </w:lvl>
    <w:lvl w:ilvl="2" w:tplc="00B8FA46">
      <w:start w:val="1"/>
      <w:numFmt w:val="decimal"/>
      <w:lvlText w:val="%3."/>
      <w:lvlJc w:val="left"/>
      <w:pPr>
        <w:ind w:left="2340" w:hanging="360"/>
      </w:pPr>
      <w:rPr>
        <w:rFonts w:hint="default"/>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850610D"/>
    <w:multiLevelType w:val="hybridMultilevel"/>
    <w:tmpl w:val="022A6F78"/>
    <w:lvl w:ilvl="0" w:tplc="FF225B6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5F2754"/>
    <w:multiLevelType w:val="hybridMultilevel"/>
    <w:tmpl w:val="4930084E"/>
    <w:lvl w:ilvl="0" w:tplc="7CF65EAC">
      <w:start w:val="1"/>
      <w:numFmt w:val="bullet"/>
      <w:lvlText w:val="-"/>
      <w:lvlJc w:val="left"/>
      <w:rPr>
        <w:rFonts w:ascii="Arial" w:hAnsi="Arial" w:hint="default"/>
      </w:rPr>
    </w:lvl>
    <w:lvl w:ilvl="1" w:tplc="FFFFFFFF">
      <w:start w:val="1"/>
      <w:numFmt w:val="lowerLetter"/>
      <w:lvlText w:val="%2."/>
      <w:lvlJc w:val="left"/>
    </w:lvl>
    <w:lvl w:ilvl="2" w:tplc="FFFFFFFF">
      <w:start w:val="1"/>
      <w:numFmt w:val="lowerRoman"/>
      <w:lvlText w:val="%3."/>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DB30648"/>
    <w:multiLevelType w:val="multilevel"/>
    <w:tmpl w:val="E394446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5.%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05F13A3"/>
    <w:multiLevelType w:val="multilevel"/>
    <w:tmpl w:val="5C626F9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1.%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06F080A"/>
    <w:multiLevelType w:val="multilevel"/>
    <w:tmpl w:val="42506668"/>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7312B"/>
    <w:multiLevelType w:val="multilevel"/>
    <w:tmpl w:val="7618D11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6.%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56B2EC3"/>
    <w:multiLevelType w:val="hybridMultilevel"/>
    <w:tmpl w:val="7988D58C"/>
    <w:lvl w:ilvl="0" w:tplc="A9362610">
      <w:start w:val="1"/>
      <w:numFmt w:val="decimal"/>
      <w:lvlText w:val="4.%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6A54C23"/>
    <w:multiLevelType w:val="hybridMultilevel"/>
    <w:tmpl w:val="644888E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9B2554F"/>
    <w:multiLevelType w:val="multilevel"/>
    <w:tmpl w:val="01B6E392"/>
    <w:lvl w:ilvl="0">
      <w:start w:val="1"/>
      <w:numFmt w:val="decimal"/>
      <w:lvlText w:val="%1"/>
      <w:lvlJc w:val="left"/>
      <w:pPr>
        <w:ind w:left="600" w:hanging="600"/>
      </w:pPr>
      <w:rPr>
        <w:rFonts w:hint="default"/>
      </w:rPr>
    </w:lvl>
    <w:lvl w:ilvl="1">
      <w:start w:val="1"/>
      <w:numFmt w:val="decimal"/>
      <w:lvlText w:val="1.%2"/>
      <w:lvlJc w:val="left"/>
      <w:pPr>
        <w:ind w:left="502" w:hanging="360"/>
      </w:pPr>
      <w:rPr>
        <w:rFonts w:ascii="Arial" w:hAnsi="Arial" w:hint="default"/>
        <w:b/>
        <w:i w:val="0"/>
        <w:sz w:val="24"/>
      </w:rPr>
    </w:lvl>
    <w:lvl w:ilvl="2">
      <w:start w:val="1"/>
      <w:numFmt w:val="decimal"/>
      <w:lvlText w:val="1.1.%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A34588C"/>
    <w:multiLevelType w:val="hybridMultilevel"/>
    <w:tmpl w:val="53B0E4D2"/>
    <w:lvl w:ilvl="0" w:tplc="7CF65EAC">
      <w:start w:val="1"/>
      <w:numFmt w:val="bullet"/>
      <w:lvlText w:val="-"/>
      <w:lvlJc w:val="left"/>
      <w:pPr>
        <w:ind w:left="720" w:hanging="360"/>
      </w:pPr>
      <w:rPr>
        <w:rFonts w:ascii="Arial" w:hAnsi="Aria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1" w15:restartNumberingAfterBreak="0">
    <w:nsid w:val="64C05FCD"/>
    <w:multiLevelType w:val="hybridMultilevel"/>
    <w:tmpl w:val="12CEC508"/>
    <w:lvl w:ilvl="0" w:tplc="7CF65EAC">
      <w:start w:val="1"/>
      <w:numFmt w:val="bullet"/>
      <w:lvlText w:val="-"/>
      <w:lvlJc w:val="left"/>
      <w:pPr>
        <w:ind w:left="720" w:hanging="360"/>
      </w:pPr>
      <w:rPr>
        <w:rFonts w:ascii="Arial" w:hAnsi="Aria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2" w15:restartNumberingAfterBreak="0">
    <w:nsid w:val="68DD3C31"/>
    <w:multiLevelType w:val="hybridMultilevel"/>
    <w:tmpl w:val="DBB4225C"/>
    <w:lvl w:ilvl="0" w:tplc="5BB81CC6">
      <w:start w:val="1"/>
      <w:numFmt w:val="decimal"/>
      <w:lvlText w:val="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D9C473B"/>
    <w:multiLevelType w:val="hybridMultilevel"/>
    <w:tmpl w:val="D81E71E8"/>
    <w:lvl w:ilvl="0" w:tplc="6AEEB3C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AFE2D3E"/>
    <w:multiLevelType w:val="hybridMultilevel"/>
    <w:tmpl w:val="36FCE4E0"/>
    <w:lvl w:ilvl="0" w:tplc="A5449BF2">
      <w:start w:val="1"/>
      <w:numFmt w:val="bullet"/>
      <w:lvlText w:val="-"/>
      <w:lvlJc w:val="left"/>
      <w:pPr>
        <w:ind w:left="720" w:hanging="360"/>
      </w:pPr>
      <w:rPr>
        <w:rFonts w:ascii="Arial" w:hAnsi="Arial" w:hint="default"/>
        <w:b/>
        <w:i w:val="0"/>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5" w15:restartNumberingAfterBreak="0">
    <w:nsid w:val="7CBF0FF9"/>
    <w:multiLevelType w:val="multilevel"/>
    <w:tmpl w:val="B28AC930"/>
    <w:lvl w:ilvl="0">
      <w:start w:val="1"/>
      <w:numFmt w:val="decimal"/>
      <w:lvlText w:val="%1"/>
      <w:lvlJc w:val="left"/>
      <w:pPr>
        <w:ind w:left="600" w:hanging="600"/>
      </w:pPr>
      <w:rPr>
        <w:rFonts w:hint="default"/>
      </w:rPr>
    </w:lvl>
    <w:lvl w:ilvl="1">
      <w:start w:val="1"/>
      <w:numFmt w:val="decimal"/>
      <w:lvlText w:val="2.%2"/>
      <w:lvlJc w:val="left"/>
      <w:pPr>
        <w:ind w:left="360" w:hanging="360"/>
      </w:pPr>
      <w:rPr>
        <w:rFonts w:hint="default"/>
      </w:rPr>
    </w:lvl>
    <w:lvl w:ilvl="2">
      <w:start w:val="1"/>
      <w:numFmt w:val="decimal"/>
      <w:lvlText w:val="1.1.%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F01287C"/>
    <w:multiLevelType w:val="hybridMultilevel"/>
    <w:tmpl w:val="610EC58C"/>
    <w:lvl w:ilvl="0" w:tplc="548CE67E">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FD02D44"/>
    <w:multiLevelType w:val="hybridMultilevel"/>
    <w:tmpl w:val="685270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6"/>
  </w:num>
  <w:num w:numId="2">
    <w:abstractNumId w:val="32"/>
  </w:num>
  <w:num w:numId="3">
    <w:abstractNumId w:val="20"/>
  </w:num>
  <w:num w:numId="4">
    <w:abstractNumId w:val="27"/>
  </w:num>
  <w:num w:numId="5">
    <w:abstractNumId w:val="24"/>
  </w:num>
  <w:num w:numId="6">
    <w:abstractNumId w:val="1"/>
  </w:num>
  <w:num w:numId="7">
    <w:abstractNumId w:val="10"/>
  </w:num>
  <w:num w:numId="8">
    <w:abstractNumId w:val="18"/>
  </w:num>
  <w:num w:numId="9">
    <w:abstractNumId w:val="23"/>
  </w:num>
  <w:num w:numId="10">
    <w:abstractNumId w:val="26"/>
  </w:num>
  <w:num w:numId="11">
    <w:abstractNumId w:val="17"/>
  </w:num>
  <w:num w:numId="12">
    <w:abstractNumId w:val="9"/>
  </w:num>
  <w:num w:numId="13">
    <w:abstractNumId w:val="34"/>
  </w:num>
  <w:num w:numId="14">
    <w:abstractNumId w:val="12"/>
  </w:num>
  <w:num w:numId="15">
    <w:abstractNumId w:val="29"/>
  </w:num>
  <w:num w:numId="16">
    <w:abstractNumId w:val="7"/>
  </w:num>
  <w:num w:numId="17">
    <w:abstractNumId w:val="22"/>
  </w:num>
  <w:num w:numId="18">
    <w:abstractNumId w:val="11"/>
  </w:num>
  <w:num w:numId="19">
    <w:abstractNumId w:val="16"/>
  </w:num>
  <w:num w:numId="20">
    <w:abstractNumId w:val="13"/>
  </w:num>
  <w:num w:numId="21">
    <w:abstractNumId w:val="0"/>
  </w:num>
  <w:num w:numId="22">
    <w:abstractNumId w:val="8"/>
  </w:num>
  <w:num w:numId="23">
    <w:abstractNumId w:val="14"/>
  </w:num>
  <w:num w:numId="24">
    <w:abstractNumId w:val="2"/>
  </w:num>
  <w:num w:numId="25">
    <w:abstractNumId w:val="3"/>
  </w:num>
  <w:num w:numId="26">
    <w:abstractNumId w:val="25"/>
  </w:num>
  <w:num w:numId="27">
    <w:abstractNumId w:val="19"/>
  </w:num>
  <w:num w:numId="28">
    <w:abstractNumId w:val="4"/>
  </w:num>
  <w:num w:numId="29">
    <w:abstractNumId w:val="30"/>
  </w:num>
  <w:num w:numId="30">
    <w:abstractNumId w:val="33"/>
  </w:num>
  <w:num w:numId="31">
    <w:abstractNumId w:val="28"/>
  </w:num>
  <w:num w:numId="32">
    <w:abstractNumId w:val="15"/>
  </w:num>
  <w:num w:numId="33">
    <w:abstractNumId w:val="31"/>
  </w:num>
  <w:num w:numId="34">
    <w:abstractNumId w:val="37"/>
  </w:num>
  <w:num w:numId="35">
    <w:abstractNumId w:val="6"/>
  </w:num>
  <w:num w:numId="36">
    <w:abstractNumId w:val="35"/>
  </w:num>
  <w:num w:numId="37">
    <w:abstractNumId w:val="5"/>
  </w:num>
  <w:num w:numId="38">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 Light&lt;/FontName&gt;&lt;FontSize&gt;2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2dzae5adz5tf5ves9f8va5ederdw90t22vrw&quot;&gt;My EndNote Library&lt;record-ids&gt;&lt;item&gt;1&lt;/item&gt;&lt;item&gt;2&lt;/item&gt;&lt;item&gt;3&lt;/item&gt;&lt;item&gt;5&lt;/item&gt;&lt;item&gt;7&lt;/item&gt;&lt;item&gt;8&lt;/item&gt;&lt;item&gt;10&lt;/item&gt;&lt;item&gt;13&lt;/item&gt;&lt;item&gt;14&lt;/item&gt;&lt;item&gt;15&lt;/item&gt;&lt;item&gt;16&lt;/item&gt;&lt;item&gt;17&lt;/item&gt;&lt;item&gt;18&lt;/item&gt;&lt;item&gt;19&lt;/item&gt;&lt;item&gt;21&lt;/item&gt;&lt;item&gt;22&lt;/item&gt;&lt;item&gt;23&lt;/item&gt;&lt;item&gt;24&lt;/item&gt;&lt;item&gt;25&lt;/item&gt;&lt;item&gt;28&lt;/item&gt;&lt;item&gt;29&lt;/item&gt;&lt;item&gt;30&lt;/item&gt;&lt;item&gt;31&lt;/item&gt;&lt;item&gt;32&lt;/item&gt;&lt;item&gt;33&lt;/item&gt;&lt;item&gt;36&lt;/item&gt;&lt;item&gt;37&lt;/item&gt;&lt;item&gt;38&lt;/item&gt;&lt;item&gt;39&lt;/item&gt;&lt;item&gt;40&lt;/item&gt;&lt;item&gt;41&lt;/item&gt;&lt;item&gt;42&lt;/item&gt;&lt;item&gt;43&lt;/item&gt;&lt;item&gt;44&lt;/item&gt;&lt;item&gt;46&lt;/item&gt;&lt;item&gt;47&lt;/item&gt;&lt;item&gt;48&lt;/item&gt;&lt;item&gt;49&lt;/item&gt;&lt;item&gt;51&lt;/item&gt;&lt;item&gt;52&lt;/item&gt;&lt;item&gt;53&lt;/item&gt;&lt;item&gt;54&lt;/item&gt;&lt;item&gt;55&lt;/item&gt;&lt;item&gt;56&lt;/item&gt;&lt;item&gt;57&lt;/item&gt;&lt;item&gt;58&lt;/item&gt;&lt;item&gt;59&lt;/item&gt;&lt;item&gt;60&lt;/item&gt;&lt;item&gt;61&lt;/item&gt;&lt;item&gt;63&lt;/item&gt;&lt;item&gt;64&lt;/item&gt;&lt;item&gt;65&lt;/item&gt;&lt;item&gt;66&lt;/item&gt;&lt;item&gt;67&lt;/item&gt;&lt;item&gt;69&lt;/item&gt;&lt;/record-ids&gt;&lt;/item&gt;&lt;/Libraries&gt;"/>
  </w:docVars>
  <w:rsids>
    <w:rsidRoot w:val="00E97A29"/>
    <w:rsid w:val="00000A50"/>
    <w:rsid w:val="0000596D"/>
    <w:rsid w:val="000074BC"/>
    <w:rsid w:val="00010F86"/>
    <w:rsid w:val="00012CA7"/>
    <w:rsid w:val="000137E9"/>
    <w:rsid w:val="000148B6"/>
    <w:rsid w:val="00014AB7"/>
    <w:rsid w:val="00014DF3"/>
    <w:rsid w:val="00015849"/>
    <w:rsid w:val="00015BFB"/>
    <w:rsid w:val="0001768F"/>
    <w:rsid w:val="000239AF"/>
    <w:rsid w:val="00023A17"/>
    <w:rsid w:val="000254CF"/>
    <w:rsid w:val="00027B7D"/>
    <w:rsid w:val="000313EC"/>
    <w:rsid w:val="00034118"/>
    <w:rsid w:val="0004070F"/>
    <w:rsid w:val="000410CB"/>
    <w:rsid w:val="00043687"/>
    <w:rsid w:val="00043935"/>
    <w:rsid w:val="0004477B"/>
    <w:rsid w:val="00044BE4"/>
    <w:rsid w:val="0004564C"/>
    <w:rsid w:val="00046C22"/>
    <w:rsid w:val="0004755B"/>
    <w:rsid w:val="00047724"/>
    <w:rsid w:val="00051BB9"/>
    <w:rsid w:val="00052EEB"/>
    <w:rsid w:val="000551D0"/>
    <w:rsid w:val="00056C2C"/>
    <w:rsid w:val="0006158A"/>
    <w:rsid w:val="000664DA"/>
    <w:rsid w:val="0007015E"/>
    <w:rsid w:val="000701D2"/>
    <w:rsid w:val="00071749"/>
    <w:rsid w:val="00071D5A"/>
    <w:rsid w:val="0007281C"/>
    <w:rsid w:val="000771FE"/>
    <w:rsid w:val="00080058"/>
    <w:rsid w:val="00080172"/>
    <w:rsid w:val="00083AB9"/>
    <w:rsid w:val="00084909"/>
    <w:rsid w:val="00087540"/>
    <w:rsid w:val="000906CC"/>
    <w:rsid w:val="000913BD"/>
    <w:rsid w:val="00092521"/>
    <w:rsid w:val="00093707"/>
    <w:rsid w:val="000940BA"/>
    <w:rsid w:val="0009417B"/>
    <w:rsid w:val="000956DE"/>
    <w:rsid w:val="00096EF8"/>
    <w:rsid w:val="0009733B"/>
    <w:rsid w:val="000973A0"/>
    <w:rsid w:val="000975BF"/>
    <w:rsid w:val="00097AA7"/>
    <w:rsid w:val="00097D43"/>
    <w:rsid w:val="00097E85"/>
    <w:rsid w:val="000A0264"/>
    <w:rsid w:val="000A65AE"/>
    <w:rsid w:val="000A73FE"/>
    <w:rsid w:val="000B4D1F"/>
    <w:rsid w:val="000B63A6"/>
    <w:rsid w:val="000B671C"/>
    <w:rsid w:val="000C2ACC"/>
    <w:rsid w:val="000C4CC6"/>
    <w:rsid w:val="000C5243"/>
    <w:rsid w:val="000D0DAF"/>
    <w:rsid w:val="000D20DC"/>
    <w:rsid w:val="000D33D1"/>
    <w:rsid w:val="000D40C3"/>
    <w:rsid w:val="000D4306"/>
    <w:rsid w:val="000D4631"/>
    <w:rsid w:val="000D47E1"/>
    <w:rsid w:val="000D52E6"/>
    <w:rsid w:val="000D58DB"/>
    <w:rsid w:val="000D7CE9"/>
    <w:rsid w:val="000E4E16"/>
    <w:rsid w:val="000E5B56"/>
    <w:rsid w:val="000E6C1B"/>
    <w:rsid w:val="000F5364"/>
    <w:rsid w:val="000F5584"/>
    <w:rsid w:val="000F7DDD"/>
    <w:rsid w:val="000F7E8C"/>
    <w:rsid w:val="00100FEB"/>
    <w:rsid w:val="00103BD7"/>
    <w:rsid w:val="0010503C"/>
    <w:rsid w:val="00105BE5"/>
    <w:rsid w:val="001101EE"/>
    <w:rsid w:val="00112C23"/>
    <w:rsid w:val="00115A34"/>
    <w:rsid w:val="00120276"/>
    <w:rsid w:val="00120E45"/>
    <w:rsid w:val="00126FB9"/>
    <w:rsid w:val="00134182"/>
    <w:rsid w:val="0013564A"/>
    <w:rsid w:val="00140564"/>
    <w:rsid w:val="001457EB"/>
    <w:rsid w:val="00146E90"/>
    <w:rsid w:val="00150215"/>
    <w:rsid w:val="00150475"/>
    <w:rsid w:val="001510A6"/>
    <w:rsid w:val="00153EAC"/>
    <w:rsid w:val="00154EC4"/>
    <w:rsid w:val="00157E6D"/>
    <w:rsid w:val="00160ADE"/>
    <w:rsid w:val="0016128C"/>
    <w:rsid w:val="0016156A"/>
    <w:rsid w:val="00163DF8"/>
    <w:rsid w:val="0017114A"/>
    <w:rsid w:val="00171228"/>
    <w:rsid w:val="0017359A"/>
    <w:rsid w:val="00173D0C"/>
    <w:rsid w:val="00175C13"/>
    <w:rsid w:val="001778DD"/>
    <w:rsid w:val="00187F5E"/>
    <w:rsid w:val="00187F9F"/>
    <w:rsid w:val="00192C69"/>
    <w:rsid w:val="00193CC9"/>
    <w:rsid w:val="00194D07"/>
    <w:rsid w:val="0019528C"/>
    <w:rsid w:val="00195935"/>
    <w:rsid w:val="001962F5"/>
    <w:rsid w:val="001966C9"/>
    <w:rsid w:val="001A0A7C"/>
    <w:rsid w:val="001A0CDB"/>
    <w:rsid w:val="001A28CD"/>
    <w:rsid w:val="001A4F6B"/>
    <w:rsid w:val="001A5918"/>
    <w:rsid w:val="001A618C"/>
    <w:rsid w:val="001A6F7C"/>
    <w:rsid w:val="001B3171"/>
    <w:rsid w:val="001B3B12"/>
    <w:rsid w:val="001D07B0"/>
    <w:rsid w:val="001D0CDC"/>
    <w:rsid w:val="001D1326"/>
    <w:rsid w:val="001D36B8"/>
    <w:rsid w:val="001D6C14"/>
    <w:rsid w:val="001D7BB9"/>
    <w:rsid w:val="001E4DF3"/>
    <w:rsid w:val="001E4F3E"/>
    <w:rsid w:val="001E61B0"/>
    <w:rsid w:val="001E78E2"/>
    <w:rsid w:val="001F1509"/>
    <w:rsid w:val="001F2945"/>
    <w:rsid w:val="001F37FF"/>
    <w:rsid w:val="001F44C5"/>
    <w:rsid w:val="001F7062"/>
    <w:rsid w:val="001F76B9"/>
    <w:rsid w:val="001F7FA2"/>
    <w:rsid w:val="002162DA"/>
    <w:rsid w:val="00216A6A"/>
    <w:rsid w:val="00216AE8"/>
    <w:rsid w:val="002171A2"/>
    <w:rsid w:val="002211D2"/>
    <w:rsid w:val="00221F25"/>
    <w:rsid w:val="00224E20"/>
    <w:rsid w:val="00225405"/>
    <w:rsid w:val="0022656C"/>
    <w:rsid w:val="00230591"/>
    <w:rsid w:val="0023067F"/>
    <w:rsid w:val="00231383"/>
    <w:rsid w:val="00231624"/>
    <w:rsid w:val="00232382"/>
    <w:rsid w:val="002338AB"/>
    <w:rsid w:val="00233D41"/>
    <w:rsid w:val="00240654"/>
    <w:rsid w:val="00240733"/>
    <w:rsid w:val="00250CF9"/>
    <w:rsid w:val="00251514"/>
    <w:rsid w:val="00253857"/>
    <w:rsid w:val="00262030"/>
    <w:rsid w:val="00263A16"/>
    <w:rsid w:val="00263BA5"/>
    <w:rsid w:val="00271C05"/>
    <w:rsid w:val="00276382"/>
    <w:rsid w:val="00277915"/>
    <w:rsid w:val="002840A7"/>
    <w:rsid w:val="00284517"/>
    <w:rsid w:val="00285E04"/>
    <w:rsid w:val="00287108"/>
    <w:rsid w:val="002874A9"/>
    <w:rsid w:val="00291739"/>
    <w:rsid w:val="00293225"/>
    <w:rsid w:val="002937C8"/>
    <w:rsid w:val="00293C6F"/>
    <w:rsid w:val="00294FDF"/>
    <w:rsid w:val="002A7448"/>
    <w:rsid w:val="002B3BA4"/>
    <w:rsid w:val="002B5BA3"/>
    <w:rsid w:val="002B5E8A"/>
    <w:rsid w:val="002B6932"/>
    <w:rsid w:val="002B6B76"/>
    <w:rsid w:val="002C0CA6"/>
    <w:rsid w:val="002C2118"/>
    <w:rsid w:val="002C5052"/>
    <w:rsid w:val="002C50C9"/>
    <w:rsid w:val="002C69AD"/>
    <w:rsid w:val="002C7A4E"/>
    <w:rsid w:val="002C7C62"/>
    <w:rsid w:val="002D341B"/>
    <w:rsid w:val="002D45AE"/>
    <w:rsid w:val="002D5429"/>
    <w:rsid w:val="002D66B9"/>
    <w:rsid w:val="002E1CA1"/>
    <w:rsid w:val="002E3A8E"/>
    <w:rsid w:val="002E59FA"/>
    <w:rsid w:val="002F0450"/>
    <w:rsid w:val="002F1B2F"/>
    <w:rsid w:val="002F3016"/>
    <w:rsid w:val="002F3054"/>
    <w:rsid w:val="002F50AB"/>
    <w:rsid w:val="002F54CB"/>
    <w:rsid w:val="002F5CAF"/>
    <w:rsid w:val="002F6CD2"/>
    <w:rsid w:val="003005AC"/>
    <w:rsid w:val="0030076A"/>
    <w:rsid w:val="00301DF2"/>
    <w:rsid w:val="00303CB9"/>
    <w:rsid w:val="003079E7"/>
    <w:rsid w:val="00312370"/>
    <w:rsid w:val="003135AD"/>
    <w:rsid w:val="00313F0F"/>
    <w:rsid w:val="0031790C"/>
    <w:rsid w:val="00322CB0"/>
    <w:rsid w:val="00323180"/>
    <w:rsid w:val="003233BA"/>
    <w:rsid w:val="00327F79"/>
    <w:rsid w:val="00330F01"/>
    <w:rsid w:val="00333CDA"/>
    <w:rsid w:val="00336BE4"/>
    <w:rsid w:val="00344407"/>
    <w:rsid w:val="00345E9B"/>
    <w:rsid w:val="00346A4D"/>
    <w:rsid w:val="003474AB"/>
    <w:rsid w:val="00347650"/>
    <w:rsid w:val="003479C3"/>
    <w:rsid w:val="00353573"/>
    <w:rsid w:val="00353FEF"/>
    <w:rsid w:val="003606F5"/>
    <w:rsid w:val="00360DCA"/>
    <w:rsid w:val="00360E42"/>
    <w:rsid w:val="00367F5A"/>
    <w:rsid w:val="0037186F"/>
    <w:rsid w:val="003726F3"/>
    <w:rsid w:val="00372C71"/>
    <w:rsid w:val="003736F2"/>
    <w:rsid w:val="00375D65"/>
    <w:rsid w:val="00390DC9"/>
    <w:rsid w:val="00392283"/>
    <w:rsid w:val="00394A01"/>
    <w:rsid w:val="003A0F33"/>
    <w:rsid w:val="003A1868"/>
    <w:rsid w:val="003A1A98"/>
    <w:rsid w:val="003A6439"/>
    <w:rsid w:val="003A6670"/>
    <w:rsid w:val="003B2AC5"/>
    <w:rsid w:val="003B315A"/>
    <w:rsid w:val="003B51E1"/>
    <w:rsid w:val="003B55D9"/>
    <w:rsid w:val="003C0D29"/>
    <w:rsid w:val="003C509D"/>
    <w:rsid w:val="003C7E9C"/>
    <w:rsid w:val="003D0F93"/>
    <w:rsid w:val="003D2237"/>
    <w:rsid w:val="003D35E2"/>
    <w:rsid w:val="003D7CB6"/>
    <w:rsid w:val="003E29F9"/>
    <w:rsid w:val="003E2CB8"/>
    <w:rsid w:val="003E3BDD"/>
    <w:rsid w:val="003E4B18"/>
    <w:rsid w:val="003E6178"/>
    <w:rsid w:val="003E6962"/>
    <w:rsid w:val="003F1332"/>
    <w:rsid w:val="003F1570"/>
    <w:rsid w:val="003F2F42"/>
    <w:rsid w:val="003F59C8"/>
    <w:rsid w:val="003F678C"/>
    <w:rsid w:val="00400E94"/>
    <w:rsid w:val="00400EA2"/>
    <w:rsid w:val="00405701"/>
    <w:rsid w:val="00405EEE"/>
    <w:rsid w:val="00411B63"/>
    <w:rsid w:val="004122B0"/>
    <w:rsid w:val="004216CE"/>
    <w:rsid w:val="004218BD"/>
    <w:rsid w:val="00422DEE"/>
    <w:rsid w:val="00427155"/>
    <w:rsid w:val="00430BAB"/>
    <w:rsid w:val="00430E6E"/>
    <w:rsid w:val="00431198"/>
    <w:rsid w:val="004327BB"/>
    <w:rsid w:val="00433987"/>
    <w:rsid w:val="004371FD"/>
    <w:rsid w:val="0043734E"/>
    <w:rsid w:val="004378FD"/>
    <w:rsid w:val="00440364"/>
    <w:rsid w:val="00441942"/>
    <w:rsid w:val="0044381B"/>
    <w:rsid w:val="00443EC8"/>
    <w:rsid w:val="00445533"/>
    <w:rsid w:val="00450F32"/>
    <w:rsid w:val="00450F66"/>
    <w:rsid w:val="00451691"/>
    <w:rsid w:val="00451C78"/>
    <w:rsid w:val="00452426"/>
    <w:rsid w:val="00457B65"/>
    <w:rsid w:val="00462A50"/>
    <w:rsid w:val="00463F5C"/>
    <w:rsid w:val="00464603"/>
    <w:rsid w:val="00467351"/>
    <w:rsid w:val="00470A7B"/>
    <w:rsid w:val="00475508"/>
    <w:rsid w:val="004766A0"/>
    <w:rsid w:val="00477D9A"/>
    <w:rsid w:val="004839AE"/>
    <w:rsid w:val="0048572A"/>
    <w:rsid w:val="00487E09"/>
    <w:rsid w:val="00493517"/>
    <w:rsid w:val="00497EAF"/>
    <w:rsid w:val="004A186B"/>
    <w:rsid w:val="004A6B5E"/>
    <w:rsid w:val="004B0B91"/>
    <w:rsid w:val="004B2961"/>
    <w:rsid w:val="004B4761"/>
    <w:rsid w:val="004B4C32"/>
    <w:rsid w:val="004C320D"/>
    <w:rsid w:val="004C439A"/>
    <w:rsid w:val="004C5AA1"/>
    <w:rsid w:val="004C71C1"/>
    <w:rsid w:val="004C7CFB"/>
    <w:rsid w:val="004C7D7B"/>
    <w:rsid w:val="004D1CDD"/>
    <w:rsid w:val="004D3457"/>
    <w:rsid w:val="004D6F1E"/>
    <w:rsid w:val="004D7687"/>
    <w:rsid w:val="004E1993"/>
    <w:rsid w:val="004E1D9B"/>
    <w:rsid w:val="004E27FB"/>
    <w:rsid w:val="004E5B3A"/>
    <w:rsid w:val="004F1BB1"/>
    <w:rsid w:val="004F25DB"/>
    <w:rsid w:val="004F314E"/>
    <w:rsid w:val="004F36B2"/>
    <w:rsid w:val="004F5B0C"/>
    <w:rsid w:val="00502DDD"/>
    <w:rsid w:val="00503C53"/>
    <w:rsid w:val="00505CDC"/>
    <w:rsid w:val="005069BC"/>
    <w:rsid w:val="00517400"/>
    <w:rsid w:val="005202B2"/>
    <w:rsid w:val="00523567"/>
    <w:rsid w:val="00526634"/>
    <w:rsid w:val="00532BA9"/>
    <w:rsid w:val="00532F04"/>
    <w:rsid w:val="00533A53"/>
    <w:rsid w:val="00534B56"/>
    <w:rsid w:val="005421E5"/>
    <w:rsid w:val="005433FE"/>
    <w:rsid w:val="00544494"/>
    <w:rsid w:val="00546298"/>
    <w:rsid w:val="005475C0"/>
    <w:rsid w:val="0055343E"/>
    <w:rsid w:val="00554326"/>
    <w:rsid w:val="00554431"/>
    <w:rsid w:val="00554F7C"/>
    <w:rsid w:val="00554FFD"/>
    <w:rsid w:val="00555DDB"/>
    <w:rsid w:val="0056170E"/>
    <w:rsid w:val="0056222A"/>
    <w:rsid w:val="005624DF"/>
    <w:rsid w:val="005640EE"/>
    <w:rsid w:val="00566326"/>
    <w:rsid w:val="00567785"/>
    <w:rsid w:val="00567A60"/>
    <w:rsid w:val="00567FFE"/>
    <w:rsid w:val="0057238F"/>
    <w:rsid w:val="00573123"/>
    <w:rsid w:val="005748F5"/>
    <w:rsid w:val="00575171"/>
    <w:rsid w:val="005753B0"/>
    <w:rsid w:val="00576339"/>
    <w:rsid w:val="00576689"/>
    <w:rsid w:val="00576D52"/>
    <w:rsid w:val="00586223"/>
    <w:rsid w:val="0059116A"/>
    <w:rsid w:val="005912F8"/>
    <w:rsid w:val="00591DE7"/>
    <w:rsid w:val="005943EF"/>
    <w:rsid w:val="005A2199"/>
    <w:rsid w:val="005A3A88"/>
    <w:rsid w:val="005A40DE"/>
    <w:rsid w:val="005A6CAE"/>
    <w:rsid w:val="005A7D4F"/>
    <w:rsid w:val="005B33B6"/>
    <w:rsid w:val="005B456F"/>
    <w:rsid w:val="005B5406"/>
    <w:rsid w:val="005C48ED"/>
    <w:rsid w:val="005C5441"/>
    <w:rsid w:val="005C7F06"/>
    <w:rsid w:val="005E0575"/>
    <w:rsid w:val="005E1333"/>
    <w:rsid w:val="005E2BFF"/>
    <w:rsid w:val="005E5092"/>
    <w:rsid w:val="005E5D59"/>
    <w:rsid w:val="005E66D4"/>
    <w:rsid w:val="005E78D4"/>
    <w:rsid w:val="005F0174"/>
    <w:rsid w:val="005F1BCA"/>
    <w:rsid w:val="005F2FE1"/>
    <w:rsid w:val="005F3D3C"/>
    <w:rsid w:val="005F4E1F"/>
    <w:rsid w:val="005F7C67"/>
    <w:rsid w:val="00600901"/>
    <w:rsid w:val="006069F3"/>
    <w:rsid w:val="00611525"/>
    <w:rsid w:val="006132F7"/>
    <w:rsid w:val="006138B9"/>
    <w:rsid w:val="00613B57"/>
    <w:rsid w:val="00617907"/>
    <w:rsid w:val="00621541"/>
    <w:rsid w:val="00627CAC"/>
    <w:rsid w:val="00630287"/>
    <w:rsid w:val="006330C9"/>
    <w:rsid w:val="00647404"/>
    <w:rsid w:val="006509DC"/>
    <w:rsid w:val="00651464"/>
    <w:rsid w:val="006531A3"/>
    <w:rsid w:val="00654F74"/>
    <w:rsid w:val="00663156"/>
    <w:rsid w:val="00663E79"/>
    <w:rsid w:val="0066665E"/>
    <w:rsid w:val="00667138"/>
    <w:rsid w:val="00671220"/>
    <w:rsid w:val="00671A93"/>
    <w:rsid w:val="00674B92"/>
    <w:rsid w:val="00681A8E"/>
    <w:rsid w:val="00682B98"/>
    <w:rsid w:val="00682D61"/>
    <w:rsid w:val="00685DA4"/>
    <w:rsid w:val="00687DDF"/>
    <w:rsid w:val="00691745"/>
    <w:rsid w:val="00693327"/>
    <w:rsid w:val="0069460A"/>
    <w:rsid w:val="00695490"/>
    <w:rsid w:val="006A1761"/>
    <w:rsid w:val="006A3651"/>
    <w:rsid w:val="006A4922"/>
    <w:rsid w:val="006A64F2"/>
    <w:rsid w:val="006A799C"/>
    <w:rsid w:val="006B16E4"/>
    <w:rsid w:val="006B1B73"/>
    <w:rsid w:val="006B39F1"/>
    <w:rsid w:val="006B5537"/>
    <w:rsid w:val="006C0892"/>
    <w:rsid w:val="006C1F14"/>
    <w:rsid w:val="006C5F98"/>
    <w:rsid w:val="006C652F"/>
    <w:rsid w:val="006C7FF6"/>
    <w:rsid w:val="006D0AB9"/>
    <w:rsid w:val="006D261C"/>
    <w:rsid w:val="006D5625"/>
    <w:rsid w:val="006D6D54"/>
    <w:rsid w:val="006D6F5B"/>
    <w:rsid w:val="006E066D"/>
    <w:rsid w:val="006E4A95"/>
    <w:rsid w:val="006E6B7F"/>
    <w:rsid w:val="006E6F63"/>
    <w:rsid w:val="006E7C4B"/>
    <w:rsid w:val="006F06AE"/>
    <w:rsid w:val="006F0D2C"/>
    <w:rsid w:val="006F469B"/>
    <w:rsid w:val="006F69D3"/>
    <w:rsid w:val="0070107D"/>
    <w:rsid w:val="00703273"/>
    <w:rsid w:val="007042A6"/>
    <w:rsid w:val="007054DB"/>
    <w:rsid w:val="00705DAE"/>
    <w:rsid w:val="0070710C"/>
    <w:rsid w:val="00711E9D"/>
    <w:rsid w:val="00712B80"/>
    <w:rsid w:val="007141B5"/>
    <w:rsid w:val="007143A7"/>
    <w:rsid w:val="007148D2"/>
    <w:rsid w:val="007152DF"/>
    <w:rsid w:val="0072384B"/>
    <w:rsid w:val="007257D9"/>
    <w:rsid w:val="00725A47"/>
    <w:rsid w:val="00727ECA"/>
    <w:rsid w:val="00731C48"/>
    <w:rsid w:val="00731DA2"/>
    <w:rsid w:val="00732077"/>
    <w:rsid w:val="00733069"/>
    <w:rsid w:val="00735FB7"/>
    <w:rsid w:val="00737E10"/>
    <w:rsid w:val="007423B2"/>
    <w:rsid w:val="0075798D"/>
    <w:rsid w:val="007605EC"/>
    <w:rsid w:val="007643AB"/>
    <w:rsid w:val="0076476B"/>
    <w:rsid w:val="00764CEC"/>
    <w:rsid w:val="00764CFD"/>
    <w:rsid w:val="00765AEE"/>
    <w:rsid w:val="007669E6"/>
    <w:rsid w:val="00773BE2"/>
    <w:rsid w:val="007745CD"/>
    <w:rsid w:val="00782C4E"/>
    <w:rsid w:val="00784EE5"/>
    <w:rsid w:val="00786F14"/>
    <w:rsid w:val="00786FC3"/>
    <w:rsid w:val="00794760"/>
    <w:rsid w:val="00794883"/>
    <w:rsid w:val="0079530C"/>
    <w:rsid w:val="00795C7F"/>
    <w:rsid w:val="0079760C"/>
    <w:rsid w:val="007A09C0"/>
    <w:rsid w:val="007B0219"/>
    <w:rsid w:val="007B1155"/>
    <w:rsid w:val="007B3E13"/>
    <w:rsid w:val="007B6BDE"/>
    <w:rsid w:val="007B7E5B"/>
    <w:rsid w:val="007C2493"/>
    <w:rsid w:val="007C4007"/>
    <w:rsid w:val="007C624E"/>
    <w:rsid w:val="007C6906"/>
    <w:rsid w:val="007C7634"/>
    <w:rsid w:val="007D051C"/>
    <w:rsid w:val="007D2636"/>
    <w:rsid w:val="007D558E"/>
    <w:rsid w:val="007D739F"/>
    <w:rsid w:val="007E1CAF"/>
    <w:rsid w:val="007E45D9"/>
    <w:rsid w:val="007F085D"/>
    <w:rsid w:val="0080405C"/>
    <w:rsid w:val="00804481"/>
    <w:rsid w:val="0081138A"/>
    <w:rsid w:val="00812D47"/>
    <w:rsid w:val="00813B47"/>
    <w:rsid w:val="00814C88"/>
    <w:rsid w:val="008156D2"/>
    <w:rsid w:val="008163A6"/>
    <w:rsid w:val="0081791C"/>
    <w:rsid w:val="008211C4"/>
    <w:rsid w:val="008215A1"/>
    <w:rsid w:val="0082400F"/>
    <w:rsid w:val="00835220"/>
    <w:rsid w:val="00844D98"/>
    <w:rsid w:val="00853753"/>
    <w:rsid w:val="00855244"/>
    <w:rsid w:val="00857E1C"/>
    <w:rsid w:val="00861942"/>
    <w:rsid w:val="0086284B"/>
    <w:rsid w:val="0086507F"/>
    <w:rsid w:val="008674E8"/>
    <w:rsid w:val="008711B5"/>
    <w:rsid w:val="00871310"/>
    <w:rsid w:val="008717BA"/>
    <w:rsid w:val="008724CA"/>
    <w:rsid w:val="0087546B"/>
    <w:rsid w:val="008757A6"/>
    <w:rsid w:val="00875D44"/>
    <w:rsid w:val="00876055"/>
    <w:rsid w:val="00881388"/>
    <w:rsid w:val="0088725D"/>
    <w:rsid w:val="00887F30"/>
    <w:rsid w:val="008902A7"/>
    <w:rsid w:val="00891802"/>
    <w:rsid w:val="00895ACB"/>
    <w:rsid w:val="00895EF6"/>
    <w:rsid w:val="008A36EA"/>
    <w:rsid w:val="008A75C1"/>
    <w:rsid w:val="008B0C56"/>
    <w:rsid w:val="008B255B"/>
    <w:rsid w:val="008B4A16"/>
    <w:rsid w:val="008C4562"/>
    <w:rsid w:val="008C457D"/>
    <w:rsid w:val="008D0A47"/>
    <w:rsid w:val="008D282B"/>
    <w:rsid w:val="008D4A0F"/>
    <w:rsid w:val="008D6DF8"/>
    <w:rsid w:val="008D7E04"/>
    <w:rsid w:val="008E0FD6"/>
    <w:rsid w:val="008E5EB4"/>
    <w:rsid w:val="008E69C0"/>
    <w:rsid w:val="008E7C77"/>
    <w:rsid w:val="008F0500"/>
    <w:rsid w:val="008F0619"/>
    <w:rsid w:val="008F1048"/>
    <w:rsid w:val="008F2054"/>
    <w:rsid w:val="008F3407"/>
    <w:rsid w:val="008F54D7"/>
    <w:rsid w:val="008F58C0"/>
    <w:rsid w:val="00900975"/>
    <w:rsid w:val="00901A1A"/>
    <w:rsid w:val="00902717"/>
    <w:rsid w:val="00902AD1"/>
    <w:rsid w:val="00904400"/>
    <w:rsid w:val="0090471A"/>
    <w:rsid w:val="00904BAF"/>
    <w:rsid w:val="00907044"/>
    <w:rsid w:val="00911FCA"/>
    <w:rsid w:val="00912172"/>
    <w:rsid w:val="00916DF7"/>
    <w:rsid w:val="00920C16"/>
    <w:rsid w:val="00920C8B"/>
    <w:rsid w:val="00921C32"/>
    <w:rsid w:val="00922C0D"/>
    <w:rsid w:val="009231D8"/>
    <w:rsid w:val="009235AE"/>
    <w:rsid w:val="00926648"/>
    <w:rsid w:val="00930628"/>
    <w:rsid w:val="0093352A"/>
    <w:rsid w:val="00935039"/>
    <w:rsid w:val="00937586"/>
    <w:rsid w:val="0094011A"/>
    <w:rsid w:val="00940BCD"/>
    <w:rsid w:val="00943416"/>
    <w:rsid w:val="009446CA"/>
    <w:rsid w:val="00946132"/>
    <w:rsid w:val="009527D2"/>
    <w:rsid w:val="00954D7C"/>
    <w:rsid w:val="009579B3"/>
    <w:rsid w:val="00957CFF"/>
    <w:rsid w:val="0096466C"/>
    <w:rsid w:val="00965B4D"/>
    <w:rsid w:val="00965BBA"/>
    <w:rsid w:val="00966240"/>
    <w:rsid w:val="00966680"/>
    <w:rsid w:val="00966BD4"/>
    <w:rsid w:val="00967F21"/>
    <w:rsid w:val="00970DFC"/>
    <w:rsid w:val="009735D0"/>
    <w:rsid w:val="00974EF4"/>
    <w:rsid w:val="00975E3B"/>
    <w:rsid w:val="00981664"/>
    <w:rsid w:val="009908C7"/>
    <w:rsid w:val="00991BB4"/>
    <w:rsid w:val="00992A0B"/>
    <w:rsid w:val="0099510F"/>
    <w:rsid w:val="00996C33"/>
    <w:rsid w:val="009A16A8"/>
    <w:rsid w:val="009A2199"/>
    <w:rsid w:val="009A24E6"/>
    <w:rsid w:val="009A5978"/>
    <w:rsid w:val="009A7206"/>
    <w:rsid w:val="009B0C94"/>
    <w:rsid w:val="009B0D02"/>
    <w:rsid w:val="009B4183"/>
    <w:rsid w:val="009C0501"/>
    <w:rsid w:val="009C0F7E"/>
    <w:rsid w:val="009C1A4A"/>
    <w:rsid w:val="009C30F5"/>
    <w:rsid w:val="009C4688"/>
    <w:rsid w:val="009C68CD"/>
    <w:rsid w:val="009D1FDA"/>
    <w:rsid w:val="009D69D4"/>
    <w:rsid w:val="009E1FF2"/>
    <w:rsid w:val="009E3600"/>
    <w:rsid w:val="009E418F"/>
    <w:rsid w:val="009E7A07"/>
    <w:rsid w:val="009E7B80"/>
    <w:rsid w:val="009F0B68"/>
    <w:rsid w:val="009F2011"/>
    <w:rsid w:val="009F221A"/>
    <w:rsid w:val="009F4C28"/>
    <w:rsid w:val="009F4FAF"/>
    <w:rsid w:val="009F6CB5"/>
    <w:rsid w:val="009F6D2D"/>
    <w:rsid w:val="00A032FF"/>
    <w:rsid w:val="00A052FC"/>
    <w:rsid w:val="00A1192A"/>
    <w:rsid w:val="00A13940"/>
    <w:rsid w:val="00A1516F"/>
    <w:rsid w:val="00A21143"/>
    <w:rsid w:val="00A218B4"/>
    <w:rsid w:val="00A22095"/>
    <w:rsid w:val="00A2399E"/>
    <w:rsid w:val="00A24E50"/>
    <w:rsid w:val="00A3289B"/>
    <w:rsid w:val="00A347F0"/>
    <w:rsid w:val="00A34EE9"/>
    <w:rsid w:val="00A351F7"/>
    <w:rsid w:val="00A3629F"/>
    <w:rsid w:val="00A42632"/>
    <w:rsid w:val="00A4448A"/>
    <w:rsid w:val="00A4695C"/>
    <w:rsid w:val="00A51959"/>
    <w:rsid w:val="00A51DCB"/>
    <w:rsid w:val="00A52CE5"/>
    <w:rsid w:val="00A604A2"/>
    <w:rsid w:val="00A613CA"/>
    <w:rsid w:val="00A639BF"/>
    <w:rsid w:val="00A64C18"/>
    <w:rsid w:val="00A724B0"/>
    <w:rsid w:val="00A72DF8"/>
    <w:rsid w:val="00A75B78"/>
    <w:rsid w:val="00A76041"/>
    <w:rsid w:val="00A77179"/>
    <w:rsid w:val="00A810A3"/>
    <w:rsid w:val="00A82C2A"/>
    <w:rsid w:val="00A84001"/>
    <w:rsid w:val="00A86C41"/>
    <w:rsid w:val="00A908C8"/>
    <w:rsid w:val="00A94A11"/>
    <w:rsid w:val="00A94DF9"/>
    <w:rsid w:val="00A95539"/>
    <w:rsid w:val="00A97037"/>
    <w:rsid w:val="00AA118E"/>
    <w:rsid w:val="00AA2B1A"/>
    <w:rsid w:val="00AA452F"/>
    <w:rsid w:val="00AA5393"/>
    <w:rsid w:val="00AA7E13"/>
    <w:rsid w:val="00AB2BB5"/>
    <w:rsid w:val="00AB364E"/>
    <w:rsid w:val="00AB3814"/>
    <w:rsid w:val="00AB42C9"/>
    <w:rsid w:val="00AB5027"/>
    <w:rsid w:val="00AB7165"/>
    <w:rsid w:val="00AB7D8A"/>
    <w:rsid w:val="00AB7E21"/>
    <w:rsid w:val="00AC08A6"/>
    <w:rsid w:val="00AC169D"/>
    <w:rsid w:val="00AC642B"/>
    <w:rsid w:val="00AD1D12"/>
    <w:rsid w:val="00AD204F"/>
    <w:rsid w:val="00AD391E"/>
    <w:rsid w:val="00AD4BAF"/>
    <w:rsid w:val="00AE248B"/>
    <w:rsid w:val="00AE3D54"/>
    <w:rsid w:val="00AE4CBB"/>
    <w:rsid w:val="00AF1C8E"/>
    <w:rsid w:val="00AF1DC2"/>
    <w:rsid w:val="00AF4125"/>
    <w:rsid w:val="00AF7659"/>
    <w:rsid w:val="00B00028"/>
    <w:rsid w:val="00B023C8"/>
    <w:rsid w:val="00B0421E"/>
    <w:rsid w:val="00B04AAF"/>
    <w:rsid w:val="00B06072"/>
    <w:rsid w:val="00B06E51"/>
    <w:rsid w:val="00B07F81"/>
    <w:rsid w:val="00B10038"/>
    <w:rsid w:val="00B126A3"/>
    <w:rsid w:val="00B1395F"/>
    <w:rsid w:val="00B1773D"/>
    <w:rsid w:val="00B17B22"/>
    <w:rsid w:val="00B20205"/>
    <w:rsid w:val="00B21638"/>
    <w:rsid w:val="00B22347"/>
    <w:rsid w:val="00B22E34"/>
    <w:rsid w:val="00B25C0A"/>
    <w:rsid w:val="00B26EBE"/>
    <w:rsid w:val="00B3491F"/>
    <w:rsid w:val="00B34EBC"/>
    <w:rsid w:val="00B376C0"/>
    <w:rsid w:val="00B506E6"/>
    <w:rsid w:val="00B50B84"/>
    <w:rsid w:val="00B51588"/>
    <w:rsid w:val="00B53B39"/>
    <w:rsid w:val="00B54E5D"/>
    <w:rsid w:val="00B54FAF"/>
    <w:rsid w:val="00B55BD5"/>
    <w:rsid w:val="00B65305"/>
    <w:rsid w:val="00B65780"/>
    <w:rsid w:val="00B679A6"/>
    <w:rsid w:val="00B75D6C"/>
    <w:rsid w:val="00B82B13"/>
    <w:rsid w:val="00B82C66"/>
    <w:rsid w:val="00B8415B"/>
    <w:rsid w:val="00B872E1"/>
    <w:rsid w:val="00B96AF5"/>
    <w:rsid w:val="00B96FDA"/>
    <w:rsid w:val="00BA227C"/>
    <w:rsid w:val="00BA293C"/>
    <w:rsid w:val="00BA5F51"/>
    <w:rsid w:val="00BA6B22"/>
    <w:rsid w:val="00BB1A7B"/>
    <w:rsid w:val="00BB4E17"/>
    <w:rsid w:val="00BB59F0"/>
    <w:rsid w:val="00BC0123"/>
    <w:rsid w:val="00BC14AF"/>
    <w:rsid w:val="00BC35BC"/>
    <w:rsid w:val="00BC48B3"/>
    <w:rsid w:val="00BD00C5"/>
    <w:rsid w:val="00BD14DA"/>
    <w:rsid w:val="00BD1A0F"/>
    <w:rsid w:val="00BD2D34"/>
    <w:rsid w:val="00BD41CC"/>
    <w:rsid w:val="00BD79D7"/>
    <w:rsid w:val="00BE1862"/>
    <w:rsid w:val="00BE2C12"/>
    <w:rsid w:val="00BE2DCC"/>
    <w:rsid w:val="00BE46AE"/>
    <w:rsid w:val="00BF2E1A"/>
    <w:rsid w:val="00BF6064"/>
    <w:rsid w:val="00BF643D"/>
    <w:rsid w:val="00BF7AA0"/>
    <w:rsid w:val="00C01EA5"/>
    <w:rsid w:val="00C03EC0"/>
    <w:rsid w:val="00C04F7C"/>
    <w:rsid w:val="00C067C1"/>
    <w:rsid w:val="00C07634"/>
    <w:rsid w:val="00C106FC"/>
    <w:rsid w:val="00C15A2D"/>
    <w:rsid w:val="00C165C3"/>
    <w:rsid w:val="00C212E6"/>
    <w:rsid w:val="00C21AE3"/>
    <w:rsid w:val="00C2234B"/>
    <w:rsid w:val="00C23D65"/>
    <w:rsid w:val="00C243CD"/>
    <w:rsid w:val="00C251C1"/>
    <w:rsid w:val="00C27152"/>
    <w:rsid w:val="00C37DD9"/>
    <w:rsid w:val="00C42048"/>
    <w:rsid w:val="00C434E0"/>
    <w:rsid w:val="00C43C82"/>
    <w:rsid w:val="00C446FA"/>
    <w:rsid w:val="00C45CC9"/>
    <w:rsid w:val="00C502C2"/>
    <w:rsid w:val="00C50AEE"/>
    <w:rsid w:val="00C52A46"/>
    <w:rsid w:val="00C539CC"/>
    <w:rsid w:val="00C53EFE"/>
    <w:rsid w:val="00C546C9"/>
    <w:rsid w:val="00C60693"/>
    <w:rsid w:val="00C65243"/>
    <w:rsid w:val="00C66B96"/>
    <w:rsid w:val="00C66BD0"/>
    <w:rsid w:val="00C67D4E"/>
    <w:rsid w:val="00C706B5"/>
    <w:rsid w:val="00C71AE8"/>
    <w:rsid w:val="00C7205A"/>
    <w:rsid w:val="00C74A1C"/>
    <w:rsid w:val="00C75714"/>
    <w:rsid w:val="00C77C3B"/>
    <w:rsid w:val="00C80D95"/>
    <w:rsid w:val="00C84711"/>
    <w:rsid w:val="00C872AC"/>
    <w:rsid w:val="00C97F0B"/>
    <w:rsid w:val="00CA02F1"/>
    <w:rsid w:val="00CA2068"/>
    <w:rsid w:val="00CA4459"/>
    <w:rsid w:val="00CA47F3"/>
    <w:rsid w:val="00CA55AE"/>
    <w:rsid w:val="00CA76BF"/>
    <w:rsid w:val="00CB14CD"/>
    <w:rsid w:val="00CB5A42"/>
    <w:rsid w:val="00CB5DB7"/>
    <w:rsid w:val="00CC20BE"/>
    <w:rsid w:val="00CC2470"/>
    <w:rsid w:val="00CC6279"/>
    <w:rsid w:val="00CC6A88"/>
    <w:rsid w:val="00CD1A74"/>
    <w:rsid w:val="00CD233F"/>
    <w:rsid w:val="00CE1505"/>
    <w:rsid w:val="00CE4088"/>
    <w:rsid w:val="00CE7F81"/>
    <w:rsid w:val="00CF12B1"/>
    <w:rsid w:val="00CF6D0B"/>
    <w:rsid w:val="00D00709"/>
    <w:rsid w:val="00D0549D"/>
    <w:rsid w:val="00D05AEA"/>
    <w:rsid w:val="00D10B22"/>
    <w:rsid w:val="00D11015"/>
    <w:rsid w:val="00D1354C"/>
    <w:rsid w:val="00D14829"/>
    <w:rsid w:val="00D15D71"/>
    <w:rsid w:val="00D164AF"/>
    <w:rsid w:val="00D164E8"/>
    <w:rsid w:val="00D17462"/>
    <w:rsid w:val="00D24E73"/>
    <w:rsid w:val="00D27183"/>
    <w:rsid w:val="00D275E0"/>
    <w:rsid w:val="00D31127"/>
    <w:rsid w:val="00D31E5C"/>
    <w:rsid w:val="00D32393"/>
    <w:rsid w:val="00D33B86"/>
    <w:rsid w:val="00D364E5"/>
    <w:rsid w:val="00D3656D"/>
    <w:rsid w:val="00D36E88"/>
    <w:rsid w:val="00D37C7B"/>
    <w:rsid w:val="00D40236"/>
    <w:rsid w:val="00D41A4D"/>
    <w:rsid w:val="00D41BD3"/>
    <w:rsid w:val="00D41CF4"/>
    <w:rsid w:val="00D4613A"/>
    <w:rsid w:val="00D46ACF"/>
    <w:rsid w:val="00D47E7E"/>
    <w:rsid w:val="00D5060A"/>
    <w:rsid w:val="00D52BE8"/>
    <w:rsid w:val="00D55A57"/>
    <w:rsid w:val="00D63B5C"/>
    <w:rsid w:val="00D64F0F"/>
    <w:rsid w:val="00D71C3A"/>
    <w:rsid w:val="00D72D7A"/>
    <w:rsid w:val="00D757B6"/>
    <w:rsid w:val="00D763C4"/>
    <w:rsid w:val="00D76C48"/>
    <w:rsid w:val="00D76F3A"/>
    <w:rsid w:val="00D77C9D"/>
    <w:rsid w:val="00D83AC1"/>
    <w:rsid w:val="00D84A70"/>
    <w:rsid w:val="00D8518B"/>
    <w:rsid w:val="00D90817"/>
    <w:rsid w:val="00D90D11"/>
    <w:rsid w:val="00D90DFD"/>
    <w:rsid w:val="00D94154"/>
    <w:rsid w:val="00DA2472"/>
    <w:rsid w:val="00DA3091"/>
    <w:rsid w:val="00DA4CEC"/>
    <w:rsid w:val="00DA55EC"/>
    <w:rsid w:val="00DA7A10"/>
    <w:rsid w:val="00DA7BD8"/>
    <w:rsid w:val="00DA7CCE"/>
    <w:rsid w:val="00DB68A4"/>
    <w:rsid w:val="00DC1026"/>
    <w:rsid w:val="00DC1A08"/>
    <w:rsid w:val="00DC23CB"/>
    <w:rsid w:val="00DC597C"/>
    <w:rsid w:val="00DC70B5"/>
    <w:rsid w:val="00DC7BF1"/>
    <w:rsid w:val="00DD0B09"/>
    <w:rsid w:val="00DD12EB"/>
    <w:rsid w:val="00DD212B"/>
    <w:rsid w:val="00DD6478"/>
    <w:rsid w:val="00DD670C"/>
    <w:rsid w:val="00DD731C"/>
    <w:rsid w:val="00DE39B8"/>
    <w:rsid w:val="00DE4928"/>
    <w:rsid w:val="00DE771A"/>
    <w:rsid w:val="00DF01A8"/>
    <w:rsid w:val="00DF045F"/>
    <w:rsid w:val="00DF0E28"/>
    <w:rsid w:val="00DF1C82"/>
    <w:rsid w:val="00DF3142"/>
    <w:rsid w:val="00DF33E0"/>
    <w:rsid w:val="00DF3D98"/>
    <w:rsid w:val="00DF491C"/>
    <w:rsid w:val="00DF4BAF"/>
    <w:rsid w:val="00DF59A5"/>
    <w:rsid w:val="00DF5A12"/>
    <w:rsid w:val="00DF6D53"/>
    <w:rsid w:val="00E02190"/>
    <w:rsid w:val="00E02BC3"/>
    <w:rsid w:val="00E0615B"/>
    <w:rsid w:val="00E16DA9"/>
    <w:rsid w:val="00E214D5"/>
    <w:rsid w:val="00E21B7B"/>
    <w:rsid w:val="00E232E2"/>
    <w:rsid w:val="00E25A30"/>
    <w:rsid w:val="00E26381"/>
    <w:rsid w:val="00E26F3E"/>
    <w:rsid w:val="00E30B63"/>
    <w:rsid w:val="00E336E4"/>
    <w:rsid w:val="00E41176"/>
    <w:rsid w:val="00E42292"/>
    <w:rsid w:val="00E43235"/>
    <w:rsid w:val="00E4733B"/>
    <w:rsid w:val="00E5084C"/>
    <w:rsid w:val="00E53527"/>
    <w:rsid w:val="00E538D0"/>
    <w:rsid w:val="00E53D2A"/>
    <w:rsid w:val="00E57B77"/>
    <w:rsid w:val="00E6214D"/>
    <w:rsid w:val="00E6345C"/>
    <w:rsid w:val="00E65633"/>
    <w:rsid w:val="00E7261B"/>
    <w:rsid w:val="00E73D0C"/>
    <w:rsid w:val="00E7401D"/>
    <w:rsid w:val="00E81B57"/>
    <w:rsid w:val="00E828FC"/>
    <w:rsid w:val="00E86243"/>
    <w:rsid w:val="00E8710B"/>
    <w:rsid w:val="00E92FD4"/>
    <w:rsid w:val="00E97520"/>
    <w:rsid w:val="00E97A29"/>
    <w:rsid w:val="00EA1121"/>
    <w:rsid w:val="00EA1EE8"/>
    <w:rsid w:val="00EA5150"/>
    <w:rsid w:val="00EA53AC"/>
    <w:rsid w:val="00EB1B14"/>
    <w:rsid w:val="00EB39AF"/>
    <w:rsid w:val="00EB7BE4"/>
    <w:rsid w:val="00EC1822"/>
    <w:rsid w:val="00EC2125"/>
    <w:rsid w:val="00EC3367"/>
    <w:rsid w:val="00EC6645"/>
    <w:rsid w:val="00ED008E"/>
    <w:rsid w:val="00ED1C53"/>
    <w:rsid w:val="00ED1C81"/>
    <w:rsid w:val="00ED335C"/>
    <w:rsid w:val="00ED3C04"/>
    <w:rsid w:val="00ED49C6"/>
    <w:rsid w:val="00ED4AAC"/>
    <w:rsid w:val="00ED504E"/>
    <w:rsid w:val="00ED506F"/>
    <w:rsid w:val="00ED5E23"/>
    <w:rsid w:val="00ED717A"/>
    <w:rsid w:val="00EE0391"/>
    <w:rsid w:val="00EE2399"/>
    <w:rsid w:val="00EE3B42"/>
    <w:rsid w:val="00EE5D4E"/>
    <w:rsid w:val="00EF39E4"/>
    <w:rsid w:val="00EF5B31"/>
    <w:rsid w:val="00EF5CBC"/>
    <w:rsid w:val="00EF6FD8"/>
    <w:rsid w:val="00EF7B78"/>
    <w:rsid w:val="00EF7F10"/>
    <w:rsid w:val="00F00B24"/>
    <w:rsid w:val="00F0249E"/>
    <w:rsid w:val="00F02538"/>
    <w:rsid w:val="00F0484B"/>
    <w:rsid w:val="00F117F7"/>
    <w:rsid w:val="00F129F2"/>
    <w:rsid w:val="00F12F7D"/>
    <w:rsid w:val="00F137CF"/>
    <w:rsid w:val="00F13CC2"/>
    <w:rsid w:val="00F13F08"/>
    <w:rsid w:val="00F210C0"/>
    <w:rsid w:val="00F22322"/>
    <w:rsid w:val="00F24099"/>
    <w:rsid w:val="00F24166"/>
    <w:rsid w:val="00F273D4"/>
    <w:rsid w:val="00F30323"/>
    <w:rsid w:val="00F3232F"/>
    <w:rsid w:val="00F32DCE"/>
    <w:rsid w:val="00F3446C"/>
    <w:rsid w:val="00F35A08"/>
    <w:rsid w:val="00F409E3"/>
    <w:rsid w:val="00F50D7F"/>
    <w:rsid w:val="00F519C7"/>
    <w:rsid w:val="00F51F14"/>
    <w:rsid w:val="00F5202B"/>
    <w:rsid w:val="00F5209A"/>
    <w:rsid w:val="00F53116"/>
    <w:rsid w:val="00F533F2"/>
    <w:rsid w:val="00F540EE"/>
    <w:rsid w:val="00F56919"/>
    <w:rsid w:val="00F57914"/>
    <w:rsid w:val="00F60AE0"/>
    <w:rsid w:val="00F62D9B"/>
    <w:rsid w:val="00F64979"/>
    <w:rsid w:val="00F70651"/>
    <w:rsid w:val="00F70EFA"/>
    <w:rsid w:val="00F75705"/>
    <w:rsid w:val="00F76FA5"/>
    <w:rsid w:val="00F7737F"/>
    <w:rsid w:val="00F80239"/>
    <w:rsid w:val="00F83043"/>
    <w:rsid w:val="00F86123"/>
    <w:rsid w:val="00F86410"/>
    <w:rsid w:val="00F906CC"/>
    <w:rsid w:val="00F91260"/>
    <w:rsid w:val="00F9174F"/>
    <w:rsid w:val="00F92C66"/>
    <w:rsid w:val="00F94431"/>
    <w:rsid w:val="00F952CB"/>
    <w:rsid w:val="00F96310"/>
    <w:rsid w:val="00F96FAD"/>
    <w:rsid w:val="00FA4FBE"/>
    <w:rsid w:val="00FA5B97"/>
    <w:rsid w:val="00FB0557"/>
    <w:rsid w:val="00FB55F6"/>
    <w:rsid w:val="00FC144F"/>
    <w:rsid w:val="00FC1641"/>
    <w:rsid w:val="00FC2E71"/>
    <w:rsid w:val="00FC59C1"/>
    <w:rsid w:val="00FC6EC7"/>
    <w:rsid w:val="00FD142D"/>
    <w:rsid w:val="00FD4DAC"/>
    <w:rsid w:val="00FD61EF"/>
    <w:rsid w:val="00FE1373"/>
    <w:rsid w:val="00FE7E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50D93"/>
  <w15:chartTrackingRefBased/>
  <w15:docId w15:val="{73E9C61F-4863-4074-9C42-3546CE69C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A29"/>
    <w:pPr>
      <w:suppressAutoHyphens/>
      <w:spacing w:after="200" w:line="276" w:lineRule="auto"/>
    </w:pPr>
    <w:rPr>
      <w:rFonts w:ascii="Arial" w:hAnsi="Arial"/>
      <w:kern w:val="0"/>
      <w:sz w:val="24"/>
      <w:lang w:val="es-ES"/>
      <w14:ligatures w14:val="none"/>
    </w:rPr>
  </w:style>
  <w:style w:type="paragraph" w:styleId="Ttulo1">
    <w:name w:val="heading 1"/>
    <w:basedOn w:val="Normal"/>
    <w:next w:val="Normal"/>
    <w:link w:val="Ttulo1Car"/>
    <w:uiPriority w:val="9"/>
    <w:qFormat/>
    <w:rsid w:val="00E97A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97A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97A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97A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97A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97A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7A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7A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7A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7A29"/>
    <w:rPr>
      <w:rFonts w:asciiTheme="majorHAnsi" w:eastAsiaTheme="majorEastAsia" w:hAnsiTheme="majorHAnsi" w:cstheme="majorBidi"/>
      <w:color w:val="2F5496" w:themeColor="accent1" w:themeShade="BF"/>
      <w:sz w:val="40"/>
      <w:szCs w:val="40"/>
      <w:lang w:val="es-ES_tradnl"/>
    </w:rPr>
  </w:style>
  <w:style w:type="character" w:customStyle="1" w:styleId="Ttulo2Car">
    <w:name w:val="Título 2 Car"/>
    <w:basedOn w:val="Fuentedeprrafopredeter"/>
    <w:link w:val="Ttulo2"/>
    <w:uiPriority w:val="9"/>
    <w:rsid w:val="00E97A29"/>
    <w:rPr>
      <w:rFonts w:asciiTheme="majorHAnsi" w:eastAsiaTheme="majorEastAsia" w:hAnsiTheme="majorHAnsi" w:cstheme="majorBidi"/>
      <w:color w:val="2F5496" w:themeColor="accent1" w:themeShade="BF"/>
      <w:sz w:val="32"/>
      <w:szCs w:val="32"/>
      <w:lang w:val="es-ES_tradnl"/>
    </w:rPr>
  </w:style>
  <w:style w:type="character" w:customStyle="1" w:styleId="Ttulo3Car">
    <w:name w:val="Título 3 Car"/>
    <w:basedOn w:val="Fuentedeprrafopredeter"/>
    <w:link w:val="Ttulo3"/>
    <w:uiPriority w:val="9"/>
    <w:rsid w:val="00E97A29"/>
    <w:rPr>
      <w:rFonts w:eastAsiaTheme="majorEastAsia" w:cstheme="majorBidi"/>
      <w:color w:val="2F5496" w:themeColor="accent1" w:themeShade="BF"/>
      <w:sz w:val="28"/>
      <w:szCs w:val="28"/>
      <w:lang w:val="es-ES_tradnl"/>
    </w:rPr>
  </w:style>
  <w:style w:type="character" w:customStyle="1" w:styleId="Ttulo4Car">
    <w:name w:val="Título 4 Car"/>
    <w:basedOn w:val="Fuentedeprrafopredeter"/>
    <w:link w:val="Ttulo4"/>
    <w:uiPriority w:val="9"/>
    <w:semiHidden/>
    <w:rsid w:val="00E97A29"/>
    <w:rPr>
      <w:rFonts w:eastAsiaTheme="majorEastAsia"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E97A29"/>
    <w:rPr>
      <w:rFonts w:eastAsiaTheme="majorEastAsia" w:cstheme="majorBidi"/>
      <w:color w:val="2F5496" w:themeColor="accent1" w:themeShade="BF"/>
      <w:lang w:val="es-ES_tradnl"/>
    </w:rPr>
  </w:style>
  <w:style w:type="character" w:customStyle="1" w:styleId="Ttulo6Car">
    <w:name w:val="Título 6 Car"/>
    <w:basedOn w:val="Fuentedeprrafopredeter"/>
    <w:link w:val="Ttulo6"/>
    <w:uiPriority w:val="9"/>
    <w:semiHidden/>
    <w:rsid w:val="00E97A29"/>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E97A29"/>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E97A29"/>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E97A29"/>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E97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7A29"/>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E97A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7A29"/>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E97A29"/>
    <w:pPr>
      <w:spacing w:before="160"/>
      <w:jc w:val="center"/>
    </w:pPr>
    <w:rPr>
      <w:i/>
      <w:iCs/>
      <w:color w:val="404040" w:themeColor="text1" w:themeTint="BF"/>
    </w:rPr>
  </w:style>
  <w:style w:type="character" w:customStyle="1" w:styleId="CitaCar">
    <w:name w:val="Cita Car"/>
    <w:basedOn w:val="Fuentedeprrafopredeter"/>
    <w:link w:val="Cita"/>
    <w:uiPriority w:val="29"/>
    <w:rsid w:val="00E97A29"/>
    <w:rPr>
      <w:i/>
      <w:iCs/>
      <w:color w:val="404040" w:themeColor="text1" w:themeTint="BF"/>
      <w:lang w:val="es-ES_tradnl"/>
    </w:rPr>
  </w:style>
  <w:style w:type="paragraph" w:styleId="Prrafodelista">
    <w:name w:val="List Paragraph"/>
    <w:basedOn w:val="Normal"/>
    <w:qFormat/>
    <w:rsid w:val="00E97A29"/>
    <w:pPr>
      <w:ind w:left="720"/>
      <w:contextualSpacing/>
    </w:pPr>
  </w:style>
  <w:style w:type="character" w:styleId="nfasisintenso">
    <w:name w:val="Intense Emphasis"/>
    <w:basedOn w:val="Fuentedeprrafopredeter"/>
    <w:uiPriority w:val="21"/>
    <w:qFormat/>
    <w:rsid w:val="00E97A29"/>
    <w:rPr>
      <w:i/>
      <w:iCs/>
      <w:color w:val="2F5496" w:themeColor="accent1" w:themeShade="BF"/>
    </w:rPr>
  </w:style>
  <w:style w:type="paragraph" w:styleId="Citadestacada">
    <w:name w:val="Intense Quote"/>
    <w:basedOn w:val="Normal"/>
    <w:next w:val="Normal"/>
    <w:link w:val="CitadestacadaCar"/>
    <w:uiPriority w:val="30"/>
    <w:qFormat/>
    <w:rsid w:val="00E97A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97A29"/>
    <w:rPr>
      <w:i/>
      <w:iCs/>
      <w:color w:val="2F5496" w:themeColor="accent1" w:themeShade="BF"/>
      <w:lang w:val="es-ES_tradnl"/>
    </w:rPr>
  </w:style>
  <w:style w:type="character" w:styleId="Referenciaintensa">
    <w:name w:val="Intense Reference"/>
    <w:basedOn w:val="Fuentedeprrafopredeter"/>
    <w:uiPriority w:val="32"/>
    <w:qFormat/>
    <w:rsid w:val="00E97A29"/>
    <w:rPr>
      <w:b/>
      <w:bCs/>
      <w:smallCaps/>
      <w:color w:val="2F5496" w:themeColor="accent1" w:themeShade="BF"/>
      <w:spacing w:val="5"/>
    </w:rPr>
  </w:style>
  <w:style w:type="character" w:customStyle="1" w:styleId="EncabezadoCar">
    <w:name w:val="Encabezado Car"/>
    <w:basedOn w:val="Fuentedeprrafopredeter"/>
    <w:link w:val="Encabezado"/>
    <w:uiPriority w:val="99"/>
    <w:qFormat/>
    <w:rsid w:val="00E97A29"/>
  </w:style>
  <w:style w:type="character" w:customStyle="1" w:styleId="PiedepginaCar">
    <w:name w:val="Pie de página Car"/>
    <w:basedOn w:val="Fuentedeprrafopredeter"/>
    <w:link w:val="Piedepgina"/>
    <w:uiPriority w:val="99"/>
    <w:qFormat/>
    <w:rsid w:val="00E97A29"/>
  </w:style>
  <w:style w:type="paragraph" w:styleId="Encabezado">
    <w:name w:val="header"/>
    <w:basedOn w:val="Normal"/>
    <w:link w:val="EncabezadoCar"/>
    <w:uiPriority w:val="99"/>
    <w:unhideWhenUsed/>
    <w:rsid w:val="00E97A29"/>
    <w:pPr>
      <w:tabs>
        <w:tab w:val="center" w:pos="4252"/>
        <w:tab w:val="right" w:pos="8504"/>
      </w:tabs>
      <w:spacing w:after="0" w:line="240" w:lineRule="auto"/>
    </w:pPr>
    <w:rPr>
      <w:rFonts w:asciiTheme="minorHAnsi" w:hAnsiTheme="minorHAnsi"/>
      <w:kern w:val="2"/>
      <w:sz w:val="22"/>
      <w:lang w:val="es-MX"/>
      <w14:ligatures w14:val="standardContextual"/>
    </w:rPr>
  </w:style>
  <w:style w:type="character" w:customStyle="1" w:styleId="EncabezadoCar1">
    <w:name w:val="Encabezado Car1"/>
    <w:basedOn w:val="Fuentedeprrafopredeter"/>
    <w:uiPriority w:val="99"/>
    <w:semiHidden/>
    <w:rsid w:val="00E97A29"/>
    <w:rPr>
      <w:rFonts w:ascii="Arial" w:hAnsi="Arial"/>
      <w:kern w:val="0"/>
      <w:sz w:val="24"/>
      <w:lang w:val="es-ES"/>
      <w14:ligatures w14:val="none"/>
    </w:rPr>
  </w:style>
  <w:style w:type="paragraph" w:styleId="Piedepgina">
    <w:name w:val="footer"/>
    <w:basedOn w:val="Normal"/>
    <w:link w:val="PiedepginaCar"/>
    <w:uiPriority w:val="99"/>
    <w:unhideWhenUsed/>
    <w:rsid w:val="00E97A29"/>
    <w:pPr>
      <w:tabs>
        <w:tab w:val="center" w:pos="4252"/>
        <w:tab w:val="right" w:pos="8504"/>
      </w:tabs>
      <w:spacing w:after="0" w:line="240" w:lineRule="auto"/>
    </w:pPr>
    <w:rPr>
      <w:rFonts w:asciiTheme="minorHAnsi" w:hAnsiTheme="minorHAnsi"/>
      <w:kern w:val="2"/>
      <w:sz w:val="22"/>
      <w:lang w:val="es-MX"/>
      <w14:ligatures w14:val="standardContextual"/>
    </w:rPr>
  </w:style>
  <w:style w:type="character" w:customStyle="1" w:styleId="PiedepginaCar1">
    <w:name w:val="Pie de página Car1"/>
    <w:basedOn w:val="Fuentedeprrafopredeter"/>
    <w:uiPriority w:val="99"/>
    <w:semiHidden/>
    <w:rsid w:val="00E97A29"/>
    <w:rPr>
      <w:rFonts w:ascii="Arial" w:hAnsi="Arial"/>
      <w:kern w:val="0"/>
      <w:sz w:val="24"/>
      <w:lang w:val="es-ES"/>
      <w14:ligatures w14:val="none"/>
    </w:rPr>
  </w:style>
  <w:style w:type="paragraph" w:styleId="TtuloTDC">
    <w:name w:val="TOC Heading"/>
    <w:basedOn w:val="Ttulo1"/>
    <w:next w:val="Normal"/>
    <w:uiPriority w:val="39"/>
    <w:unhideWhenUsed/>
    <w:qFormat/>
    <w:rsid w:val="00A1516F"/>
    <w:pPr>
      <w:suppressAutoHyphens w:val="0"/>
      <w:spacing w:before="240" w:after="0" w:line="259" w:lineRule="auto"/>
      <w:outlineLvl w:val="9"/>
    </w:pPr>
    <w:rPr>
      <w:sz w:val="32"/>
      <w:szCs w:val="32"/>
      <w:lang w:val="es-MX" w:eastAsia="es-MX"/>
    </w:rPr>
  </w:style>
  <w:style w:type="paragraph" w:styleId="TDC1">
    <w:name w:val="toc 1"/>
    <w:basedOn w:val="Normal"/>
    <w:next w:val="Normal"/>
    <w:autoRedefine/>
    <w:uiPriority w:val="39"/>
    <w:unhideWhenUsed/>
    <w:rsid w:val="00A1516F"/>
    <w:pPr>
      <w:spacing w:after="100"/>
    </w:pPr>
  </w:style>
  <w:style w:type="character" w:styleId="Hipervnculo">
    <w:name w:val="Hyperlink"/>
    <w:basedOn w:val="Fuentedeprrafopredeter"/>
    <w:uiPriority w:val="99"/>
    <w:unhideWhenUsed/>
    <w:rsid w:val="00A1516F"/>
    <w:rPr>
      <w:color w:val="0563C1" w:themeColor="hyperlink"/>
      <w:u w:val="single"/>
    </w:rPr>
  </w:style>
  <w:style w:type="paragraph" w:customStyle="1" w:styleId="EndNoteBibliographyTitle">
    <w:name w:val="EndNote Bibliography Title"/>
    <w:basedOn w:val="Normal"/>
    <w:link w:val="EndNoteBibliographyTitleCar"/>
    <w:rsid w:val="00F210C0"/>
    <w:pPr>
      <w:spacing w:after="0"/>
      <w:jc w:val="center"/>
    </w:pPr>
    <w:rPr>
      <w:rFonts w:ascii="Calibri Light" w:hAnsi="Calibri Light" w:cs="Calibri Light"/>
      <w:noProof/>
      <w:sz w:val="40"/>
      <w:lang w:val="en-US"/>
    </w:rPr>
  </w:style>
  <w:style w:type="character" w:customStyle="1" w:styleId="EndNoteBibliographyTitleCar">
    <w:name w:val="EndNote Bibliography Title Car"/>
    <w:basedOn w:val="Fuentedeprrafopredeter"/>
    <w:link w:val="EndNoteBibliographyTitle"/>
    <w:rsid w:val="00F210C0"/>
    <w:rPr>
      <w:rFonts w:ascii="Calibri Light" w:hAnsi="Calibri Light" w:cs="Calibri Light"/>
      <w:noProof/>
      <w:kern w:val="0"/>
      <w:sz w:val="40"/>
      <w:lang w:val="en-US"/>
      <w14:ligatures w14:val="none"/>
    </w:rPr>
  </w:style>
  <w:style w:type="paragraph" w:customStyle="1" w:styleId="EndNoteBibliography">
    <w:name w:val="EndNote Bibliography"/>
    <w:basedOn w:val="Normal"/>
    <w:link w:val="EndNoteBibliographyCar"/>
    <w:rsid w:val="00F210C0"/>
    <w:pPr>
      <w:spacing w:line="240" w:lineRule="auto"/>
    </w:pPr>
    <w:rPr>
      <w:rFonts w:ascii="Calibri Light" w:hAnsi="Calibri Light" w:cs="Calibri Light"/>
      <w:noProof/>
      <w:sz w:val="40"/>
      <w:lang w:val="en-US"/>
    </w:rPr>
  </w:style>
  <w:style w:type="character" w:customStyle="1" w:styleId="EndNoteBibliographyCar">
    <w:name w:val="EndNote Bibliography Car"/>
    <w:basedOn w:val="Fuentedeprrafopredeter"/>
    <w:link w:val="EndNoteBibliography"/>
    <w:rsid w:val="00F210C0"/>
    <w:rPr>
      <w:rFonts w:ascii="Calibri Light" w:hAnsi="Calibri Light" w:cs="Calibri Light"/>
      <w:noProof/>
      <w:kern w:val="0"/>
      <w:sz w:val="40"/>
      <w:lang w:val="en-US"/>
      <w14:ligatures w14:val="none"/>
    </w:rPr>
  </w:style>
  <w:style w:type="character" w:styleId="Mencinsinresolver">
    <w:name w:val="Unresolved Mention"/>
    <w:basedOn w:val="Fuentedeprrafopredeter"/>
    <w:uiPriority w:val="99"/>
    <w:semiHidden/>
    <w:unhideWhenUsed/>
    <w:rsid w:val="00150475"/>
    <w:rPr>
      <w:color w:val="605E5C"/>
      <w:shd w:val="clear" w:color="auto" w:fill="E1DFDD"/>
    </w:rPr>
  </w:style>
  <w:style w:type="paragraph" w:styleId="TDC2">
    <w:name w:val="toc 2"/>
    <w:basedOn w:val="Normal"/>
    <w:next w:val="Normal"/>
    <w:autoRedefine/>
    <w:uiPriority w:val="39"/>
    <w:unhideWhenUsed/>
    <w:rsid w:val="00F519C7"/>
    <w:pPr>
      <w:spacing w:after="100"/>
      <w:ind w:left="240"/>
    </w:pPr>
  </w:style>
  <w:style w:type="paragraph" w:styleId="TDC3">
    <w:name w:val="toc 3"/>
    <w:basedOn w:val="Normal"/>
    <w:next w:val="Normal"/>
    <w:autoRedefine/>
    <w:uiPriority w:val="39"/>
    <w:unhideWhenUsed/>
    <w:rsid w:val="00F519C7"/>
    <w:pPr>
      <w:spacing w:after="100"/>
      <w:ind w:left="480"/>
    </w:pPr>
  </w:style>
  <w:style w:type="paragraph" w:styleId="Descripcin">
    <w:name w:val="caption"/>
    <w:basedOn w:val="Normal"/>
    <w:next w:val="Normal"/>
    <w:uiPriority w:val="35"/>
    <w:unhideWhenUsed/>
    <w:qFormat/>
    <w:rsid w:val="00BF643D"/>
    <w:pPr>
      <w:spacing w:line="240" w:lineRule="auto"/>
    </w:pPr>
    <w:rPr>
      <w:i/>
      <w:iCs/>
      <w:color w:val="44546A" w:themeColor="text2"/>
      <w:sz w:val="18"/>
      <w:szCs w:val="18"/>
    </w:rPr>
  </w:style>
  <w:style w:type="paragraph" w:styleId="Tabladeilustraciones">
    <w:name w:val="table of figures"/>
    <w:basedOn w:val="Normal"/>
    <w:next w:val="Normal"/>
    <w:uiPriority w:val="99"/>
    <w:unhideWhenUsed/>
    <w:rsid w:val="004766A0"/>
    <w:pPr>
      <w:spacing w:after="0"/>
    </w:pPr>
  </w:style>
  <w:style w:type="table" w:styleId="Tablaconcuadrcula">
    <w:name w:val="Table Grid"/>
    <w:basedOn w:val="Tablanormal"/>
    <w:uiPriority w:val="39"/>
    <w:rsid w:val="00B82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5244"/>
    <w:pPr>
      <w:suppressAutoHyphens w:val="0"/>
      <w:spacing w:before="100" w:beforeAutospacing="1" w:after="100" w:afterAutospacing="1" w:line="240" w:lineRule="auto"/>
    </w:pPr>
    <w:rPr>
      <w:rFonts w:ascii="Times New Roman" w:eastAsia="Times New Roman" w:hAnsi="Times New Roman" w:cs="Times New Roman"/>
      <w:szCs w:val="24"/>
      <w:lang w:val="es-MX" w:eastAsia="es-MX"/>
    </w:rPr>
  </w:style>
  <w:style w:type="character" w:styleId="Textoennegrita">
    <w:name w:val="Strong"/>
    <w:basedOn w:val="Fuentedeprrafopredeter"/>
    <w:uiPriority w:val="22"/>
    <w:qFormat/>
    <w:rsid w:val="00855244"/>
    <w:rPr>
      <w:b/>
      <w:bCs/>
    </w:rPr>
  </w:style>
  <w:style w:type="paragraph" w:styleId="Textoindependiente">
    <w:name w:val="Body Text"/>
    <w:basedOn w:val="Normal"/>
    <w:link w:val="TextoindependienteCar"/>
    <w:qFormat/>
    <w:rsid w:val="00EC3367"/>
    <w:pPr>
      <w:suppressAutoHyphens w:val="0"/>
      <w:spacing w:before="180" w:after="180" w:line="240" w:lineRule="auto"/>
    </w:pPr>
    <w:rPr>
      <w:rFonts w:asciiTheme="minorHAnsi" w:hAnsiTheme="minorHAnsi"/>
      <w:szCs w:val="24"/>
      <w:lang w:val="en-US"/>
    </w:rPr>
  </w:style>
  <w:style w:type="character" w:customStyle="1" w:styleId="TextoindependienteCar">
    <w:name w:val="Texto independiente Car"/>
    <w:basedOn w:val="Fuentedeprrafopredeter"/>
    <w:link w:val="Textoindependiente"/>
    <w:rsid w:val="00EC3367"/>
    <w:rPr>
      <w:kern w:val="0"/>
      <w:sz w:val="24"/>
      <w:szCs w:val="24"/>
      <w:lang w:val="en-US"/>
      <w14:ligatures w14:val="none"/>
    </w:rPr>
  </w:style>
  <w:style w:type="paragraph" w:customStyle="1" w:styleId="FirstParagraph">
    <w:name w:val="First Paragraph"/>
    <w:basedOn w:val="Textoindependiente"/>
    <w:next w:val="Textoindependiente"/>
    <w:qFormat/>
    <w:rsid w:val="00EC3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9.png"/><Relationship Id="rId26" Type="http://schemas.openxmlformats.org/officeDocument/2006/relationships/hyperlink" Target="https://eur-lex.europa.eu/eli/reg/2014/910/oj" TargetMode="External"/><Relationship Id="rId21" Type="http://schemas.openxmlformats.org/officeDocument/2006/relationships/image" Target="media/image12.png"/><Relationship Id="rId34" Type="http://schemas.openxmlformats.org/officeDocument/2006/relationships/hyperlink" Target="https://www.gacetaoficial.gob.cu/es/gaceta-oficial-no-89-ordinaria-de-2024"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hyperlink" Target="https://csrc.nist.gov/publications/detail/sp/800-57-part-1/rev-5/final" TargetMode="External"/><Relationship Id="rId33" Type="http://schemas.openxmlformats.org/officeDocument/2006/relationships/hyperlink" Target="https://nvlpubs.nist.gov/nistpubs/SpecialPublications/NIST.SP.800-131Ar2.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etsi.org/deliver/etsi_en/319100_319199/31912201/01.03.00_60/en_31912201v010300p.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hyperlink" Target="https://developer.hashicorp.com/vault/api-docs/secret/kmip"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eur-lex.europa.eu/eli/reg/2024/1183/oj"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developer.hashicorp.com/vault/docs/secrets/kmi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ASP.NET" TargetMode="External"/><Relationship Id="rId22" Type="http://schemas.openxmlformats.org/officeDocument/2006/relationships/image" Target="media/image13.png"/><Relationship Id="rId27" Type="http://schemas.openxmlformats.org/officeDocument/2006/relationships/hyperlink" Target="https://doi.org/10.6028/NIST.FIPS.186-5" TargetMode="External"/><Relationship Id="rId30" Type="http://schemas.openxmlformats.org/officeDocument/2006/relationships/hyperlink" Target="https://docs.oasis-open.org/kmip/kmip-spec/v2.1/os/kmip-spec-v2.1-os.html" TargetMode="External"/><Relationship Id="rId35" Type="http://schemas.openxmlformats.org/officeDocument/2006/relationships/hyperlink" Target="https://www.gacetaoficial.gob.cu/es/decreto-106-de-2024-de-consejo-de-ministros" TargetMode="Externa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08B80-CABA-4B43-90A8-D14F8B58F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99</Pages>
  <Words>46984</Words>
  <Characters>258412</Characters>
  <Application>Microsoft Office Word</Application>
  <DocSecurity>0</DocSecurity>
  <Lines>2153</Lines>
  <Paragraphs>609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isbel</dc:creator>
  <cp:keywords/>
  <dc:description/>
  <cp:lastModifiedBy>Andy</cp:lastModifiedBy>
  <cp:revision>5</cp:revision>
  <cp:lastPrinted>2026-06-20T07:27:00Z</cp:lastPrinted>
  <dcterms:created xsi:type="dcterms:W3CDTF">2026-06-20T07:19:00Z</dcterms:created>
  <dcterms:modified xsi:type="dcterms:W3CDTF">2026-06-20T15:01:00Z</dcterms:modified>
</cp:coreProperties>
</file>