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 and nothing downstream enforces that flag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A red HOP is routed again by </w:t>
      </w:r>
      <w:r>
        <w:rPr>
          <w:rFonts w:ascii="Consolas" w:cs="Consolas" w:eastAsia="Consolas" w:hAnsi="Consolas"/>
          <w:color w:val="1a1a1a"/>
          <w:sz w:val="20"/>
          <w:szCs w:val="20"/>
        </w:rPr>
        <w:t xml:space="preserve">legPath</w:t>
      </w:r>
      <w:r>
        <w:rPr>
          <w:color w:val="1a1a1a"/>
          <w:sz w:val="21"/>
          <w:szCs w:val="21"/>
        </w:rPr>
        <w:t xml:space="preserve"> at Upload, and the upload is refused if it is still unroutable. A red REVERSAL IS NOT ENFORCED ANYWHERE: </w:t>
      </w:r>
      <w:r>
        <w:rPr>
          <w:rFonts w:ascii="Consolas" w:cs="Consolas" w:eastAsia="Consolas" w:hAnsi="Consolas"/>
          <w:color w:val="1a1a1a"/>
          <w:sz w:val="20"/>
          <w:szCs w:val="20"/>
        </w:rPr>
        <w:t xml:space="preserve">patUnsafe</w:t>
      </w:r>
      <w:r>
        <w:rPr>
          <w:color w:val="1a1a1a"/>
          <w:sz w:val="21"/>
          <w:szCs w:val="21"/>
        </w:rPr>
        <w:t xml:space="preserve"> is drawn and bannered, </w:t>
      </w:r>
      <w:r>
        <w:rPr>
          <w:rFonts w:ascii="Consolas" w:cs="Consolas" w:eastAsia="Consolas" w:hAnsi="Consolas"/>
          <w:color w:val="1a1a1a"/>
          <w:sz w:val="20"/>
          <w:szCs w:val="20"/>
        </w:rPr>
        <w:t xml:space="preserve">commitPattern</w:t>
      </w:r>
      <w:r>
        <w:rPr>
          <w:color w:val="1a1a1a"/>
          <w:sz w:val="21"/>
          <w:szCs w:val="21"/>
        </w:rPr>
        <w:t xml:space="preserve"> clears it, the committed plan keeps a straight leg between the two line ends — and that leg is clear of the model, so Upload sends the vessel a 180° it cannot track. (Found 2026-09-16; the operations manual's 9.5.1 warns operators.)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colour; the PATTERN PREVIEW answers that it is NOT in the plan and names both ways out of it, which is the question asked at Eastport;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2026-09-16T23:42:06.038Z</dcterms:created>
  <dcterms:modified xsi:type="dcterms:W3CDTF">2026-09-16T23:42:06.038Z</dcterms:modified>
</cp:coreProperties>
</file>

<file path=docProps/custom.xml><?xml version="1.0" encoding="utf-8"?>
<Properties xmlns="http://schemas.openxmlformats.org/officeDocument/2006/custom-properties" xmlns:vt="http://schemas.openxmlformats.org/officeDocument/2006/docPropsVTypes"/>
</file>