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nearest-first, giving range, bearing and speed.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selector to LOW to fly the rest of the plan slowly, which is the same speed the corners would have been taken at.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2026-10-07T15:01:59.271Z</dcterms:created>
  <dcterms:modified xsi:type="dcterms:W3CDTF">2026-10-07T15:01:59.271Z</dcterms:modified>
</cp:coreProperties>
</file>

<file path=docProps/custom.xml><?xml version="1.0" encoding="utf-8"?>
<Properties xmlns="http://schemas.openxmlformats.org/officeDocument/2006/custom-properties" xmlns:vt="http://schemas.openxmlformats.org/officeDocument/2006/docPropsVTypes"/>
</file>