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display units — click to switch between METRIC (every LONG distance in kilometers, fuel in liters) and SAE (nautical miles and US gallons);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DISPLAY UNITS  </w:t>
      </w:r>
      <w:r>
        <w:rPr>
          <w:color w:val="1a1a1a"/>
          <w:sz w:val="20"/>
          <w:szCs w:val="20"/>
        </w:rPr>
        <w:t xml:space="preserve">The UNITS pill (METRIC or SAE; until 17 October 2026 the DIST pill, kilometers or nautical miles) changes DISPLAY only — every stored and transmitted value stays metric, so nothing about the mission, the vessel files or the wire changes with it. It applies to LONG distances - route lengths, distance remaining, HOME range, off-track distance and tide-station distances, in kilometers or nautical miles - and to FUEL, in liters or US gallons: the mission card's fuel and RTH point, the fuel pill, the low-fuel alerts and a passage's refuel words.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and a battery reads volts in both.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UNITS pill on the top status bar, exactly like every other long distance on the console: switch to SAE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To keep Edge from putting the chart to sleep at all, add 127.0.0.1 once under Settings &gt; System and performance &gt; Never put these sites to sleep (see below); the red banner names it too.</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(edge://settings/system/managePerformance), and add 127.0.0.1 - once, for every console window on any port. Edge has no switch for a single tab, and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2026-10-18T13:51:14.689Z</dcterms:created>
  <dcterms:modified xsi:type="dcterms:W3CDTF">2026-10-18T13:51:14.689Z</dcterms:modified>
</cp:coreProperties>
</file>

<file path=docProps/custom.xml><?xml version="1.0" encoding="utf-8"?>
<Properties xmlns="http://schemas.openxmlformats.org/officeDocument/2006/custom-properties" xmlns:vt="http://schemas.openxmlformats.org/officeDocument/2006/docPropsVTypes"/>
</file>