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struck through with one red line and keeps her place. One that sails out of range is struck where she is now, not where she last was inside it, because the console asks for the contacts the table is holding and reports the ones it still collects beyond the range. One that falls silent inside the range is dimmed as not reporting. Nothing leaves the table unless you remove it: the x at the end of a row removes that contact, and she comes back, at the bottom, once she has left the range and come back into it. There is no limit on rows; the card scrolls, and the order and your removals are kept across a reload. The headline counts what the table shows: vessels in range, out of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READING THE CHART ALONG A PASSAGE, since 11 October 2026. A chart read round a box stops at 1.5 degrees on a side, about 90 nautical miles. For a passage, draw it as a transit line (TRAN) and press READ CHART on the transit panel: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as a transit line - her position is the departure, the last point the arrival - and click a point to make it a FUEL STOP (an amber ring and FUEL; click it again to undo). Press PLAN PASSAGE on the transit panel.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with a circle round each port and a yellow mark on each narrow stretch.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transit panel. The passage is cut into sections of about 20 km, each ending at a port or at clear water she can hold in. The console plans each section in detail, against its own chart, and sends it as she nears the end of the one before, with 10 km to go, in the window that supervises.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Transit kn</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transit speed, in whole knots from the hull's own range - its low speed rounded up to its high speed rounded down (4-10 kn on the DriX with the EM712 gondola). The survey card carries the survey and turn speeds the same way.</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2026-10-12T20:48:01.967Z</dcterms:created>
  <dcterms:modified xsi:type="dcterms:W3CDTF">2026-10-12T20:48:01.967Z</dcterms:modified>
</cp:coreProperties>
</file>

<file path=docProps/custom.xml><?xml version="1.0" encoding="utf-8"?>
<Properties xmlns="http://schemas.openxmlformats.org/officeDocument/2006/custom-properties" xmlns:vt="http://schemas.openxmlformats.org/officeDocument/2006/docPropsVTypes"/>
</file>