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3F333" w14:textId="0EB3AE8F" w:rsidR="003407B6" w:rsidRPr="00692D0E" w:rsidRDefault="00AD54CF" w:rsidP="00692D0E">
      <w:pPr>
        <w:jc w:val="both"/>
        <w:rPr>
          <w:rFonts w:ascii="Times New Roman" w:hAnsi="Times New Roman" w:cs="Times New Roman"/>
          <w:b/>
          <w:bCs/>
          <w:sz w:val="24"/>
          <w:szCs w:val="24"/>
          <w:lang w:val="es-MX"/>
        </w:rPr>
      </w:pPr>
      <w:r w:rsidRPr="00692D0E">
        <w:rPr>
          <w:rFonts w:ascii="Times New Roman" w:hAnsi="Times New Roman" w:cs="Times New Roman"/>
          <w:b/>
          <w:bCs/>
          <w:sz w:val="24"/>
          <w:szCs w:val="24"/>
          <w:lang w:val="es-MX"/>
        </w:rPr>
        <w:t>Que es la arquitectura de von Neumann</w:t>
      </w:r>
    </w:p>
    <w:p w14:paraId="4F2DC798" w14:textId="57B8224D" w:rsidR="00AD54CF" w:rsidRPr="00692D0E" w:rsidRDefault="003407B6" w:rsidP="00692D0E">
      <w:pPr>
        <w:jc w:val="both"/>
        <w:rPr>
          <w:rFonts w:ascii="Times New Roman" w:hAnsi="Times New Roman" w:cs="Times New Roman"/>
          <w:sz w:val="24"/>
          <w:szCs w:val="24"/>
        </w:rPr>
      </w:pPr>
      <w:r w:rsidRPr="00692D0E">
        <w:rPr>
          <w:rFonts w:ascii="Times New Roman" w:hAnsi="Times New Roman" w:cs="Times New Roman"/>
          <w:sz w:val="24"/>
          <w:szCs w:val="24"/>
        </w:rPr>
        <w:t xml:space="preserve">Al referirse a la computación moderna, la base de todo esto es la arquitectura de Von Neumann. Esta se destacó al implementar en bloques separados la unidad de procesamiento y la unidad de memoria, pero a pesar de esto intercambian datos de manera intensiva y continua </w:t>
      </w:r>
      <w:r w:rsidR="00A77950">
        <w:rPr>
          <w:rFonts w:ascii="Times New Roman" w:hAnsi="Times New Roman" w:cs="Times New Roman"/>
          <w:sz w:val="24"/>
          <w:szCs w:val="24"/>
        </w:rPr>
        <w:fldChar w:fldCharType="begin" w:fldLock="1"/>
      </w:r>
      <w:r w:rsidR="00F94E7E">
        <w:rPr>
          <w:rFonts w:ascii="Times New Roman" w:hAnsi="Times New Roman" w:cs="Times New Roman"/>
          <w:sz w:val="24"/>
          <w:szCs w:val="24"/>
        </w:rPr>
        <w:instrText>ADDIN CSL_CITATION {"citationItems":[{"id":"ITEM-1","itemData":{"abstract":"The evolution of computer architecture has led to a paradigm shift from traditional single-core processors to multi-core and domain-specific architectures that address the increasing demands of modern computational workloads. This paper provides a comprehensive study of this evolution, highlighting the challenges and key advancements in the transition from single-core to multi-core processors. It also examines state-of-the-art hardware accelerators, including Tensor Processing Units (TPUs) and their derivatives, RipTide and the Catapult fabric, and evaluates their strategies for optimizing critical performance metrics such as energy consumption, latency, and flexibility. Ultimately, this study emphasizes the role of reconfigurable systems in overcoming current architectural challenges and driving future advancements in computational efficiency.","author":[{"dropping-particle":"","family":"Ederhion","given":"Jefferson","non-dropping-particle":"","parse-names":false,"suffix":""},{"dropping-particle":"","family":"Zindozin","given":"Festus","non-dropping-particle":"","parse-names":false,"suffix":""},{"dropping-particle":"","family":"Owusu","given":"Hillary","non-dropping-particle":"","parse-names":false,"suffix":""},{"dropping-particle":"","family":"Ozoemezim","given":"Chukwurimazu","non-dropping-particle":"","parse-names":false,"suffix":""},{"dropping-particle":"","family":"Okere","given":"Mmeri","non-dropping-particle":"","parse-names":false,"suffix":""},{"dropping-particle":"","family":"Owolabi","given":"Opeyemi","non-dropping-particle":"","parse-names":false,"suffix":""},{"dropping-particle":"","family":"Fagbo","given":"Olalekan","non-dropping-particle":"","parse-names":false,"suffix":""},{"dropping-particle":"","family":"Oluwatosin","given":"Oyetubo","non-dropping-particle":"","parse-names":false,"suffix":""}],"id":"ITEM-1","issued":{"date-parts":[["2024"]]},"page":"1-11","title":"Evolution, Challenges, and Optimization in Computer Architecture: The Role of Reconfigurable Systems","type":"article-journal"},"uris":["http://www.mendeley.com/documents/?uuid=a168a707-522e-4887-8aaf-1f915b7d4622"]}],"mendeley":{"formattedCitation":"[1]","plainTextFormattedCitation":"[1]","previouslyFormattedCitation":"[1]"},"properties":{"noteIndex":0},"schema":"https://github.com/citation-style-language/schema/raw/master/csl-citation.json"}</w:instrText>
      </w:r>
      <w:r w:rsidR="00A77950">
        <w:rPr>
          <w:rFonts w:ascii="Times New Roman" w:hAnsi="Times New Roman" w:cs="Times New Roman"/>
          <w:sz w:val="24"/>
          <w:szCs w:val="24"/>
        </w:rPr>
        <w:fldChar w:fldCharType="separate"/>
      </w:r>
      <w:r w:rsidR="00A77950" w:rsidRPr="00A77950">
        <w:rPr>
          <w:rFonts w:ascii="Times New Roman" w:hAnsi="Times New Roman" w:cs="Times New Roman"/>
          <w:noProof/>
          <w:sz w:val="24"/>
          <w:szCs w:val="24"/>
        </w:rPr>
        <w:t>[1]</w:t>
      </w:r>
      <w:r w:rsidR="00A77950">
        <w:rPr>
          <w:rFonts w:ascii="Times New Roman" w:hAnsi="Times New Roman" w:cs="Times New Roman"/>
          <w:sz w:val="24"/>
          <w:szCs w:val="24"/>
        </w:rPr>
        <w:fldChar w:fldCharType="end"/>
      </w:r>
      <w:r w:rsidR="00A77950">
        <w:rPr>
          <w:rFonts w:ascii="Times New Roman" w:hAnsi="Times New Roman" w:cs="Times New Roman"/>
          <w:sz w:val="24"/>
          <w:szCs w:val="24"/>
        </w:rPr>
        <w:t>.</w:t>
      </w:r>
    </w:p>
    <w:p w14:paraId="208A3D0B" w14:textId="73797CAE" w:rsidR="003407B6" w:rsidRPr="00692D0E" w:rsidRDefault="00692D0E" w:rsidP="00692D0E">
      <w:pPr>
        <w:jc w:val="both"/>
        <w:rPr>
          <w:rFonts w:ascii="Times New Roman" w:hAnsi="Times New Roman" w:cs="Times New Roman"/>
          <w:b/>
          <w:bCs/>
          <w:sz w:val="24"/>
          <w:szCs w:val="24"/>
          <w:lang w:val="es-MX"/>
        </w:rPr>
      </w:pPr>
      <w:r w:rsidRPr="00692D0E">
        <w:rPr>
          <w:rFonts w:ascii="Times New Roman" w:hAnsi="Times New Roman" w:cs="Times New Roman"/>
          <w:noProof/>
          <w:sz w:val="24"/>
          <w:szCs w:val="24"/>
        </w:rPr>
        <w:drawing>
          <wp:anchor distT="0" distB="0" distL="114300" distR="114300" simplePos="0" relativeHeight="251658240" behindDoc="1" locked="0" layoutInCell="1" allowOverlap="1" wp14:anchorId="409F09D4" wp14:editId="6B41F510">
            <wp:simplePos x="0" y="0"/>
            <wp:positionH relativeFrom="column">
              <wp:posOffset>680085</wp:posOffset>
            </wp:positionH>
            <wp:positionV relativeFrom="paragraph">
              <wp:posOffset>1270</wp:posOffset>
            </wp:positionV>
            <wp:extent cx="4229100" cy="1950720"/>
            <wp:effectExtent l="0" t="0" r="0" b="0"/>
            <wp:wrapTight wrapText="bothSides">
              <wp:wrapPolygon edited="0">
                <wp:start x="0" y="0"/>
                <wp:lineTo x="0" y="21305"/>
                <wp:lineTo x="21503" y="21305"/>
                <wp:lineTo x="21503" y="0"/>
                <wp:lineTo x="0" y="0"/>
              </wp:wrapPolygon>
            </wp:wrapTight>
            <wp:docPr id="12226397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39725" name=""/>
                    <pic:cNvPicPr/>
                  </pic:nvPicPr>
                  <pic:blipFill rotWithShape="1">
                    <a:blip r:embed="rId5">
                      <a:extLst>
                        <a:ext uri="{28A0092B-C50C-407E-A947-70E740481C1C}">
                          <a14:useLocalDpi xmlns:a14="http://schemas.microsoft.com/office/drawing/2010/main" val="0"/>
                        </a:ext>
                      </a:extLst>
                    </a:blip>
                    <a:srcRect t="10765"/>
                    <a:stretch/>
                  </pic:blipFill>
                  <pic:spPr bwMode="auto">
                    <a:xfrm>
                      <a:off x="0" y="0"/>
                      <a:ext cx="4229100" cy="1950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87D595" w14:textId="77777777" w:rsidR="00692D0E" w:rsidRDefault="00692D0E" w:rsidP="00692D0E">
      <w:pPr>
        <w:tabs>
          <w:tab w:val="left" w:pos="3576"/>
        </w:tabs>
        <w:jc w:val="both"/>
        <w:rPr>
          <w:rFonts w:ascii="Times New Roman" w:hAnsi="Times New Roman" w:cs="Times New Roman"/>
          <w:b/>
          <w:bCs/>
          <w:sz w:val="24"/>
          <w:szCs w:val="24"/>
        </w:rPr>
      </w:pPr>
    </w:p>
    <w:p w14:paraId="56BDC044" w14:textId="77777777" w:rsidR="00692D0E" w:rsidRDefault="00692D0E" w:rsidP="00692D0E">
      <w:pPr>
        <w:tabs>
          <w:tab w:val="left" w:pos="3576"/>
        </w:tabs>
        <w:jc w:val="both"/>
        <w:rPr>
          <w:rFonts w:ascii="Times New Roman" w:hAnsi="Times New Roman" w:cs="Times New Roman"/>
          <w:b/>
          <w:bCs/>
          <w:sz w:val="24"/>
          <w:szCs w:val="24"/>
        </w:rPr>
      </w:pPr>
    </w:p>
    <w:p w14:paraId="50D49B5D" w14:textId="77777777" w:rsidR="00692D0E" w:rsidRDefault="00692D0E" w:rsidP="00692D0E">
      <w:pPr>
        <w:tabs>
          <w:tab w:val="left" w:pos="3576"/>
        </w:tabs>
        <w:jc w:val="both"/>
        <w:rPr>
          <w:rFonts w:ascii="Times New Roman" w:hAnsi="Times New Roman" w:cs="Times New Roman"/>
          <w:b/>
          <w:bCs/>
          <w:sz w:val="24"/>
          <w:szCs w:val="24"/>
        </w:rPr>
      </w:pPr>
    </w:p>
    <w:p w14:paraId="021ACC65" w14:textId="77777777" w:rsidR="00692D0E" w:rsidRDefault="00692D0E" w:rsidP="00692D0E">
      <w:pPr>
        <w:tabs>
          <w:tab w:val="left" w:pos="3576"/>
        </w:tabs>
        <w:jc w:val="both"/>
        <w:rPr>
          <w:rFonts w:ascii="Times New Roman" w:hAnsi="Times New Roman" w:cs="Times New Roman"/>
          <w:b/>
          <w:bCs/>
          <w:sz w:val="24"/>
          <w:szCs w:val="24"/>
        </w:rPr>
      </w:pPr>
    </w:p>
    <w:p w14:paraId="36FC6B6E" w14:textId="77777777" w:rsidR="00692D0E" w:rsidRDefault="00692D0E" w:rsidP="00692D0E">
      <w:pPr>
        <w:tabs>
          <w:tab w:val="left" w:pos="3576"/>
        </w:tabs>
        <w:jc w:val="both"/>
        <w:rPr>
          <w:rFonts w:ascii="Times New Roman" w:hAnsi="Times New Roman" w:cs="Times New Roman"/>
          <w:b/>
          <w:bCs/>
          <w:sz w:val="24"/>
          <w:szCs w:val="24"/>
        </w:rPr>
      </w:pPr>
    </w:p>
    <w:p w14:paraId="697203DC" w14:textId="77777777" w:rsidR="00692D0E" w:rsidRDefault="00692D0E" w:rsidP="00692D0E">
      <w:pPr>
        <w:tabs>
          <w:tab w:val="left" w:pos="3576"/>
        </w:tabs>
        <w:jc w:val="both"/>
        <w:rPr>
          <w:rFonts w:ascii="Times New Roman" w:hAnsi="Times New Roman" w:cs="Times New Roman"/>
          <w:b/>
          <w:bCs/>
          <w:sz w:val="24"/>
          <w:szCs w:val="24"/>
        </w:rPr>
      </w:pPr>
    </w:p>
    <w:p w14:paraId="325CE841" w14:textId="64D46DA9" w:rsidR="003407B6" w:rsidRPr="00692D0E" w:rsidRDefault="003407B6" w:rsidP="00692D0E">
      <w:pPr>
        <w:tabs>
          <w:tab w:val="left" w:pos="3576"/>
        </w:tabs>
        <w:jc w:val="center"/>
        <w:rPr>
          <w:rFonts w:ascii="Times New Roman" w:hAnsi="Times New Roman" w:cs="Times New Roman"/>
          <w:sz w:val="24"/>
          <w:szCs w:val="24"/>
        </w:rPr>
      </w:pPr>
      <w:r w:rsidRPr="00692D0E">
        <w:rPr>
          <w:rFonts w:ascii="Times New Roman" w:hAnsi="Times New Roman" w:cs="Times New Roman"/>
          <w:b/>
          <w:bCs/>
          <w:sz w:val="24"/>
          <w:szCs w:val="24"/>
        </w:rPr>
        <w:t>Figura 15.</w:t>
      </w:r>
      <w:r w:rsidRPr="00692D0E">
        <w:rPr>
          <w:rFonts w:ascii="Times New Roman" w:hAnsi="Times New Roman" w:cs="Times New Roman"/>
          <w:sz w:val="24"/>
          <w:szCs w:val="24"/>
        </w:rPr>
        <w:t xml:space="preserve"> Modelo computacional de Von Neumann </w:t>
      </w:r>
      <w:r w:rsidR="00A77950">
        <w:rPr>
          <w:rFonts w:ascii="Times New Roman" w:hAnsi="Times New Roman" w:cs="Times New Roman"/>
          <w:sz w:val="24"/>
          <w:szCs w:val="24"/>
        </w:rPr>
        <w:fldChar w:fldCharType="begin" w:fldLock="1"/>
      </w:r>
      <w:r w:rsidR="00F94E7E">
        <w:rPr>
          <w:rFonts w:ascii="Times New Roman" w:hAnsi="Times New Roman" w:cs="Times New Roman"/>
          <w:sz w:val="24"/>
          <w:szCs w:val="24"/>
        </w:rPr>
        <w:instrText>ADDIN CSL_CITATION {"citationItems":[{"id":"ITEM-1","itemData":{"abstract":"The evolution of computer architecture has led to a paradigm shift from traditional single-core processors to multi-core and domain-specific architectures that address the increasing demands of modern computational workloads. This paper provides a comprehensive study of this evolution, highlighting the challenges and key advancements in the transition from single-core to multi-core processors. It also examines state-of-the-art hardware accelerators, including Tensor Processing Units (TPUs) and their derivatives, RipTide and the Catapult fabric, and evaluates their strategies for optimizing critical performance metrics such as energy consumption, latency, and flexibility. Ultimately, this study emphasizes the role of reconfigurable systems in overcoming current architectural challenges and driving future advancements in computational efficiency.","author":[{"dropping-particle":"","family":"Ederhion","given":"Jefferson","non-dropping-particle":"","parse-names":false,"suffix":""},{"dropping-particle":"","family":"Zindozin","given":"Festus","non-dropping-particle":"","parse-names":false,"suffix":""},{"dropping-particle":"","family":"Owusu","given":"Hillary","non-dropping-particle":"","parse-names":false,"suffix":""},{"dropping-particle":"","family":"Ozoemezim","given":"Chukwurimazu","non-dropping-particle":"","parse-names":false,"suffix":""},{"dropping-particle":"","family":"Okere","given":"Mmeri","non-dropping-particle":"","parse-names":false,"suffix":""},{"dropping-particle":"","family":"Owolabi","given":"Opeyemi","non-dropping-particle":"","parse-names":false,"suffix":""},{"dropping-particle":"","family":"Fagbo","given":"Olalekan","non-dropping-particle":"","parse-names":false,"suffix":""},{"dropping-particle":"","family":"Oluwatosin","given":"Oyetubo","non-dropping-particle":"","parse-names":false,"suffix":""}],"id":"ITEM-1","issued":{"date-parts":[["2024"]]},"page":"1-11","title":"Evolution, Challenges, and Optimization in Computer Architecture: The Role of Reconfigurable Systems","type":"article-journal"},"uris":["http://www.mendeley.com/documents/?uuid=a168a707-522e-4887-8aaf-1f915b7d4622"]}],"mendeley":{"formattedCitation":"[1]","plainTextFormattedCitation":"[1]","previouslyFormattedCitation":"[1]"},"properties":{"noteIndex":0},"schema":"https://github.com/citation-style-language/schema/raw/master/csl-citation.json"}</w:instrText>
      </w:r>
      <w:r w:rsidR="00A77950">
        <w:rPr>
          <w:rFonts w:ascii="Times New Roman" w:hAnsi="Times New Roman" w:cs="Times New Roman"/>
          <w:sz w:val="24"/>
          <w:szCs w:val="24"/>
        </w:rPr>
        <w:fldChar w:fldCharType="separate"/>
      </w:r>
      <w:r w:rsidR="00A77950" w:rsidRPr="00A77950">
        <w:rPr>
          <w:rFonts w:ascii="Times New Roman" w:hAnsi="Times New Roman" w:cs="Times New Roman"/>
          <w:noProof/>
          <w:sz w:val="24"/>
          <w:szCs w:val="24"/>
        </w:rPr>
        <w:t>[1]</w:t>
      </w:r>
      <w:r w:rsidR="00A77950">
        <w:rPr>
          <w:rFonts w:ascii="Times New Roman" w:hAnsi="Times New Roman" w:cs="Times New Roman"/>
          <w:sz w:val="24"/>
          <w:szCs w:val="24"/>
        </w:rPr>
        <w:fldChar w:fldCharType="end"/>
      </w:r>
      <w:r w:rsidR="00A77950">
        <w:rPr>
          <w:rFonts w:ascii="Times New Roman" w:hAnsi="Times New Roman" w:cs="Times New Roman"/>
          <w:sz w:val="24"/>
          <w:szCs w:val="24"/>
        </w:rPr>
        <w:t>.</w:t>
      </w:r>
    </w:p>
    <w:p w14:paraId="39A89220" w14:textId="6E5BBB1D" w:rsidR="003407B6" w:rsidRPr="00692D0E" w:rsidRDefault="003407B6" w:rsidP="00692D0E">
      <w:pPr>
        <w:tabs>
          <w:tab w:val="left" w:pos="3576"/>
        </w:tabs>
        <w:jc w:val="both"/>
        <w:rPr>
          <w:rFonts w:ascii="Times New Roman" w:hAnsi="Times New Roman" w:cs="Times New Roman"/>
          <w:sz w:val="24"/>
          <w:szCs w:val="24"/>
          <w:lang w:val="es-MX"/>
        </w:rPr>
      </w:pPr>
      <w:r w:rsidRPr="00692D0E">
        <w:rPr>
          <w:rFonts w:ascii="Times New Roman" w:hAnsi="Times New Roman" w:cs="Times New Roman"/>
          <w:sz w:val="24"/>
          <w:szCs w:val="24"/>
        </w:rPr>
        <w:t xml:space="preserve">En el modelo de Von Neuman para el flujo y ejecución de datos, primero las instrucciones son extraídas de la memoria, luego son decodificadas, posteriormente ejecutadas y finalmente almacenadas. Tras realizar este proceso, un contador de programa es el encargado de determinar cuál es la siguiente instrucción por ejecutar, permitiendo una ejecución de manera secuencial. Los datos sobre los que opera la instrucción u operandos son recuperados de una memoria centralizada o de los registros </w:t>
      </w:r>
      <w:r w:rsidR="00A77950">
        <w:rPr>
          <w:rFonts w:ascii="Times New Roman" w:hAnsi="Times New Roman" w:cs="Times New Roman"/>
          <w:sz w:val="24"/>
          <w:szCs w:val="24"/>
        </w:rPr>
        <w:fldChar w:fldCharType="begin" w:fldLock="1"/>
      </w:r>
      <w:r w:rsidR="00F94E7E">
        <w:rPr>
          <w:rFonts w:ascii="Times New Roman" w:hAnsi="Times New Roman" w:cs="Times New Roman"/>
          <w:sz w:val="24"/>
          <w:szCs w:val="24"/>
        </w:rPr>
        <w:instrText>ADDIN CSL_CITATION {"citationItems":[{"id":"ITEM-1","itemData":{"abstract":"The evolution of computer architecture has led to a paradigm shift from traditional single-core processors to multi-core and domain-specific architectures that address the increasing demands of modern computational workloads. This paper provides a comprehensive study of this evolution, highlighting the challenges and key advancements in the transition from single-core to multi-core processors. It also examines state-of-the-art hardware accelerators, including Tensor Processing Units (TPUs) and their derivatives, RipTide and the Catapult fabric, and evaluates their strategies for optimizing critical performance metrics such as energy consumption, latency, and flexibility. Ultimately, this study emphasizes the role of reconfigurable systems in overcoming current architectural challenges and driving future advancements in computational efficiency.","author":[{"dropping-particle":"","family":"Ederhion","given":"Jefferson","non-dropping-particle":"","parse-names":false,"suffix":""},{"dropping-particle":"","family":"Zindozin","given":"Festus","non-dropping-particle":"","parse-names":false,"suffix":""},{"dropping-particle":"","family":"Owusu","given":"Hillary","non-dropping-particle":"","parse-names":false,"suffix":""},{"dropping-particle":"","family":"Ozoemezim","given":"Chukwurimazu","non-dropping-particle":"","parse-names":false,"suffix":""},{"dropping-particle":"","family":"Okere","given":"Mmeri","non-dropping-particle":"","parse-names":false,"suffix":""},{"dropping-particle":"","family":"Owolabi","given":"Opeyemi","non-dropping-particle":"","parse-names":false,"suffix":""},{"dropping-particle":"","family":"Fagbo","given":"Olalekan","non-dropping-particle":"","parse-names":false,"suffix":""},{"dropping-particle":"","family":"Oluwatosin","given":"Oyetubo","non-dropping-particle":"","parse-names":false,"suffix":""}],"id":"ITEM-1","issued":{"date-parts":[["2024"]]},"page":"1-11","title":"Evolution, Challenges, and Optimization in Computer Architecture: The Role of Reconfigurable Systems","type":"article-journal"},"uris":["http://www.mendeley.com/documents/?uuid=a168a707-522e-4887-8aaf-1f915b7d4622"]}],"mendeley":{"formattedCitation":"[1]","plainTextFormattedCitation":"[1]","previouslyFormattedCitation":"[1]"},"properties":{"noteIndex":0},"schema":"https://github.com/citation-style-language/schema/raw/master/csl-citation.json"}</w:instrText>
      </w:r>
      <w:r w:rsidR="00A77950">
        <w:rPr>
          <w:rFonts w:ascii="Times New Roman" w:hAnsi="Times New Roman" w:cs="Times New Roman"/>
          <w:sz w:val="24"/>
          <w:szCs w:val="24"/>
        </w:rPr>
        <w:fldChar w:fldCharType="separate"/>
      </w:r>
      <w:r w:rsidR="00A77950" w:rsidRPr="00A77950">
        <w:rPr>
          <w:rFonts w:ascii="Times New Roman" w:hAnsi="Times New Roman" w:cs="Times New Roman"/>
          <w:noProof/>
          <w:sz w:val="24"/>
          <w:szCs w:val="24"/>
        </w:rPr>
        <w:t>[1]</w:t>
      </w:r>
      <w:r w:rsidR="00A77950">
        <w:rPr>
          <w:rFonts w:ascii="Times New Roman" w:hAnsi="Times New Roman" w:cs="Times New Roman"/>
          <w:sz w:val="24"/>
          <w:szCs w:val="24"/>
        </w:rPr>
        <w:fldChar w:fldCharType="end"/>
      </w:r>
      <w:r w:rsidR="00A77950">
        <w:rPr>
          <w:rFonts w:ascii="Times New Roman" w:hAnsi="Times New Roman" w:cs="Times New Roman"/>
          <w:sz w:val="24"/>
          <w:szCs w:val="24"/>
        </w:rPr>
        <w:t>.</w:t>
      </w:r>
    </w:p>
    <w:p w14:paraId="06A6BA70" w14:textId="77777777" w:rsidR="003407B6" w:rsidRPr="00692D0E" w:rsidRDefault="003407B6" w:rsidP="00692D0E">
      <w:pPr>
        <w:jc w:val="both"/>
        <w:rPr>
          <w:rFonts w:ascii="Times New Roman" w:hAnsi="Times New Roman" w:cs="Times New Roman"/>
          <w:b/>
          <w:bCs/>
          <w:sz w:val="24"/>
          <w:szCs w:val="24"/>
          <w:lang w:val="es-MX"/>
        </w:rPr>
      </w:pPr>
    </w:p>
    <w:p w14:paraId="31C3153C" w14:textId="2A4EE1F2" w:rsidR="00AD54CF" w:rsidRPr="00692D0E" w:rsidRDefault="00AD54CF" w:rsidP="00692D0E">
      <w:pPr>
        <w:jc w:val="both"/>
        <w:rPr>
          <w:rFonts w:ascii="Times New Roman" w:hAnsi="Times New Roman" w:cs="Times New Roman"/>
          <w:b/>
          <w:bCs/>
          <w:sz w:val="24"/>
          <w:szCs w:val="24"/>
          <w:lang w:val="es-MX"/>
        </w:rPr>
      </w:pPr>
      <w:r w:rsidRPr="00692D0E">
        <w:rPr>
          <w:rFonts w:ascii="Times New Roman" w:hAnsi="Times New Roman" w:cs="Times New Roman"/>
          <w:b/>
          <w:bCs/>
          <w:sz w:val="24"/>
          <w:szCs w:val="24"/>
          <w:lang w:val="es-MX"/>
        </w:rPr>
        <w:t>Componentes principales</w:t>
      </w:r>
    </w:p>
    <w:p w14:paraId="176EF734" w14:textId="58799982" w:rsidR="00692D0E" w:rsidRPr="00692D0E" w:rsidRDefault="00692D0E" w:rsidP="00692D0E">
      <w:pPr>
        <w:jc w:val="both"/>
        <w:rPr>
          <w:rFonts w:ascii="Times New Roman" w:hAnsi="Times New Roman" w:cs="Times New Roman"/>
          <w:sz w:val="24"/>
          <w:szCs w:val="24"/>
          <w:lang w:val="es-MX"/>
        </w:rPr>
      </w:pPr>
      <w:r w:rsidRPr="00692D0E">
        <w:rPr>
          <w:rFonts w:ascii="Times New Roman" w:hAnsi="Times New Roman" w:cs="Times New Roman"/>
          <w:sz w:val="24"/>
          <w:szCs w:val="24"/>
          <w:lang w:val="es-MX"/>
        </w:rPr>
        <w:t>La arquitectura de von Neumann cuenta con los siguientes componentes principales:</w:t>
      </w:r>
    </w:p>
    <w:p w14:paraId="1F623D08" w14:textId="60C2DE24" w:rsidR="003407B6" w:rsidRPr="00692D0E" w:rsidRDefault="00AD54CF" w:rsidP="00692D0E">
      <w:pPr>
        <w:jc w:val="both"/>
        <w:rPr>
          <w:rFonts w:ascii="Times New Roman" w:hAnsi="Times New Roman" w:cs="Times New Roman"/>
          <w:b/>
          <w:bCs/>
          <w:sz w:val="24"/>
          <w:szCs w:val="24"/>
          <w:lang w:val="es-MX"/>
        </w:rPr>
      </w:pPr>
      <w:r w:rsidRPr="00692D0E">
        <w:rPr>
          <w:rFonts w:ascii="Times New Roman" w:hAnsi="Times New Roman" w:cs="Times New Roman"/>
          <w:b/>
          <w:bCs/>
          <w:sz w:val="24"/>
          <w:szCs w:val="24"/>
          <w:lang w:val="es-MX"/>
        </w:rPr>
        <w:t xml:space="preserve">Unidad de </w:t>
      </w:r>
      <w:r w:rsidR="005C10B9" w:rsidRPr="00692D0E">
        <w:rPr>
          <w:rFonts w:ascii="Times New Roman" w:hAnsi="Times New Roman" w:cs="Times New Roman"/>
          <w:b/>
          <w:bCs/>
          <w:sz w:val="24"/>
          <w:szCs w:val="24"/>
          <w:lang w:val="es-MX"/>
        </w:rPr>
        <w:t>Control</w:t>
      </w:r>
      <w:r w:rsidR="00692D0E" w:rsidRPr="00692D0E">
        <w:rPr>
          <w:rFonts w:ascii="Times New Roman" w:hAnsi="Times New Roman" w:cs="Times New Roman"/>
          <w:b/>
          <w:bCs/>
          <w:sz w:val="24"/>
          <w:szCs w:val="24"/>
          <w:lang w:val="es-MX"/>
        </w:rPr>
        <w:t xml:space="preserve">: </w:t>
      </w:r>
      <w:r w:rsidR="00284F4B">
        <w:rPr>
          <w:rFonts w:ascii="Times New Roman" w:hAnsi="Times New Roman" w:cs="Times New Roman"/>
          <w:sz w:val="24"/>
          <w:szCs w:val="24"/>
          <w:lang w:val="es-MX"/>
        </w:rPr>
        <w:t xml:space="preserve">La Unidad de Control es un subsistema de la CPU y es el encargado de decodificar los registros de instrucciones. Una vez decodificados genera las señales necesarias para controlar los otros subsistemas dentro de la CPU, permitiendo que la acción o acciones especificadas se lleven a cabo </w:t>
      </w:r>
      <w:r w:rsidR="00FD4A2E">
        <w:rPr>
          <w:rFonts w:ascii="Times New Roman" w:hAnsi="Times New Roman" w:cs="Times New Roman"/>
          <w:sz w:val="24"/>
          <w:szCs w:val="24"/>
        </w:rPr>
        <w:fldChar w:fldCharType="begin" w:fldLock="1"/>
      </w:r>
      <w:r w:rsidR="00FD4A2E">
        <w:rPr>
          <w:rFonts w:ascii="Times New Roman" w:hAnsi="Times New Roman" w:cs="Times New Roman"/>
          <w:sz w:val="24"/>
          <w:szCs w:val="24"/>
        </w:rPr>
        <w:instrText>ADDIN CSL_CITATION {"citationItems":[{"id":"ITEM-1","itemData":{"DOI":"10.1109/proc.1983.12736","ISBN":"9781718502741","ISSN":"0018-9219","abstract":"The objectives of this chapter are to:","author":[{"dropping-particle":"","family":"Tracz","given":"W.J.","non-dropping-particle":"","parse-names":false,"suffix":""}],"container-title":"Proceedings of the IEEE","id":"ITEM-1","issue":"9","issued":{"date-parts":[["2024"]]},"number-of-pages":"1117-1117","publisher":"No Starch Press, Inc.","publisher-place":"San Francisco","title":"Introduction to computer organization","type":"book","volume":"71"},"uris":["http://www.mendeley.com/documents/?uuid=f1283150-ec56-4dc0-8af3-afa757db6e79"]}],"mendeley":{"formattedCitation":"[3]","manualFormatting":"[2]","plainTextFormattedCitation":"[3]","previouslyFormattedCitation":"[3]"},"properties":{"noteIndex":0},"schema":"https://github.com/citation-style-language/schema/raw/master/csl-citation.json"}</w:instrText>
      </w:r>
      <w:r w:rsidR="00FD4A2E">
        <w:rPr>
          <w:rFonts w:ascii="Times New Roman" w:hAnsi="Times New Roman" w:cs="Times New Roman"/>
          <w:sz w:val="24"/>
          <w:szCs w:val="24"/>
        </w:rPr>
        <w:fldChar w:fldCharType="separate"/>
      </w:r>
      <w:r w:rsidR="00FD4A2E" w:rsidRPr="00A03C16">
        <w:rPr>
          <w:rFonts w:ascii="Times New Roman" w:hAnsi="Times New Roman" w:cs="Times New Roman"/>
          <w:noProof/>
          <w:sz w:val="24"/>
          <w:szCs w:val="24"/>
        </w:rPr>
        <w:t>[</w:t>
      </w:r>
      <w:r w:rsidR="00FD4A2E">
        <w:rPr>
          <w:rFonts w:ascii="Times New Roman" w:hAnsi="Times New Roman" w:cs="Times New Roman"/>
          <w:noProof/>
          <w:sz w:val="24"/>
          <w:szCs w:val="24"/>
        </w:rPr>
        <w:t>2</w:t>
      </w:r>
      <w:r w:rsidR="00FD4A2E" w:rsidRPr="00A03C16">
        <w:rPr>
          <w:rFonts w:ascii="Times New Roman" w:hAnsi="Times New Roman" w:cs="Times New Roman"/>
          <w:noProof/>
          <w:sz w:val="24"/>
          <w:szCs w:val="24"/>
        </w:rPr>
        <w:t>]</w:t>
      </w:r>
      <w:r w:rsidR="00FD4A2E">
        <w:rPr>
          <w:rFonts w:ascii="Times New Roman" w:hAnsi="Times New Roman" w:cs="Times New Roman"/>
          <w:sz w:val="24"/>
          <w:szCs w:val="24"/>
        </w:rPr>
        <w:fldChar w:fldCharType="end"/>
      </w:r>
      <w:r w:rsidR="00FD4A2E">
        <w:rPr>
          <w:rFonts w:ascii="Times New Roman" w:hAnsi="Times New Roman" w:cs="Times New Roman"/>
          <w:sz w:val="24"/>
          <w:szCs w:val="24"/>
        </w:rPr>
        <w:t>.</w:t>
      </w:r>
    </w:p>
    <w:p w14:paraId="49A7B21D" w14:textId="0E6CF3E2" w:rsidR="003407B6" w:rsidRPr="00692D0E" w:rsidRDefault="003407B6" w:rsidP="00692D0E">
      <w:pPr>
        <w:jc w:val="both"/>
        <w:rPr>
          <w:rFonts w:ascii="Times New Roman" w:hAnsi="Times New Roman" w:cs="Times New Roman"/>
          <w:b/>
          <w:bCs/>
          <w:sz w:val="24"/>
          <w:szCs w:val="24"/>
          <w:lang w:val="es-MX"/>
        </w:rPr>
      </w:pPr>
      <w:r w:rsidRPr="00692D0E">
        <w:rPr>
          <w:rFonts w:ascii="Times New Roman" w:hAnsi="Times New Roman" w:cs="Times New Roman"/>
          <w:b/>
          <w:bCs/>
          <w:sz w:val="24"/>
          <w:szCs w:val="24"/>
          <w:lang w:val="es-MX"/>
        </w:rPr>
        <w:t>Unidad Aritmético Lógica</w:t>
      </w:r>
      <w:r w:rsidR="00692D0E" w:rsidRPr="00692D0E">
        <w:rPr>
          <w:rFonts w:ascii="Times New Roman" w:hAnsi="Times New Roman" w:cs="Times New Roman"/>
          <w:b/>
          <w:bCs/>
          <w:sz w:val="24"/>
          <w:szCs w:val="24"/>
          <w:lang w:val="es-MX"/>
        </w:rPr>
        <w:t xml:space="preserve">: </w:t>
      </w:r>
      <w:r w:rsidR="004547E4">
        <w:rPr>
          <w:rFonts w:ascii="Times New Roman" w:hAnsi="Times New Roman" w:cs="Times New Roman"/>
          <w:sz w:val="24"/>
          <w:szCs w:val="24"/>
        </w:rPr>
        <w:t xml:space="preserve">La Unidad Aritmético Lógica (ALU) </w:t>
      </w:r>
      <w:r w:rsidR="00FD4A2E">
        <w:rPr>
          <w:rFonts w:ascii="Times New Roman" w:hAnsi="Times New Roman" w:cs="Times New Roman"/>
          <w:sz w:val="24"/>
          <w:szCs w:val="24"/>
        </w:rPr>
        <w:t xml:space="preserve">un subsistema de la CPU. Se utiliza cuando la Unidad de Procesamiento necesita realizar sus propias operaciones aritméticas y lógicas específicas de un programa </w:t>
      </w:r>
      <w:r w:rsidR="00FD4A2E">
        <w:rPr>
          <w:rFonts w:ascii="Times New Roman" w:hAnsi="Times New Roman" w:cs="Times New Roman"/>
          <w:sz w:val="24"/>
          <w:szCs w:val="24"/>
        </w:rPr>
        <w:fldChar w:fldCharType="begin" w:fldLock="1"/>
      </w:r>
      <w:r w:rsidR="00FD4A2E">
        <w:rPr>
          <w:rFonts w:ascii="Times New Roman" w:hAnsi="Times New Roman" w:cs="Times New Roman"/>
          <w:sz w:val="24"/>
          <w:szCs w:val="24"/>
        </w:rPr>
        <w:instrText>ADDIN CSL_CITATION {"citationItems":[{"id":"ITEM-1","itemData":{"DOI":"10.1109/proc.1983.12736","ISBN":"9781718502741","ISSN":"0018-9219","abstract":"The objectives of this chapter are to:","author":[{"dropping-particle":"","family":"Tracz","given":"W.J.","non-dropping-particle":"","parse-names":false,"suffix":""}],"container-title":"Proceedings of the IEEE","id":"ITEM-1","issue":"9","issued":{"date-parts":[["2024"]]},"number-of-pages":"1117-1117","publisher":"No Starch Press, Inc.","publisher-place":"San Francisco","title":"Introduction to computer organization","type":"book","volume":"71"},"uris":["http://www.mendeley.com/documents/?uuid=f1283150-ec56-4dc0-8af3-afa757db6e79"]}],"mendeley":{"formattedCitation":"[3]","plainTextFormattedCitation":"[3]","previouslyFormattedCitation":"[3]"},"properties":{"noteIndex":0},"schema":"https://github.com/citation-style-language/schema/raw/master/csl-citation.json"}</w:instrText>
      </w:r>
      <w:r w:rsidR="00FD4A2E">
        <w:rPr>
          <w:rFonts w:ascii="Times New Roman" w:hAnsi="Times New Roman" w:cs="Times New Roman"/>
          <w:sz w:val="24"/>
          <w:szCs w:val="24"/>
        </w:rPr>
        <w:fldChar w:fldCharType="separate"/>
      </w:r>
      <w:r w:rsidR="00FD4A2E" w:rsidRPr="00A03C16">
        <w:rPr>
          <w:rFonts w:ascii="Times New Roman" w:hAnsi="Times New Roman" w:cs="Times New Roman"/>
          <w:noProof/>
          <w:sz w:val="24"/>
          <w:szCs w:val="24"/>
        </w:rPr>
        <w:t>[</w:t>
      </w:r>
      <w:r w:rsidR="00FD4A2E">
        <w:rPr>
          <w:rFonts w:ascii="Times New Roman" w:hAnsi="Times New Roman" w:cs="Times New Roman"/>
          <w:noProof/>
          <w:sz w:val="24"/>
          <w:szCs w:val="24"/>
        </w:rPr>
        <w:t>2</w:t>
      </w:r>
      <w:r w:rsidR="00FD4A2E" w:rsidRPr="00A03C16">
        <w:rPr>
          <w:rFonts w:ascii="Times New Roman" w:hAnsi="Times New Roman" w:cs="Times New Roman"/>
          <w:noProof/>
          <w:sz w:val="24"/>
          <w:szCs w:val="24"/>
        </w:rPr>
        <w:t>]</w:t>
      </w:r>
      <w:r w:rsidR="00FD4A2E">
        <w:rPr>
          <w:rFonts w:ascii="Times New Roman" w:hAnsi="Times New Roman" w:cs="Times New Roman"/>
          <w:sz w:val="24"/>
          <w:szCs w:val="24"/>
        </w:rPr>
        <w:fldChar w:fldCharType="end"/>
      </w:r>
      <w:r w:rsidR="00FD4A2E">
        <w:rPr>
          <w:rFonts w:ascii="Times New Roman" w:hAnsi="Times New Roman" w:cs="Times New Roman"/>
          <w:sz w:val="24"/>
          <w:szCs w:val="24"/>
        </w:rPr>
        <w:t>.</w:t>
      </w:r>
    </w:p>
    <w:p w14:paraId="1E2589FE" w14:textId="0CB0EF39" w:rsidR="00692D0E" w:rsidRPr="00692D0E" w:rsidRDefault="003407B6" w:rsidP="00692D0E">
      <w:pPr>
        <w:jc w:val="both"/>
        <w:rPr>
          <w:rFonts w:ascii="Times New Roman" w:hAnsi="Times New Roman" w:cs="Times New Roman"/>
          <w:b/>
          <w:bCs/>
          <w:sz w:val="24"/>
          <w:szCs w:val="24"/>
          <w:lang w:val="es-MX"/>
        </w:rPr>
      </w:pPr>
      <w:r w:rsidRPr="00692D0E">
        <w:rPr>
          <w:rFonts w:ascii="Times New Roman" w:hAnsi="Times New Roman" w:cs="Times New Roman"/>
          <w:b/>
          <w:bCs/>
          <w:sz w:val="24"/>
          <w:szCs w:val="24"/>
          <w:lang w:val="es-MX"/>
        </w:rPr>
        <w:t>Registros</w:t>
      </w:r>
      <w:r w:rsidR="00692D0E" w:rsidRPr="00692D0E">
        <w:rPr>
          <w:rFonts w:ascii="Times New Roman" w:hAnsi="Times New Roman" w:cs="Times New Roman"/>
          <w:b/>
          <w:bCs/>
          <w:sz w:val="24"/>
          <w:szCs w:val="24"/>
          <w:lang w:val="es-MX"/>
        </w:rPr>
        <w:t xml:space="preserve">: </w:t>
      </w:r>
      <w:r w:rsidR="005C10B9" w:rsidRPr="00692D0E">
        <w:rPr>
          <w:rFonts w:ascii="Times New Roman" w:hAnsi="Times New Roman" w:cs="Times New Roman"/>
          <w:sz w:val="24"/>
          <w:szCs w:val="24"/>
        </w:rPr>
        <w:t>Los registros son la memoria más rápida en un computador, estos se encuentran dentro del CPU, y generalmente proporcionan una pequeña cantidad de almacenamiento. Su acceso es prácticamente inmediato debido a que se hayan en la misma CPU. Los registros son utilizados principalmente para operaciones lógicas, almacenamiento temporal de datos, contención de direcciones y operaciones a corto plazo. Son la capa principal y más rápida en la jerarquía de memorias, debido a encontrase más cerca del CPU</w:t>
      </w:r>
      <w:r w:rsidR="00A77950">
        <w:rPr>
          <w:rFonts w:ascii="Times New Roman" w:hAnsi="Times New Roman" w:cs="Times New Roman"/>
          <w:sz w:val="24"/>
          <w:szCs w:val="24"/>
        </w:rPr>
        <w:t xml:space="preserve"> </w:t>
      </w:r>
      <w:r w:rsidR="00A77950">
        <w:rPr>
          <w:rFonts w:ascii="Times New Roman" w:hAnsi="Times New Roman" w:cs="Times New Roman"/>
          <w:sz w:val="24"/>
          <w:szCs w:val="24"/>
        </w:rPr>
        <w:fldChar w:fldCharType="begin" w:fldLock="1"/>
      </w:r>
      <w:r w:rsidR="00A03C16">
        <w:rPr>
          <w:rFonts w:ascii="Times New Roman" w:hAnsi="Times New Roman" w:cs="Times New Roman"/>
          <w:sz w:val="24"/>
          <w:szCs w:val="24"/>
        </w:rPr>
        <w:instrText>ADDIN CSL_CITATION {"citationItems":[{"id":"ITEM-1","itemData":{"DOI":"10.1109/proc.1983.12736","ISBN":"9781718502741","ISSN":"0018-9219","abstract":"The objectives of this chapter are to:","author":[{"dropping-particle":"","family":"Tracz","given":"W.J.","non-dropping-particle":"","parse-names":false,"suffix":""}],"container-title":"Proceedings of the IEEE","id":"ITEM-1","issue":"9","issued":{"date-parts":[["2024"]]},"number-of-pages":"1117-1117","publisher":"No Starch Press, Inc.","publisher-place":"San Francisco","title":"Introduction to computer organization","type":"book","volume":"71"},"uris":["http://www.mendeley.com/documents/?uuid=f1283150-ec56-4dc0-8af3-afa757db6e79"]}],"mendeley":{"formattedCitation":"[3]","plainTextFormattedCitation":"[3]","previouslyFormattedCitation":"[3]"},"properties":{"noteIndex":0},"schema":"https://github.com/citation-style-language/schema/raw/master/csl-citation.json"}</w:instrText>
      </w:r>
      <w:r w:rsidR="00A77950">
        <w:rPr>
          <w:rFonts w:ascii="Times New Roman" w:hAnsi="Times New Roman" w:cs="Times New Roman"/>
          <w:sz w:val="24"/>
          <w:szCs w:val="24"/>
        </w:rPr>
        <w:fldChar w:fldCharType="separate"/>
      </w:r>
      <w:r w:rsidR="00A03C16" w:rsidRPr="00A03C16">
        <w:rPr>
          <w:rFonts w:ascii="Times New Roman" w:hAnsi="Times New Roman" w:cs="Times New Roman"/>
          <w:noProof/>
          <w:sz w:val="24"/>
          <w:szCs w:val="24"/>
        </w:rPr>
        <w:t>[</w:t>
      </w:r>
      <w:r w:rsidR="00FD4A2E">
        <w:rPr>
          <w:rFonts w:ascii="Times New Roman" w:hAnsi="Times New Roman" w:cs="Times New Roman"/>
          <w:noProof/>
          <w:sz w:val="24"/>
          <w:szCs w:val="24"/>
        </w:rPr>
        <w:t>2</w:t>
      </w:r>
      <w:r w:rsidR="00A03C16" w:rsidRPr="00A03C16">
        <w:rPr>
          <w:rFonts w:ascii="Times New Roman" w:hAnsi="Times New Roman" w:cs="Times New Roman"/>
          <w:noProof/>
          <w:sz w:val="24"/>
          <w:szCs w:val="24"/>
        </w:rPr>
        <w:t>]</w:t>
      </w:r>
      <w:r w:rsidR="00A77950">
        <w:rPr>
          <w:rFonts w:ascii="Times New Roman" w:hAnsi="Times New Roman" w:cs="Times New Roman"/>
          <w:sz w:val="24"/>
          <w:szCs w:val="24"/>
        </w:rPr>
        <w:fldChar w:fldCharType="end"/>
      </w:r>
      <w:r w:rsidR="00A77950">
        <w:rPr>
          <w:rFonts w:ascii="Times New Roman" w:hAnsi="Times New Roman" w:cs="Times New Roman"/>
          <w:sz w:val="24"/>
          <w:szCs w:val="24"/>
        </w:rPr>
        <w:t>.</w:t>
      </w:r>
    </w:p>
    <w:p w14:paraId="6AF2F85D" w14:textId="00867373" w:rsidR="00AD54CF" w:rsidRPr="00692D0E" w:rsidRDefault="00AD54CF" w:rsidP="00692D0E">
      <w:pPr>
        <w:jc w:val="both"/>
        <w:rPr>
          <w:rFonts w:ascii="Times New Roman" w:hAnsi="Times New Roman" w:cs="Times New Roman"/>
          <w:b/>
          <w:bCs/>
          <w:sz w:val="24"/>
          <w:szCs w:val="24"/>
          <w:lang w:val="es-MX"/>
        </w:rPr>
      </w:pPr>
      <w:r w:rsidRPr="00692D0E">
        <w:rPr>
          <w:rFonts w:ascii="Times New Roman" w:hAnsi="Times New Roman" w:cs="Times New Roman"/>
          <w:b/>
          <w:bCs/>
          <w:sz w:val="24"/>
          <w:szCs w:val="24"/>
          <w:lang w:val="es-MX"/>
        </w:rPr>
        <w:lastRenderedPageBreak/>
        <w:t xml:space="preserve">Unidad de memoria </w:t>
      </w:r>
      <w:r w:rsidR="005C10B9" w:rsidRPr="00692D0E">
        <w:rPr>
          <w:rFonts w:ascii="Times New Roman" w:hAnsi="Times New Roman" w:cs="Times New Roman"/>
          <w:b/>
          <w:bCs/>
          <w:sz w:val="24"/>
          <w:szCs w:val="24"/>
          <w:lang w:val="es-MX"/>
        </w:rPr>
        <w:t>(RAM)</w:t>
      </w:r>
      <w:r w:rsidR="00692D0E" w:rsidRPr="00692D0E">
        <w:rPr>
          <w:rFonts w:ascii="Times New Roman" w:hAnsi="Times New Roman" w:cs="Times New Roman"/>
          <w:b/>
          <w:bCs/>
          <w:sz w:val="24"/>
          <w:szCs w:val="24"/>
          <w:lang w:val="es-MX"/>
        </w:rPr>
        <w:t xml:space="preserve">: </w:t>
      </w:r>
      <w:r w:rsidR="00692D0E" w:rsidRPr="00692D0E">
        <w:rPr>
          <w:rFonts w:ascii="Times New Roman" w:hAnsi="Times New Roman" w:cs="Times New Roman"/>
          <w:sz w:val="24"/>
          <w:szCs w:val="24"/>
        </w:rPr>
        <w:t xml:space="preserve">Su característica principal es su tiempo de acceso. La memoria RAM, ofrece acceso casi instantáneo a los datos a diferencia de dispositivos de almacenamiento secundario como discos duros o unidades de estado sólido (SSD). Esto debido a que es creada mediante tecnología de semiconductores y se conecta al procesador a través de un controlador de memoria. Debido a su rápida respuesta y baja latencia el procesador puede recuperar y procesar datos a un ritmo considerablemente mayor </w:t>
      </w:r>
      <w:r w:rsidR="00A77950">
        <w:rPr>
          <w:rFonts w:ascii="Times New Roman" w:hAnsi="Times New Roman" w:cs="Times New Roman"/>
          <w:sz w:val="24"/>
          <w:szCs w:val="24"/>
        </w:rPr>
        <w:fldChar w:fldCharType="begin" w:fldLock="1"/>
      </w:r>
      <w:r w:rsidR="00A03C16">
        <w:rPr>
          <w:rFonts w:ascii="Times New Roman" w:hAnsi="Times New Roman" w:cs="Times New Roman"/>
          <w:sz w:val="24"/>
          <w:szCs w:val="24"/>
        </w:rPr>
        <w:instrText>ADDIN CSL_CITATION {"citationItems":[{"id":"ITEM-1","itemData":{"DOI":"10.11648/j.ajece.20230702.11","abstract":"Central processing units (CPUs) in modern computing devices rely on computer memory systems to store and retrieve the data they require to perform their duties. This research covers the types, functions, and historical evolution of computer memory systems. It also looks at new developments in memory technology that are influencing the direction of computing. Using the search criteria \"computer memory system\" AND (PUBYEAR &gt; 2019-2023), a thorough review of all publications published between 2019 and 2023 was conducted in the Web of Science database and IEEE Xplore database. The results were reported in accordance with PRISMA (Preferred Reporting Items for Systematic Reviews and Meta-Analyses) standards. In the instance of Web of Science, the database searches yielded a total of 28, 423 results, and 98,142 results in the case of IEEE Xplore. After reading the papers' abstracts, 126,263 search results were eliminated since they didn't fit the criteria. The remaining 302 articles were considered. A total of 32 studies were chosen for inclusion in the review after applying inclusion and exclusion criteria. The thorough analysis outlines the current state of computer memory systems as well as any new trends. Additionally, the report outlines prospective research goals and avenues for computer memory systems research.","author":[{"dropping-particle":"","family":"Worlanyo Gbedawo","given":"Victor","non-dropping-particle":"","parse-names":false,"suffix":""},{"dropping-particle":"","family":"Agyeman Owusu","given":"Gideon","non-dropping-particle":"","parse-names":false,"suffix":""},{"dropping-particle":"","family":"Komla Ankah","given":"Carl","non-dropping-particle":"","parse-names":false,"suffix":""},{"dropping-particle":"","family":"Ibrahim Daabo","given":"Mohammed","non-dropping-particle":"","parse-names":false,"suffix":""}],"container-title":"American Journal of Electrical and Computer Engineering","id":"ITEM-1","issue":"November","issued":{"date-parts":[["2023"]]},"title":"An Overview of Computer Memory Systems and Emerging Trends","type":"article-journal"},"uris":["http://www.mendeley.com/documents/?uuid=0d75a544-bb9c-42b7-9497-e0e5a6da06fd"]}],"mendeley":{"formattedCitation":"[4]","plainTextFormattedCitation":"[4]","previouslyFormattedCitation":"[4]"},"properties":{"noteIndex":0},"schema":"https://github.com/citation-style-language/schema/raw/master/csl-citation.json"}</w:instrText>
      </w:r>
      <w:r w:rsidR="00A77950">
        <w:rPr>
          <w:rFonts w:ascii="Times New Roman" w:hAnsi="Times New Roman" w:cs="Times New Roman"/>
          <w:sz w:val="24"/>
          <w:szCs w:val="24"/>
        </w:rPr>
        <w:fldChar w:fldCharType="separate"/>
      </w:r>
      <w:r w:rsidR="00A03C16" w:rsidRPr="00A03C16">
        <w:rPr>
          <w:rFonts w:ascii="Times New Roman" w:hAnsi="Times New Roman" w:cs="Times New Roman"/>
          <w:noProof/>
          <w:sz w:val="24"/>
          <w:szCs w:val="24"/>
        </w:rPr>
        <w:t>[</w:t>
      </w:r>
      <w:r w:rsidR="00FD4A2E">
        <w:rPr>
          <w:rFonts w:ascii="Times New Roman" w:hAnsi="Times New Roman" w:cs="Times New Roman"/>
          <w:noProof/>
          <w:sz w:val="24"/>
          <w:szCs w:val="24"/>
        </w:rPr>
        <w:t>3</w:t>
      </w:r>
      <w:r w:rsidR="00A03C16" w:rsidRPr="00A03C16">
        <w:rPr>
          <w:rFonts w:ascii="Times New Roman" w:hAnsi="Times New Roman" w:cs="Times New Roman"/>
          <w:noProof/>
          <w:sz w:val="24"/>
          <w:szCs w:val="24"/>
        </w:rPr>
        <w:t>]</w:t>
      </w:r>
      <w:r w:rsidR="00A77950">
        <w:rPr>
          <w:rFonts w:ascii="Times New Roman" w:hAnsi="Times New Roman" w:cs="Times New Roman"/>
          <w:sz w:val="24"/>
          <w:szCs w:val="24"/>
        </w:rPr>
        <w:fldChar w:fldCharType="end"/>
      </w:r>
      <w:r w:rsidR="00A77950">
        <w:rPr>
          <w:rFonts w:ascii="Times New Roman" w:hAnsi="Times New Roman" w:cs="Times New Roman"/>
          <w:sz w:val="24"/>
          <w:szCs w:val="24"/>
        </w:rPr>
        <w:t>.</w:t>
      </w:r>
    </w:p>
    <w:p w14:paraId="707ECDAA" w14:textId="4933A579" w:rsidR="003407B6" w:rsidRPr="00692D0E" w:rsidRDefault="00AD54CF" w:rsidP="00692D0E">
      <w:pPr>
        <w:jc w:val="both"/>
        <w:rPr>
          <w:rFonts w:ascii="Times New Roman" w:hAnsi="Times New Roman" w:cs="Times New Roman"/>
          <w:b/>
          <w:bCs/>
          <w:sz w:val="24"/>
          <w:szCs w:val="24"/>
          <w:lang w:val="es-MX"/>
        </w:rPr>
      </w:pPr>
      <w:r w:rsidRPr="00692D0E">
        <w:rPr>
          <w:rFonts w:ascii="Times New Roman" w:hAnsi="Times New Roman" w:cs="Times New Roman"/>
          <w:b/>
          <w:bCs/>
          <w:sz w:val="24"/>
          <w:szCs w:val="24"/>
          <w:lang w:val="es-MX"/>
        </w:rPr>
        <w:t>Unidad de entrada y salida</w:t>
      </w:r>
      <w:r w:rsidR="00692D0E" w:rsidRPr="00692D0E">
        <w:rPr>
          <w:rFonts w:ascii="Times New Roman" w:hAnsi="Times New Roman" w:cs="Times New Roman"/>
          <w:b/>
          <w:bCs/>
          <w:sz w:val="24"/>
          <w:szCs w:val="24"/>
          <w:lang w:val="es-MX"/>
        </w:rPr>
        <w:t xml:space="preserve">: </w:t>
      </w:r>
      <w:r w:rsidR="00FD4A2E">
        <w:rPr>
          <w:rFonts w:ascii="Times New Roman" w:hAnsi="Times New Roman" w:cs="Times New Roman"/>
          <w:sz w:val="24"/>
          <w:szCs w:val="24"/>
        </w:rPr>
        <w:t>Son subsistemas de la computadora que permite comunicación con el mundo exterior y con dispositivos de almacenamiento masivo, somo el disco, la red USB, etc. Entre los dispositivos de entrada se tiene por ejemplo teclados y ratones, y en cuanto a los dispositivos de salida, monitores o impresoras.</w:t>
      </w:r>
      <w:r w:rsidR="00A03C16">
        <w:rPr>
          <w:rFonts w:ascii="Times New Roman" w:hAnsi="Times New Roman" w:cs="Times New Roman"/>
          <w:sz w:val="24"/>
          <w:szCs w:val="24"/>
        </w:rPr>
        <w:t xml:space="preserve"> </w:t>
      </w:r>
      <w:r w:rsidR="00FD4A2E">
        <w:rPr>
          <w:rFonts w:ascii="Times New Roman" w:hAnsi="Times New Roman" w:cs="Times New Roman"/>
          <w:sz w:val="24"/>
          <w:szCs w:val="24"/>
        </w:rPr>
        <w:fldChar w:fldCharType="begin" w:fldLock="1"/>
      </w:r>
      <w:r w:rsidR="00FD4A2E">
        <w:rPr>
          <w:rFonts w:ascii="Times New Roman" w:hAnsi="Times New Roman" w:cs="Times New Roman"/>
          <w:sz w:val="24"/>
          <w:szCs w:val="24"/>
        </w:rPr>
        <w:instrText>ADDIN CSL_CITATION {"citationItems":[{"id":"ITEM-1","itemData":{"DOI":"10.1109/proc.1983.12736","ISBN":"9781718502741","ISSN":"0018-9219","abstract":"The objectives of this chapter are to:","author":[{"dropping-particle":"","family":"Tracz","given":"W.J.","non-dropping-particle":"","parse-names":false,"suffix":""}],"container-title":"Proceedings of the IEEE","id":"ITEM-1","issue":"9","issued":{"date-parts":[["2024"]]},"number-of-pages":"1117-1117","publisher":"No Starch Press, Inc.","publisher-place":"San Francisco","title":"Introduction to computer organization","type":"book","volume":"71"},"uris":["http://www.mendeley.com/documents/?uuid=f1283150-ec56-4dc0-8af3-afa757db6e79"]}],"mendeley":{"formattedCitation":"[3]","plainTextFormattedCitation":"[3]","previouslyFormattedCitation":"[3]"},"properties":{"noteIndex":0},"schema":"https://github.com/citation-style-language/schema/raw/master/csl-citation.json"}</w:instrText>
      </w:r>
      <w:r w:rsidR="00FD4A2E">
        <w:rPr>
          <w:rFonts w:ascii="Times New Roman" w:hAnsi="Times New Roman" w:cs="Times New Roman"/>
          <w:sz w:val="24"/>
          <w:szCs w:val="24"/>
        </w:rPr>
        <w:fldChar w:fldCharType="separate"/>
      </w:r>
      <w:r w:rsidR="00FD4A2E" w:rsidRPr="00A03C16">
        <w:rPr>
          <w:rFonts w:ascii="Times New Roman" w:hAnsi="Times New Roman" w:cs="Times New Roman"/>
          <w:noProof/>
          <w:sz w:val="24"/>
          <w:szCs w:val="24"/>
        </w:rPr>
        <w:t>[</w:t>
      </w:r>
      <w:r w:rsidR="00FD4A2E">
        <w:rPr>
          <w:rFonts w:ascii="Times New Roman" w:hAnsi="Times New Roman" w:cs="Times New Roman"/>
          <w:noProof/>
          <w:sz w:val="24"/>
          <w:szCs w:val="24"/>
        </w:rPr>
        <w:t>2</w:t>
      </w:r>
      <w:r w:rsidR="00FD4A2E" w:rsidRPr="00A03C16">
        <w:rPr>
          <w:rFonts w:ascii="Times New Roman" w:hAnsi="Times New Roman" w:cs="Times New Roman"/>
          <w:noProof/>
          <w:sz w:val="24"/>
          <w:szCs w:val="24"/>
        </w:rPr>
        <w:t>]</w:t>
      </w:r>
      <w:r w:rsidR="00FD4A2E">
        <w:rPr>
          <w:rFonts w:ascii="Times New Roman" w:hAnsi="Times New Roman" w:cs="Times New Roman"/>
          <w:sz w:val="24"/>
          <w:szCs w:val="24"/>
        </w:rPr>
        <w:fldChar w:fldCharType="end"/>
      </w:r>
      <w:r w:rsidR="00FD4A2E">
        <w:rPr>
          <w:rFonts w:ascii="Times New Roman" w:hAnsi="Times New Roman" w:cs="Times New Roman"/>
          <w:sz w:val="24"/>
          <w:szCs w:val="24"/>
        </w:rPr>
        <w:t>.</w:t>
      </w:r>
    </w:p>
    <w:p w14:paraId="6E3E8E35" w14:textId="3628E3F3" w:rsidR="005C10B9" w:rsidRPr="00692D0E" w:rsidRDefault="00AD54CF" w:rsidP="00692D0E">
      <w:pPr>
        <w:jc w:val="both"/>
        <w:rPr>
          <w:rFonts w:ascii="Times New Roman" w:hAnsi="Times New Roman" w:cs="Times New Roman"/>
          <w:b/>
          <w:bCs/>
          <w:sz w:val="24"/>
          <w:szCs w:val="24"/>
          <w:lang w:val="es-MX"/>
        </w:rPr>
      </w:pPr>
      <w:r w:rsidRPr="00692D0E">
        <w:rPr>
          <w:rFonts w:ascii="Times New Roman" w:hAnsi="Times New Roman" w:cs="Times New Roman"/>
          <w:b/>
          <w:bCs/>
          <w:sz w:val="24"/>
          <w:szCs w:val="24"/>
          <w:lang w:val="es-MX"/>
        </w:rPr>
        <w:t>Bus de datos</w:t>
      </w:r>
      <w:r w:rsidR="00692D0E" w:rsidRPr="00692D0E">
        <w:rPr>
          <w:rFonts w:ascii="Times New Roman" w:hAnsi="Times New Roman" w:cs="Times New Roman"/>
          <w:b/>
          <w:bCs/>
          <w:sz w:val="24"/>
          <w:szCs w:val="24"/>
          <w:lang w:val="es-MX"/>
        </w:rPr>
        <w:t xml:space="preserve">: </w:t>
      </w:r>
      <w:r w:rsidR="005C10B9" w:rsidRPr="00692D0E">
        <w:rPr>
          <w:rFonts w:ascii="Times New Roman" w:hAnsi="Times New Roman" w:cs="Times New Roman"/>
          <w:sz w:val="24"/>
          <w:szCs w:val="24"/>
        </w:rPr>
        <w:t xml:space="preserve">Es el encargado de trasmitir o recibir la información binaria que debe procesare en diferentes ubicaciones de memoria o periférico actúa como una carretera en la que viaja los datos y facilita el intercambio de información debido a su comunicación con los componentes de computador </w:t>
      </w:r>
      <w:r w:rsidR="00F94E7E">
        <w:rPr>
          <w:rFonts w:ascii="Times New Roman" w:hAnsi="Times New Roman" w:cs="Times New Roman"/>
          <w:sz w:val="24"/>
          <w:szCs w:val="24"/>
        </w:rPr>
        <w:fldChar w:fldCharType="begin" w:fldLock="1"/>
      </w:r>
      <w:r w:rsidR="00A03C16">
        <w:rPr>
          <w:rFonts w:ascii="Times New Roman" w:hAnsi="Times New Roman" w:cs="Times New Roman"/>
          <w:sz w:val="24"/>
          <w:szCs w:val="24"/>
        </w:rPr>
        <w:instrText>ADDIN CSL_CITATION {"citationItems":[{"id":"ITEM-1","itemData":{"DOI":"10.1007/978-981-15-6401-7_68-1","ISBN":"978-981-15-6401-7","abstract":"The evolution of System-on-Chips (SoCs) is intricately linked with the efficient management of storage and connectivity within them. This chapter gives a broad overview of various SoC components, memory, and interconnect technologies. Within the communication technologies, on-chip and off-chip communication technologies are discussed, which increased in scope and complexity with the size of the SoC as well as the homogeneity/heterogeneity of the processing units. For the memory technologies, the cache management is presented with a special focus on various parameters that accurately capture the performance.","author":[{"dropping-particle":"","family":"Carlson","given":"Trevor E","non-dropping-particle":"","parse-names":false,"suffix":""}],"editor":[{"dropping-particle":"","family":"Chattopadhyay","given":"Anupam","non-dropping-particle":"","parse-names":false,"suffix":""}],"id":"ITEM-1","issued":{"date-parts":[["2025"]]},"page":"1-12","publisher":"Springer Nature Singapore","publisher-place":"Singapore","title":"Bus and Memory Architectures BT  - Handbook of Computer Architecture","type":"chapter"},"uris":["http://www.mendeley.com/documents/?uuid=897b59ee-f4c2-409d-90cb-843fbdb07fcc"]}],"mendeley":{"formattedCitation":"[5]","plainTextFormattedCitation":"[5]","previouslyFormattedCitation":"[5]"},"properties":{"noteIndex":0},"schema":"https://github.com/citation-style-language/schema/raw/master/csl-citation.json"}</w:instrText>
      </w:r>
      <w:r w:rsidR="00F94E7E">
        <w:rPr>
          <w:rFonts w:ascii="Times New Roman" w:hAnsi="Times New Roman" w:cs="Times New Roman"/>
          <w:sz w:val="24"/>
          <w:szCs w:val="24"/>
        </w:rPr>
        <w:fldChar w:fldCharType="separate"/>
      </w:r>
      <w:r w:rsidR="00A03C16" w:rsidRPr="00A03C16">
        <w:rPr>
          <w:rFonts w:ascii="Times New Roman" w:hAnsi="Times New Roman" w:cs="Times New Roman"/>
          <w:noProof/>
          <w:sz w:val="24"/>
          <w:szCs w:val="24"/>
        </w:rPr>
        <w:t>[</w:t>
      </w:r>
      <w:r w:rsidR="00FD4A2E">
        <w:rPr>
          <w:rFonts w:ascii="Times New Roman" w:hAnsi="Times New Roman" w:cs="Times New Roman"/>
          <w:noProof/>
          <w:sz w:val="24"/>
          <w:szCs w:val="24"/>
        </w:rPr>
        <w:t>4</w:t>
      </w:r>
      <w:r w:rsidR="00A03C16" w:rsidRPr="00A03C16">
        <w:rPr>
          <w:rFonts w:ascii="Times New Roman" w:hAnsi="Times New Roman" w:cs="Times New Roman"/>
          <w:noProof/>
          <w:sz w:val="24"/>
          <w:szCs w:val="24"/>
        </w:rPr>
        <w:t>]</w:t>
      </w:r>
      <w:r w:rsidR="00F94E7E">
        <w:rPr>
          <w:rFonts w:ascii="Times New Roman" w:hAnsi="Times New Roman" w:cs="Times New Roman"/>
          <w:sz w:val="24"/>
          <w:szCs w:val="24"/>
        </w:rPr>
        <w:fldChar w:fldCharType="end"/>
      </w:r>
      <w:r w:rsidR="00F94E7E">
        <w:rPr>
          <w:rFonts w:ascii="Times New Roman" w:hAnsi="Times New Roman" w:cs="Times New Roman"/>
          <w:sz w:val="24"/>
          <w:szCs w:val="24"/>
        </w:rPr>
        <w:t>.</w:t>
      </w:r>
    </w:p>
    <w:p w14:paraId="0E0A4728" w14:textId="5EB79FF5" w:rsidR="003407B6" w:rsidRDefault="005C10B9" w:rsidP="00692D0E">
      <w:pPr>
        <w:jc w:val="both"/>
        <w:rPr>
          <w:rFonts w:ascii="Times New Roman" w:hAnsi="Times New Roman" w:cs="Times New Roman"/>
          <w:sz w:val="24"/>
          <w:szCs w:val="24"/>
        </w:rPr>
      </w:pPr>
      <w:r w:rsidRPr="00692D0E">
        <w:rPr>
          <w:rFonts w:ascii="Times New Roman" w:hAnsi="Times New Roman" w:cs="Times New Roman"/>
          <w:sz w:val="24"/>
          <w:szCs w:val="24"/>
        </w:rPr>
        <w:t xml:space="preserve">Este bus tiene un numero de conductores que posee es igual al número de líneas de la </w:t>
      </w:r>
      <w:r w:rsidR="00692D0E" w:rsidRPr="00692D0E">
        <w:rPr>
          <w:rFonts w:ascii="Times New Roman" w:hAnsi="Times New Roman" w:cs="Times New Roman"/>
          <w:sz w:val="24"/>
          <w:szCs w:val="24"/>
        </w:rPr>
        <w:t>UCP (</w:t>
      </w:r>
      <w:r w:rsidRPr="00692D0E">
        <w:rPr>
          <w:rFonts w:ascii="Times New Roman" w:hAnsi="Times New Roman" w:cs="Times New Roman"/>
          <w:sz w:val="24"/>
          <w:szCs w:val="24"/>
        </w:rPr>
        <w:t>Unidad central de procesamiento). Si una UCP está por leer datos de 16 bits si el bus de datos es de 8 bits, tendrá que hacer un doble acceso de lectura a la memoria, caso contrario si el bus es de 16 bits, con un único acceso de memoria la UCP tendrá un dato</w:t>
      </w:r>
      <w:r w:rsidR="00F94E7E">
        <w:rPr>
          <w:rFonts w:ascii="Times New Roman" w:hAnsi="Times New Roman" w:cs="Times New Roman"/>
          <w:sz w:val="24"/>
          <w:szCs w:val="24"/>
        </w:rPr>
        <w:t xml:space="preserve"> </w:t>
      </w:r>
      <w:r w:rsidR="00F94E7E">
        <w:rPr>
          <w:rFonts w:ascii="Times New Roman" w:hAnsi="Times New Roman" w:cs="Times New Roman"/>
          <w:sz w:val="24"/>
          <w:szCs w:val="24"/>
        </w:rPr>
        <w:fldChar w:fldCharType="begin" w:fldLock="1"/>
      </w:r>
      <w:r w:rsidR="00A03C16">
        <w:rPr>
          <w:rFonts w:ascii="Times New Roman" w:hAnsi="Times New Roman" w:cs="Times New Roman"/>
          <w:sz w:val="24"/>
          <w:szCs w:val="24"/>
        </w:rPr>
        <w:instrText>ADDIN CSL_CITATION {"citationItems":[{"id":"ITEM-1","itemData":{"DOI":"10.1007/978-981-15-6401-7_68-1","ISBN":"978-981-15-6401-7","abstract":"The evolution of System-on-Chips (SoCs) is intricately linked with the efficient management of storage and connectivity within them. This chapter gives a broad overview of various SoC components, memory, and interconnect technologies. Within the communication technologies, on-chip and off-chip communication technologies are discussed, which increased in scope and complexity with the size of the SoC as well as the homogeneity/heterogeneity of the processing units. For the memory technologies, the cache management is presented with a special focus on various parameters that accurately capture the performance.","author":[{"dropping-particle":"","family":"Carlson","given":"Trevor E","non-dropping-particle":"","parse-names":false,"suffix":""}],"editor":[{"dropping-particle":"","family":"Chattopadhyay","given":"Anupam","non-dropping-particle":"","parse-names":false,"suffix":""}],"id":"ITEM-1","issued":{"date-parts":[["2025"]]},"page":"1-12","publisher":"Springer Nature Singapore","publisher-place":"Singapore","title":"Bus and Memory Architectures BT  - Handbook of Computer Architecture","type":"chapter"},"uris":["http://www.mendeley.com/documents/?uuid=897b59ee-f4c2-409d-90cb-843fbdb07fcc"]}],"mendeley":{"formattedCitation":"[5]","plainTextFormattedCitation":"[5]","previouslyFormattedCitation":"[5]"},"properties":{"noteIndex":0},"schema":"https://github.com/citation-style-language/schema/raw/master/csl-citation.json"}</w:instrText>
      </w:r>
      <w:r w:rsidR="00F94E7E">
        <w:rPr>
          <w:rFonts w:ascii="Times New Roman" w:hAnsi="Times New Roman" w:cs="Times New Roman"/>
          <w:sz w:val="24"/>
          <w:szCs w:val="24"/>
        </w:rPr>
        <w:fldChar w:fldCharType="separate"/>
      </w:r>
      <w:r w:rsidR="00A03C16" w:rsidRPr="00A03C16">
        <w:rPr>
          <w:rFonts w:ascii="Times New Roman" w:hAnsi="Times New Roman" w:cs="Times New Roman"/>
          <w:noProof/>
          <w:sz w:val="24"/>
          <w:szCs w:val="24"/>
        </w:rPr>
        <w:t>[</w:t>
      </w:r>
      <w:r w:rsidR="00FD4A2E">
        <w:rPr>
          <w:rFonts w:ascii="Times New Roman" w:hAnsi="Times New Roman" w:cs="Times New Roman"/>
          <w:noProof/>
          <w:sz w:val="24"/>
          <w:szCs w:val="24"/>
        </w:rPr>
        <w:t>4</w:t>
      </w:r>
      <w:r w:rsidR="00A03C16" w:rsidRPr="00A03C16">
        <w:rPr>
          <w:rFonts w:ascii="Times New Roman" w:hAnsi="Times New Roman" w:cs="Times New Roman"/>
          <w:noProof/>
          <w:sz w:val="24"/>
          <w:szCs w:val="24"/>
        </w:rPr>
        <w:t>]</w:t>
      </w:r>
      <w:r w:rsidR="00F94E7E">
        <w:rPr>
          <w:rFonts w:ascii="Times New Roman" w:hAnsi="Times New Roman" w:cs="Times New Roman"/>
          <w:sz w:val="24"/>
          <w:szCs w:val="24"/>
        </w:rPr>
        <w:fldChar w:fldCharType="end"/>
      </w:r>
      <w:r w:rsidR="00F94E7E">
        <w:rPr>
          <w:rFonts w:ascii="Times New Roman" w:hAnsi="Times New Roman" w:cs="Times New Roman"/>
          <w:sz w:val="24"/>
          <w:szCs w:val="24"/>
        </w:rPr>
        <w:t>.</w:t>
      </w:r>
    </w:p>
    <w:p w14:paraId="104B62EF" w14:textId="77777777" w:rsidR="00692D0E" w:rsidRPr="00692D0E" w:rsidRDefault="00692D0E" w:rsidP="00692D0E">
      <w:pPr>
        <w:jc w:val="both"/>
        <w:rPr>
          <w:rFonts w:ascii="Times New Roman" w:hAnsi="Times New Roman" w:cs="Times New Roman"/>
          <w:sz w:val="24"/>
          <w:szCs w:val="24"/>
          <w:lang w:val="es-MX"/>
        </w:rPr>
      </w:pPr>
    </w:p>
    <w:p w14:paraId="50AEA0F9" w14:textId="703E5A91" w:rsidR="00AD54CF" w:rsidRDefault="00F94E7E" w:rsidP="00692D0E">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Desventajas de la arquitectura</w:t>
      </w:r>
      <w:r w:rsidR="00A77950">
        <w:rPr>
          <w:rFonts w:ascii="Times New Roman" w:hAnsi="Times New Roman" w:cs="Times New Roman"/>
          <w:b/>
          <w:bCs/>
          <w:sz w:val="24"/>
          <w:szCs w:val="24"/>
          <w:lang w:val="es-MX"/>
        </w:rPr>
        <w:t xml:space="preserve"> de von Neumann</w:t>
      </w:r>
    </w:p>
    <w:p w14:paraId="4207E88E" w14:textId="3A9D6F0F" w:rsidR="00692D0E" w:rsidRDefault="004547E4" w:rsidP="00652915">
      <w:pPr>
        <w:jc w:val="both"/>
        <w:rPr>
          <w:rFonts w:ascii="Times New Roman" w:hAnsi="Times New Roman" w:cs="Times New Roman"/>
          <w:sz w:val="24"/>
          <w:szCs w:val="24"/>
          <w:lang w:val="es-MX"/>
        </w:rPr>
      </w:pPr>
      <w:r>
        <w:rPr>
          <w:rFonts w:ascii="Times New Roman" w:hAnsi="Times New Roman" w:cs="Times New Roman"/>
          <w:sz w:val="24"/>
          <w:szCs w:val="24"/>
          <w:lang w:val="es-MX"/>
        </w:rPr>
        <w:t>El modelo de cómputo de von Neumann utiliza un mecanismo de datos compartidos (modelo COSH), donde la única copia de información se almacena en la memoria principal y lo datos compartidos son accesibles por referencia</w:t>
      </w:r>
      <w:r w:rsidR="00E23387">
        <w:rPr>
          <w:rFonts w:ascii="Times New Roman" w:hAnsi="Times New Roman" w:cs="Times New Roman"/>
          <w:sz w:val="24"/>
          <w:szCs w:val="24"/>
          <w:lang w:val="es-MX"/>
        </w:rPr>
        <w:t xml:space="preserve"> </w:t>
      </w:r>
      <w:r w:rsidR="00E23387">
        <w:rPr>
          <w:rFonts w:ascii="Times New Roman" w:hAnsi="Times New Roman" w:cs="Times New Roman"/>
          <w:sz w:val="24"/>
          <w:szCs w:val="24"/>
          <w:lang w:val="es-MX"/>
        </w:rPr>
        <w:fldChar w:fldCharType="begin" w:fldLock="1"/>
      </w:r>
      <w:r w:rsidR="00A03C16">
        <w:rPr>
          <w:rFonts w:ascii="Times New Roman" w:hAnsi="Times New Roman" w:cs="Times New Roman"/>
          <w:sz w:val="24"/>
          <w:szCs w:val="24"/>
          <w:lang w:val="es-MX"/>
        </w:rPr>
        <w:instrText>ADDIN CSL_CITATION {"citationItems":[{"id":"ITEM-1","itemData":{"DOI":"10.1002/9781119779667.ch3","author":[{"dropping-particle":"","family":"Darche","given":"Philippe","non-dropping-particle":"","parse-names":false,"suffix":""}],"container-title":"Microprocessor 1","id":"ITEM-1","issue":"1980","issued":{"date-parts":[["2020"]]},"page":"63-130","title":"Computation Model and Architecture: Illustration with the von Neumann Approach","type":"article-journal"},"uris":["http://www.mendeley.com/documents/?uuid=b91b6bca-edfb-4fa2-9143-1e9310db004b"]}],"mendeley":{"formattedCitation":"[6]","plainTextFormattedCitation":"[6]","previouslyFormattedCitation":"[6]"},"properties":{"noteIndex":0},"schema":"https://github.com/citation-style-language/schema/raw/master/csl-citation.json"}</w:instrText>
      </w:r>
      <w:r w:rsidR="00E23387">
        <w:rPr>
          <w:rFonts w:ascii="Times New Roman" w:hAnsi="Times New Roman" w:cs="Times New Roman"/>
          <w:sz w:val="24"/>
          <w:szCs w:val="24"/>
          <w:lang w:val="es-MX"/>
        </w:rPr>
        <w:fldChar w:fldCharType="separate"/>
      </w:r>
      <w:r w:rsidR="00A03C16" w:rsidRPr="00A03C16">
        <w:rPr>
          <w:rFonts w:ascii="Times New Roman" w:hAnsi="Times New Roman" w:cs="Times New Roman"/>
          <w:noProof/>
          <w:sz w:val="24"/>
          <w:szCs w:val="24"/>
          <w:lang w:val="es-MX"/>
        </w:rPr>
        <w:t>[</w:t>
      </w:r>
      <w:r w:rsidR="00FD4A2E">
        <w:rPr>
          <w:rFonts w:ascii="Times New Roman" w:hAnsi="Times New Roman" w:cs="Times New Roman"/>
          <w:noProof/>
          <w:sz w:val="24"/>
          <w:szCs w:val="24"/>
          <w:lang w:val="es-MX"/>
        </w:rPr>
        <w:t>5</w:t>
      </w:r>
      <w:r w:rsidR="00A03C16" w:rsidRPr="00A03C16">
        <w:rPr>
          <w:rFonts w:ascii="Times New Roman" w:hAnsi="Times New Roman" w:cs="Times New Roman"/>
          <w:noProof/>
          <w:sz w:val="24"/>
          <w:szCs w:val="24"/>
          <w:lang w:val="es-MX"/>
        </w:rPr>
        <w:t>]</w:t>
      </w:r>
      <w:r w:rsidR="00E23387">
        <w:rPr>
          <w:rFonts w:ascii="Times New Roman" w:hAnsi="Times New Roman" w:cs="Times New Roman"/>
          <w:sz w:val="24"/>
          <w:szCs w:val="24"/>
          <w:lang w:val="es-MX"/>
        </w:rPr>
        <w:fldChar w:fldCharType="end"/>
      </w:r>
      <w:r w:rsidR="00E23387">
        <w:rPr>
          <w:rFonts w:ascii="Times New Roman" w:hAnsi="Times New Roman" w:cs="Times New Roman"/>
          <w:sz w:val="24"/>
          <w:szCs w:val="24"/>
          <w:lang w:val="es-MX"/>
        </w:rPr>
        <w:t>.</w:t>
      </w:r>
    </w:p>
    <w:p w14:paraId="4EC0C271" w14:textId="68E66293" w:rsidR="00692D0E" w:rsidRDefault="00A77950" w:rsidP="00F94E7E">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Al contar una memoria principal unificada donde se almacenan tanto datos como instrucciones. Toda esta información debe transferirse de forma unitaria a través de un único sistema de </w:t>
      </w:r>
      <w:r w:rsidR="00F94E7E">
        <w:rPr>
          <w:rFonts w:ascii="Times New Roman" w:hAnsi="Times New Roman" w:cs="Times New Roman"/>
          <w:sz w:val="24"/>
          <w:szCs w:val="24"/>
          <w:lang w:val="es-MX"/>
        </w:rPr>
        <w:t xml:space="preserve">comunicación, es decir un bus compartido, entre el procesador y la memoria, provocando un cuello de botella, donde el flujo unitario y secuencial reduce la velocidad de cómputo </w:t>
      </w:r>
      <w:r w:rsidR="00F94E7E">
        <w:rPr>
          <w:rFonts w:ascii="Times New Roman" w:hAnsi="Times New Roman" w:cs="Times New Roman"/>
          <w:sz w:val="24"/>
          <w:szCs w:val="24"/>
          <w:lang w:val="es-MX"/>
        </w:rPr>
        <w:fldChar w:fldCharType="begin" w:fldLock="1"/>
      </w:r>
      <w:r w:rsidR="00A03C16">
        <w:rPr>
          <w:rFonts w:ascii="Times New Roman" w:hAnsi="Times New Roman" w:cs="Times New Roman"/>
          <w:sz w:val="24"/>
          <w:szCs w:val="24"/>
          <w:lang w:val="es-MX"/>
        </w:rPr>
        <w:instrText>ADDIN CSL_CITATION {"citationItems":[{"id":"ITEM-1","itemData":{"DOI":"10.1002/9781119779667.ch3","author":[{"dropping-particle":"","family":"Darche","given":"Philippe","non-dropping-particle":"","parse-names":false,"suffix":""}],"container-title":"Microprocessor 1","id":"ITEM-1","issue":"1980","issued":{"date-parts":[["2020"]]},"page":"63-130","title":"Computation Model and Architecture: Illustration with the von Neumann Approach","type":"article-journal"},"uris":["http://www.mendeley.com/documents/?uuid=b91b6bca-edfb-4fa2-9143-1e9310db004b"]}],"mendeley":{"formattedCitation":"[6]","plainTextFormattedCitation":"[6]","previouslyFormattedCitation":"[6]"},"properties":{"noteIndex":0},"schema":"https://github.com/citation-style-language/schema/raw/master/csl-citation.json"}</w:instrText>
      </w:r>
      <w:r w:rsidR="00F94E7E">
        <w:rPr>
          <w:rFonts w:ascii="Times New Roman" w:hAnsi="Times New Roman" w:cs="Times New Roman"/>
          <w:sz w:val="24"/>
          <w:szCs w:val="24"/>
          <w:lang w:val="es-MX"/>
        </w:rPr>
        <w:fldChar w:fldCharType="separate"/>
      </w:r>
      <w:r w:rsidR="00A03C16" w:rsidRPr="00A03C16">
        <w:rPr>
          <w:rFonts w:ascii="Times New Roman" w:hAnsi="Times New Roman" w:cs="Times New Roman"/>
          <w:noProof/>
          <w:sz w:val="24"/>
          <w:szCs w:val="24"/>
          <w:lang w:val="es-MX"/>
        </w:rPr>
        <w:t>[</w:t>
      </w:r>
      <w:r w:rsidR="00FD4A2E">
        <w:rPr>
          <w:rFonts w:ascii="Times New Roman" w:hAnsi="Times New Roman" w:cs="Times New Roman"/>
          <w:noProof/>
          <w:sz w:val="24"/>
          <w:szCs w:val="24"/>
          <w:lang w:val="es-MX"/>
        </w:rPr>
        <w:t>5</w:t>
      </w:r>
      <w:r w:rsidR="00A03C16" w:rsidRPr="00A03C16">
        <w:rPr>
          <w:rFonts w:ascii="Times New Roman" w:hAnsi="Times New Roman" w:cs="Times New Roman"/>
          <w:noProof/>
          <w:sz w:val="24"/>
          <w:szCs w:val="24"/>
          <w:lang w:val="es-MX"/>
        </w:rPr>
        <w:t>]</w:t>
      </w:r>
      <w:r w:rsidR="00F94E7E">
        <w:rPr>
          <w:rFonts w:ascii="Times New Roman" w:hAnsi="Times New Roman" w:cs="Times New Roman"/>
          <w:sz w:val="24"/>
          <w:szCs w:val="24"/>
          <w:lang w:val="es-MX"/>
        </w:rPr>
        <w:fldChar w:fldCharType="end"/>
      </w:r>
      <w:r w:rsidR="00F94E7E">
        <w:rPr>
          <w:rFonts w:ascii="Times New Roman" w:hAnsi="Times New Roman" w:cs="Times New Roman"/>
          <w:sz w:val="24"/>
          <w:szCs w:val="24"/>
          <w:lang w:val="es-MX"/>
        </w:rPr>
        <w:t>.</w:t>
      </w:r>
    </w:p>
    <w:p w14:paraId="664E7A67" w14:textId="65A7CD1C" w:rsidR="00F94E7E" w:rsidRPr="00692D0E" w:rsidRDefault="00F94E7E" w:rsidP="00F94E7E">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Por lo tanto arquitecturas predecesoras como la arquitectura de Harvard, evitan este cuello de botella al almacenar el código y los datos en dos memorias distintas que operan de manera diferente, cada una en su propia ruta de comunicación, es decir cada una cuenta con un bus propio </w:t>
      </w:r>
      <w:r>
        <w:rPr>
          <w:rFonts w:ascii="Times New Roman" w:hAnsi="Times New Roman" w:cs="Times New Roman"/>
          <w:sz w:val="24"/>
          <w:szCs w:val="24"/>
          <w:lang w:val="es-MX"/>
        </w:rPr>
        <w:fldChar w:fldCharType="begin" w:fldLock="1"/>
      </w:r>
      <w:r w:rsidR="00FD4A2E">
        <w:rPr>
          <w:rFonts w:ascii="Times New Roman" w:hAnsi="Times New Roman" w:cs="Times New Roman"/>
          <w:sz w:val="24"/>
          <w:szCs w:val="24"/>
          <w:lang w:val="es-MX"/>
        </w:rPr>
        <w:instrText>ADDIN CSL_CITATION {"citationItems":[{"id":"ITEM-1","itemData":{"DOI":"10.1002/9781119779667.ch3","author":[{"dropping-particle":"","family":"Darche","given":"Philippe","non-dropping-particle":"","parse-names":false,"suffix":""}],"container-title":"Microprocessor 1","id":"ITEM-1","issue":"1980","issued":{"date-parts":[["2020"]]},"page":"63-130","title":"Computation Model and Architecture: Illustration with the von Neumann Approach","type":"article-journal"},"uris":["http://www.mendeley.com/documents/?uuid=b91b6bca-edfb-4fa2-9143-1e9310db004b"]}],"mendeley":{"formattedCitation":"[6]","manualFormatting":"[5]","plainTextFormattedCitation":"[6]","previouslyFormattedCitation":"[6]"},"properties":{"noteIndex":0},"schema":"https://github.com/citation-style-language/schema/raw/master/csl-citation.json"}</w:instrText>
      </w:r>
      <w:r>
        <w:rPr>
          <w:rFonts w:ascii="Times New Roman" w:hAnsi="Times New Roman" w:cs="Times New Roman"/>
          <w:sz w:val="24"/>
          <w:szCs w:val="24"/>
          <w:lang w:val="es-MX"/>
        </w:rPr>
        <w:fldChar w:fldCharType="separate"/>
      </w:r>
      <w:r w:rsidR="00A03C16" w:rsidRPr="00A03C16">
        <w:rPr>
          <w:rFonts w:ascii="Times New Roman" w:hAnsi="Times New Roman" w:cs="Times New Roman"/>
          <w:noProof/>
          <w:sz w:val="24"/>
          <w:szCs w:val="24"/>
          <w:lang w:val="es-MX"/>
        </w:rPr>
        <w:t>[</w:t>
      </w:r>
      <w:r w:rsidR="00FD4A2E">
        <w:rPr>
          <w:rFonts w:ascii="Times New Roman" w:hAnsi="Times New Roman" w:cs="Times New Roman"/>
          <w:noProof/>
          <w:sz w:val="24"/>
          <w:szCs w:val="24"/>
          <w:lang w:val="es-MX"/>
        </w:rPr>
        <w:t>5</w:t>
      </w:r>
      <w:r w:rsidR="00A03C16" w:rsidRPr="00A03C16">
        <w:rPr>
          <w:rFonts w:ascii="Times New Roman" w:hAnsi="Times New Roman" w:cs="Times New Roman"/>
          <w:noProof/>
          <w:sz w:val="24"/>
          <w:szCs w:val="24"/>
          <w:lang w:val="es-MX"/>
        </w:rPr>
        <w:t>]</w:t>
      </w:r>
      <w:r>
        <w:rPr>
          <w:rFonts w:ascii="Times New Roman" w:hAnsi="Times New Roman" w:cs="Times New Roman"/>
          <w:sz w:val="24"/>
          <w:szCs w:val="24"/>
          <w:lang w:val="es-MX"/>
        </w:rPr>
        <w:fldChar w:fldCharType="end"/>
      </w:r>
      <w:r>
        <w:rPr>
          <w:rFonts w:ascii="Times New Roman" w:hAnsi="Times New Roman" w:cs="Times New Roman"/>
          <w:sz w:val="24"/>
          <w:szCs w:val="24"/>
          <w:lang w:val="es-MX"/>
        </w:rPr>
        <w:t>.</w:t>
      </w:r>
    </w:p>
    <w:p w14:paraId="42404224" w14:textId="77777777" w:rsidR="00692D0E" w:rsidRPr="00692D0E" w:rsidRDefault="00692D0E" w:rsidP="00692D0E">
      <w:pPr>
        <w:rPr>
          <w:rFonts w:ascii="Times New Roman" w:hAnsi="Times New Roman" w:cs="Times New Roman"/>
          <w:sz w:val="24"/>
          <w:szCs w:val="24"/>
          <w:lang w:val="es-MX"/>
        </w:rPr>
      </w:pPr>
    </w:p>
    <w:p w14:paraId="573877CE" w14:textId="77777777" w:rsidR="00692D0E" w:rsidRPr="00692D0E" w:rsidRDefault="00692D0E" w:rsidP="00692D0E">
      <w:pPr>
        <w:rPr>
          <w:rFonts w:ascii="Times New Roman" w:hAnsi="Times New Roman" w:cs="Times New Roman"/>
          <w:sz w:val="24"/>
          <w:szCs w:val="24"/>
          <w:lang w:val="es-MX"/>
        </w:rPr>
      </w:pPr>
    </w:p>
    <w:p w14:paraId="6AEDCC80" w14:textId="77777777" w:rsidR="00692D0E" w:rsidRPr="00692D0E" w:rsidRDefault="00692D0E" w:rsidP="00692D0E">
      <w:pPr>
        <w:rPr>
          <w:rFonts w:ascii="Times New Roman" w:hAnsi="Times New Roman" w:cs="Times New Roman"/>
          <w:sz w:val="24"/>
          <w:szCs w:val="24"/>
          <w:lang w:val="es-MX"/>
        </w:rPr>
      </w:pPr>
    </w:p>
    <w:p w14:paraId="73C73B1A" w14:textId="77777777" w:rsidR="00692D0E" w:rsidRPr="00692D0E" w:rsidRDefault="00692D0E" w:rsidP="00692D0E">
      <w:pPr>
        <w:rPr>
          <w:rFonts w:ascii="Times New Roman" w:hAnsi="Times New Roman" w:cs="Times New Roman"/>
          <w:sz w:val="24"/>
          <w:szCs w:val="24"/>
          <w:lang w:val="es-MX"/>
        </w:rPr>
      </w:pPr>
    </w:p>
    <w:p w14:paraId="73F2E541" w14:textId="77777777" w:rsidR="00692D0E" w:rsidRPr="00692D0E" w:rsidRDefault="00692D0E" w:rsidP="00692D0E">
      <w:pPr>
        <w:rPr>
          <w:rFonts w:ascii="Times New Roman" w:hAnsi="Times New Roman" w:cs="Times New Roman"/>
          <w:sz w:val="24"/>
          <w:szCs w:val="24"/>
          <w:lang w:val="es-MX"/>
        </w:rPr>
      </w:pPr>
    </w:p>
    <w:p w14:paraId="7278A31C" w14:textId="77777777" w:rsidR="00692D0E" w:rsidRDefault="00692D0E" w:rsidP="00692D0E">
      <w:pPr>
        <w:rPr>
          <w:rFonts w:ascii="Times New Roman" w:hAnsi="Times New Roman" w:cs="Times New Roman"/>
          <w:sz w:val="24"/>
          <w:szCs w:val="24"/>
          <w:lang w:val="es-MX"/>
        </w:rPr>
      </w:pPr>
    </w:p>
    <w:p w14:paraId="79B47E75" w14:textId="77777777" w:rsidR="00F94E7E" w:rsidRDefault="00F94E7E" w:rsidP="00692D0E">
      <w:pPr>
        <w:rPr>
          <w:rFonts w:ascii="Times New Roman" w:hAnsi="Times New Roman" w:cs="Times New Roman"/>
          <w:sz w:val="24"/>
          <w:szCs w:val="24"/>
          <w:lang w:val="es-MX"/>
        </w:rPr>
      </w:pPr>
    </w:p>
    <w:p w14:paraId="08F57ABC" w14:textId="0443023C" w:rsidR="00692D0E" w:rsidRPr="00FD4A2E" w:rsidRDefault="00692D0E" w:rsidP="00692D0E">
      <w:pPr>
        <w:rPr>
          <w:rFonts w:ascii="Times New Roman" w:hAnsi="Times New Roman" w:cs="Times New Roman"/>
          <w:b/>
          <w:bCs/>
          <w:sz w:val="24"/>
          <w:szCs w:val="24"/>
          <w:lang w:val="en-US"/>
        </w:rPr>
      </w:pPr>
      <w:r w:rsidRPr="00FD4A2E">
        <w:rPr>
          <w:rFonts w:ascii="Times New Roman" w:hAnsi="Times New Roman" w:cs="Times New Roman"/>
          <w:b/>
          <w:bCs/>
          <w:sz w:val="24"/>
          <w:szCs w:val="24"/>
          <w:lang w:val="en-US"/>
        </w:rPr>
        <w:t>Bibliografía</w:t>
      </w:r>
    </w:p>
    <w:p w14:paraId="48A64055" w14:textId="3DBAB1B4" w:rsidR="00A03C16" w:rsidRPr="00FD4A2E" w:rsidRDefault="00A03C16" w:rsidP="00186504">
      <w:pPr>
        <w:widowControl w:val="0"/>
        <w:autoSpaceDE w:val="0"/>
        <w:autoSpaceDN w:val="0"/>
        <w:adjustRightInd w:val="0"/>
        <w:spacing w:line="240" w:lineRule="auto"/>
        <w:ind w:left="640" w:hanging="640"/>
        <w:jc w:val="both"/>
        <w:rPr>
          <w:rFonts w:ascii="Times New Roman" w:hAnsi="Times New Roman" w:cs="Times New Roman"/>
          <w:noProof/>
          <w:kern w:val="0"/>
          <w:sz w:val="24"/>
          <w:szCs w:val="24"/>
          <w:lang w:val="en-US"/>
        </w:rPr>
      </w:pPr>
      <w:r>
        <w:rPr>
          <w:rFonts w:ascii="Times New Roman" w:hAnsi="Times New Roman" w:cs="Times New Roman"/>
          <w:sz w:val="24"/>
          <w:szCs w:val="24"/>
          <w:lang w:val="es-MX"/>
        </w:rPr>
        <w:fldChar w:fldCharType="begin" w:fldLock="1"/>
      </w:r>
      <w:r w:rsidRPr="00FD4A2E">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s-MX"/>
        </w:rPr>
        <w:fldChar w:fldCharType="separate"/>
      </w:r>
      <w:r w:rsidRPr="00FD4A2E">
        <w:rPr>
          <w:rFonts w:ascii="Times New Roman" w:hAnsi="Times New Roman" w:cs="Times New Roman"/>
          <w:noProof/>
          <w:kern w:val="0"/>
          <w:sz w:val="24"/>
          <w:szCs w:val="24"/>
          <w:lang w:val="en-US"/>
        </w:rPr>
        <w:t>[1]</w:t>
      </w:r>
      <w:r w:rsidRPr="00FD4A2E">
        <w:rPr>
          <w:rFonts w:ascii="Times New Roman" w:hAnsi="Times New Roman" w:cs="Times New Roman"/>
          <w:noProof/>
          <w:kern w:val="0"/>
          <w:sz w:val="24"/>
          <w:szCs w:val="24"/>
          <w:lang w:val="en-US"/>
        </w:rPr>
        <w:tab/>
        <w:t xml:space="preserve">J. Ederhion </w:t>
      </w:r>
      <w:r w:rsidRPr="00FD4A2E">
        <w:rPr>
          <w:rFonts w:ascii="Times New Roman" w:hAnsi="Times New Roman" w:cs="Times New Roman"/>
          <w:i/>
          <w:iCs/>
          <w:noProof/>
          <w:kern w:val="0"/>
          <w:sz w:val="24"/>
          <w:szCs w:val="24"/>
          <w:lang w:val="en-US"/>
        </w:rPr>
        <w:t>et al.</w:t>
      </w:r>
      <w:r w:rsidRPr="00FD4A2E">
        <w:rPr>
          <w:rFonts w:ascii="Times New Roman" w:hAnsi="Times New Roman" w:cs="Times New Roman"/>
          <w:noProof/>
          <w:kern w:val="0"/>
          <w:sz w:val="24"/>
          <w:szCs w:val="24"/>
          <w:lang w:val="en-US"/>
        </w:rPr>
        <w:t>, “Evolution, Challenges, and Optimization in Computer Architecture: The Role of Reconfigurable Systems,” pp. 1–11, 2024, [Online]. Available: http://arxiv.org/abs/2412.19234</w:t>
      </w:r>
    </w:p>
    <w:p w14:paraId="48BF3429" w14:textId="1F1EEE11" w:rsidR="00A03C16" w:rsidRPr="00FD4A2E" w:rsidRDefault="00A03C16" w:rsidP="00186504">
      <w:pPr>
        <w:widowControl w:val="0"/>
        <w:autoSpaceDE w:val="0"/>
        <w:autoSpaceDN w:val="0"/>
        <w:adjustRightInd w:val="0"/>
        <w:spacing w:line="240" w:lineRule="auto"/>
        <w:ind w:left="640" w:hanging="640"/>
        <w:jc w:val="both"/>
        <w:rPr>
          <w:rFonts w:ascii="Times New Roman" w:hAnsi="Times New Roman" w:cs="Times New Roman"/>
          <w:noProof/>
          <w:kern w:val="0"/>
          <w:sz w:val="24"/>
          <w:szCs w:val="24"/>
          <w:lang w:val="en-US"/>
        </w:rPr>
      </w:pPr>
      <w:r w:rsidRPr="00FD4A2E">
        <w:rPr>
          <w:rFonts w:ascii="Times New Roman" w:hAnsi="Times New Roman" w:cs="Times New Roman"/>
          <w:noProof/>
          <w:kern w:val="0"/>
          <w:sz w:val="24"/>
          <w:szCs w:val="24"/>
          <w:lang w:val="en-US"/>
        </w:rPr>
        <w:t>[</w:t>
      </w:r>
      <w:r w:rsidR="00FD4A2E">
        <w:rPr>
          <w:rFonts w:ascii="Times New Roman" w:hAnsi="Times New Roman" w:cs="Times New Roman"/>
          <w:noProof/>
          <w:kern w:val="0"/>
          <w:sz w:val="24"/>
          <w:szCs w:val="24"/>
          <w:lang w:val="en-US"/>
        </w:rPr>
        <w:t>2</w:t>
      </w:r>
      <w:r w:rsidRPr="00FD4A2E">
        <w:rPr>
          <w:rFonts w:ascii="Times New Roman" w:hAnsi="Times New Roman" w:cs="Times New Roman"/>
          <w:noProof/>
          <w:kern w:val="0"/>
          <w:sz w:val="24"/>
          <w:szCs w:val="24"/>
          <w:lang w:val="en-US"/>
        </w:rPr>
        <w:t>]</w:t>
      </w:r>
      <w:r w:rsidRPr="00FD4A2E">
        <w:rPr>
          <w:rFonts w:ascii="Times New Roman" w:hAnsi="Times New Roman" w:cs="Times New Roman"/>
          <w:noProof/>
          <w:kern w:val="0"/>
          <w:sz w:val="24"/>
          <w:szCs w:val="24"/>
          <w:lang w:val="en-US"/>
        </w:rPr>
        <w:tab/>
        <w:t xml:space="preserve">W. J. Tracz, </w:t>
      </w:r>
      <w:r w:rsidRPr="00FD4A2E">
        <w:rPr>
          <w:rFonts w:ascii="Times New Roman" w:hAnsi="Times New Roman" w:cs="Times New Roman"/>
          <w:i/>
          <w:iCs/>
          <w:noProof/>
          <w:kern w:val="0"/>
          <w:sz w:val="24"/>
          <w:szCs w:val="24"/>
          <w:lang w:val="en-US"/>
        </w:rPr>
        <w:t>Introduction to computer organization</w:t>
      </w:r>
      <w:r w:rsidRPr="00FD4A2E">
        <w:rPr>
          <w:rFonts w:ascii="Times New Roman" w:hAnsi="Times New Roman" w:cs="Times New Roman"/>
          <w:noProof/>
          <w:kern w:val="0"/>
          <w:sz w:val="24"/>
          <w:szCs w:val="24"/>
          <w:lang w:val="en-US"/>
        </w:rPr>
        <w:t>, vol. 71, no. 9. San Francisco: No Starch Press, Inc., 2024. doi: 10.1109/proc.1983.12736.</w:t>
      </w:r>
    </w:p>
    <w:p w14:paraId="6A40E534" w14:textId="0A19D891" w:rsidR="00A03C16" w:rsidRPr="00FD4A2E" w:rsidRDefault="00A03C16" w:rsidP="00186504">
      <w:pPr>
        <w:widowControl w:val="0"/>
        <w:autoSpaceDE w:val="0"/>
        <w:autoSpaceDN w:val="0"/>
        <w:adjustRightInd w:val="0"/>
        <w:spacing w:line="240" w:lineRule="auto"/>
        <w:ind w:left="640" w:hanging="640"/>
        <w:jc w:val="both"/>
        <w:rPr>
          <w:rFonts w:ascii="Times New Roman" w:hAnsi="Times New Roman" w:cs="Times New Roman"/>
          <w:noProof/>
          <w:kern w:val="0"/>
          <w:sz w:val="24"/>
          <w:szCs w:val="24"/>
          <w:lang w:val="en-US"/>
        </w:rPr>
      </w:pPr>
      <w:r w:rsidRPr="00FD4A2E">
        <w:rPr>
          <w:rFonts w:ascii="Times New Roman" w:hAnsi="Times New Roman" w:cs="Times New Roman"/>
          <w:noProof/>
          <w:kern w:val="0"/>
          <w:sz w:val="24"/>
          <w:szCs w:val="24"/>
          <w:lang w:val="en-US"/>
        </w:rPr>
        <w:t>[</w:t>
      </w:r>
      <w:r w:rsidR="00FD4A2E">
        <w:rPr>
          <w:rFonts w:ascii="Times New Roman" w:hAnsi="Times New Roman" w:cs="Times New Roman"/>
          <w:noProof/>
          <w:kern w:val="0"/>
          <w:sz w:val="24"/>
          <w:szCs w:val="24"/>
          <w:lang w:val="en-US"/>
        </w:rPr>
        <w:t>3</w:t>
      </w:r>
      <w:r w:rsidRPr="00FD4A2E">
        <w:rPr>
          <w:rFonts w:ascii="Times New Roman" w:hAnsi="Times New Roman" w:cs="Times New Roman"/>
          <w:noProof/>
          <w:kern w:val="0"/>
          <w:sz w:val="24"/>
          <w:szCs w:val="24"/>
          <w:lang w:val="en-US"/>
        </w:rPr>
        <w:t>]</w:t>
      </w:r>
      <w:r w:rsidRPr="00FD4A2E">
        <w:rPr>
          <w:rFonts w:ascii="Times New Roman" w:hAnsi="Times New Roman" w:cs="Times New Roman"/>
          <w:noProof/>
          <w:kern w:val="0"/>
          <w:sz w:val="24"/>
          <w:szCs w:val="24"/>
          <w:lang w:val="en-US"/>
        </w:rPr>
        <w:tab/>
        <w:t xml:space="preserve">V. Worlanyo Gbedawo, G. Agyeman Owusu, C. Komla Ankah, and M. Ibrahim Daabo, “An Overview of Computer Memory Systems and Emerging Trends,” </w:t>
      </w:r>
      <w:r w:rsidRPr="00FD4A2E">
        <w:rPr>
          <w:rFonts w:ascii="Times New Roman" w:hAnsi="Times New Roman" w:cs="Times New Roman"/>
          <w:i/>
          <w:iCs/>
          <w:noProof/>
          <w:kern w:val="0"/>
          <w:sz w:val="24"/>
          <w:szCs w:val="24"/>
          <w:lang w:val="en-US"/>
        </w:rPr>
        <w:t>Am. J. Electr. Comput. Eng.</w:t>
      </w:r>
      <w:r w:rsidRPr="00FD4A2E">
        <w:rPr>
          <w:rFonts w:ascii="Times New Roman" w:hAnsi="Times New Roman" w:cs="Times New Roman"/>
          <w:noProof/>
          <w:kern w:val="0"/>
          <w:sz w:val="24"/>
          <w:szCs w:val="24"/>
          <w:lang w:val="en-US"/>
        </w:rPr>
        <w:t>, no. November, 2023, doi: 10.11648/j.ajece.20230702.11.</w:t>
      </w:r>
    </w:p>
    <w:p w14:paraId="56A5F3B3" w14:textId="3FA52C95" w:rsidR="00A03C16" w:rsidRPr="00FD4A2E" w:rsidRDefault="00A03C16" w:rsidP="00186504">
      <w:pPr>
        <w:widowControl w:val="0"/>
        <w:autoSpaceDE w:val="0"/>
        <w:autoSpaceDN w:val="0"/>
        <w:adjustRightInd w:val="0"/>
        <w:spacing w:line="240" w:lineRule="auto"/>
        <w:ind w:left="640" w:hanging="640"/>
        <w:jc w:val="both"/>
        <w:rPr>
          <w:rFonts w:ascii="Times New Roman" w:hAnsi="Times New Roman" w:cs="Times New Roman"/>
          <w:noProof/>
          <w:kern w:val="0"/>
          <w:sz w:val="24"/>
          <w:szCs w:val="24"/>
          <w:lang w:val="en-US"/>
        </w:rPr>
      </w:pPr>
      <w:r w:rsidRPr="00FD4A2E">
        <w:rPr>
          <w:rFonts w:ascii="Times New Roman" w:hAnsi="Times New Roman" w:cs="Times New Roman"/>
          <w:noProof/>
          <w:kern w:val="0"/>
          <w:sz w:val="24"/>
          <w:szCs w:val="24"/>
          <w:lang w:val="en-US"/>
        </w:rPr>
        <w:t>[</w:t>
      </w:r>
      <w:r w:rsidR="00FD4A2E">
        <w:rPr>
          <w:rFonts w:ascii="Times New Roman" w:hAnsi="Times New Roman" w:cs="Times New Roman"/>
          <w:noProof/>
          <w:kern w:val="0"/>
          <w:sz w:val="24"/>
          <w:szCs w:val="24"/>
          <w:lang w:val="en-US"/>
        </w:rPr>
        <w:t>4</w:t>
      </w:r>
      <w:r w:rsidRPr="00FD4A2E">
        <w:rPr>
          <w:rFonts w:ascii="Times New Roman" w:hAnsi="Times New Roman" w:cs="Times New Roman"/>
          <w:noProof/>
          <w:kern w:val="0"/>
          <w:sz w:val="24"/>
          <w:szCs w:val="24"/>
          <w:lang w:val="en-US"/>
        </w:rPr>
        <w:t>]</w:t>
      </w:r>
      <w:r w:rsidRPr="00FD4A2E">
        <w:rPr>
          <w:rFonts w:ascii="Times New Roman" w:hAnsi="Times New Roman" w:cs="Times New Roman"/>
          <w:noProof/>
          <w:kern w:val="0"/>
          <w:sz w:val="24"/>
          <w:szCs w:val="24"/>
          <w:lang w:val="en-US"/>
        </w:rPr>
        <w:tab/>
        <w:t>T. E. Carlson, “Bus and Memory Architectures BT  - Handbook of Computer Architecture,” A. Chattopadhyay, Ed., Singapore: Springer Nature Singapore, 2025, pp. 1–12. doi: 10.1007/978-981-15-6401-7_68-1.</w:t>
      </w:r>
    </w:p>
    <w:p w14:paraId="378304E0" w14:textId="6ABDD44D" w:rsidR="00A03C16" w:rsidRPr="00FD4A2E" w:rsidRDefault="00A03C16" w:rsidP="00186504">
      <w:pPr>
        <w:widowControl w:val="0"/>
        <w:autoSpaceDE w:val="0"/>
        <w:autoSpaceDN w:val="0"/>
        <w:adjustRightInd w:val="0"/>
        <w:spacing w:line="240" w:lineRule="auto"/>
        <w:ind w:left="640" w:hanging="640"/>
        <w:jc w:val="both"/>
        <w:rPr>
          <w:rFonts w:ascii="Times New Roman" w:hAnsi="Times New Roman" w:cs="Times New Roman"/>
          <w:noProof/>
          <w:sz w:val="24"/>
          <w:lang w:val="en-US"/>
        </w:rPr>
      </w:pPr>
      <w:r w:rsidRPr="00FD4A2E">
        <w:rPr>
          <w:rFonts w:ascii="Times New Roman" w:hAnsi="Times New Roman" w:cs="Times New Roman"/>
          <w:noProof/>
          <w:kern w:val="0"/>
          <w:sz w:val="24"/>
          <w:szCs w:val="24"/>
          <w:lang w:val="en-US"/>
        </w:rPr>
        <w:t>[</w:t>
      </w:r>
      <w:r w:rsidR="00FD4A2E">
        <w:rPr>
          <w:rFonts w:ascii="Times New Roman" w:hAnsi="Times New Roman" w:cs="Times New Roman"/>
          <w:noProof/>
          <w:kern w:val="0"/>
          <w:sz w:val="24"/>
          <w:szCs w:val="24"/>
          <w:lang w:val="en-US"/>
        </w:rPr>
        <w:t>5</w:t>
      </w:r>
      <w:r w:rsidRPr="00FD4A2E">
        <w:rPr>
          <w:rFonts w:ascii="Times New Roman" w:hAnsi="Times New Roman" w:cs="Times New Roman"/>
          <w:noProof/>
          <w:kern w:val="0"/>
          <w:sz w:val="24"/>
          <w:szCs w:val="24"/>
          <w:lang w:val="en-US"/>
        </w:rPr>
        <w:t>]</w:t>
      </w:r>
      <w:r w:rsidRPr="00FD4A2E">
        <w:rPr>
          <w:rFonts w:ascii="Times New Roman" w:hAnsi="Times New Roman" w:cs="Times New Roman"/>
          <w:noProof/>
          <w:kern w:val="0"/>
          <w:sz w:val="24"/>
          <w:szCs w:val="24"/>
          <w:lang w:val="en-US"/>
        </w:rPr>
        <w:tab/>
        <w:t xml:space="preserve">P. Darche, “Computation Model and Architecture: Illustration with the von Neumann Approach,” </w:t>
      </w:r>
      <w:r w:rsidRPr="00FD4A2E">
        <w:rPr>
          <w:rFonts w:ascii="Times New Roman" w:hAnsi="Times New Roman" w:cs="Times New Roman"/>
          <w:i/>
          <w:iCs/>
          <w:noProof/>
          <w:kern w:val="0"/>
          <w:sz w:val="24"/>
          <w:szCs w:val="24"/>
          <w:lang w:val="en-US"/>
        </w:rPr>
        <w:t>Microprocess. 1</w:t>
      </w:r>
      <w:r w:rsidRPr="00FD4A2E">
        <w:rPr>
          <w:rFonts w:ascii="Times New Roman" w:hAnsi="Times New Roman" w:cs="Times New Roman"/>
          <w:noProof/>
          <w:kern w:val="0"/>
          <w:sz w:val="24"/>
          <w:szCs w:val="24"/>
          <w:lang w:val="en-US"/>
        </w:rPr>
        <w:t>, no. 1980, pp. 63–130, 2020, doi: 10.1002/9781119779667.ch3.</w:t>
      </w:r>
    </w:p>
    <w:p w14:paraId="78AB95BB" w14:textId="0EE68CF8" w:rsidR="00692D0E" w:rsidRPr="00692D0E" w:rsidRDefault="00A03C16" w:rsidP="00692D0E">
      <w:pPr>
        <w:rPr>
          <w:rFonts w:ascii="Times New Roman" w:hAnsi="Times New Roman" w:cs="Times New Roman"/>
          <w:sz w:val="24"/>
          <w:szCs w:val="24"/>
          <w:lang w:val="es-MX"/>
        </w:rPr>
      </w:pPr>
      <w:r>
        <w:rPr>
          <w:rFonts w:ascii="Times New Roman" w:hAnsi="Times New Roman" w:cs="Times New Roman"/>
          <w:sz w:val="24"/>
          <w:szCs w:val="24"/>
          <w:lang w:val="es-MX"/>
        </w:rPr>
        <w:fldChar w:fldCharType="end"/>
      </w:r>
    </w:p>
    <w:sectPr w:rsidR="00692D0E" w:rsidRPr="00692D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CF"/>
    <w:rsid w:val="00186504"/>
    <w:rsid w:val="00284F4B"/>
    <w:rsid w:val="003407B6"/>
    <w:rsid w:val="00385A66"/>
    <w:rsid w:val="004547E4"/>
    <w:rsid w:val="004903D6"/>
    <w:rsid w:val="005C10B9"/>
    <w:rsid w:val="005F0AB4"/>
    <w:rsid w:val="00652915"/>
    <w:rsid w:val="00692D0E"/>
    <w:rsid w:val="009034F2"/>
    <w:rsid w:val="00A03C16"/>
    <w:rsid w:val="00A77950"/>
    <w:rsid w:val="00AD54CF"/>
    <w:rsid w:val="00B51B1C"/>
    <w:rsid w:val="00B724CB"/>
    <w:rsid w:val="00D856FE"/>
    <w:rsid w:val="00E23387"/>
    <w:rsid w:val="00F94E7E"/>
    <w:rsid w:val="00FD4A2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CDB9"/>
  <w15:chartTrackingRefBased/>
  <w15:docId w15:val="{357917F0-F5C3-4D32-A455-85BBEAFE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499C8-3615-4967-8992-FC29BBAF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3779</Words>
  <Characters>20786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GAMARRA ARAUJO  EDHU XAVIER</dc:creator>
  <cp:keywords/>
  <dc:description/>
  <cp:lastModifiedBy>GAMARRA ARAUJO  EDHU XAVIER</cp:lastModifiedBy>
  <cp:revision>2</cp:revision>
  <dcterms:created xsi:type="dcterms:W3CDTF">2025-06-23T00:34:00Z</dcterms:created>
  <dcterms:modified xsi:type="dcterms:W3CDTF">2025-06-23T00:34:00Z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21f44939-813d-3ec6-8d99-ca4ae01efb1a</vt:lpwstr>
  </property>
  <property fmtid="{D5CDD505-2E9C-101B-9397-08002B2CF9AE}" pid="24" name="Mendeley Citation Style_1">
    <vt:lpwstr>http://www.zotero.org/styles/ieee</vt:lpwstr>
  </property>
</Properties>
</file>