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9.xml" ContentType="application/vnd.openxmlformats-officedocument.wordprocessingml.header+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footer21.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media/image1.png" ContentType="image/png"/>
  <Override PartName="/word/footer16.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20.xml" ContentType="application/vnd.openxmlformats-officedocument.wordprocessingml.footer+xml"/>
  <Override PartName="/word/footer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3.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footer28.xml" ContentType="application/vnd.openxmlformats-officedocument.wordprocessingml.footer+xml"/>
  <Override PartName="/word/header10.xml" ContentType="application/vnd.openxmlformats-officedocument.wordprocessingml.header+xml"/>
  <Override PartName="/word/footer30.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xml.rels" ContentType="application/vnd.openxmlformats-package.relationships+xml"/>
  <Override PartName="/word/_rels/header19.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footer21.xml.rels" ContentType="application/vnd.openxmlformats-package.relationships+xml"/>
  <Override PartName="/word/_rels/footer16.xml.rels" ContentType="application/vnd.openxmlformats-package.relationships+xml"/>
  <Override PartName="/word/_rels/footer3.xml.rels" ContentType="application/vnd.openxmlformats-package.relationships+xml"/>
  <Override PartName="/word/_rels/footer11.xml.rels" ContentType="application/vnd.openxmlformats-package.relationships+xml"/>
  <Override PartName="/word/_rels/header1.xml.rels" ContentType="application/vnd.openxmlformats-package.relationships+xml"/>
  <Override PartName="/word/_rels/footer2.xml.rels" ContentType="application/vnd.openxmlformats-package.relationships+xml"/>
  <Override PartName="/word/_rels/header3.xml.rels" ContentType="application/vnd.openxmlformats-package.relationships+xml"/>
  <Override PartName="/word/_rels/footer5.xml.rels" ContentType="application/vnd.openxmlformats-package.relationships+xml"/>
  <Override PartName="/word/_rels/footer13.xml.rels" ContentType="application/vnd.openxmlformats-package.relationships+xml"/>
  <Override PartName="/word/_rels/footer22.xml.rels" ContentType="application/vnd.openxmlformats-package.relationships+xml"/>
  <Override PartName="/word/_rels/footer23.xml.rels" ContentType="application/vnd.openxmlformats-package.relationships+xml"/>
  <Override PartName="/word/_rels/header5.xml.rels" ContentType="application/vnd.openxmlformats-package.relationships+xml"/>
  <Override PartName="/word/_rels/footer7.xml.rels" ContentType="application/vnd.openxmlformats-package.relationships+xml"/>
  <Override PartName="/word/_rels/footer15.xml.rels" ContentType="application/vnd.openxmlformats-package.relationships+xml"/>
  <Override PartName="/word/_rels/footer25.xml.rels" ContentType="application/vnd.openxmlformats-package.relationships+xml"/>
  <Override PartName="/word/_rels/header7.xml.rels" ContentType="application/vnd.openxmlformats-package.relationships+xml"/>
  <Override PartName="/word/_rels/footer9.xml.rels" ContentType="application/vnd.openxmlformats-package.relationships+xml"/>
  <Override PartName="/word/_rels/footer17.xml.rels" ContentType="application/vnd.openxmlformats-package.relationships+xml"/>
  <Override PartName="/word/_rels/footer26.xml.rels" ContentType="application/vnd.openxmlformats-package.relationships+xml"/>
  <Override PartName="/word/_rels/footer27.xml.rels" ContentType="application/vnd.openxmlformats-package.relationships+xml"/>
  <Override PartName="/word/_rels/header9.xml.rels" ContentType="application/vnd.openxmlformats-package.relationships+xml"/>
  <Override PartName="/word/_rels/footer19.xml.rels" ContentType="application/vnd.openxmlformats-package.relationships+xml"/>
  <Override PartName="/word/_rels/footer30.xml.rels" ContentType="application/vnd.openxmlformats-package.relationships+xml"/>
  <Override PartName="/word/_rels/header11.xml.rels" ContentType="application/vnd.openxmlformats-package.relationships+xml"/>
  <Override PartName="/word/_rels/footer31.xml.rels" ContentType="application/vnd.openxmlformats-package.relationships+xml"/>
  <Override PartName="/word/_rels/header13.xml.rels" ContentType="application/vnd.openxmlformats-package.relationships+xml"/>
  <Override PartName="/word/_rels/footer33.xml.rels" ContentType="application/vnd.openxmlformats-package.relationships+xml"/>
  <Override PartName="/word/_rels/header14.xml.rels" ContentType="application/vnd.openxmlformats-package.relationships+xml"/>
  <Override PartName="/word/_rels/footer34.xml.rels" ContentType="application/vnd.openxmlformats-package.relationships+xml"/>
  <Override PartName="/word/_rels/footer14.xml.rels" ContentType="application/vnd.openxmlformats-package.relationships+xml"/>
  <Override PartName="/word/_rels/header15.xml.rels" ContentType="application/vnd.openxmlformats-package.relationships+xml"/>
  <Override PartName="/word/_rels/header16.xml.rels" ContentType="application/vnd.openxmlformats-package.relationships+xml"/>
  <Override PartName="/word/_rels/header17.xml.rels" ContentType="application/vnd.openxmlformats-package.relationships+xml"/>
  <Override PartName="/word/_rels/header18.xml.rels" ContentType="application/vnd.openxmlformats-package.relationships+xml"/>
  <Override PartName="/word/_rels/footer18.xml.rels" ContentType="application/vnd.openxmlformats-package.relationships+xml"/>
  <Override PartName="/word/_rels/header21.xml.rels" ContentType="application/vnd.openxmlformats-package.relationships+xml"/>
  <Override PartName="/word/_rels/header22.xml.rels" ContentType="application/vnd.openxmlformats-package.relationships+xml"/>
  <Override PartName="/word/_rels/header23.xml.rels" ContentType="application/vnd.openxmlformats-package.relationships+xml"/>
  <Override PartName="/word/_rels/header25.xml.rels" ContentType="application/vnd.openxmlformats-package.relationships+xml"/>
  <Override PartName="/word/_rels/header26.xml.rels" ContentType="application/vnd.openxmlformats-package.relationships+xml"/>
  <Override PartName="/word/_rels/header27.xml.rels" ContentType="application/vnd.openxmlformats-package.relationships+xml"/>
  <Override PartName="/word/_rels/header29.xml.rels" ContentType="application/vnd.openxmlformats-package.relationships+xml"/>
  <Override PartName="/word/_rels/header30.xml.rels" ContentType="application/vnd.openxmlformats-package.relationships+xml"/>
  <Override PartName="/word/_rels/footer29.xml.rels" ContentType="application/vnd.openxmlformats-package.relationships+xml"/>
  <Override PartName="/word/_rels/header31.xml.rels" ContentType="application/vnd.openxmlformats-package.relationships+xml"/>
  <Override PartName="/word/_rels/header33.xml.rels" ContentType="application/vnd.openxmlformats-package.relationships+xml"/>
  <Override PartName="/word/_rels/header3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80" w:type="dxa"/>
        <w:tblLayout w:type="fixed"/>
        <w:tblCellMar>
          <w:top w:w="60" w:type="dxa"/>
          <w:left w:w="80" w:type="dxa"/>
          <w:bottom w:w="60" w:type="dxa"/>
          <w:right w:w="80" w:type="dxa"/>
        </w:tblCellMar>
      </w:tblPr>
      <w:tblGrid>
        <w:gridCol w:w="10716"/>
      </w:tblGrid>
      <w:tr>
        <w:trPr>
          <w:trHeight w:val="3031" w:hRule="exact"/>
        </w:trPr>
        <w:tc>
          <w:tcPr>
            <w:tcW w:w="10716" w:type="dxa"/>
            <w:tcBorders/>
          </w:tcPr>
          <w:p>
            <w:pPr>
              <w:pStyle w:val="ConsPlusTitlePage"/>
              <w:rPr/>
            </w:pPr>
            <w:r>
              <w:rPr/>
              <w:drawing>
                <wp:inline distT="0" distB="0" distL="0" distR="0">
                  <wp:extent cx="3810000" cy="904875"/>
                  <wp:effectExtent l="0" t="0" r="0" b="0"/>
                  <wp:docPr id="1" name="Консультант Плюс"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онсультант Плюс" descr=""/>
                          <pic:cNvPicPr>
                            <a:picLocks noChangeAspect="1" noChangeArrowheads="1"/>
                          </pic:cNvPicPr>
                        </pic:nvPicPr>
                        <pic:blipFill>
                          <a:blip r:embed="rId2"/>
                          <a:stretch>
                            <a:fillRect/>
                          </a:stretch>
                        </pic:blipFill>
                        <pic:spPr bwMode="auto">
                          <a:xfrm>
                            <a:off x="0" y="0"/>
                            <a:ext cx="3810000" cy="904875"/>
                          </a:xfrm>
                          <a:prstGeom prst="rect">
                            <a:avLst/>
                          </a:prstGeom>
                        </pic:spPr>
                      </pic:pic>
                    </a:graphicData>
                  </a:graphic>
                </wp:inline>
              </w:drawing>
            </w:r>
          </w:p>
        </w:tc>
      </w:tr>
      <w:tr>
        <w:trPr>
          <w:trHeight w:val="8335" w:hRule="exact"/>
        </w:trPr>
        <w:tc>
          <w:tcPr>
            <w:tcW w:w="10716" w:type="dxa"/>
            <w:tcBorders/>
            <w:vAlign w:val="center"/>
          </w:tcPr>
          <w:p>
            <w:pPr>
              <w:pStyle w:val="ConsPlusTitlePage"/>
              <w:jc w:val="center"/>
              <w:rPr/>
            </w:pPr>
            <w:r>
              <w:rPr>
                <w:sz w:val="48"/>
              </w:rPr>
              <w:t>"Методические рекомендации представления информации об образовательной организации в открытых источниках с учетом соблюдения требований законодательства в сфере образования. Версия 8.9.1"</w:t>
            </w:r>
          </w:p>
        </w:tc>
      </w:tr>
      <w:tr>
        <w:trPr>
          <w:trHeight w:val="3031" w:hRule="exact"/>
        </w:trPr>
        <w:tc>
          <w:tcPr>
            <w:tcW w:w="10716" w:type="dxa"/>
            <w:tcBorders/>
            <w:vAlign w:val="center"/>
          </w:tcPr>
          <w:p>
            <w:pPr>
              <w:pStyle w:val="ConsPlusTitlePage"/>
              <w:jc w:val="center"/>
              <w:rPr/>
            </w:pPr>
            <w:r>
              <w:rPr>
                <w:sz w:val="28"/>
              </w:rPr>
              <w:t xml:space="preserve">Документ предоставлен </w:t>
            </w:r>
            <w:hyperlink r:id="rId3" w:tgtFrame="Ссылка на КонсультантПлюс">
              <w:r>
                <w:rPr>
                  <w:b/>
                  <w:color w:val="0000FF"/>
                  <w:sz w:val="28"/>
                </w:rPr>
                <w:t>КонсультантПлюс</w:t>
                <w:br/>
                <w:br/>
              </w:r>
            </w:hyperlink>
            <w:hyperlink r:id="rId4" w:tgtFrame="Ссылка на КонсультантПлюс">
              <w:r>
                <w:rPr>
                  <w:b/>
                  <w:color w:val="0000FF"/>
                  <w:sz w:val="28"/>
                </w:rPr>
                <w:t>www.consultant.ru</w:t>
              </w:r>
            </w:hyperlink>
            <w:r>
              <w:rPr>
                <w:sz w:val="28"/>
              </w:rPr>
              <w:br/>
              <w:br/>
              <w:t>Дата сохранения: 07.10.2025</w:t>
              <w:br/>
              <w:t> </w:t>
            </w:r>
          </w:p>
        </w:tc>
      </w:tr>
    </w:tbl>
    <w:p>
      <w:pPr>
        <w:sectPr>
          <w:type w:val="nextPage"/>
          <w:pgSz w:w="11906" w:h="16838"/>
          <w:pgMar w:left="595" w:right="595" w:gutter="0" w:header="0" w:top="841" w:footer="0" w:bottom="841"/>
          <w:pgNumType w:fmt="decimal"/>
          <w:formProt w:val="false"/>
          <w:textDirection w:val="lrTb"/>
          <w:docGrid w:type="default" w:linePitch="100" w:charSpace="4096"/>
        </w:sectPr>
        <w:pStyle w:val="ConsPlusNormal"/>
        <w:rPr/>
      </w:pPr>
      <w:r>
        <w:rPr/>
      </w:r>
    </w:p>
    <w:p>
      <w:pPr>
        <w:pStyle w:val="ConsPlusNormal"/>
        <w:numPr>
          <w:ilvl w:val="0"/>
          <w:numId w:val="0"/>
        </w:numPr>
        <w:jc w:val="both"/>
        <w:outlineLvl w:val="0"/>
        <w:rPr/>
      </w:pPr>
      <w:r>
        <w:rPr/>
      </w:r>
    </w:p>
    <w:p>
      <w:pPr>
        <w:pStyle w:val="ConsPlusTitle"/>
        <w:jc w:val="center"/>
        <w:rPr/>
      </w:pPr>
      <w:r>
        <w:rPr>
          <w:sz w:val="24"/>
        </w:rPr>
        <w:t>МЕТОДИЧЕСКИЕ РЕКОМЕНДАЦИИ</w:t>
      </w:r>
    </w:p>
    <w:p>
      <w:pPr>
        <w:pStyle w:val="ConsPlusTitle"/>
        <w:jc w:val="center"/>
        <w:rPr/>
      </w:pPr>
      <w:r>
        <w:rPr>
          <w:sz w:val="24"/>
        </w:rPr>
        <w:t>ПРЕДСТАВЛЕНИЯ ИНФОРМАЦИИ ОБ ОБРАЗОВАТЕЛЬНОЙ ОРГАНИЗАЦИИ</w:t>
      </w:r>
    </w:p>
    <w:p>
      <w:pPr>
        <w:pStyle w:val="ConsPlusTitle"/>
        <w:jc w:val="center"/>
        <w:rPr/>
      </w:pPr>
      <w:r>
        <w:rPr>
          <w:sz w:val="24"/>
        </w:rPr>
        <w:t>В ОТКРЫТЫХ ИСТОЧНИКАХ С УЧЕТОМ СОБЛЮДЕНИЯ ТРЕБОВАНИЙ</w:t>
      </w:r>
    </w:p>
    <w:p>
      <w:pPr>
        <w:pStyle w:val="ConsPlusTitle"/>
        <w:jc w:val="center"/>
        <w:rPr/>
      </w:pPr>
      <w:r>
        <w:rPr>
          <w:sz w:val="24"/>
        </w:rPr>
        <w:t>ЗАКОНОДАТЕЛЬСТВА В СФЕРЕ ОБРАЗОВАНИЯ</w:t>
      </w:r>
    </w:p>
    <w:p>
      <w:pPr>
        <w:pStyle w:val="ConsPlusNormal"/>
        <w:jc w:val="center"/>
        <w:rPr/>
      </w:pPr>
      <w:r>
        <w:rPr/>
      </w:r>
    </w:p>
    <w:p>
      <w:pPr>
        <w:pStyle w:val="ConsPlusNormal"/>
        <w:jc w:val="center"/>
        <w:rPr/>
      </w:pPr>
      <w:r>
        <w:rPr>
          <w:sz w:val="24"/>
        </w:rPr>
        <w:t>(Вступают в силу с 01.09.2024)</w:t>
      </w:r>
    </w:p>
    <w:p>
      <w:pPr>
        <w:pStyle w:val="ConsPlusNormal"/>
        <w:jc w:val="center"/>
        <w:rPr/>
      </w:pPr>
      <w:r>
        <w:rPr/>
      </w:r>
    </w:p>
    <w:p>
      <w:pPr>
        <w:pStyle w:val="ConsPlusTitle"/>
        <w:numPr>
          <w:ilvl w:val="0"/>
          <w:numId w:val="0"/>
        </w:numPr>
        <w:jc w:val="center"/>
        <w:outlineLvl w:val="0"/>
        <w:rPr/>
      </w:pPr>
      <w:r>
        <w:rPr>
          <w:sz w:val="24"/>
        </w:rPr>
        <w:t>Обозначения и определения</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2210"/>
        <w:gridCol w:w="6860"/>
      </w:tblGrid>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Адаптированная образовательная программа</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Образовательная программа высшего образования, адаптированная для обучения инвалидов и лиц с ограниченными возможностями здоровья с учетом особенностей их психофизического развития, индивидуальных возможностей и при необходимости обеспечивающая коррекцию нарушений развития и социальную адаптацию указанных лиц.</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АИС "Мониторинг"</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Подсистема информационной системы автоматизации контрольной (надзорной) деятельности за образовательными организациями (ИС АКНД ОО) - подсистемы ГИС надзора в целях обеспечения информационной интеграции подсистем и повышения эффективности мероприятий по проведению мониторинга системы образования</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ГИС</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Государственная информационная система</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Инвалид</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Лицо, которое имеет нарушение здоровья со стойким расстройством функций организма, обусловленное заболеваниями, последствиями травм или дефектами, приводящее к ограничению жизнедеятельности и вызывающее необходимость его социальной защиты.</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ИС</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Информационная система</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ИС АКНД ОО</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Информационная система автоматизации контрольной (надзорной) деятельности за образовательными организациями</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Микроразметка</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Разметка страницы с дополнительными тегами и атрибутами в тегах, которые описывают содержимое страниц роботам поисковых систем.</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Минздрав России</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Министерство здравоохранения Российской Федерации</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Минобрнауки России</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Министерство науки и высшего образования Российской Федерации</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Мониторинг</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Мониторинг системы образования представляет собой систематическое стандартизированное наблюдение за состоянием образования и динамикой изменений его результатов, условиями осуществления образовательной деятельности</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Образовательная организация</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Некоммерческая организация, осуществляющая на основании лицензии образовательную деятельность в качестве основного вида деятельности в соответствии с целями, ради достижения которых такая организация создана</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Образовательная программа</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 xml:space="preserve">Комплекс основных характеристик образования (объем, содержание, планируемые результаты), организационно-педагогических условий и в случаях, предусмотренных Федеральным </w:t>
            </w:r>
            <w:hyperlink r:id="rId5" w:tgtFrame="Федеральный закон от 29.12.2012 N 273-ФЗ (ред. от 29.09.2025) Об образовании в Российской Федерации">
              <w:r>
                <w:rPr>
                  <w:color w:val="0000FF"/>
                  <w:sz w:val="24"/>
                </w:rPr>
                <w:t>законом</w:t>
              </w:r>
            </w:hyperlink>
            <w:r>
              <w:rPr>
                <w:sz w:val="24"/>
              </w:rPr>
              <w:t xml:space="preserve"> от 29.12.2012 N 273-ФЗ "Об образовании в Российской Федерации", форм аттестации, который представлен в виде учебного плана, календарного учебного графика, рабочих программ учебных предметов, курсов, дисциплин (модулей), иных компонентов, а также оценочных и методических материалов</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Обучающийся</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Физическое лицо, осваивающее образовательную программу</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Обучающийся с ограниченными возможностями здоровья</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Физическое лицо, имеющее недостатки в физическом и (или) психологическом развитии, подтвержденные психолого-медико-педагогической комиссией и препятствующие получению образования без создания специальных условий</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ОВЗ</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Ограниченные возможности здоровья</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Раздел сайта</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Группа страниц, объединенных одной темой, имеющих одинаковое оформление, отличающихся друг от друга только содержанием</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Рособрнадзор</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Федеральная служба по надзору в сфере образования и науки</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Сайт, официальный сайт образовательной организации</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Официальный сайт образовательной организации в информационно-телекоммуникационной сети "Интернет"</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Средства обучения и воспитания</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Приборы, оборудование, включая спортивное оборудование и инвентарь, инструменты (в том числе музыкальные), учебно-наглядные пособия, компьютеры, информационно-телекоммуникационные сети, аппаратно-программные и аудиовизуальные средства, печатные и электронные образовательные и информационные ресурсы и иные материальные объекты, необходимые для организации образовательной деятельности</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Страница</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Составная часть сайта. Физически представляет собой HTML-файл</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Тег</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Элемент языка разметки (например, XML, HTML).</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Уровень образования</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Завершенный цикл образования, характеризующийся определенной единой совокупностью требований</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Федеральные государственные образовательные стандарты (ФГОС)</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Совокупность обязательных требований к образованию определенного уровня и (или) к профессии, специальности и направлению подготовки, утвержденных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образования</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Электронный документ</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Документированная информация, представленная в электронной форме, то есть в виде, пригодном для восприятия человеком с использованием электронных вычислительных машин, а также для передачи по информационно-телекоммуникационным сетям или обработки в информационных системах</w:t>
            </w:r>
          </w:p>
        </w:tc>
      </w:tr>
      <w:tr>
        <w:trPr/>
        <w:tc>
          <w:tcPr>
            <w:tcW w:w="221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Электронная подпись</w:t>
            </w:r>
          </w:p>
        </w:tc>
        <w:tc>
          <w:tcPr>
            <w:tcW w:w="68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 (</w:t>
            </w:r>
            <w:hyperlink r:id="rId6" w:tgtFrame="Федеральный закон от 06.04.2011 N 63-ФЗ (ред. от 21.04.2025) Об электронной подписи">
              <w:r>
                <w:rPr>
                  <w:color w:val="0000FF"/>
                  <w:sz w:val="24"/>
                </w:rPr>
                <w:t>пункт 1 статьи 2</w:t>
              </w:r>
            </w:hyperlink>
            <w:r>
              <w:rPr>
                <w:sz w:val="24"/>
              </w:rPr>
              <w:t xml:space="preserve"> Федерального закона N 63-ФЗ)</w:t>
            </w:r>
          </w:p>
        </w:tc>
      </w:tr>
    </w:tbl>
    <w:p>
      <w:pPr>
        <w:pStyle w:val="ConsPlusNormal"/>
        <w:jc w:val="both"/>
        <w:rPr/>
      </w:pPr>
      <w:r>
        <w:rPr/>
      </w:r>
    </w:p>
    <w:p>
      <w:pPr>
        <w:pStyle w:val="ConsPlusTitle"/>
        <w:numPr>
          <w:ilvl w:val="0"/>
          <w:numId w:val="0"/>
        </w:numPr>
        <w:jc w:val="center"/>
        <w:outlineLvl w:val="0"/>
        <w:rPr/>
      </w:pPr>
      <w:r>
        <w:rPr>
          <w:sz w:val="24"/>
        </w:rPr>
        <w:t>Введение</w:t>
      </w:r>
    </w:p>
    <w:p>
      <w:pPr>
        <w:pStyle w:val="ConsPlusNormal"/>
        <w:jc w:val="both"/>
        <w:rPr/>
      </w:pPr>
      <w:r>
        <w:rPr/>
      </w:r>
    </w:p>
    <w:p>
      <w:pPr>
        <w:pStyle w:val="ConsPlusNormal"/>
        <w:ind w:firstLine="540"/>
        <w:jc w:val="both"/>
        <w:rPr/>
      </w:pPr>
      <w:r>
        <w:rPr>
          <w:sz w:val="24"/>
        </w:rPr>
        <w:t xml:space="preserve">Требования о формировании образовательными организациями открытых и общедоступных информационных ресурсов, содержащих информацию об их деятельности, и обеспечении доступа к таким ресурсам посредством размещения их в информационно-телекоммуникационных сетях, в том числе на официальном сайте образовательной организации в сети "Интернет", установлены </w:t>
      </w:r>
      <w:hyperlink r:id="rId7" w:tgtFrame="Федеральный закон от 29.12.2012 N 273-ФЗ (ред. от 29.09.2025) Об образовании в Российской Федерации">
        <w:r>
          <w:rPr>
            <w:color w:val="0000FF"/>
            <w:sz w:val="24"/>
          </w:rPr>
          <w:t>статьей 29</w:t>
        </w:r>
      </w:hyperlink>
      <w:r>
        <w:rPr>
          <w:sz w:val="24"/>
        </w:rPr>
        <w:t xml:space="preserve"> Федерального закона от 29 декабря 2012 года N 273-ФЗ "Об образовании в Российской Федерации". В этой же </w:t>
      </w:r>
      <w:hyperlink r:id="rId8" w:tgtFrame="Федеральный закон от 29.12.2012 N 273-ФЗ (ред. от 29.09.2025) Об образовании в Российской Федерации">
        <w:r>
          <w:rPr>
            <w:color w:val="0000FF"/>
            <w:sz w:val="24"/>
          </w:rPr>
          <w:t>статье</w:t>
        </w:r>
      </w:hyperlink>
      <w:r>
        <w:rPr>
          <w:sz w:val="24"/>
        </w:rPr>
        <w:t xml:space="preserve"> установлен перечень информации и копий документов, которые должны быть размещены на официальном сайте образовательной организации.</w:t>
      </w:r>
    </w:p>
    <w:p>
      <w:pPr>
        <w:pStyle w:val="ConsPlusNormal"/>
        <w:spacing w:before="240" w:after="0"/>
        <w:ind w:firstLine="540"/>
        <w:jc w:val="both"/>
        <w:rPr/>
      </w:pPr>
      <w:r>
        <w:rPr>
          <w:sz w:val="24"/>
        </w:rPr>
        <w:t xml:space="preserve">Порядок размещения на официальном сайте образовательной организации в сети "Интернет" и обновления информации об образовательной организации, в том числе ее содержание и форма ее предоставления, установлены </w:t>
      </w:r>
      <w:hyperlink r:id="rId9" w:tgtFrame="Постановление Правительства РФ от 20.10.2021 N 1802 (ред. от 28.09.2023) Об утверждении Правил размещения на официальном сайте образовательной организации в информационно-телекоммуникационной сети Интернет">
        <w:r>
          <w:rPr>
            <w:color w:val="0000FF"/>
            <w:sz w:val="24"/>
          </w:rPr>
          <w:t>постановлением</w:t>
        </w:r>
      </w:hyperlink>
      <w:r>
        <w:rPr>
          <w:sz w:val="24"/>
        </w:rPr>
        <w:t xml:space="preserve"> Правительства Российской Федерации от 20.10.2021 г. N 1802.</w:t>
      </w:r>
    </w:p>
    <w:p>
      <w:pPr>
        <w:pStyle w:val="ConsPlusNormal"/>
        <w:spacing w:before="240" w:after="0"/>
        <w:ind w:firstLine="540"/>
        <w:jc w:val="both"/>
        <w:rPr/>
      </w:pPr>
      <w:r>
        <w:rPr>
          <w:sz w:val="24"/>
        </w:rPr>
        <w:t xml:space="preserve">Приказом Федеральной службы по надзору в сфере образования и науки от 04.08.2023 N 1493 утверждены </w:t>
      </w:r>
      <w:hyperlink r:id="rId10" w:tgtFrame="Приказ Рособрнадзора от 04.08.2023 N 1493 Об утверждении Требований к структуре официального сайта образовательной организации в информационно-телекоммуникационной сети Интернет">
        <w:r>
          <w:rPr>
            <w:color w:val="0000FF"/>
            <w:sz w:val="24"/>
          </w:rPr>
          <w:t>требования</w:t>
        </w:r>
      </w:hyperlink>
      <w:r>
        <w:rPr>
          <w:sz w:val="24"/>
        </w:rPr>
        <w:t xml:space="preserve"> к структуре официального сайта образовательной организации в информационно-телекоммуникационной сети "Интернет" и формату представления на нем информации, согласно которым для размещения информации на официальном сайте должен быть создан раздел "Сведения об образовательной организации", содержащий следующие подразделы: Основные сведения, Структура и органы управления образовательной организацией, Документы, Образование, Руководство, Педагогический состав, Материально-техническое обеспечение и оснащенность образовательного процесса, Доступная среда, Платные образовательные услуги, Финансово-хозяйственная деятельность, Вакантные места для приема (перевода) обучающихся, Стипендии и меры поддержки обучающихся, Международное сотрудничество, Организация питания в образовательной организации. При использовании федеральных государственных образовательных стандартов, федеральных государственных требований или образовательных стандартов, разработанных и утвержденных образовательной организацией самостоятельно, самостоятельно устанавливаемых требований (при наличии) в разделе в дополнение к вышеуказанным подразделам должен быть подраздел "Образовательные стандарты и требования".</w:t>
      </w:r>
    </w:p>
    <w:p>
      <w:pPr>
        <w:pStyle w:val="ConsPlusNormal"/>
        <w:spacing w:before="240" w:after="0"/>
        <w:ind w:firstLine="540"/>
        <w:jc w:val="both"/>
        <w:rPr/>
      </w:pPr>
      <w:hyperlink r:id="rId11" w:tgtFrame="Приказ Рособрнадзора от 10.06.2019 N 796 (ред. от 20.01.2022) Об установлении процедуры, сроков проведения и показателей мониторинга системы образования Федеральной службой по надзору в сфере образования и науки">
        <w:r>
          <w:rPr>
            <w:color w:val="0000FF"/>
            <w:sz w:val="24"/>
          </w:rPr>
          <w:t>Приказом</w:t>
        </w:r>
      </w:hyperlink>
      <w:r>
        <w:rPr>
          <w:sz w:val="24"/>
        </w:rPr>
        <w:t xml:space="preserve"> Рособрнадзора от 10 июня 2019 г. N 796 установлено, что мониторинг системы образования осуществляется Федеральной службой по надзору в сфере образования и науки по показателям мониторинга системы образования. Данным </w:t>
      </w:r>
      <w:hyperlink r:id="rId12" w:tgtFrame="Приказ Рособрнадзора от 10.06.2019 N 796 (ред. от 20.01.2022) Об установлении процедуры, сроков проведения и показателей мониторинга системы образования Федеральной службой по надзору в сфере образования и науки">
        <w:r>
          <w:rPr>
            <w:color w:val="0000FF"/>
            <w:sz w:val="24"/>
          </w:rPr>
          <w:t>приказом</w:t>
        </w:r>
      </w:hyperlink>
      <w:r>
        <w:rPr>
          <w:sz w:val="24"/>
        </w:rPr>
        <w:t xml:space="preserve"> устанавливаются сроки проведения мониторинга - не реже 1 раза в год, по показателям обеспечения доступности получения образования инвалидами и лицами с ограниченными возможностями - 1 раз в полгода.</w:t>
      </w:r>
    </w:p>
    <w:p>
      <w:pPr>
        <w:pStyle w:val="ConsPlusNormal"/>
        <w:spacing w:before="240" w:after="0"/>
        <w:ind w:firstLine="540"/>
        <w:jc w:val="both"/>
        <w:rPr/>
      </w:pPr>
      <w:r>
        <w:rPr>
          <w:sz w:val="24"/>
        </w:rPr>
        <w:t xml:space="preserve">Согласно требованиям </w:t>
      </w:r>
      <w:hyperlink r:id="rId13" w:tgtFrame="Приказ Рособрнадзора от 04.08.2023 N 1493 Об утверждении Требований к структуре официального сайта образовательной организации в информационно-телекоммуникационной сети Интернет">
        <w:r>
          <w:rPr>
            <w:color w:val="0000FF"/>
            <w:sz w:val="24"/>
          </w:rPr>
          <w:t>п. 27</w:t>
        </w:r>
      </w:hyperlink>
      <w:r>
        <w:rPr>
          <w:sz w:val="24"/>
        </w:rPr>
        <w:t xml:space="preserve"> Приказа Федеральной службы по надзору в сфере образования и науки от 04.08.2023 N 1493 все страницы официального сайта образовательной организации в информационно-телекоммуникационной сети "Интернет" (далее - Сайт), содержащие сведения, указанные в </w:t>
      </w:r>
      <w:hyperlink r:id="rId14" w:tgtFrame="Приказ Рособрнадзора от 04.08.2023 N 1493 Об утверждении Требований к структуре официального сайта образовательной организации в информационно-телекоммуникационной сети Интернет">
        <w:r>
          <w:rPr>
            <w:color w:val="0000FF"/>
            <w:sz w:val="24"/>
          </w:rPr>
          <w:t>пунктах 7</w:t>
        </w:r>
      </w:hyperlink>
      <w:r>
        <w:rPr>
          <w:sz w:val="24"/>
        </w:rPr>
        <w:t xml:space="preserve"> - </w:t>
      </w:r>
      <w:hyperlink r:id="rId15" w:tgtFrame="Приказ Рособрнадзора от 04.08.2023 N 1493 Об утверждении Требований к структуре официального сайта образовательной организации в информационно-телекоммуникационной сети Интернет">
        <w:r>
          <w:rPr>
            <w:color w:val="0000FF"/>
            <w:sz w:val="24"/>
          </w:rPr>
          <w:t>20</w:t>
        </w:r>
      </w:hyperlink>
      <w:r>
        <w:rPr>
          <w:sz w:val="24"/>
        </w:rPr>
        <w:t xml:space="preserve"> данного Приказа, должны содержать специальную html-разметку, определяющую наличие соответствующей информации, подлежащей размещению на Сайте. Данные, размеченные указанной html-разметкой, должны быть доступны для просмотра посетителями Сайта во всех подразделах раздела.</w:t>
      </w:r>
    </w:p>
    <w:p>
      <w:pPr>
        <w:pStyle w:val="ConsPlusNormal"/>
        <w:spacing w:before="240" w:after="0"/>
        <w:ind w:firstLine="540"/>
        <w:jc w:val="both"/>
        <w:rPr/>
      </w:pPr>
      <w:r>
        <w:rPr>
          <w:sz w:val="24"/>
        </w:rPr>
        <w:t>Настоящие Методические рекомендации представления информации об образовательной организации в открытых источниках с учетом соблюдения требований законодательства в сфере образования предлагают единый формат специальной html-разметки, а также рекомендуют к использованию единые шаблоны представления информации в разделе, отдельно по каждому подразделу.</w:t>
      </w:r>
    </w:p>
    <w:p>
      <w:pPr>
        <w:pStyle w:val="ConsPlusNormal"/>
        <w:spacing w:before="240" w:after="0"/>
        <w:ind w:firstLine="540"/>
        <w:jc w:val="both"/>
        <w:rPr/>
      </w:pPr>
      <w:r>
        <w:rPr>
          <w:sz w:val="24"/>
        </w:rPr>
        <w:t>В столбце "Проверяемая информация" приведен перечень обязательной к размещению на официальном сайте образовательной организации информации. Перечень составлен таким образом, чтобы на каждый пункт при проведении мониторинга сайта образовательной организации можно было проставить однозначное значение "Да/Нет", например: "Наличие на сайте копии устава образовательной организации" - "Да". При этом называть так выводимую на экран для посетителя официального сайта информацию не нужно. Корректные наименования представлены в шаблонах размещения информации, а также в соответствующей нормативно-правовой базе.</w:t>
      </w:r>
    </w:p>
    <w:p>
      <w:pPr>
        <w:pStyle w:val="ConsPlusNormal"/>
        <w:spacing w:before="240" w:after="0"/>
        <w:ind w:firstLine="540"/>
        <w:jc w:val="both"/>
        <w:rPr/>
      </w:pPr>
      <w:r>
        <w:rPr>
          <w:sz w:val="24"/>
        </w:rPr>
        <w:t>Проверить наличие всех параметров html-разметки возможно в информационной системе Федеральной службы по надзору в сфере образования и науки АИС "Мониторинг" по адресу https://ais-monitoring.obrnadzor.gov.ru. Доступ к системе предоставляется бесплатно.</w:t>
      </w:r>
    </w:p>
    <w:p>
      <w:pPr>
        <w:pStyle w:val="ConsPlusNormal"/>
        <w:jc w:val="both"/>
        <w:rPr/>
      </w:pPr>
      <w:r>
        <w:rPr/>
      </w:r>
    </w:p>
    <w:p>
      <w:pPr>
        <w:pStyle w:val="ConsPlusTitle"/>
        <w:numPr>
          <w:ilvl w:val="0"/>
          <w:numId w:val="0"/>
        </w:numPr>
        <w:ind w:firstLine="540"/>
        <w:jc w:val="both"/>
        <w:outlineLvl w:val="0"/>
        <w:rPr/>
      </w:pPr>
      <w:r>
        <w:rPr>
          <w:sz w:val="24"/>
        </w:rPr>
        <w:t>1 Номер текущей версии методических рекомендаций с описанием изменений в актуализированном документе</w:t>
      </w:r>
    </w:p>
    <w:p>
      <w:pPr>
        <w:pStyle w:val="ConsPlusNormal"/>
        <w:ind w:firstLine="540"/>
        <w:jc w:val="both"/>
        <w:rPr/>
      </w:pPr>
      <w:r>
        <w:rPr/>
      </w:r>
    </w:p>
    <w:p>
      <w:pPr>
        <w:pStyle w:val="ConsPlusNormal"/>
        <w:ind w:firstLine="540"/>
        <w:jc w:val="both"/>
        <w:rPr/>
      </w:pPr>
      <w:r>
        <w:rPr>
          <w:sz w:val="24"/>
        </w:rPr>
        <w:t>Номер текущей версии методических рекомендаций: 8.9.1.</w:t>
      </w:r>
    </w:p>
    <w:p>
      <w:pPr>
        <w:pStyle w:val="ConsPlusNormal"/>
        <w:spacing w:before="240" w:after="0"/>
        <w:ind w:firstLine="540"/>
        <w:jc w:val="both"/>
        <w:rPr/>
      </w:pPr>
      <w:r>
        <w:rPr>
          <w:sz w:val="24"/>
        </w:rPr>
        <w:t>Номер версии формируется по шаблону [N.M.T], где N инкрементно увеличивается на один с учетом в методических рекомендациях новых требований законодательства; M увеличивается на один в случае изменения микроразметки в новой версии методических рекомендаций, T увеличивается инкрементно, начиная с нуля, в случае изменения в новой версии методических рекомендаций только описаний оставшейся неизменной с прошлой версии микроразметки и требований законодательства.</w:t>
      </w:r>
    </w:p>
    <w:p>
      <w:pPr>
        <w:pStyle w:val="ConsPlusNormal"/>
        <w:spacing w:before="240" w:after="0"/>
        <w:ind w:firstLine="540"/>
        <w:jc w:val="both"/>
        <w:rPr/>
      </w:pPr>
      <w:r>
        <w:rPr>
          <w:sz w:val="24"/>
        </w:rPr>
        <w:t>Данная редакция методических рекомендаций актуализирована в рамках выполнения работ (оказания услуг) по государственному контракту от 17.01.2024 N Ф-06-кс-2024, в том числе:</w:t>
      </w:r>
    </w:p>
    <w:p>
      <w:pPr>
        <w:pStyle w:val="ConsPlusNormal"/>
        <w:spacing w:before="240" w:after="0"/>
        <w:ind w:firstLine="540"/>
        <w:jc w:val="both"/>
        <w:rPr/>
      </w:pPr>
      <w:r>
        <w:rPr>
          <w:sz w:val="24"/>
        </w:rPr>
        <w:t xml:space="preserve">1. актуализирована информация в </w:t>
      </w:r>
      <w:hyperlink w:anchor="P100" w:tgtFrame="2 Нормативная правовая база, регламентирующая представление информации об образовательной организации в открытых источниках с учетом соблюдения требований законодательства в сфере образования для организаций, осуществляющих образовательную деятельность по образовательным программам высшего образования">
        <w:r>
          <w:rPr>
            <w:color w:val="0000FF"/>
            <w:sz w:val="24"/>
          </w:rPr>
          <w:t>разделе</w:t>
        </w:r>
      </w:hyperlink>
      <w:r>
        <w:rPr>
          <w:sz w:val="24"/>
        </w:rPr>
        <w:t xml:space="preserve"> "2 Нормативная правовая база, регламентирующая представление информации об образовательной организации в открытых источниках с учетом соблюдения требований законодательства в сфере образования для организаций, осуществляющих образовательную деятельность по образовательным программам высшего образования";</w:t>
      </w:r>
    </w:p>
    <w:p>
      <w:pPr>
        <w:pStyle w:val="ConsPlusNormal"/>
        <w:spacing w:before="240" w:after="0"/>
        <w:ind w:firstLine="540"/>
        <w:jc w:val="both"/>
        <w:rPr/>
      </w:pPr>
      <w:r>
        <w:rPr>
          <w:sz w:val="24"/>
        </w:rPr>
        <w:t xml:space="preserve">2. в </w:t>
      </w:r>
      <w:hyperlink r:id="rId16" w:anchor="P108" w:tgtFrame="3 Рекомендации по структурному и содержательному представлению информации в разделе Сведения об образовательной организации">
        <w:r>
          <w:rPr>
            <w:color w:val="0000FF"/>
            <w:sz w:val="24"/>
          </w:rPr>
          <w:t>разделе</w:t>
        </w:r>
      </w:hyperlink>
      <w:r>
        <w:rPr>
          <w:sz w:val="24"/>
        </w:rPr>
        <w:t xml:space="preserve"> "3 Рекомендации по структурному и содержательному представлению информации в разделе "Сведения об образовательной организации" и подразделах данного раздела" актуализированы рекомендации по представлению информации:</w:t>
      </w:r>
    </w:p>
    <w:p>
      <w:pPr>
        <w:pStyle w:val="ConsPlusNormal"/>
        <w:spacing w:before="240" w:after="0"/>
        <w:ind w:firstLine="540"/>
        <w:jc w:val="both"/>
        <w:rPr/>
      </w:pPr>
      <w:r>
        <w:rPr>
          <w:sz w:val="24"/>
        </w:rPr>
        <w:t>2.1. подраздел "Руководство. Педагогический (научно-педагогический) состав" разделен на 2 подраздела "Руководство" и "Педагогический состав" (</w:t>
      </w:r>
      <w:hyperlink w:anchor="P1501" w:tgtFrame="3.7. Подраздел Руководство&quot;.">
        <w:r>
          <w:rPr>
            <w:color w:val="0000FF"/>
            <w:sz w:val="24"/>
          </w:rPr>
          <w:t>п. 3.7</w:t>
        </w:r>
      </w:hyperlink>
      <w:r>
        <w:rPr>
          <w:sz w:val="24"/>
        </w:rPr>
        <w:t xml:space="preserve"> и </w:t>
      </w:r>
      <w:hyperlink w:anchor="P1663" w:tgtFrame="3.8. Подраздел Педагогический состав&quot;.">
        <w:r>
          <w:rPr>
            <w:color w:val="0000FF"/>
            <w:sz w:val="24"/>
          </w:rPr>
          <w:t>п. 3.8</w:t>
        </w:r>
      </w:hyperlink>
      <w:r>
        <w:rPr>
          <w:sz w:val="24"/>
        </w:rPr>
        <w:t>);</w:t>
      </w:r>
    </w:p>
    <w:p>
      <w:pPr>
        <w:pStyle w:val="ConsPlusNormal"/>
        <w:spacing w:before="240" w:after="0"/>
        <w:ind w:firstLine="540"/>
        <w:jc w:val="both"/>
        <w:rPr/>
      </w:pPr>
      <w:r>
        <w:rPr>
          <w:sz w:val="24"/>
        </w:rPr>
        <w:t xml:space="preserve">2.2. подраздел "Доступная среда" объединен с подразделом "Материально-техническое обеспечение и оснащенность образовательного процесса" в подраздел "Материально-техническое обеспечение и оснащенность образовательного процесса. Доступная среда" </w:t>
      </w:r>
      <w:hyperlink w:anchor="P1799" w:tgtFrame="3.9. Подраздел Материально-техническое обеспечение и оснащенность образовательного процесса. Доступная среда&quot;.">
        <w:r>
          <w:rPr>
            <w:color w:val="0000FF"/>
            <w:sz w:val="24"/>
          </w:rPr>
          <w:t>(п. 3.9)</w:t>
        </w:r>
      </w:hyperlink>
      <w:r>
        <w:rPr>
          <w:sz w:val="24"/>
        </w:rPr>
        <w:t>;</w:t>
      </w:r>
    </w:p>
    <w:p>
      <w:pPr>
        <w:pStyle w:val="ConsPlusNormal"/>
        <w:spacing w:before="240" w:after="0"/>
        <w:ind w:firstLine="540"/>
        <w:jc w:val="both"/>
        <w:rPr/>
      </w:pPr>
      <w:r>
        <w:rPr>
          <w:sz w:val="24"/>
        </w:rPr>
        <w:t xml:space="preserve">2.3. добавлен подраздел "Организация питания в образовательной организации" </w:t>
      </w:r>
      <w:hyperlink w:anchor="P2657" w:tgtFrame="3.15. Подраздел Организация питания в образовательной организации&quot;">
        <w:r>
          <w:rPr>
            <w:color w:val="0000FF"/>
            <w:sz w:val="24"/>
          </w:rPr>
          <w:t>(п. 3.15)</w:t>
        </w:r>
      </w:hyperlink>
      <w:r>
        <w:rPr>
          <w:sz w:val="24"/>
        </w:rPr>
        <w:t>;</w:t>
      </w:r>
    </w:p>
    <w:p>
      <w:pPr>
        <w:pStyle w:val="ConsPlusNormal"/>
        <w:spacing w:before="240" w:after="0"/>
        <w:ind w:firstLine="540"/>
        <w:jc w:val="both"/>
        <w:rPr/>
      </w:pPr>
      <w:r>
        <w:rPr>
          <w:sz w:val="24"/>
        </w:rPr>
        <w:t xml:space="preserve">2.4. информация о лицензии на осуществление образовательной деятельности, а также о наличии или отсутствии государственной аккредитации образовательной деятельности по реализуемым образовательным программам перенесена из подразделов "Образование" и "Документы" в подраздел "Основные сведения" </w:t>
      </w:r>
      <w:hyperlink w:anchor="P181" w:tgtFrame="3.2. Подраздел Основные сведения&quot;.">
        <w:r>
          <w:rPr>
            <w:color w:val="0000FF"/>
            <w:sz w:val="24"/>
          </w:rPr>
          <w:t>(п. 3.2)</w:t>
        </w:r>
      </w:hyperlink>
      <w:r>
        <w:rPr>
          <w:sz w:val="24"/>
        </w:rPr>
        <w:t>;</w:t>
      </w:r>
    </w:p>
    <w:p>
      <w:pPr>
        <w:pStyle w:val="ConsPlusNormal"/>
        <w:spacing w:before="240" w:after="0"/>
        <w:ind w:firstLine="540"/>
        <w:jc w:val="both"/>
        <w:rPr/>
      </w:pPr>
      <w:r>
        <w:rPr>
          <w:sz w:val="24"/>
        </w:rPr>
        <w:t xml:space="preserve">2.5. информация о филиалах и представительствах перенесена из подраздела "Основные сведения" в подраздел "Структура и органы управления образовательной организацией" </w:t>
      </w:r>
      <w:hyperlink w:anchor="P412" w:tgtFrame="3.3. Подраздел Структура и органы управления образовательной организацией&quot;.">
        <w:r>
          <w:rPr>
            <w:color w:val="0000FF"/>
            <w:sz w:val="24"/>
          </w:rPr>
          <w:t>(п. 3.3)</w:t>
        </w:r>
      </w:hyperlink>
      <w:r>
        <w:rPr>
          <w:sz w:val="24"/>
        </w:rPr>
        <w:t>. Также был изменен формат предоставления указанной информации;</w:t>
      </w:r>
    </w:p>
    <w:p>
      <w:pPr>
        <w:pStyle w:val="ConsPlusNormal"/>
        <w:spacing w:before="240" w:after="0"/>
        <w:ind w:firstLine="540"/>
        <w:jc w:val="both"/>
        <w:rPr/>
      </w:pPr>
      <w:r>
        <w:rPr>
          <w:sz w:val="24"/>
        </w:rPr>
        <w:t xml:space="preserve">2.6. информация о трудоустройстве выпускников для каждой реализуемой образовательной программы, по которой состоялся выпуск, перенесена из подраздела "Стипендии и меры поддержки обучающихся" в подраздел "Образование" </w:t>
      </w:r>
      <w:hyperlink w:anchor="P738" w:tgtFrame="3.5. Подраздел Образование&quot;.">
        <w:r>
          <w:rPr>
            <w:color w:val="0000FF"/>
            <w:sz w:val="24"/>
          </w:rPr>
          <w:t>(п. 3.5)</w:t>
        </w:r>
      </w:hyperlink>
      <w:r>
        <w:rPr>
          <w:sz w:val="24"/>
        </w:rPr>
        <w:t>;</w:t>
      </w:r>
    </w:p>
    <w:p>
      <w:pPr>
        <w:pStyle w:val="ConsPlusNormal"/>
        <w:spacing w:before="240" w:after="0"/>
        <w:ind w:firstLine="540"/>
        <w:jc w:val="both"/>
        <w:rPr/>
      </w:pPr>
      <w:r>
        <w:rPr>
          <w:sz w:val="24"/>
        </w:rPr>
        <w:t xml:space="preserve">2.7. исключено требование о размещении аннотаций к рабочим программам дисциплин (по каждой дисциплине в составе образовательной программы) из подраздела "Образование" </w:t>
      </w:r>
      <w:hyperlink w:anchor="P738" w:tgtFrame="3.5. Подраздел Образование&quot;.">
        <w:r>
          <w:rPr>
            <w:color w:val="0000FF"/>
            <w:sz w:val="24"/>
          </w:rPr>
          <w:t>(п. 3.5)</w:t>
        </w:r>
      </w:hyperlink>
      <w:r>
        <w:rPr>
          <w:sz w:val="24"/>
        </w:rPr>
        <w:t>;</w:t>
      </w:r>
    </w:p>
    <w:p>
      <w:pPr>
        <w:pStyle w:val="ConsPlusNormal"/>
        <w:spacing w:before="240" w:after="0"/>
        <w:ind w:firstLine="540"/>
        <w:jc w:val="both"/>
        <w:rPr/>
      </w:pPr>
      <w:r>
        <w:rPr>
          <w:sz w:val="24"/>
        </w:rPr>
        <w:t xml:space="preserve">2.8. информация о языках, на которых осуществляется образование (обучение), о численности обучающихся по реализуемым образовательным программам по источникам финансирования, о результатах приема, о результатах перевода, восстановления и отчисления в подразделе "Образование" </w:t>
      </w:r>
      <w:hyperlink w:anchor="P738" w:tgtFrame="3.5. Подраздел Образование&quot;.">
        <w:r>
          <w:rPr>
            <w:color w:val="0000FF"/>
            <w:sz w:val="24"/>
          </w:rPr>
          <w:t>(п. 3.5)</w:t>
        </w:r>
      </w:hyperlink>
      <w:r>
        <w:rPr>
          <w:sz w:val="24"/>
        </w:rPr>
        <w:t xml:space="preserve"> размещается в форме электронного документа, подписанного электронной подписью;</w:t>
      </w:r>
    </w:p>
    <w:p>
      <w:pPr>
        <w:pStyle w:val="ConsPlusNormal"/>
        <w:spacing w:before="240" w:after="0"/>
        <w:ind w:firstLine="540"/>
        <w:jc w:val="both"/>
        <w:rPr/>
      </w:pPr>
      <w:r>
        <w:rPr>
          <w:sz w:val="24"/>
        </w:rPr>
        <w:t xml:space="preserve">2.9. информация о квалификации педагогического работника объединена в показатель "Уровень (уровни) профессионального образования с указанием наименования направления подготовки и (или) специальности, в том числе научной, и квалификации" </w:t>
      </w:r>
      <w:hyperlink w:anchor="P1663" w:tgtFrame="3.8. Подраздел Педагогический состав&quot;.">
        <w:r>
          <w:rPr>
            <w:color w:val="0000FF"/>
            <w:sz w:val="24"/>
          </w:rPr>
          <w:t>(п. 3.8)</w:t>
        </w:r>
      </w:hyperlink>
      <w:r>
        <w:rPr>
          <w:sz w:val="24"/>
        </w:rPr>
        <w:t>;</w:t>
      </w:r>
    </w:p>
    <w:p>
      <w:pPr>
        <w:pStyle w:val="ConsPlusNormal"/>
        <w:spacing w:before="240" w:after="0"/>
        <w:ind w:firstLine="540"/>
        <w:jc w:val="both"/>
        <w:rPr/>
      </w:pPr>
      <w:r>
        <w:rPr>
          <w:sz w:val="24"/>
        </w:rPr>
        <w:t xml:space="preserve">2.10. информация об общежитиях и интернатах дублируется в подразделах "Материально-техническое обеспечение и оснащенность образовательного процесса. Доступная среда" </w:t>
      </w:r>
      <w:hyperlink w:anchor="P1799" w:tgtFrame="3.9. Подраздел Материально-техническое обеспечение и оснащенность образовательного процесса. Доступная среда&quot;.">
        <w:r>
          <w:rPr>
            <w:color w:val="0000FF"/>
            <w:sz w:val="24"/>
          </w:rPr>
          <w:t>(п. 3.9)</w:t>
        </w:r>
      </w:hyperlink>
      <w:r>
        <w:rPr>
          <w:sz w:val="24"/>
        </w:rPr>
        <w:t xml:space="preserve"> и "Стипендии и меры поддержки обучающихся" </w:t>
      </w:r>
      <w:hyperlink w:anchor="P2175" w:tgtFrame="3.10. Подраздел Стипендии и меры поддержки обучающихся&quot;.">
        <w:r>
          <w:rPr>
            <w:color w:val="0000FF"/>
            <w:sz w:val="24"/>
          </w:rPr>
          <w:t>(п. 3.10)</w:t>
        </w:r>
      </w:hyperlink>
      <w:r>
        <w:rPr>
          <w:sz w:val="24"/>
        </w:rPr>
        <w:t>;</w:t>
      </w:r>
    </w:p>
    <w:p>
      <w:pPr>
        <w:pStyle w:val="ConsPlusNormal"/>
        <w:spacing w:before="240" w:after="0"/>
        <w:ind w:firstLine="540"/>
        <w:jc w:val="both"/>
        <w:rPr/>
      </w:pPr>
      <w:r>
        <w:rPr>
          <w:sz w:val="24"/>
        </w:rPr>
        <w:t xml:space="preserve">2.11. из подраздела "Международное сотрудничество" удалена информация о международной аккредитации </w:t>
      </w:r>
      <w:hyperlink w:anchor="P2585" w:tgtFrame="3.14. Подраздел Международное сотрудничество&quot;">
        <w:r>
          <w:rPr>
            <w:color w:val="0000FF"/>
            <w:sz w:val="24"/>
          </w:rPr>
          <w:t>(п. 3.14)</w:t>
        </w:r>
      </w:hyperlink>
      <w:r>
        <w:rPr>
          <w:sz w:val="24"/>
        </w:rPr>
        <w:t>;</w:t>
      </w:r>
    </w:p>
    <w:p>
      <w:pPr>
        <w:pStyle w:val="ConsPlusNormal"/>
        <w:spacing w:before="240" w:after="0"/>
        <w:ind w:firstLine="540"/>
        <w:jc w:val="both"/>
        <w:rPr/>
      </w:pPr>
      <w:r>
        <w:rPr>
          <w:sz w:val="24"/>
        </w:rPr>
        <w:t xml:space="preserve">2.12. информация об условиях питания и охраны здоровья обучающихся перенесена из подраздела "Материально-техническое обеспечение и оснащенность образовательного процесса" в подраздел "Организация питания в образовательной организации" </w:t>
      </w:r>
      <w:hyperlink w:anchor="P2657" w:tgtFrame="3.15. Подраздел Организация питания в образовательной организации&quot;">
        <w:r>
          <w:rPr>
            <w:color w:val="0000FF"/>
            <w:sz w:val="24"/>
          </w:rPr>
          <w:t>(п. 3.15)</w:t>
        </w:r>
      </w:hyperlink>
      <w:r>
        <w:rPr>
          <w:sz w:val="24"/>
        </w:rPr>
        <w:t>;</w:t>
      </w:r>
    </w:p>
    <w:p>
      <w:pPr>
        <w:pStyle w:val="ConsPlusNormal"/>
        <w:spacing w:before="240" w:after="0"/>
        <w:ind w:firstLine="540"/>
        <w:jc w:val="both"/>
        <w:rPr/>
      </w:pPr>
      <w:r>
        <w:rPr>
          <w:sz w:val="24"/>
        </w:rPr>
        <w:t xml:space="preserve">2.13. исключено требование о размещении общего стажа работника из подраздела "Педагогический состав" </w:t>
      </w:r>
      <w:hyperlink w:anchor="P1663" w:tgtFrame="3.8. Подраздел Педагогический состав&quot;.">
        <w:r>
          <w:rPr>
            <w:color w:val="0000FF"/>
            <w:sz w:val="24"/>
          </w:rPr>
          <w:t>(п. 3.8)</w:t>
        </w:r>
      </w:hyperlink>
      <w:r>
        <w:rPr>
          <w:sz w:val="24"/>
        </w:rPr>
        <w:t>;</w:t>
      </w:r>
    </w:p>
    <w:p>
      <w:pPr>
        <w:pStyle w:val="ConsPlusNormal"/>
        <w:spacing w:before="240" w:after="0"/>
        <w:ind w:firstLine="540"/>
        <w:jc w:val="both"/>
        <w:rPr/>
      </w:pPr>
      <w:r>
        <w:rPr>
          <w:sz w:val="24"/>
        </w:rPr>
        <w:t xml:space="preserve">2.14. исключено требование о размещение информации о сроке действия государственной аккредитации образовательной программы (при наличии государственной аккредитации), а также об общественной и профессионально-общественной аккредитации из подраздела "Образование" </w:t>
      </w:r>
      <w:hyperlink w:anchor="P738" w:tgtFrame="3.5. Подраздел Образование&quot;.">
        <w:r>
          <w:rPr>
            <w:color w:val="0000FF"/>
            <w:sz w:val="24"/>
          </w:rPr>
          <w:t>(п. 3.5)</w:t>
        </w:r>
      </w:hyperlink>
      <w:r>
        <w:rPr>
          <w:sz w:val="24"/>
        </w:rPr>
        <w:t>;</w:t>
      </w:r>
    </w:p>
    <w:p>
      <w:pPr>
        <w:pStyle w:val="ConsPlusNormal"/>
        <w:spacing w:before="240" w:after="0"/>
        <w:ind w:firstLine="540"/>
        <w:jc w:val="both"/>
        <w:rPr/>
      </w:pPr>
      <w:r>
        <w:rPr>
          <w:sz w:val="24"/>
        </w:rPr>
        <w:t xml:space="preserve">2.15. исключено требование о размещении информации об использовании при реализации образовательных программ электронного обучения и дистанционных образовательных технологий из подраздела "Образование" </w:t>
      </w:r>
      <w:hyperlink w:anchor="P738" w:tgtFrame="3.5. Подраздел Образование&quot;.">
        <w:r>
          <w:rPr>
            <w:color w:val="0000FF"/>
            <w:sz w:val="24"/>
          </w:rPr>
          <w:t>(п. 3.5)</w:t>
        </w:r>
      </w:hyperlink>
      <w:r>
        <w:rPr>
          <w:sz w:val="24"/>
        </w:rPr>
        <w:t>;</w:t>
      </w:r>
    </w:p>
    <w:p>
      <w:pPr>
        <w:pStyle w:val="ConsPlusNormal"/>
        <w:spacing w:before="240" w:after="0"/>
        <w:ind w:firstLine="540"/>
        <w:jc w:val="both"/>
        <w:rPr/>
      </w:pPr>
      <w:r>
        <w:rPr>
          <w:sz w:val="24"/>
        </w:rPr>
        <w:t xml:space="preserve">2.16. изменен шаблон предоставления информации о численности обучающихся в форсе электронного документа в подразделе "Образование" </w:t>
      </w:r>
      <w:hyperlink w:anchor="P738" w:tgtFrame="3.5. Подраздел Образование&quot;.">
        <w:r>
          <w:rPr>
            <w:color w:val="0000FF"/>
            <w:sz w:val="24"/>
          </w:rPr>
          <w:t>(п. 3.5)</w:t>
        </w:r>
      </w:hyperlink>
      <w:r>
        <w:rPr>
          <w:sz w:val="24"/>
        </w:rPr>
        <w:t>;</w:t>
      </w:r>
    </w:p>
    <w:p>
      <w:pPr>
        <w:pStyle w:val="ConsPlusNormal"/>
        <w:spacing w:before="240" w:after="0"/>
        <w:ind w:firstLine="540"/>
        <w:jc w:val="both"/>
        <w:rPr/>
      </w:pPr>
      <w:r>
        <w:rPr>
          <w:sz w:val="24"/>
        </w:rPr>
        <w:t xml:space="preserve">2.17. исключено требование о размещении информации о руководителях представительств из подраздела "Руководство" </w:t>
      </w:r>
      <w:hyperlink w:anchor="P1501" w:tgtFrame="3.7. Подраздел Руководство&quot;.">
        <w:r>
          <w:rPr>
            <w:color w:val="0000FF"/>
            <w:sz w:val="24"/>
          </w:rPr>
          <w:t>(п. 3.7)</w:t>
        </w:r>
      </w:hyperlink>
      <w:r>
        <w:rPr>
          <w:sz w:val="24"/>
        </w:rPr>
        <w:t>;</w:t>
      </w:r>
    </w:p>
    <w:p>
      <w:pPr>
        <w:pStyle w:val="ConsPlusNormal"/>
        <w:spacing w:before="240" w:after="0"/>
        <w:ind w:firstLine="540"/>
        <w:jc w:val="both"/>
        <w:rPr/>
      </w:pPr>
      <w:r>
        <w:rPr>
          <w:sz w:val="24"/>
        </w:rPr>
        <w:t xml:space="preserve">2.18. исключено требование о размещении наименования направления подготовки и (или) специальности, в том числе научной, педагогического работника из подраздела "Педагогический состав" </w:t>
      </w:r>
      <w:hyperlink w:anchor="P1663" w:tgtFrame="3.8. Подраздел Педагогический состав&quot;.">
        <w:r>
          <w:rPr>
            <w:color w:val="0000FF"/>
            <w:sz w:val="24"/>
          </w:rPr>
          <w:t>(п. 3.8)</w:t>
        </w:r>
      </w:hyperlink>
      <w:r>
        <w:rPr>
          <w:sz w:val="24"/>
        </w:rPr>
        <w:t>. Данная информация включена в показатель "Наименование общеобразовательной программы (общеобразовательных программ), код и наименование профессии, специальности (специальностей), направления (направлений) подготовки или укрупненной группы профессий, специальностей и направлений подготовки профессиональной образовательной программы высшего образования по программам бакалавриата, специалитета, магистратуры, ординатуры, ассистентуры-стажировки, шифр и наименование области науки, группы научных специальностей, научной специальности программы (программ) подготовки научных и научно-педагогических кадров в аспирантуре (адъюнктуре), в реализации которых участвует педагогический работник";</w:t>
      </w:r>
    </w:p>
    <w:p>
      <w:pPr>
        <w:pStyle w:val="ConsPlusNormal"/>
        <w:spacing w:before="240" w:after="0"/>
        <w:ind w:firstLine="540"/>
        <w:jc w:val="both"/>
        <w:rPr/>
      </w:pPr>
      <w:r>
        <w:rPr>
          <w:sz w:val="24"/>
        </w:rPr>
        <w:t xml:space="preserve">2.19. сведения о повышении квалификации (за последние 3 года) и сведения о профессиональной переподготовке (при наличии) разбиты на два разных показателя </w:t>
      </w:r>
      <w:hyperlink w:anchor="P1663" w:tgtFrame="3.8. Подраздел Педагогический состав&quot;.">
        <w:r>
          <w:rPr>
            <w:color w:val="0000FF"/>
            <w:sz w:val="24"/>
          </w:rPr>
          <w:t>(п. 3.8)</w:t>
        </w:r>
      </w:hyperlink>
      <w:r>
        <w:rPr>
          <w:sz w:val="24"/>
        </w:rPr>
        <w:t>;</w:t>
      </w:r>
    </w:p>
    <w:p>
      <w:pPr>
        <w:pStyle w:val="ConsPlusNormal"/>
        <w:spacing w:before="240" w:after="0"/>
        <w:ind w:firstLine="540"/>
        <w:jc w:val="both"/>
        <w:rPr/>
      </w:pPr>
      <w:r>
        <w:rPr>
          <w:sz w:val="24"/>
        </w:rPr>
        <w:t xml:space="preserve">2.20. изменен формат предоставления информации об электронных образовательных ресурсах, к которым обеспечивается доступ обучающихся, в том числе удалены показатели "Количество собственных электронных образовательных и информационных ресурсов", "Количество сторонних электронных образовательных и информационных ресурсов" и "Количество баз данных электронного каталога" из подраздела "Материально-техническое обеспечение и оснащенность образовательного процесса. Доступная среда" </w:t>
      </w:r>
      <w:hyperlink w:anchor="P1799" w:tgtFrame="3.9. Подраздел Материально-техническое обеспечение и оснащенность образовательного процесса. Доступная среда&quot;.">
        <w:r>
          <w:rPr>
            <w:color w:val="0000FF"/>
            <w:sz w:val="24"/>
          </w:rPr>
          <w:t>(п. 3.9)</w:t>
        </w:r>
      </w:hyperlink>
      <w:r>
        <w:rPr>
          <w:sz w:val="24"/>
        </w:rPr>
        <w:t>.</w:t>
      </w:r>
    </w:p>
    <w:p>
      <w:pPr>
        <w:pStyle w:val="ConsPlusNormal"/>
        <w:jc w:val="both"/>
        <w:rPr/>
      </w:pPr>
      <w:r>
        <w:rPr/>
      </w:r>
      <w:bookmarkStart w:id="0" w:name="P100"/>
      <w:bookmarkStart w:id="1" w:name="P100"/>
      <w:bookmarkEnd w:id="1"/>
    </w:p>
    <w:p>
      <w:pPr>
        <w:pStyle w:val="ConsPlusTitle"/>
        <w:numPr>
          <w:ilvl w:val="0"/>
          <w:numId w:val="0"/>
        </w:numPr>
        <w:ind w:firstLine="540"/>
        <w:jc w:val="both"/>
        <w:outlineLvl w:val="0"/>
        <w:rPr/>
      </w:pPr>
      <w:bookmarkStart w:id="2" w:name="P100"/>
      <w:bookmarkEnd w:id="2"/>
      <w:r>
        <w:rPr>
          <w:sz w:val="24"/>
        </w:rPr>
        <w:t>2 Нормативная правовая база, регламентирующая представление информации об образовательной организации в открытых источниках с учетом соблюдения требований законодательства в сфере образования для организаций, осуществляющих образовательную деятельность по образовательным программам высшего образования</w:t>
      </w:r>
    </w:p>
    <w:p>
      <w:pPr>
        <w:pStyle w:val="ConsPlusNormal"/>
        <w:ind w:firstLine="540"/>
        <w:jc w:val="both"/>
        <w:rPr/>
      </w:pPr>
      <w:r>
        <w:rPr/>
      </w:r>
    </w:p>
    <w:p>
      <w:pPr>
        <w:pStyle w:val="ConsPlusNormal"/>
        <w:ind w:firstLine="540"/>
        <w:jc w:val="both"/>
        <w:rPr/>
      </w:pPr>
      <w:r>
        <w:rPr>
          <w:sz w:val="24"/>
        </w:rPr>
        <w:t xml:space="preserve">1. Федеральный закон от 29.12.2012 N 273-ФЗ "Об образовании в Российской Федерации" </w:t>
      </w:r>
      <w:hyperlink r:id="rId17" w:tgtFrame="Федеральный закон от 29.12.2012 N 273-ФЗ (ред. от 29.09.2025) Об образовании в Российской Федерации">
        <w:r>
          <w:rPr>
            <w:color w:val="0000FF"/>
            <w:sz w:val="24"/>
          </w:rPr>
          <w:t>(Ст. 29)</w:t>
        </w:r>
      </w:hyperlink>
      <w:r>
        <w:rPr>
          <w:sz w:val="24"/>
        </w:rPr>
        <w:t>.</w:t>
      </w:r>
    </w:p>
    <w:p>
      <w:pPr>
        <w:pStyle w:val="ConsPlusNormal"/>
        <w:spacing w:before="240" w:after="0"/>
        <w:ind w:firstLine="540"/>
        <w:jc w:val="both"/>
        <w:rPr/>
      </w:pPr>
      <w:r>
        <w:rPr>
          <w:sz w:val="24"/>
        </w:rPr>
        <w:t xml:space="preserve">2. </w:t>
      </w:r>
      <w:hyperlink r:id="rId18" w:tgtFrame="Постановление Правительства РФ от 20.10.2021 N 1802 (ред. от 28.09.2023) Об утверждении Правил размещения на официальном сайте образовательной организации в информационно-телекоммуникационной сети Интернет">
        <w:r>
          <w:rPr>
            <w:color w:val="0000FF"/>
            <w:sz w:val="24"/>
          </w:rPr>
          <w:t>Постановление</w:t>
        </w:r>
      </w:hyperlink>
      <w:r>
        <w:rPr>
          <w:sz w:val="24"/>
        </w:rPr>
        <w:t xml:space="preserve"> Правительства РФ от 20.10.2021 N 1802 "Об утверждении Правил размещения на официальном сайте образовательной организации в информационно-телекоммуникационной сети "Интернет" и обновления информации об образовательной организации, а также о признании утратившими силу некоторых актов и отдельных положений некоторых актов Правительства Российской Федерации".</w:t>
      </w:r>
    </w:p>
    <w:p>
      <w:pPr>
        <w:pStyle w:val="ConsPlusNormal"/>
        <w:spacing w:before="240" w:after="0"/>
        <w:ind w:firstLine="540"/>
        <w:jc w:val="both"/>
        <w:rPr/>
      </w:pPr>
      <w:r>
        <w:rPr>
          <w:sz w:val="24"/>
        </w:rPr>
        <w:t xml:space="preserve">3. </w:t>
      </w:r>
      <w:hyperlink r:id="rId19" w:tgtFrame="Приказ Рособрнадзора от 04.08.2023 N 1493 Об утверждении Требований к структуре официального сайта образовательной организации в информационно-телекоммуникационной сети Интернет">
        <w:r>
          <w:rPr>
            <w:color w:val="0000FF"/>
            <w:sz w:val="24"/>
          </w:rPr>
          <w:t>Приказ</w:t>
        </w:r>
      </w:hyperlink>
      <w:r>
        <w:rPr>
          <w:sz w:val="24"/>
        </w:rPr>
        <w:t xml:space="preserve"> Рособрнадзора от 04.08.2023 N 1493 "Об утверждении Требований к структуре официального сайта образовательной организации в информационно-телекоммуникационной сети "Интернет" и формату представления информации".</w:t>
      </w:r>
    </w:p>
    <w:p>
      <w:pPr>
        <w:pStyle w:val="ConsPlusNormal"/>
        <w:spacing w:before="240" w:after="0"/>
        <w:ind w:firstLine="540"/>
        <w:jc w:val="both"/>
        <w:rPr/>
      </w:pPr>
      <w:r>
        <w:rPr>
          <w:sz w:val="24"/>
        </w:rPr>
        <w:t xml:space="preserve">4. </w:t>
      </w:r>
      <w:hyperlink r:id="rId20" w:tgtFrame="Постановление Правительства РФ от 05.08.2013 N 662 (ред. от 24.03.2022) Об осуществлении мониторинга системы образования">
        <w:r>
          <w:rPr>
            <w:color w:val="0000FF"/>
            <w:sz w:val="24"/>
          </w:rPr>
          <w:t>Постановление</w:t>
        </w:r>
      </w:hyperlink>
      <w:r>
        <w:rPr>
          <w:sz w:val="24"/>
        </w:rPr>
        <w:t xml:space="preserve"> Правительства РФ от 05.08.2013 N 662 "Об осуществлении мониторинга системы образования".</w:t>
      </w:r>
    </w:p>
    <w:p>
      <w:pPr>
        <w:pStyle w:val="ConsPlusNormal"/>
        <w:spacing w:before="240" w:after="0"/>
        <w:ind w:firstLine="540"/>
        <w:jc w:val="both"/>
        <w:rPr/>
      </w:pPr>
      <w:r>
        <w:rPr>
          <w:sz w:val="24"/>
        </w:rPr>
        <w:t xml:space="preserve">5. </w:t>
      </w:r>
      <w:hyperlink r:id="rId21" w:tgtFrame="Приказ Рособрнадзора от 10.06.2019 N 796 (ред. от 20.01.2022) Об установлении процедуры, сроков проведения и показателей мониторинга системы образования Федеральной службой по надзору в сфере образования и науки">
        <w:r>
          <w:rPr>
            <w:color w:val="0000FF"/>
            <w:sz w:val="24"/>
          </w:rPr>
          <w:t>Приказ</w:t>
        </w:r>
      </w:hyperlink>
      <w:r>
        <w:rPr>
          <w:sz w:val="24"/>
        </w:rPr>
        <w:t xml:space="preserve"> Рособрнадзора от 10.06.2019 N 796 "Об установлении процедуры, сроков проведения и показателей мониторинга системы образования Федеральной службой по надзору в сфере образования и науки".</w:t>
      </w:r>
    </w:p>
    <w:p>
      <w:pPr>
        <w:pStyle w:val="ConsPlusNormal"/>
        <w:jc w:val="both"/>
        <w:rPr/>
      </w:pPr>
      <w:r>
        <w:rPr/>
      </w:r>
      <w:bookmarkStart w:id="3" w:name="P108"/>
      <w:bookmarkStart w:id="4" w:name="P108"/>
      <w:bookmarkEnd w:id="4"/>
    </w:p>
    <w:p>
      <w:pPr>
        <w:pStyle w:val="ConsPlusTitle"/>
        <w:numPr>
          <w:ilvl w:val="0"/>
          <w:numId w:val="0"/>
        </w:numPr>
        <w:ind w:firstLine="540"/>
        <w:jc w:val="both"/>
        <w:outlineLvl w:val="0"/>
        <w:rPr/>
      </w:pPr>
      <w:bookmarkStart w:id="5" w:name="P108"/>
      <w:bookmarkEnd w:id="5"/>
      <w:r>
        <w:rPr>
          <w:sz w:val="24"/>
        </w:rPr>
        <w:t>3 Рекомендации по структурному и содержательному представлению информации в разделе "Сведения об образовательной организации" и подразделах данного раздела</w:t>
      </w:r>
    </w:p>
    <w:p>
      <w:pPr>
        <w:pStyle w:val="ConsPlusNormal"/>
        <w:jc w:val="both"/>
        <w:rPr/>
      </w:pPr>
      <w:r>
        <w:rPr/>
      </w:r>
    </w:p>
    <w:p>
      <w:pPr>
        <w:pStyle w:val="ConsPlusTitle"/>
        <w:numPr>
          <w:ilvl w:val="0"/>
          <w:numId w:val="0"/>
        </w:numPr>
        <w:ind w:firstLine="540"/>
        <w:jc w:val="both"/>
        <w:outlineLvl w:val="1"/>
        <w:rPr/>
      </w:pPr>
      <w:r>
        <w:rPr>
          <w:sz w:val="24"/>
        </w:rPr>
        <w:t>3.1. Рекомендации по формированию адресов страниц раздела "Сведения об образовательной организации".</w:t>
      </w:r>
    </w:p>
    <w:p>
      <w:pPr>
        <w:pStyle w:val="ConsPlusNormal"/>
        <w:spacing w:before="240" w:after="0"/>
        <w:ind w:firstLine="540"/>
        <w:jc w:val="both"/>
        <w:rPr/>
      </w:pPr>
      <w:r>
        <w:rPr>
          <w:sz w:val="24"/>
        </w:rPr>
        <w:t>Адреса подразделов представлены в Таблице 3.1:</w:t>
      </w:r>
    </w:p>
    <w:p>
      <w:pPr>
        <w:pStyle w:val="ConsPlusNormal"/>
        <w:jc w:val="both"/>
        <w:rPr/>
      </w:pPr>
      <w:r>
        <w:rPr/>
      </w:r>
    </w:p>
    <w:p>
      <w:pPr>
        <w:pStyle w:val="ConsPlusNormal"/>
        <w:jc w:val="right"/>
        <w:rPr/>
      </w:pPr>
      <w:r>
        <w:rPr>
          <w:sz w:val="24"/>
        </w:rPr>
        <w:t>Таблица 3.1 - Адреса страниц подразделов</w:t>
      </w:r>
    </w:p>
    <w:p>
      <w:pPr>
        <w:pStyle w:val="ConsPlusNormal"/>
        <w:jc w:val="both"/>
        <w:rPr/>
      </w:pPr>
      <w:r>
        <w:rPr/>
      </w:r>
    </w:p>
    <w:tbl>
      <w:tblPr>
        <w:tblW w:w="9067" w:type="dxa"/>
        <w:jc w:val="left"/>
        <w:tblInd w:w="67" w:type="dxa"/>
        <w:tblLayout w:type="fixed"/>
        <w:tblCellMar>
          <w:top w:w="102" w:type="dxa"/>
          <w:left w:w="62" w:type="dxa"/>
          <w:bottom w:w="102" w:type="dxa"/>
          <w:right w:w="62" w:type="dxa"/>
        </w:tblCellMar>
      </w:tblPr>
      <w:tblGrid>
        <w:gridCol w:w="454"/>
        <w:gridCol w:w="4306"/>
        <w:gridCol w:w="4307"/>
      </w:tblGrid>
      <w:tr>
        <w:trPr/>
        <w:tc>
          <w:tcPr>
            <w:tcW w:w="45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w:t>
            </w:r>
          </w:p>
        </w:tc>
        <w:tc>
          <w:tcPr>
            <w:tcW w:w="430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подраздела</w:t>
            </w:r>
          </w:p>
        </w:tc>
        <w:tc>
          <w:tcPr>
            <w:tcW w:w="430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 страницы</w:t>
            </w:r>
          </w:p>
        </w:tc>
      </w:tr>
      <w:tr>
        <w:trPr/>
        <w:tc>
          <w:tcPr>
            <w:tcW w:w="45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w:t>
            </w:r>
          </w:p>
        </w:tc>
        <w:tc>
          <w:tcPr>
            <w:tcW w:w="430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Основные сведения</w:t>
            </w:r>
          </w:p>
        </w:tc>
        <w:tc>
          <w:tcPr>
            <w:tcW w:w="43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https://&lt;адрес_Сайта&gt;/sveden/common</w:t>
            </w:r>
          </w:p>
        </w:tc>
      </w:tr>
      <w:tr>
        <w:trPr/>
        <w:tc>
          <w:tcPr>
            <w:tcW w:w="45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w:t>
            </w:r>
          </w:p>
        </w:tc>
        <w:tc>
          <w:tcPr>
            <w:tcW w:w="430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Структура и органы управления образовательной организацией</w:t>
            </w:r>
          </w:p>
        </w:tc>
        <w:tc>
          <w:tcPr>
            <w:tcW w:w="43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https://&lt;адрес_Сайта&gt;/sveden/struct</w:t>
            </w:r>
          </w:p>
        </w:tc>
      </w:tr>
      <w:tr>
        <w:trPr/>
        <w:tc>
          <w:tcPr>
            <w:tcW w:w="45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w:t>
            </w:r>
          </w:p>
        </w:tc>
        <w:tc>
          <w:tcPr>
            <w:tcW w:w="430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Документы</w:t>
            </w:r>
          </w:p>
        </w:tc>
        <w:tc>
          <w:tcPr>
            <w:tcW w:w="43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https://&lt;адрес_Сайта&gt;/sveden/document</w:t>
            </w:r>
          </w:p>
        </w:tc>
      </w:tr>
      <w:tr>
        <w:trPr/>
        <w:tc>
          <w:tcPr>
            <w:tcW w:w="45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w:t>
            </w:r>
          </w:p>
        </w:tc>
        <w:tc>
          <w:tcPr>
            <w:tcW w:w="430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Образование</w:t>
            </w:r>
          </w:p>
        </w:tc>
        <w:tc>
          <w:tcPr>
            <w:tcW w:w="43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https://&lt;адрес_Сайта&gt;/sveden/education</w:t>
            </w:r>
          </w:p>
        </w:tc>
      </w:tr>
      <w:tr>
        <w:trPr/>
        <w:tc>
          <w:tcPr>
            <w:tcW w:w="45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w:t>
            </w:r>
          </w:p>
        </w:tc>
        <w:tc>
          <w:tcPr>
            <w:tcW w:w="430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Образовательные стандарты и требования</w:t>
            </w:r>
          </w:p>
        </w:tc>
        <w:tc>
          <w:tcPr>
            <w:tcW w:w="43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https://&lt;адрес_Сайта&gt;/sveden/eduStandarts</w:t>
            </w:r>
          </w:p>
        </w:tc>
      </w:tr>
      <w:tr>
        <w:trPr/>
        <w:tc>
          <w:tcPr>
            <w:tcW w:w="45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6</w:t>
            </w:r>
          </w:p>
        </w:tc>
        <w:tc>
          <w:tcPr>
            <w:tcW w:w="430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Руководство</w:t>
            </w:r>
          </w:p>
        </w:tc>
        <w:tc>
          <w:tcPr>
            <w:tcW w:w="43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https://&lt;адрес_Сайта&gt;/sveden/managers</w:t>
            </w:r>
          </w:p>
        </w:tc>
      </w:tr>
      <w:tr>
        <w:trPr/>
        <w:tc>
          <w:tcPr>
            <w:tcW w:w="45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7</w:t>
            </w:r>
          </w:p>
        </w:tc>
        <w:tc>
          <w:tcPr>
            <w:tcW w:w="430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Педагогический состав</w:t>
            </w:r>
          </w:p>
        </w:tc>
        <w:tc>
          <w:tcPr>
            <w:tcW w:w="43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https://&lt;адрес_Сайта&gt;/sveden/employees</w:t>
            </w:r>
          </w:p>
        </w:tc>
      </w:tr>
      <w:tr>
        <w:trPr/>
        <w:tc>
          <w:tcPr>
            <w:tcW w:w="45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8</w:t>
            </w:r>
          </w:p>
        </w:tc>
        <w:tc>
          <w:tcPr>
            <w:tcW w:w="430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Материально-техническое обеспечение и оснащенность образовательного процесса. Доступная среда</w:t>
            </w:r>
          </w:p>
        </w:tc>
        <w:tc>
          <w:tcPr>
            <w:tcW w:w="43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https://&lt;адрес_Сайта&gt;/sveden/objects</w:t>
            </w:r>
          </w:p>
        </w:tc>
      </w:tr>
      <w:tr>
        <w:trPr/>
        <w:tc>
          <w:tcPr>
            <w:tcW w:w="45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w:t>
            </w:r>
          </w:p>
        </w:tc>
        <w:tc>
          <w:tcPr>
            <w:tcW w:w="430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Стипендии и меры поддержки обучающихся</w:t>
            </w:r>
          </w:p>
        </w:tc>
        <w:tc>
          <w:tcPr>
            <w:tcW w:w="43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https://&lt;адрес_Сайта&gt;/sveden/grants</w:t>
            </w:r>
          </w:p>
        </w:tc>
      </w:tr>
      <w:tr>
        <w:trPr/>
        <w:tc>
          <w:tcPr>
            <w:tcW w:w="45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w:t>
            </w:r>
          </w:p>
        </w:tc>
        <w:tc>
          <w:tcPr>
            <w:tcW w:w="430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Платные образовательные услуги</w:t>
            </w:r>
          </w:p>
        </w:tc>
        <w:tc>
          <w:tcPr>
            <w:tcW w:w="43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https://&lt;адрес_Сайта&gt;/sveden/paid_edu</w:t>
            </w:r>
          </w:p>
        </w:tc>
      </w:tr>
      <w:tr>
        <w:trPr/>
        <w:tc>
          <w:tcPr>
            <w:tcW w:w="45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11</w:t>
            </w:r>
          </w:p>
        </w:tc>
        <w:tc>
          <w:tcPr>
            <w:tcW w:w="430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Финансово-хозяйственная деятельность</w:t>
            </w:r>
          </w:p>
        </w:tc>
        <w:tc>
          <w:tcPr>
            <w:tcW w:w="43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https://&lt;адрес_Сайта&gt;/sveden/budget</w:t>
            </w:r>
          </w:p>
        </w:tc>
      </w:tr>
      <w:tr>
        <w:trPr/>
        <w:tc>
          <w:tcPr>
            <w:tcW w:w="45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12</w:t>
            </w:r>
          </w:p>
        </w:tc>
        <w:tc>
          <w:tcPr>
            <w:tcW w:w="430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Вакантные места для приема (перевода) обучающихся</w:t>
            </w:r>
          </w:p>
        </w:tc>
        <w:tc>
          <w:tcPr>
            <w:tcW w:w="43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https://&lt;адрес_Сайта&gt;/sveden/vacant</w:t>
            </w:r>
          </w:p>
        </w:tc>
      </w:tr>
      <w:tr>
        <w:trPr/>
        <w:tc>
          <w:tcPr>
            <w:tcW w:w="45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13</w:t>
            </w:r>
          </w:p>
        </w:tc>
        <w:tc>
          <w:tcPr>
            <w:tcW w:w="430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Международное сотрудничество</w:t>
            </w:r>
          </w:p>
        </w:tc>
        <w:tc>
          <w:tcPr>
            <w:tcW w:w="43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https://&lt;адрес_Сайта&gt;/sveden/inter</w:t>
            </w:r>
          </w:p>
        </w:tc>
      </w:tr>
      <w:tr>
        <w:trPr/>
        <w:tc>
          <w:tcPr>
            <w:tcW w:w="45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14</w:t>
            </w:r>
          </w:p>
        </w:tc>
        <w:tc>
          <w:tcPr>
            <w:tcW w:w="430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Организация питания в образовательной организации</w:t>
            </w:r>
          </w:p>
        </w:tc>
        <w:tc>
          <w:tcPr>
            <w:tcW w:w="43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https://&lt;адрес_Сайта&gt;/sveden/catering</w:t>
            </w:r>
          </w:p>
        </w:tc>
      </w:tr>
    </w:tbl>
    <w:p>
      <w:pPr>
        <w:pStyle w:val="ConsPlusNormal"/>
        <w:jc w:val="both"/>
        <w:rPr/>
      </w:pPr>
      <w:r>
        <w:rPr/>
      </w:r>
    </w:p>
    <w:p>
      <w:pPr>
        <w:pStyle w:val="ConsPlusNormal"/>
        <w:ind w:firstLine="540"/>
        <w:jc w:val="both"/>
        <w:rPr/>
      </w:pPr>
      <w:r>
        <w:rPr>
          <w:sz w:val="24"/>
        </w:rPr>
        <w:t>При необходимости разбиения некоторой информации на несколько страниц в подразделе следует на основной странице данного подраздела использовать теги ссылок с атрибутом itemprop="addRef". Целесообразно использовать не более 10 таких тегов.</w:t>
      </w:r>
    </w:p>
    <w:p>
      <w:pPr>
        <w:pStyle w:val="ConsPlusNormal"/>
        <w:spacing w:before="240" w:after="0"/>
        <w:ind w:firstLine="540"/>
        <w:jc w:val="both"/>
        <w:rPr/>
      </w:pPr>
      <w:r>
        <w:rPr>
          <w:sz w:val="24"/>
        </w:rPr>
        <w:t>Например, информацию необходимо разбить на несколько подразделов. В таком случае на главной странице добавляются специальные атрибуты микроразметки:</w:t>
      </w:r>
    </w:p>
    <w:p>
      <w:pPr>
        <w:pStyle w:val="ConsPlusNormal"/>
        <w:jc w:val="both"/>
        <w:rPr/>
      </w:pPr>
      <w:r>
        <w:rPr/>
      </w:r>
    </w:p>
    <w:p>
      <w:pPr>
        <w:pStyle w:val="ConsPlusNonformat"/>
        <w:jc w:val="both"/>
        <w:rPr/>
      </w:pPr>
      <w:r>
        <w:rPr>
          <w:sz w:val="18"/>
        </w:rPr>
        <w:t xml:space="preserve">    </w:t>
      </w:r>
      <w:r>
        <w:rPr>
          <w:sz w:val="18"/>
        </w:rPr>
        <w:t>&lt;a href="ссылка на дополнительную страницу 1" itemprop="addRef"&gt;Название ссылки 1&lt;/a&gt;</w:t>
      </w:r>
    </w:p>
    <w:p>
      <w:pPr>
        <w:pStyle w:val="ConsPlusNonformat"/>
        <w:jc w:val="both"/>
        <w:rPr/>
      </w:pPr>
      <w:r>
        <w:rPr>
          <w:sz w:val="18"/>
        </w:rPr>
        <w:t xml:space="preserve">    </w:t>
      </w:r>
      <w:r>
        <w:rPr>
          <w:sz w:val="18"/>
        </w:rPr>
        <w:t>&lt;a href="ссылка на дополнительную страницу 2" itemprop="addRef"&gt;Название ссылки 2&lt;/a&gt;</w:t>
      </w:r>
    </w:p>
    <w:p>
      <w:pPr>
        <w:pStyle w:val="ConsPlusNormal"/>
        <w:jc w:val="both"/>
        <w:rPr/>
      </w:pPr>
      <w:r>
        <w:rPr/>
      </w:r>
    </w:p>
    <w:p>
      <w:pPr>
        <w:pStyle w:val="ConsPlusNormal"/>
        <w:ind w:firstLine="540"/>
        <w:jc w:val="both"/>
        <w:rPr/>
      </w:pPr>
      <w:r>
        <w:rPr>
          <w:sz w:val="24"/>
        </w:rPr>
        <w:t>В последующих разделах описан перечень атрибутов микроразметки для разметки страницы официального сайта образовательной организации. В случае, если у информации нет Главного тега - рекомендуется использовать следующий шаблон html-разметки:</w:t>
      </w:r>
    </w:p>
    <w:p>
      <w:pPr>
        <w:pStyle w:val="ConsPlusNormal"/>
        <w:jc w:val="both"/>
        <w:rPr/>
      </w:pPr>
      <w:r>
        <w:rPr/>
      </w:r>
    </w:p>
    <w:p>
      <w:pPr>
        <w:pStyle w:val="ConsPlusNonformat"/>
        <w:jc w:val="both"/>
        <w:rPr/>
      </w:pPr>
      <w:r>
        <w:rPr>
          <w:sz w:val="20"/>
        </w:rPr>
        <w:t>&lt;div itemprop="Применяемый атрибут"&gt; Проверяемая информация &lt;/div&gt;</w:t>
      </w:r>
    </w:p>
    <w:p>
      <w:pPr>
        <w:pStyle w:val="ConsPlusNormal"/>
        <w:jc w:val="both"/>
        <w:rPr/>
      </w:pPr>
      <w:r>
        <w:rPr/>
      </w:r>
    </w:p>
    <w:p>
      <w:pPr>
        <w:pStyle w:val="ConsPlusNormal"/>
        <w:ind w:firstLine="540"/>
        <w:jc w:val="both"/>
        <w:rPr/>
      </w:pPr>
      <w:r>
        <w:rPr>
          <w:sz w:val="24"/>
        </w:rPr>
        <w:t>В случае, если у информации есть Главный тег - вся последующая информация должна быть размещена в пределах закрывающего Главный тег тега &lt;/div&gt;:</w:t>
      </w:r>
    </w:p>
    <w:p>
      <w:pPr>
        <w:pStyle w:val="ConsPlusNormal"/>
        <w:jc w:val="both"/>
        <w:rPr/>
      </w:pPr>
      <w:r>
        <w:rPr/>
      </w:r>
    </w:p>
    <w:p>
      <w:pPr>
        <w:pStyle w:val="ConsPlusNonformat"/>
        <w:jc w:val="both"/>
        <w:rPr/>
      </w:pPr>
      <w:r>
        <w:rPr>
          <w:sz w:val="20"/>
        </w:rPr>
        <w:t xml:space="preserve">    </w:t>
      </w:r>
      <w:r>
        <w:rPr>
          <w:sz w:val="20"/>
        </w:rPr>
        <w:t>&lt;div itemprop="Главный тег"&gt;</w:t>
      </w:r>
    </w:p>
    <w:p>
      <w:pPr>
        <w:pStyle w:val="ConsPlusNonformat"/>
        <w:jc w:val="both"/>
        <w:rPr/>
      </w:pPr>
      <w:r>
        <w:rPr>
          <w:sz w:val="20"/>
        </w:rPr>
        <w:t xml:space="preserve">           </w:t>
      </w:r>
      <w:r>
        <w:rPr>
          <w:sz w:val="20"/>
        </w:rPr>
        <w:t>&lt;div itemprop="Дочерний тег 1"&gt; Проверяемая информация 1&lt;/div&gt;</w:t>
      </w:r>
    </w:p>
    <w:p>
      <w:pPr>
        <w:pStyle w:val="ConsPlusNonformat"/>
        <w:jc w:val="both"/>
        <w:rPr/>
      </w:pPr>
      <w:r>
        <w:rPr>
          <w:sz w:val="20"/>
        </w:rPr>
        <w:t xml:space="preserve">           </w:t>
      </w:r>
      <w:r>
        <w:rPr>
          <w:sz w:val="20"/>
        </w:rPr>
        <w:t>&lt;div itemprop="Дочерний тег 2"&gt; Проверяемая информация 2&lt;/div&gt;</w:t>
      </w:r>
    </w:p>
    <w:p>
      <w:pPr>
        <w:pStyle w:val="ConsPlusNonformat"/>
        <w:jc w:val="both"/>
        <w:rPr/>
      </w:pPr>
      <w:r>
        <w:rPr>
          <w:sz w:val="20"/>
        </w:rPr>
        <w:t xml:space="preserve">    </w:t>
      </w:r>
      <w:r>
        <w:rPr>
          <w:sz w:val="20"/>
        </w:rPr>
        <w:t>&lt;/div&gt;</w:t>
      </w:r>
    </w:p>
    <w:p>
      <w:pPr>
        <w:pStyle w:val="ConsPlusNormal"/>
        <w:jc w:val="both"/>
        <w:rPr/>
      </w:pPr>
      <w:r>
        <w:rPr/>
      </w:r>
    </w:p>
    <w:p>
      <w:pPr>
        <w:pStyle w:val="ConsPlusNormal"/>
        <w:ind w:firstLine="540"/>
        <w:jc w:val="both"/>
        <w:rPr/>
      </w:pPr>
      <w:r>
        <w:rPr>
          <w:sz w:val="24"/>
        </w:rPr>
        <w:t xml:space="preserve">Примеры html-разметки (в том числе и в таблицах), а также описание действующего алгоритма проверки приведены в </w:t>
      </w:r>
      <w:hyperlink w:anchor="P2814" w:tgtFrame="5 Алгоритм обработки тегов с микроразметкой.">
        <w:r>
          <w:rPr>
            <w:color w:val="0000FF"/>
            <w:sz w:val="24"/>
          </w:rPr>
          <w:t>разделах 5</w:t>
        </w:r>
      </w:hyperlink>
      <w:r>
        <w:rPr>
          <w:sz w:val="24"/>
        </w:rPr>
        <w:t xml:space="preserve"> настоящих Методических рекомендаций.</w:t>
      </w:r>
    </w:p>
    <w:p>
      <w:pPr>
        <w:pStyle w:val="ConsPlusNormal"/>
        <w:spacing w:before="240" w:after="0"/>
        <w:ind w:firstLine="540"/>
        <w:jc w:val="both"/>
        <w:rPr/>
      </w:pPr>
      <w:r>
        <w:rPr>
          <w:sz w:val="24"/>
        </w:rPr>
        <w:t>Кроме обязательной для размещения на официальном сайте образовательной организации информации, допускается размещение на официальном сайте образовательной организации иной информации, которая размещается, публикуется по решению образовательной организации, и (или) размещение, опубликование которой является обязательным в соответствии с законодательством Российской Федерации.</w:t>
      </w:r>
    </w:p>
    <w:p>
      <w:pPr>
        <w:pStyle w:val="ConsPlusNormal"/>
        <w:jc w:val="both"/>
        <w:rPr/>
      </w:pPr>
      <w:r>
        <w:rPr/>
      </w:r>
      <w:bookmarkStart w:id="6" w:name="P181"/>
      <w:bookmarkStart w:id="7" w:name="P181"/>
      <w:bookmarkEnd w:id="7"/>
    </w:p>
    <w:p>
      <w:pPr>
        <w:pStyle w:val="ConsPlusTitle"/>
        <w:numPr>
          <w:ilvl w:val="0"/>
          <w:numId w:val="0"/>
        </w:numPr>
        <w:ind w:firstLine="540"/>
        <w:jc w:val="both"/>
        <w:outlineLvl w:val="1"/>
        <w:rPr/>
      </w:pPr>
      <w:bookmarkStart w:id="8" w:name="P181"/>
      <w:bookmarkEnd w:id="8"/>
      <w:r>
        <w:rPr>
          <w:sz w:val="24"/>
        </w:rPr>
        <w:t>3.2. Подраздел "Основные сведения".</w:t>
      </w:r>
    </w:p>
    <w:p>
      <w:pPr>
        <w:pStyle w:val="ConsPlusNormal"/>
        <w:spacing w:before="240" w:after="0"/>
        <w:ind w:firstLine="540"/>
        <w:jc w:val="both"/>
        <w:rPr/>
      </w:pPr>
      <w:r>
        <w:rPr>
          <w:sz w:val="24"/>
        </w:rPr>
        <w:t>Перечень атрибутов микроразметки для разметки страницы официального сайта образовательной организации в подразделе "Основные сведения" приведен в Таблице 3.2.1.</w:t>
      </w:r>
    </w:p>
    <w:p>
      <w:pPr>
        <w:pStyle w:val="ConsPlusNormal"/>
        <w:jc w:val="both"/>
        <w:rPr/>
      </w:pPr>
      <w:r>
        <w:rPr/>
      </w:r>
    </w:p>
    <w:p>
      <w:pPr>
        <w:pStyle w:val="ConsPlusNormal"/>
        <w:jc w:val="right"/>
        <w:rPr/>
      </w:pPr>
      <w:r>
        <w:rPr>
          <w:sz w:val="24"/>
        </w:rPr>
        <w:t>Таблица 3.2.1 - Перечень атрибутов</w:t>
      </w:r>
    </w:p>
    <w:p>
      <w:pPr>
        <w:pStyle w:val="ConsPlusNormal"/>
        <w:jc w:val="right"/>
        <w:rPr/>
      </w:pPr>
      <w:r>
        <w:rPr>
          <w:sz w:val="24"/>
        </w:rPr>
        <w:t>микроразметки для разметки страницы</w:t>
      </w:r>
    </w:p>
    <w:p>
      <w:pPr>
        <w:pStyle w:val="ConsPlusNormal"/>
        <w:jc w:val="right"/>
        <w:rPr/>
      </w:pPr>
      <w:r>
        <w:rPr>
          <w:sz w:val="24"/>
        </w:rPr>
        <w:t>официального сайта образовательной</w:t>
      </w:r>
    </w:p>
    <w:p>
      <w:pPr>
        <w:pStyle w:val="ConsPlusNormal"/>
        <w:jc w:val="right"/>
        <w:rPr/>
      </w:pPr>
      <w:r>
        <w:rPr>
          <w:sz w:val="24"/>
        </w:rPr>
        <w:t>организации в подразделе</w:t>
      </w:r>
    </w:p>
    <w:p>
      <w:pPr>
        <w:pStyle w:val="ConsPlusNormal"/>
        <w:jc w:val="right"/>
        <w:rPr/>
      </w:pPr>
      <w:r>
        <w:rPr>
          <w:sz w:val="24"/>
        </w:rPr>
        <w:t>"Основные сведения"</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509"/>
        <w:gridCol w:w="5216"/>
        <w:gridCol w:w="3346"/>
      </w:tblGrid>
      <w:tr>
        <w:trPr/>
        <w:tc>
          <w:tcPr>
            <w:tcW w:w="5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Проверяемая информация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Применяемые атрибуты</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Наличие версии официального сайта для слабовидящих (для инвалидов и лиц с ограниченными возможностями здоровья по зрению).</w:t>
            </w:r>
          </w:p>
          <w:p>
            <w:pPr>
              <w:pStyle w:val="ConsPlusNormal"/>
              <w:jc w:val="both"/>
              <w:rPr/>
            </w:pPr>
            <w:r>
              <w:rPr>
                <w:sz w:val="24"/>
              </w:rPr>
              <w:t>Разрабатывается для всего официального сайта, а не только для раздела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 xml:space="preserve">itemprop="copy" </w:t>
            </w:r>
            <w:hyperlink w:anchor="P262" w:tgtFrame="&lt;1&gt; При написании атрибута микроразметки используется стиль lowerCamelCase.">
              <w:r>
                <w:rPr>
                  <w:color w:val="0000FF"/>
                  <w:sz w:val="24"/>
                </w:rPr>
                <w:t>&lt;1&gt;</w:t>
              </w:r>
            </w:hyperlink>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полном наименовании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itemprop="fullName"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сокращенном (при наличии) наименовании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 xml:space="preserve">itemprop="shortName"* </w:t>
            </w:r>
            <w:hyperlink r:id="rId22" w:anchor="P263" w:tgtFrame="&lt;2&gt; Здесь и далее при отсутствии информации рекомендуется размечать атрибутами фразу отсутствует">
              <w:r>
                <w:rPr>
                  <w:color w:val="0000FF"/>
                  <w:sz w:val="24"/>
                </w:rPr>
                <w:t>&lt;2&gt;</w:t>
              </w:r>
            </w:hyperlink>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дате создания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itemprop="regDate"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Сведения о каждом учредителе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itemprop="uchredLaw"</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учредителя образовательной организации (юридическое или физическое лицо)</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itemprop="nameUchred"</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Сведения о юридическом адресе учредителя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itemprop="addressUchred"*</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Сведения о контактных телефонах</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itemprop="telUchred"*</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Сведения об адресе электронной почты</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itemprop="mailUchred"*</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Сведения об адресе сайта учредителя в сети "Интернет"</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itemprop="websiteUchred"*</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6</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месте нахождения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itemprop="address"</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7</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режиме и графике работы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itemprop="workTime"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8</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контактных телефонах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itemprop="telephone"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 адресах электронной почты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itemprop="email"</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 лицензии на осуществление образовательной деятельности (выписке из реестра лицензий на осуществление образовательной деятельности)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itemprop="licenseDocLink"</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 наличии или отсутствии государственной аккредитации образовательной деятельности по реализуемым образовательным программам, за исключением образовательных программ дошкольного образования, программ подготовки научно-педагогических кадров в аспирантуре (адъюнктуре), образовательных программ, реализуемых в соответствии с федеральным государственным образовательным стандартом образования обучающихся с нарушением интеллекта, основных программ профессионального обучения, дополнительных образовательных программ (выписке из государственной информационной системы "Реестр организаций, осуществляющих образовательную деятельность по имеющим государственную аккредитацию образовательным программам")</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itemprop="accreditationDocLink"*</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 местах осуществления образовательной деятельности при использовании сетевой формы реализации образовательных программ</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itemprop="addressPlaceSet"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 местах проведения практики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itemprop="addressPlacePrac"</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 местах проведения практической подготовки обучающихся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itemprop="addressPlacePodg"</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 местах проведения государственной итоговой аттестации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itemprop="addressPlaceGia"</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16</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 местах осуществления образовательной деятельности по дополнительным образовательным программам</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itemprop="addressPlaceDop"*</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17</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 местах осуществления образовательной деятельности по основным программам профессионального обучения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itemprop="addressPlaceOppo"*</w:t>
            </w:r>
          </w:p>
        </w:tc>
      </w:tr>
    </w:tbl>
    <w:p>
      <w:pPr>
        <w:pStyle w:val="ConsPlusNormal"/>
        <w:jc w:val="both"/>
        <w:rPr/>
      </w:pPr>
      <w:r>
        <w:rPr/>
      </w:r>
    </w:p>
    <w:p>
      <w:pPr>
        <w:pStyle w:val="ConsPlusNormal"/>
        <w:ind w:firstLine="540"/>
        <w:jc w:val="both"/>
        <w:rPr/>
      </w:pPr>
      <w:r>
        <w:rPr>
          <w:sz w:val="24"/>
        </w:rPr>
        <w:t>--------------------------------</w:t>
      </w:r>
      <w:bookmarkStart w:id="9" w:name="P262"/>
    </w:p>
    <w:p>
      <w:pPr>
        <w:pStyle w:val="ConsPlusNormal"/>
        <w:spacing w:before="240" w:after="0"/>
        <w:ind w:firstLine="540"/>
        <w:jc w:val="both"/>
        <w:rPr/>
      </w:pPr>
      <w:bookmarkEnd w:id="9"/>
      <w:r>
        <w:rPr>
          <w:sz w:val="24"/>
        </w:rPr>
        <w:t>&lt;1&gt; При написании атрибута микроразметки используется стиль lowerCamelCase.</w:t>
      </w:r>
      <w:bookmarkStart w:id="10" w:name="P263"/>
    </w:p>
    <w:p>
      <w:pPr>
        <w:pStyle w:val="ConsPlusNormal"/>
        <w:spacing w:before="240" w:after="0"/>
        <w:ind w:firstLine="540"/>
        <w:jc w:val="both"/>
        <w:rPr/>
      </w:pPr>
      <w:bookmarkEnd w:id="10"/>
      <w:r>
        <w:rPr>
          <w:sz w:val="24"/>
        </w:rPr>
        <w:t>&lt;2&gt; Здесь и далее при отсутствии информации рекомендуется размечать атрибутами фразу "отсутствует" или "нет".</w:t>
      </w:r>
    </w:p>
    <w:p>
      <w:pPr>
        <w:pStyle w:val="ConsPlusNormal"/>
        <w:jc w:val="both"/>
        <w:rPr/>
      </w:pPr>
      <w:r>
        <w:rPr/>
      </w:r>
    </w:p>
    <w:p>
      <w:pPr>
        <w:pStyle w:val="ConsPlusNormal"/>
        <w:ind w:firstLine="540"/>
        <w:jc w:val="both"/>
        <w:rPr/>
      </w:pPr>
      <w:r>
        <w:rPr>
          <w:sz w:val="24"/>
        </w:rPr>
        <w:t xml:space="preserve">Главная страница подраздела должна содержать информацию о полном и сокращенном (при наличии) наименовании образовательной организации, о дате создания образовательной организации, об учредителе, учредителях образовательной организации, о месте нахождения образовательной организации, режиме, графике работы, контактных телефонах и об адресах электронной почты образовательной организации, о местах осуществления образовательной деятельности образовательной организации, в том числе сведения об адресах мест осуществления образовательной деятельности, которые в соответствии с </w:t>
      </w:r>
      <w:hyperlink r:id="rId23" w:tgtFrame="Федеральный закон от 29.12.2012 N 273-ФЗ (ред. от 29.09.2025) Об образовании в Российской Федерации">
        <w:r>
          <w:rPr>
            <w:color w:val="0000FF"/>
            <w:sz w:val="24"/>
          </w:rPr>
          <w:t>частью 4 статьи 91</w:t>
        </w:r>
      </w:hyperlink>
      <w:r>
        <w:rPr>
          <w:sz w:val="24"/>
        </w:rPr>
        <w:t xml:space="preserve"> Федерального закона от 29 декабря 2012 г. N 273-ФЗ "Об образовании в Российской Федерации" не включаются в соответствующую запись в реестре лицензий на осуществление образовательной деятельности.</w:t>
      </w:r>
    </w:p>
    <w:p>
      <w:pPr>
        <w:pStyle w:val="ConsPlusNormal"/>
        <w:spacing w:before="240" w:after="0"/>
        <w:ind w:firstLine="540"/>
        <w:jc w:val="both"/>
        <w:rPr/>
      </w:pPr>
      <w:r>
        <w:rPr>
          <w:sz w:val="24"/>
        </w:rPr>
        <w:t xml:space="preserve">Основные сведения в данном подразделе рекомендуется представлять в текстовом или табличном виде </w:t>
      </w:r>
      <w:hyperlink w:anchor="P270" w:tgtFrame="Таблица 3.2.2 - Шаблон размещения">
        <w:r>
          <w:rPr>
            <w:color w:val="0000FF"/>
            <w:sz w:val="24"/>
          </w:rPr>
          <w:t>(Таблица 3.2.2)</w:t>
        </w:r>
      </w:hyperlink>
      <w:r>
        <w:rPr>
          <w:sz w:val="24"/>
        </w:rPr>
        <w:t xml:space="preserve"> &lt;3&gt;.</w:t>
      </w:r>
    </w:p>
    <w:p>
      <w:pPr>
        <w:pStyle w:val="ConsPlusNormal"/>
        <w:spacing w:before="240" w:after="0"/>
        <w:ind w:firstLine="540"/>
        <w:jc w:val="both"/>
        <w:rPr/>
      </w:pPr>
      <w:r>
        <w:rPr>
          <w:sz w:val="24"/>
        </w:rPr>
        <w:t>--------------------------------</w:t>
      </w:r>
    </w:p>
    <w:p>
      <w:pPr>
        <w:pStyle w:val="ConsPlusNormal"/>
        <w:spacing w:before="240" w:after="0"/>
        <w:ind w:firstLine="540"/>
        <w:jc w:val="both"/>
        <w:rPr/>
      </w:pPr>
      <w:r>
        <w:rPr>
          <w:sz w:val="24"/>
        </w:rPr>
        <w:t>&lt;3&gt; Аналогично и для следующих подразделов. Должно быть приведено название пункта подраздела и либо заполнена информация по пункту, либо, в случае наличия документа, указана ссылка на этот документ.</w:t>
      </w:r>
    </w:p>
    <w:p>
      <w:pPr>
        <w:pStyle w:val="ConsPlusNormal"/>
        <w:jc w:val="both"/>
        <w:rPr/>
      </w:pPr>
      <w:r>
        <w:rPr/>
      </w:r>
      <w:bookmarkStart w:id="11" w:name="P270"/>
      <w:bookmarkStart w:id="12" w:name="P270"/>
      <w:bookmarkEnd w:id="12"/>
    </w:p>
    <w:p>
      <w:pPr>
        <w:pStyle w:val="ConsPlusNormal"/>
        <w:jc w:val="right"/>
        <w:rPr/>
      </w:pPr>
      <w:bookmarkStart w:id="13" w:name="P270"/>
      <w:bookmarkEnd w:id="13"/>
      <w:r>
        <w:rPr>
          <w:sz w:val="24"/>
        </w:rPr>
        <w:t>Таблица 3.2.2 - Шаблон размещения</w:t>
      </w:r>
    </w:p>
    <w:p>
      <w:pPr>
        <w:pStyle w:val="ConsPlusNormal"/>
        <w:jc w:val="right"/>
        <w:rPr/>
      </w:pPr>
      <w:r>
        <w:rPr>
          <w:sz w:val="24"/>
        </w:rPr>
        <w:t>основных сведений</w:t>
      </w:r>
    </w:p>
    <w:p>
      <w:pPr>
        <w:pStyle w:val="ConsPlusNormal"/>
        <w:jc w:val="both"/>
        <w:rPr/>
      </w:pPr>
      <w:r>
        <w:rPr/>
      </w:r>
    </w:p>
    <w:tbl>
      <w:tblPr>
        <w:tblW w:w="9069" w:type="dxa"/>
        <w:jc w:val="left"/>
        <w:tblInd w:w="67" w:type="dxa"/>
        <w:tblLayout w:type="fixed"/>
        <w:tblCellMar>
          <w:top w:w="102" w:type="dxa"/>
          <w:left w:w="62" w:type="dxa"/>
          <w:bottom w:w="102" w:type="dxa"/>
          <w:right w:w="62" w:type="dxa"/>
        </w:tblCellMar>
      </w:tblPr>
      <w:tblGrid>
        <w:gridCol w:w="4534"/>
        <w:gridCol w:w="4534"/>
      </w:tblGrid>
      <w:tr>
        <w:trPr/>
        <w:tc>
          <w:tcPr>
            <w:tcW w:w="453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Параметр</w:t>
            </w:r>
          </w:p>
        </w:tc>
        <w:tc>
          <w:tcPr>
            <w:tcW w:w="453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Заполняемые сведения</w:t>
            </w:r>
          </w:p>
        </w:tc>
      </w:tr>
      <w:tr>
        <w:trPr/>
        <w:tc>
          <w:tcPr>
            <w:tcW w:w="453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453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r>
      <w:tr>
        <w:trPr/>
        <w:tc>
          <w:tcPr>
            <w:tcW w:w="453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Полное наименование образовательной организации</w:t>
            </w:r>
          </w:p>
        </w:tc>
        <w:tc>
          <w:tcPr>
            <w:tcW w:w="453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(текст)</w:t>
            </w:r>
          </w:p>
        </w:tc>
      </w:tr>
      <w:tr>
        <w:trPr/>
        <w:tc>
          <w:tcPr>
            <w:tcW w:w="453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Сокращенное наименование образовательной организации (при наличии)</w:t>
            </w:r>
          </w:p>
        </w:tc>
        <w:tc>
          <w:tcPr>
            <w:tcW w:w="453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(текст)</w:t>
            </w:r>
          </w:p>
        </w:tc>
      </w:tr>
      <w:tr>
        <w:trPr/>
        <w:tc>
          <w:tcPr>
            <w:tcW w:w="453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Дата создания образовательной организации</w:t>
            </w:r>
          </w:p>
        </w:tc>
        <w:tc>
          <w:tcPr>
            <w:tcW w:w="453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дд.мм.гггг</w:t>
            </w:r>
          </w:p>
        </w:tc>
      </w:tr>
      <w:tr>
        <w:trPr/>
        <w:tc>
          <w:tcPr>
            <w:tcW w:w="4534"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Адрес местонахождения образовательной организации</w:t>
            </w:r>
          </w:p>
        </w:tc>
        <w:tc>
          <w:tcPr>
            <w:tcW w:w="4534"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почтовый индекс, субъект Российской Федерации, город, улица (переулок, бульвар), номер дома</w:t>
            </w:r>
          </w:p>
        </w:tc>
      </w:tr>
      <w:tr>
        <w:trPr/>
        <w:tc>
          <w:tcPr>
            <w:tcW w:w="453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Режим, график работы</w:t>
            </w:r>
          </w:p>
        </w:tc>
        <w:tc>
          <w:tcPr>
            <w:tcW w:w="453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(текст)</w:t>
            </w:r>
          </w:p>
        </w:tc>
      </w:tr>
      <w:tr>
        <w:trPr/>
        <w:tc>
          <w:tcPr>
            <w:tcW w:w="453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Контактные телефоны</w:t>
            </w:r>
          </w:p>
        </w:tc>
        <w:tc>
          <w:tcPr>
            <w:tcW w:w="4534"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(код населенного пункта) номер телефона 1; номер телефона 2</w:t>
            </w:r>
          </w:p>
        </w:tc>
      </w:tr>
      <w:tr>
        <w:trPr/>
        <w:tc>
          <w:tcPr>
            <w:tcW w:w="453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Адреса электронной почты</w:t>
            </w:r>
          </w:p>
        </w:tc>
        <w:tc>
          <w:tcPr>
            <w:tcW w:w="4534"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через ";"</w:t>
            </w:r>
          </w:p>
        </w:tc>
      </w:tr>
    </w:tbl>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&lt;tr&gt;&lt;td&gt; Полное наименование образовательной организации &lt;/td&gt;</w:t>
      </w:r>
    </w:p>
    <w:p>
      <w:pPr>
        <w:pStyle w:val="ConsPlusNonformat"/>
        <w:jc w:val="both"/>
        <w:rPr/>
      </w:pPr>
      <w:r>
        <w:rPr>
          <w:sz w:val="20"/>
        </w:rPr>
        <w:t xml:space="preserve">          </w:t>
      </w:r>
      <w:r>
        <w:rPr>
          <w:sz w:val="20"/>
        </w:rPr>
        <w:t>&lt;td itemprop="fullName"&gt; (текст)&lt;/td&gt;&lt;/tr&gt;</w:t>
      </w:r>
    </w:p>
    <w:p>
      <w:pPr>
        <w:pStyle w:val="ConsPlusNonformat"/>
        <w:jc w:val="both"/>
        <w:rPr/>
      </w:pPr>
      <w:r>
        <w:rPr>
          <w:sz w:val="20"/>
        </w:rPr>
        <w:t xml:space="preserve">    </w:t>
      </w:r>
      <w:r>
        <w:rPr>
          <w:sz w:val="20"/>
        </w:rPr>
        <w:t>&lt;tr&gt;&lt;td&gt;   Сокращенное   (при   наличии)  наименование  образовательной</w:t>
      </w:r>
    </w:p>
    <w:p>
      <w:pPr>
        <w:pStyle w:val="ConsPlusNonformat"/>
        <w:jc w:val="both"/>
        <w:rPr/>
      </w:pPr>
      <w:r>
        <w:rPr>
          <w:sz w:val="20"/>
        </w:rPr>
        <w:t>организации &lt;/td&gt;</w:t>
      </w:r>
    </w:p>
    <w:p>
      <w:pPr>
        <w:pStyle w:val="ConsPlusNonformat"/>
        <w:jc w:val="both"/>
        <w:rPr/>
      </w:pPr>
      <w:r>
        <w:rPr>
          <w:sz w:val="20"/>
        </w:rPr>
        <w:t xml:space="preserve">          </w:t>
      </w:r>
      <w:r>
        <w:rPr>
          <w:sz w:val="20"/>
        </w:rPr>
        <w:t>&lt;td itemprop="shortName"&gt; (текст)&lt;/td&gt;&lt;/tr&gt;</w:t>
      </w:r>
    </w:p>
    <w:p>
      <w:pPr>
        <w:pStyle w:val="ConsPlusNonformat"/>
        <w:jc w:val="both"/>
        <w:rPr/>
      </w:pPr>
      <w:r>
        <w:rPr/>
      </w:r>
    </w:p>
    <w:p>
      <w:pPr>
        <w:pStyle w:val="ConsPlusNonformat"/>
        <w:jc w:val="both"/>
        <w:rPr/>
      </w:pPr>
      <w:r>
        <w:rPr>
          <w:sz w:val="20"/>
        </w:rPr>
        <w:t xml:space="preserve">    </w:t>
      </w:r>
      <w:r>
        <w:rPr>
          <w:sz w:val="20"/>
        </w:rPr>
        <w:t>&lt;tr&gt;&lt;td&gt;Дата создания образовательной организации&lt;/td&gt;</w:t>
      </w:r>
    </w:p>
    <w:p>
      <w:pPr>
        <w:pStyle w:val="ConsPlusNonformat"/>
        <w:jc w:val="both"/>
        <w:rPr/>
      </w:pPr>
      <w:r>
        <w:rPr>
          <w:sz w:val="20"/>
        </w:rPr>
        <w:t xml:space="preserve">          </w:t>
      </w:r>
      <w:r>
        <w:rPr>
          <w:sz w:val="20"/>
        </w:rPr>
        <w:t>&lt;td itemprop="regDate"&gt; дд.мм.гггг &lt;/td&gt;&lt;/tr&gt;</w:t>
      </w:r>
    </w:p>
    <w:p>
      <w:pPr>
        <w:pStyle w:val="ConsPlusNonformat"/>
        <w:jc w:val="both"/>
        <w:rPr/>
      </w:pPr>
      <w:r>
        <w:rPr>
          <w:sz w:val="20"/>
        </w:rPr>
        <w:t xml:space="preserve">    </w:t>
      </w:r>
      <w:r>
        <w:rPr>
          <w:sz w:val="20"/>
        </w:rPr>
        <w:t>&lt;tr&gt;&lt;td&gt;Адрес местонахождения образовательной организации&lt;/td&gt;</w:t>
      </w:r>
    </w:p>
    <w:p>
      <w:pPr>
        <w:pStyle w:val="ConsPlusNonformat"/>
        <w:jc w:val="both"/>
        <w:rPr/>
      </w:pPr>
      <w:r>
        <w:rPr>
          <w:sz w:val="20"/>
        </w:rPr>
        <w:t xml:space="preserve">          </w:t>
      </w:r>
      <w:r>
        <w:rPr>
          <w:sz w:val="20"/>
        </w:rPr>
        <w:t>&lt;td  itemprop="address"&gt;  почтовый  индекс,  субъект   Российской</w:t>
      </w:r>
    </w:p>
    <w:p>
      <w:pPr>
        <w:pStyle w:val="ConsPlusNonformat"/>
        <w:jc w:val="both"/>
        <w:rPr/>
      </w:pPr>
      <w:r>
        <w:rPr>
          <w:sz w:val="20"/>
        </w:rPr>
        <w:t xml:space="preserve">    </w:t>
      </w:r>
      <w:r>
        <w:rPr>
          <w:sz w:val="20"/>
        </w:rPr>
        <w:t>Федерации, город, улица (переулок, бульвар), номер дома &lt;/td&gt;&lt;/tr&gt;</w:t>
      </w:r>
    </w:p>
    <w:p>
      <w:pPr>
        <w:pStyle w:val="ConsPlusNonformat"/>
        <w:jc w:val="both"/>
        <w:rPr/>
      </w:pPr>
      <w:r>
        <w:rPr>
          <w:sz w:val="20"/>
        </w:rPr>
        <w:t xml:space="preserve">    </w:t>
      </w:r>
      <w:r>
        <w:rPr>
          <w:sz w:val="20"/>
        </w:rPr>
        <w:t>&lt;tr&gt;&lt;td&gt;Филиалы образовательной организации&lt;/td&gt;</w:t>
      </w:r>
    </w:p>
    <w:p>
      <w:pPr>
        <w:pStyle w:val="ConsPlusNonformat"/>
        <w:jc w:val="both"/>
        <w:rPr/>
      </w:pPr>
      <w:r>
        <w:rPr>
          <w:sz w:val="20"/>
        </w:rPr>
        <w:t xml:space="preserve">          </w:t>
      </w:r>
      <w:r>
        <w:rPr>
          <w:sz w:val="20"/>
        </w:rPr>
        <w:t>&lt;td&gt;Имеются&lt;/td&gt;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&lt;tr&gt;&lt;td&gt;Представительства образовательной организации&lt;/td&gt;</w:t>
      </w:r>
    </w:p>
    <w:p>
      <w:pPr>
        <w:pStyle w:val="ConsPlusNonformat"/>
        <w:jc w:val="both"/>
        <w:rPr/>
      </w:pPr>
      <w:r>
        <w:rPr>
          <w:sz w:val="20"/>
        </w:rPr>
        <w:t xml:space="preserve">          </w:t>
      </w:r>
      <w:r>
        <w:rPr>
          <w:sz w:val="20"/>
        </w:rPr>
        <w:t>&lt;td&gt;Имеются&lt;/td&gt;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&lt;tr&gt;&lt;td&gt;Режим, график работы&lt;/td&gt;</w:t>
      </w:r>
    </w:p>
    <w:p>
      <w:pPr>
        <w:pStyle w:val="ConsPlusNonformat"/>
        <w:jc w:val="both"/>
        <w:rPr/>
      </w:pPr>
      <w:r>
        <w:rPr>
          <w:sz w:val="20"/>
        </w:rPr>
        <w:t xml:space="preserve">          </w:t>
      </w:r>
      <w:r>
        <w:rPr>
          <w:sz w:val="20"/>
        </w:rPr>
        <w:t>&lt;td itemprop="workTime"&gt;(текст)&lt;/td&gt;&lt;/tr&gt;</w:t>
      </w:r>
    </w:p>
    <w:p>
      <w:pPr>
        <w:pStyle w:val="ConsPlusNonformat"/>
        <w:jc w:val="both"/>
        <w:rPr/>
      </w:pPr>
      <w:r>
        <w:rPr>
          <w:sz w:val="20"/>
        </w:rPr>
        <w:t xml:space="preserve">    </w:t>
      </w:r>
      <w:r>
        <w:rPr>
          <w:sz w:val="20"/>
        </w:rPr>
        <w:t>&lt;tr&gt;&lt;td&gt;Контактные телефоны&lt;/td&gt;</w:t>
      </w:r>
    </w:p>
    <w:p>
      <w:pPr>
        <w:pStyle w:val="ConsPlusNonformat"/>
        <w:jc w:val="both"/>
        <w:rPr/>
      </w:pPr>
      <w:r>
        <w:rPr>
          <w:sz w:val="20"/>
        </w:rPr>
        <w:t xml:space="preserve">          </w:t>
      </w:r>
      <w:r>
        <w:rPr>
          <w:sz w:val="20"/>
        </w:rPr>
        <w:t>&lt;td itemprop="telephone"&gt;(000) 000-00-00&lt;/td&gt;&lt;/tr&gt;</w:t>
      </w:r>
    </w:p>
    <w:p>
      <w:pPr>
        <w:pStyle w:val="ConsPlusNonformat"/>
        <w:jc w:val="both"/>
        <w:rPr/>
      </w:pPr>
      <w:r>
        <w:rPr>
          <w:sz w:val="20"/>
        </w:rPr>
        <w:t xml:space="preserve">    </w:t>
      </w:r>
      <w:r>
        <w:rPr>
          <w:sz w:val="20"/>
        </w:rPr>
        <w:t>&lt;tr&gt;&lt;td&gt;Адреса электронной почты&lt;/td&gt;</w:t>
      </w:r>
    </w:p>
    <w:p>
      <w:pPr>
        <w:pStyle w:val="ConsPlusNonformat"/>
        <w:jc w:val="both"/>
        <w:rPr/>
      </w:pPr>
      <w:r>
        <w:rPr>
          <w:sz w:val="20"/>
        </w:rPr>
        <w:t xml:space="preserve">          </w:t>
      </w:r>
      <w:r>
        <w:rPr>
          <w:sz w:val="20"/>
        </w:rPr>
        <w:t>&lt;td itemprop="email"&gt;адрес 1; адрес2&lt;/td&gt;&lt;/tr&gt;</w:t>
      </w:r>
    </w:p>
    <w:p>
      <w:pPr>
        <w:pStyle w:val="ConsPlusNonformat"/>
        <w:jc w:val="both"/>
        <w:rPr/>
      </w:pPr>
      <w:r>
        <w:rPr>
          <w:sz w:val="20"/>
        </w:rPr>
        <w:t xml:space="preserve">    </w:t>
      </w:r>
      <w:r>
        <w:rPr>
          <w:sz w:val="20"/>
        </w:rPr>
        <w:t>&lt;/table&gt;</w:t>
      </w:r>
    </w:p>
    <w:p>
      <w:pPr>
        <w:pStyle w:val="ConsPlusNormal"/>
        <w:jc w:val="both"/>
        <w:rPr/>
      </w:pPr>
      <w:r>
        <w:rPr/>
      </w:r>
    </w:p>
    <w:p>
      <w:pPr>
        <w:pStyle w:val="ConsPlusNormal"/>
        <w:ind w:firstLine="540"/>
        <w:jc w:val="both"/>
        <w:rPr/>
      </w:pPr>
      <w:r>
        <w:rPr>
          <w:sz w:val="24"/>
        </w:rPr>
        <w:t>Информацию в подразделе "Основные сведения" о лицензии на осуществление образовательной деятельности с приложениями рекомендуется представлять в виде выписки из реестра лицензий на осуществление образовательной деятельности.</w:t>
      </w:r>
    </w:p>
    <w:p>
      <w:pPr>
        <w:pStyle w:val="ConsPlusNormal"/>
        <w:spacing w:before="240" w:after="0"/>
        <w:ind w:firstLine="540"/>
        <w:jc w:val="both"/>
        <w:rPr/>
      </w:pPr>
      <w:r>
        <w:rPr>
          <w:sz w:val="24"/>
        </w:rPr>
        <w:t>Информацию о наличии государственной аккредитации образовательной деятельности по реализуемым образовательным программам рекомендуется представлять в виде выписки из государственной информационной системы "Реестр организаций, осуществляющих образовательную деятельность по имеющим государственную аккредитацию образовательным программам". При отсутствии следует текстом указать "отсутствует".</w:t>
      </w:r>
    </w:p>
    <w:p>
      <w:pPr>
        <w:pStyle w:val="ConsPlusNormal"/>
        <w:spacing w:before="240" w:after="0"/>
        <w:ind w:firstLine="540"/>
        <w:jc w:val="both"/>
        <w:rPr/>
      </w:pPr>
      <w:r>
        <w:rPr>
          <w:sz w:val="24"/>
        </w:rPr>
        <w:t>Информацию об учредителях образовательной организации рекомендуется представлять в текстовом или табличном виде (Таблица 3.2.3).</w:t>
      </w:r>
    </w:p>
    <w:p>
      <w:pPr>
        <w:pStyle w:val="ConsPlusNormal"/>
        <w:jc w:val="both"/>
        <w:rPr/>
      </w:pPr>
      <w:r>
        <w:rPr/>
      </w:r>
    </w:p>
    <w:p>
      <w:pPr>
        <w:pStyle w:val="ConsPlusNormal"/>
        <w:jc w:val="right"/>
        <w:rPr/>
      </w:pPr>
      <w:r>
        <w:rPr>
          <w:sz w:val="24"/>
        </w:rPr>
        <w:t>Таблица 3.2.3 - Шаблон размещения</w:t>
      </w:r>
    </w:p>
    <w:p>
      <w:pPr>
        <w:pStyle w:val="ConsPlusNormal"/>
        <w:jc w:val="right"/>
        <w:rPr/>
      </w:pPr>
      <w:r>
        <w:rPr>
          <w:sz w:val="24"/>
        </w:rPr>
        <w:t>сведений об учредителях</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1700"/>
        <w:gridCol w:w="2155"/>
        <w:gridCol w:w="1531"/>
        <w:gridCol w:w="1644"/>
        <w:gridCol w:w="2041"/>
      </w:tblGrid>
      <w:tr>
        <w:trPr/>
        <w:tc>
          <w:tcPr>
            <w:tcW w:w="170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учредителя</w:t>
            </w:r>
          </w:p>
        </w:tc>
        <w:tc>
          <w:tcPr>
            <w:tcW w:w="215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 местонахождения учредителя(ей)</w:t>
            </w:r>
          </w:p>
        </w:tc>
        <w:tc>
          <w:tcPr>
            <w:tcW w:w="153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Контактные телефоны</w:t>
            </w:r>
          </w:p>
        </w:tc>
        <w:tc>
          <w:tcPr>
            <w:tcW w:w="164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 электронной почты</w:t>
            </w:r>
          </w:p>
        </w:tc>
        <w:tc>
          <w:tcPr>
            <w:tcW w:w="204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 сайта учредителя(ей) в сети "Интернет"</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215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53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164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204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15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3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64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041"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itemprop="uchredLaw"&gt;</w:t>
      </w:r>
    </w:p>
    <w:p>
      <w:pPr>
        <w:pStyle w:val="ConsPlusNonformat"/>
        <w:jc w:val="both"/>
        <w:rPr/>
      </w:pPr>
      <w:r>
        <w:rPr>
          <w:sz w:val="20"/>
        </w:rPr>
        <w:t xml:space="preserve">            </w:t>
      </w:r>
      <w:r>
        <w:rPr>
          <w:sz w:val="20"/>
        </w:rPr>
        <w:t>&lt;td itemprop="nameUchred"&gt;Наименование учредителя 1&lt;/td&gt;</w:t>
      </w:r>
    </w:p>
    <w:p>
      <w:pPr>
        <w:pStyle w:val="ConsPlusNonformat"/>
        <w:jc w:val="both"/>
        <w:rPr/>
      </w:pPr>
      <w:r>
        <w:rPr>
          <w:sz w:val="20"/>
        </w:rPr>
        <w:t xml:space="preserve">            </w:t>
      </w:r>
      <w:r>
        <w:rPr>
          <w:sz w:val="20"/>
        </w:rPr>
        <w:t>&lt;td itemprop="addressUchred"&gt;Сведения о юридическом адресе</w:t>
      </w:r>
    </w:p>
    <w:p>
      <w:pPr>
        <w:pStyle w:val="ConsPlusNonformat"/>
        <w:jc w:val="both"/>
        <w:rPr/>
      </w:pPr>
      <w:r>
        <w:rPr>
          <w:sz w:val="20"/>
        </w:rPr>
        <w:t xml:space="preserve">    </w:t>
      </w:r>
      <w:r>
        <w:rPr>
          <w:sz w:val="20"/>
        </w:rPr>
        <w:t>учредителя&lt;/td&gt;</w:t>
      </w:r>
    </w:p>
    <w:p>
      <w:pPr>
        <w:pStyle w:val="ConsPlusNonformat"/>
        <w:jc w:val="both"/>
        <w:rPr/>
      </w:pPr>
      <w:r>
        <w:rPr>
          <w:sz w:val="20"/>
        </w:rPr>
        <w:t xml:space="preserve">            </w:t>
      </w:r>
      <w:r>
        <w:rPr>
          <w:sz w:val="20"/>
        </w:rPr>
        <w:t>&lt;td itemprop="telUchred"&gt;Контактные телефоны&lt;/td&gt;</w:t>
      </w:r>
    </w:p>
    <w:p>
      <w:pPr>
        <w:pStyle w:val="ConsPlusNonformat"/>
        <w:jc w:val="both"/>
        <w:rPr/>
      </w:pPr>
      <w:r>
        <w:rPr>
          <w:sz w:val="20"/>
        </w:rPr>
        <w:t xml:space="preserve">            </w:t>
      </w:r>
      <w:r>
        <w:rPr>
          <w:sz w:val="20"/>
        </w:rPr>
        <w:t>&lt;td itemprop="mailUchred"&gt;Адреса электронной почты&lt;/td&gt;</w:t>
      </w:r>
    </w:p>
    <w:p>
      <w:pPr>
        <w:pStyle w:val="ConsPlusNonformat"/>
        <w:jc w:val="both"/>
        <w:rPr/>
      </w:pPr>
      <w:r>
        <w:rPr>
          <w:sz w:val="20"/>
        </w:rPr>
        <w:t xml:space="preserve">            </w:t>
      </w:r>
      <w:r>
        <w:rPr>
          <w:sz w:val="20"/>
        </w:rPr>
        <w:t>&lt;td itemprop="websiteUchred"&gt;Адрес сайта учредителя(ей) в сети</w:t>
      </w:r>
    </w:p>
    <w:p>
      <w:pPr>
        <w:pStyle w:val="ConsPlusNonformat"/>
        <w:jc w:val="both"/>
        <w:rPr/>
      </w:pPr>
      <w:r>
        <w:rPr>
          <w:sz w:val="20"/>
        </w:rPr>
        <w:t xml:space="preserve">    </w:t>
      </w:r>
      <w:r>
        <w:rPr>
          <w:sz w:val="20"/>
        </w:rPr>
        <w:t>"Интернет"&lt;/td&gt;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itemprop="uchredLaw"&gt;</w:t>
      </w:r>
    </w:p>
    <w:p>
      <w:pPr>
        <w:pStyle w:val="ConsPlusNonformat"/>
        <w:jc w:val="both"/>
        <w:rPr/>
      </w:pPr>
      <w:r>
        <w:rPr>
          <w:sz w:val="20"/>
        </w:rPr>
        <w:t xml:space="preserve">            </w:t>
      </w:r>
      <w:r>
        <w:rPr>
          <w:sz w:val="20"/>
        </w:rPr>
        <w:t>&lt;td itemprop="nameUchred"&gt;Наименование учредителя N&lt;/td&gt;</w:t>
      </w:r>
    </w:p>
    <w:p>
      <w:pPr>
        <w:pStyle w:val="ConsPlusNonformat"/>
        <w:jc w:val="both"/>
        <w:rPr/>
      </w:pPr>
      <w:r>
        <w:rPr>
          <w:sz w:val="20"/>
        </w:rPr>
        <w:t xml:space="preserve">            </w:t>
      </w:r>
      <w:r>
        <w:rPr>
          <w:sz w:val="20"/>
        </w:rPr>
        <w:t>&lt;td itemprop="addressUchred"&gt;Сведения о юридическом адресе</w:t>
      </w:r>
    </w:p>
    <w:p>
      <w:pPr>
        <w:pStyle w:val="ConsPlusNonformat"/>
        <w:jc w:val="both"/>
        <w:rPr/>
      </w:pPr>
      <w:r>
        <w:rPr>
          <w:sz w:val="20"/>
        </w:rPr>
        <w:t xml:space="preserve">    </w:t>
      </w:r>
      <w:r>
        <w:rPr>
          <w:sz w:val="20"/>
        </w:rPr>
        <w:t>учредителя&lt;/td&gt;</w:t>
      </w:r>
    </w:p>
    <w:p>
      <w:pPr>
        <w:pStyle w:val="ConsPlusNonformat"/>
        <w:jc w:val="both"/>
        <w:rPr/>
      </w:pPr>
      <w:r>
        <w:rPr>
          <w:sz w:val="20"/>
        </w:rPr>
        <w:t xml:space="preserve">            </w:t>
      </w:r>
      <w:r>
        <w:rPr>
          <w:sz w:val="20"/>
        </w:rPr>
        <w:t>&lt;td itemprop="telUchred"&gt;Контактные телефоны&lt;/td&gt;</w:t>
      </w:r>
    </w:p>
    <w:p>
      <w:pPr>
        <w:pStyle w:val="ConsPlusNonformat"/>
        <w:jc w:val="both"/>
        <w:rPr/>
      </w:pPr>
      <w:r>
        <w:rPr>
          <w:sz w:val="20"/>
        </w:rPr>
        <w:t xml:space="preserve">            </w:t>
      </w:r>
      <w:r>
        <w:rPr>
          <w:sz w:val="20"/>
        </w:rPr>
        <w:t>&lt;td itemprop="mailUchred"&gt;Адреса электронной почты&lt;/td&gt;</w:t>
      </w:r>
    </w:p>
    <w:p>
      <w:pPr>
        <w:pStyle w:val="ConsPlusNonformat"/>
        <w:jc w:val="both"/>
        <w:rPr/>
      </w:pPr>
      <w:r>
        <w:rPr>
          <w:sz w:val="20"/>
        </w:rPr>
        <w:t xml:space="preserve">            </w:t>
      </w:r>
      <w:r>
        <w:rPr>
          <w:sz w:val="20"/>
        </w:rPr>
        <w:t>&lt;td itemprop="websiteUchred"&gt;Адрес сайта учредителя(ей) в сети</w:t>
      </w:r>
    </w:p>
    <w:p>
      <w:pPr>
        <w:pStyle w:val="ConsPlusNonformat"/>
        <w:jc w:val="both"/>
        <w:rPr/>
      </w:pPr>
      <w:r>
        <w:rPr>
          <w:sz w:val="20"/>
        </w:rPr>
        <w:t xml:space="preserve">    </w:t>
      </w:r>
      <w:r>
        <w:rPr>
          <w:sz w:val="20"/>
        </w:rPr>
        <w:t>"Интернет"&lt;/td&gt;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&lt;/table&gt;</w:t>
      </w:r>
    </w:p>
    <w:p>
      <w:pPr>
        <w:pStyle w:val="ConsPlusNormal"/>
        <w:jc w:val="both"/>
        <w:rPr/>
      </w:pPr>
      <w:r>
        <w:rPr/>
      </w:r>
    </w:p>
    <w:p>
      <w:pPr>
        <w:pStyle w:val="ConsPlusNormal"/>
        <w:ind w:firstLine="540"/>
        <w:jc w:val="both"/>
        <w:rPr/>
      </w:pPr>
      <w:r>
        <w:rPr>
          <w:sz w:val="24"/>
        </w:rPr>
        <w:t xml:space="preserve">Информацию о местах осуществления образовательной деятельности, сведения о которых в соответствии с Федеральным </w:t>
      </w:r>
      <w:hyperlink r:id="rId24" w:tgtFrame="Федеральный закон от 29.12.2012 N 273-ФЗ (ред. от 29.09.2025) Об образовании в Российской Федерации">
        <w:r>
          <w:rPr>
            <w:color w:val="0000FF"/>
            <w:sz w:val="24"/>
          </w:rPr>
          <w:t>законом</w:t>
        </w:r>
      </w:hyperlink>
      <w:r>
        <w:rPr>
          <w:sz w:val="24"/>
        </w:rPr>
        <w:t xml:space="preserve"> N 273-ФЗ не включаются в соответствующую запись в реестре лицензий на осуществление образовательной деятельности, рекомендуется представлять в табличном виде, в том числе сведения:</w:t>
      </w:r>
    </w:p>
    <w:p>
      <w:pPr>
        <w:pStyle w:val="ConsPlusNormal"/>
        <w:spacing w:before="240" w:after="0"/>
        <w:ind w:firstLine="540"/>
        <w:jc w:val="both"/>
        <w:rPr/>
      </w:pPr>
      <w:r>
        <w:rPr>
          <w:sz w:val="24"/>
        </w:rPr>
        <w:t>1) о местах осуществления образовательной деятельности при использовании сетевой формы реализации образовательных программ;</w:t>
      </w:r>
    </w:p>
    <w:p>
      <w:pPr>
        <w:pStyle w:val="ConsPlusNormal"/>
        <w:spacing w:before="240" w:after="0"/>
        <w:ind w:firstLine="540"/>
        <w:jc w:val="both"/>
        <w:rPr/>
      </w:pPr>
      <w:r>
        <w:rPr>
          <w:sz w:val="24"/>
        </w:rPr>
        <w:t>2) о местах проведения практики;</w:t>
      </w:r>
    </w:p>
    <w:p>
      <w:pPr>
        <w:pStyle w:val="ConsPlusNormal"/>
        <w:spacing w:before="240" w:after="0"/>
        <w:ind w:firstLine="540"/>
        <w:jc w:val="both"/>
        <w:rPr/>
      </w:pPr>
      <w:r>
        <w:rPr>
          <w:sz w:val="24"/>
        </w:rPr>
        <w:t>3) о местах проведения практической подготовки обучающихся;</w:t>
      </w:r>
    </w:p>
    <w:p>
      <w:pPr>
        <w:pStyle w:val="ConsPlusNormal"/>
        <w:spacing w:before="240" w:after="0"/>
        <w:ind w:firstLine="540"/>
        <w:jc w:val="both"/>
        <w:rPr/>
      </w:pPr>
      <w:r>
        <w:rPr>
          <w:sz w:val="24"/>
        </w:rPr>
        <w:t>4) о местах проведения государственной итоговой аттестации;</w:t>
      </w:r>
    </w:p>
    <w:p>
      <w:pPr>
        <w:pStyle w:val="ConsPlusNormal"/>
        <w:spacing w:before="240" w:after="0"/>
        <w:ind w:firstLine="540"/>
        <w:jc w:val="both"/>
        <w:rPr/>
      </w:pPr>
      <w:r>
        <w:rPr>
          <w:sz w:val="24"/>
        </w:rPr>
        <w:t>5) о местах осуществления образовательной деятельности по дополнительным образовательным программам;</w:t>
      </w:r>
    </w:p>
    <w:p>
      <w:pPr>
        <w:pStyle w:val="ConsPlusNormal"/>
        <w:spacing w:before="240" w:after="0"/>
        <w:ind w:firstLine="540"/>
        <w:jc w:val="both"/>
        <w:rPr/>
      </w:pPr>
      <w:r>
        <w:rPr>
          <w:sz w:val="24"/>
        </w:rPr>
        <w:t>6) о местах осуществления образовательной деятельности по основным программам профессионального обучения.</w:t>
      </w:r>
    </w:p>
    <w:p>
      <w:pPr>
        <w:pStyle w:val="ConsPlusNormal"/>
        <w:spacing w:before="240" w:after="0"/>
        <w:ind w:firstLine="540"/>
        <w:jc w:val="both"/>
        <w:rPr/>
      </w:pPr>
      <w:r>
        <w:rPr>
          <w:sz w:val="24"/>
        </w:rPr>
        <w:t>Каждый вид сведений рекомендуется размещать в соответствии с таблицей 3.2.4.</w:t>
      </w:r>
    </w:p>
    <w:p>
      <w:pPr>
        <w:pStyle w:val="ConsPlusNormal"/>
        <w:jc w:val="both"/>
        <w:rPr/>
      </w:pPr>
      <w:r>
        <w:rPr/>
      </w:r>
    </w:p>
    <w:p>
      <w:pPr>
        <w:pStyle w:val="ConsPlusNormal"/>
        <w:ind w:firstLine="540"/>
        <w:jc w:val="both"/>
        <w:rPr/>
      </w:pPr>
      <w:r>
        <w:rPr>
          <w:sz w:val="24"/>
        </w:rPr>
        <w:t>Таблица 3.2.4 - Места осуществления образовательной деятельности, в том числе не указываемые в приложении к лицензии (реестре лицензий) на осуществление образовательной деятельности</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1814"/>
        <w:gridCol w:w="7256"/>
      </w:tblGrid>
      <w:tr>
        <w:trPr/>
        <w:tc>
          <w:tcPr>
            <w:tcW w:w="181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 п/п</w:t>
            </w:r>
          </w:p>
        </w:tc>
        <w:tc>
          <w:tcPr>
            <w:tcW w:w="725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 места осуществления образовательной деятельности</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725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почтовый индекс, субъект Российской Федерации, город, улица (переулок, бульвар), номер дома</w:t>
            </w:r>
          </w:p>
        </w:tc>
      </w:tr>
    </w:tbl>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&lt;h4&gt; Информация о  местах  осуществления  образовательной  деятельности</w:t>
      </w:r>
    </w:p>
    <w:p>
      <w:pPr>
        <w:pStyle w:val="ConsPlusNonformat"/>
        <w:jc w:val="both"/>
        <w:rPr/>
      </w:pPr>
      <w:r>
        <w:rPr>
          <w:sz w:val="20"/>
        </w:rPr>
        <w:t>при использовании сетевой формы реализации образовательных программ &lt;/h4&gt;</w:t>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&lt;tr itemprop="addressPlacePrac"&gt;</w:t>
      </w:r>
    </w:p>
    <w:p>
      <w:pPr>
        <w:pStyle w:val="ConsPlusNonformat"/>
        <w:jc w:val="both"/>
        <w:rPr/>
      </w:pPr>
      <w:r>
        <w:rPr>
          <w:sz w:val="20"/>
        </w:rPr>
        <w:t xml:space="preserve">            </w:t>
      </w:r>
      <w:r>
        <w:rPr>
          <w:sz w:val="20"/>
        </w:rPr>
        <w:t>&lt;td&gt; 1 &lt;/td&gt;</w:t>
      </w:r>
    </w:p>
    <w:p>
      <w:pPr>
        <w:pStyle w:val="ConsPlusNonformat"/>
        <w:jc w:val="both"/>
        <w:rPr/>
      </w:pPr>
      <w:r>
        <w:rPr>
          <w:sz w:val="20"/>
        </w:rPr>
        <w:t xml:space="preserve">            </w:t>
      </w:r>
      <w:r>
        <w:rPr>
          <w:sz w:val="20"/>
        </w:rPr>
        <w:t>&lt;td&gt; почтовый  индекс,  субъект  Российской  Федерации,  город,</w:t>
      </w:r>
    </w:p>
    <w:p>
      <w:pPr>
        <w:pStyle w:val="ConsPlusNonformat"/>
        <w:jc w:val="both"/>
        <w:rPr/>
      </w:pPr>
      <w:r>
        <w:rPr>
          <w:sz w:val="20"/>
        </w:rPr>
        <w:t xml:space="preserve">    </w:t>
      </w:r>
      <w:r>
        <w:rPr>
          <w:sz w:val="20"/>
        </w:rPr>
        <w:t>улица (переулок, бульвар), номер дома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itemprop="addressPlacePrac"&gt;</w:t>
      </w:r>
    </w:p>
    <w:p>
      <w:pPr>
        <w:pStyle w:val="ConsPlusNonformat"/>
        <w:jc w:val="both"/>
        <w:rPr/>
      </w:pPr>
      <w:r>
        <w:rPr>
          <w:sz w:val="20"/>
        </w:rPr>
        <w:t xml:space="preserve">            </w:t>
      </w:r>
      <w:r>
        <w:rPr>
          <w:sz w:val="20"/>
        </w:rPr>
        <w:t>&lt;td&gt; N &lt;/td&gt;</w:t>
      </w:r>
    </w:p>
    <w:p>
      <w:pPr>
        <w:pStyle w:val="ConsPlusNonformat"/>
        <w:jc w:val="both"/>
        <w:rPr/>
      </w:pPr>
      <w:r>
        <w:rPr>
          <w:sz w:val="20"/>
        </w:rPr>
        <w:t xml:space="preserve">            </w:t>
      </w:r>
      <w:r>
        <w:rPr>
          <w:sz w:val="20"/>
        </w:rPr>
        <w:t>&lt;td&gt; почтовый индекс, субъект Российской Федерации, город,</w:t>
      </w:r>
    </w:p>
    <w:p>
      <w:pPr>
        <w:pStyle w:val="ConsPlusNonformat"/>
        <w:jc w:val="both"/>
        <w:rPr/>
      </w:pPr>
      <w:r>
        <w:rPr>
          <w:sz w:val="20"/>
        </w:rPr>
        <w:t xml:space="preserve">    </w:t>
      </w:r>
      <w:r>
        <w:rPr>
          <w:sz w:val="20"/>
        </w:rPr>
        <w:t>улица (переулок, бульвар), номер дома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&lt;h4&gt; Информация о местах проведения практики &lt;/h4&gt;</w:t>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&lt;/table&gt;</w:t>
      </w:r>
    </w:p>
    <w:p>
      <w:pPr>
        <w:pStyle w:val="ConsPlusNormal"/>
        <w:jc w:val="both"/>
        <w:rPr/>
      </w:pPr>
      <w:r>
        <w:rPr/>
      </w:r>
    </w:p>
    <w:p>
      <w:pPr>
        <w:pStyle w:val="ConsPlusNormal"/>
        <w:ind w:firstLine="540"/>
        <w:jc w:val="both"/>
        <w:rPr/>
      </w:pPr>
      <w:r>
        <w:rPr>
          <w:sz w:val="24"/>
        </w:rPr>
        <w:t>Информацию о версии для сайта слабовидящих (itemprop="copy") рекомендуется представлять в текстовом либо графическом виде. Версия сайта должна быть доступна на каждой странице официального сайта. Разметка атрибутами производится на главной странице официального сайта и в каждом подразделе раздела.</w:t>
      </w:r>
    </w:p>
    <w:p>
      <w:pPr>
        <w:pStyle w:val="ConsPlusNormal"/>
        <w:jc w:val="both"/>
        <w:rPr/>
      </w:pPr>
      <w:r>
        <w:rPr/>
      </w:r>
      <w:bookmarkStart w:id="14" w:name="P412"/>
      <w:bookmarkStart w:id="15" w:name="P412"/>
      <w:bookmarkEnd w:id="15"/>
    </w:p>
    <w:p>
      <w:pPr>
        <w:pStyle w:val="ConsPlusTitle"/>
        <w:numPr>
          <w:ilvl w:val="0"/>
          <w:numId w:val="0"/>
        </w:numPr>
        <w:ind w:firstLine="540"/>
        <w:jc w:val="both"/>
        <w:outlineLvl w:val="1"/>
        <w:rPr/>
      </w:pPr>
      <w:bookmarkStart w:id="16" w:name="P412"/>
      <w:bookmarkEnd w:id="16"/>
      <w:r>
        <w:rPr>
          <w:sz w:val="24"/>
        </w:rPr>
        <w:t>3.3. Подраздел "Структура и органы управления образовательной организацией".</w:t>
      </w:r>
    </w:p>
    <w:p>
      <w:pPr>
        <w:pStyle w:val="ConsPlusNormal"/>
        <w:spacing w:before="240" w:after="0"/>
        <w:ind w:firstLine="540"/>
        <w:jc w:val="both"/>
        <w:rPr/>
      </w:pPr>
      <w:r>
        <w:rPr>
          <w:sz w:val="24"/>
        </w:rPr>
        <w:t xml:space="preserve">К адресу официального сайта структурного подразделения (филиала образовательной организации), чей адрес сайта не входит в структуру доменного имени адреса официального сайта головной организации и, по сути, является отдельным сайтом, в таком случае к данному сайту </w:t>
      </w:r>
      <w:hyperlink r:id="rId25" w:tgtFrame="Приказ Рособрнадзора от 04.08.2023 N 1493 Об утверждении Требований к структуре официального сайта образовательной организации в информационно-телекоммуникационной сети Интернет">
        <w:r>
          <w:rPr>
            <w:color w:val="0000FF"/>
            <w:sz w:val="24"/>
          </w:rPr>
          <w:t>требования</w:t>
        </w:r>
      </w:hyperlink>
      <w:r>
        <w:rPr>
          <w:sz w:val="24"/>
        </w:rPr>
        <w:t>, утвержденные приказом Рособрнадзора от 04.08.2023 N 1493 "Об утверждении Требований к структуре официального сайта образовательной организации в информационно-телекоммуникационной сети "Интернет" и формату представления информации", могут применяться в полном объеме, как к самостоятельному сайту образовательной организации.</w:t>
      </w:r>
    </w:p>
    <w:p>
      <w:pPr>
        <w:pStyle w:val="ConsPlusNormal"/>
        <w:spacing w:before="240" w:after="0"/>
        <w:ind w:firstLine="540"/>
        <w:jc w:val="both"/>
        <w:rPr/>
      </w:pPr>
      <w:r>
        <w:rPr>
          <w:sz w:val="24"/>
        </w:rPr>
        <w:t>Перечень атрибутов микроразметки для разметки страницы официального сайта образовательной организации в подразделе "Структура и органы управления образовательной организацией" приведен в Таблице 3.3.1.</w:t>
      </w:r>
    </w:p>
    <w:p>
      <w:pPr>
        <w:pStyle w:val="ConsPlusNormal"/>
        <w:jc w:val="both"/>
        <w:rPr/>
      </w:pPr>
      <w:r>
        <w:rPr/>
      </w:r>
    </w:p>
    <w:p>
      <w:pPr>
        <w:pStyle w:val="ConsPlusNormal"/>
        <w:jc w:val="right"/>
        <w:rPr/>
      </w:pPr>
      <w:r>
        <w:rPr>
          <w:sz w:val="24"/>
        </w:rPr>
        <w:t>Таблица 3.3.1 - Перечень атрибутов</w:t>
      </w:r>
    </w:p>
    <w:p>
      <w:pPr>
        <w:pStyle w:val="ConsPlusNormal"/>
        <w:jc w:val="right"/>
        <w:rPr/>
      </w:pPr>
      <w:r>
        <w:rPr>
          <w:sz w:val="24"/>
        </w:rPr>
        <w:t>микроразметки для разметки страницы</w:t>
      </w:r>
    </w:p>
    <w:p>
      <w:pPr>
        <w:pStyle w:val="ConsPlusNormal"/>
        <w:jc w:val="right"/>
        <w:rPr/>
      </w:pPr>
      <w:r>
        <w:rPr>
          <w:sz w:val="24"/>
        </w:rPr>
        <w:t>официального сайта образовательной</w:t>
      </w:r>
    </w:p>
    <w:p>
      <w:pPr>
        <w:pStyle w:val="ConsPlusNormal"/>
        <w:jc w:val="right"/>
        <w:rPr/>
      </w:pPr>
      <w:r>
        <w:rPr>
          <w:sz w:val="24"/>
        </w:rPr>
        <w:t>организации в подразделе</w:t>
      </w:r>
    </w:p>
    <w:p>
      <w:pPr>
        <w:pStyle w:val="ConsPlusNormal"/>
        <w:jc w:val="right"/>
        <w:rPr/>
      </w:pPr>
      <w:r>
        <w:rPr>
          <w:sz w:val="24"/>
        </w:rPr>
        <w:t>"Структура и органы управления</w:t>
      </w:r>
    </w:p>
    <w:p>
      <w:pPr>
        <w:pStyle w:val="ConsPlusNormal"/>
        <w:jc w:val="right"/>
        <w:rPr/>
      </w:pPr>
      <w:r>
        <w:rPr>
          <w:sz w:val="24"/>
        </w:rPr>
        <w:t>образовательной организацией"</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509"/>
        <w:gridCol w:w="5216"/>
        <w:gridCol w:w="3346"/>
      </w:tblGrid>
      <w:tr>
        <w:trPr/>
        <w:tc>
          <w:tcPr>
            <w:tcW w:w="5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Проверяемая информация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Применяемые атрибуты</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Наличие версии для слабовидящих (для инвалидов и лиц с ограниченными возможностями здоровья по зрению)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itemprop="copy"</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Главный тег. Наличие на официальном сайте в подразделе "Структура и органы управления образовательной организацией" информации о структуре и органах управления образовательной организацией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itemprop="structOrgUprav"</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наименовании структурного подразделения (органа управления)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itemprop="name"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фамилиях, именах, отчествах (при наличии) руководителей структурных подразделений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itemprop="fio"</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должности руководителя структурного подразделения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itemprop="post"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месте нахождения структурных подразделений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itemprop="addressStr"</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 адресах официальных сайтов в сети "Интернет" структурных подразделений (при наличии)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itemprop="site"*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2.6</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 адресах электронной почты структурных подразделений (при наличии)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itemprop="email"*</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2.7</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 xml:space="preserve">О наличии положений о структурных подразделениях в виде электронного документа, подписанного простой электронной подписью в соответствии с Федеральным </w:t>
            </w:r>
            <w:hyperlink r:id="rId26" w:tgtFrame="Федеральный закон от 06.04.2011 N 63-ФЗ (ред. от 21.04.2025) Об электронной подписи">
              <w:r>
                <w:rPr>
                  <w:color w:val="0000FF"/>
                  <w:sz w:val="24"/>
                </w:rPr>
                <w:t>законом</w:t>
              </w:r>
            </w:hyperlink>
            <w:r>
              <w:rPr>
                <w:sz w:val="24"/>
              </w:rPr>
              <w:t xml:space="preserve"> от 6 апреля 2011 г. N 63-ФЗ "Об электронной подписи" (далее соответственно - электронный документ)</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itemprop="divisionClauseDocLink"*</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Сведения о каждом филиале образовательной организации (в том числе находящихся за пределами Российской Федерации)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itemprop="filInfo"*</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наименовании филиала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itemprop="nameFil"*</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фамилии, имени, отчестве (при наличии) руководителя филиала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itemprop="fioFil"*</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должности руководителя филиала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itemprop="postFil"*</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месте нахождения филиала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itemprop="addressFil"*</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 адресах электронной почты филиала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itemprop="emailFil"*</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3.6</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 адресе официального сайта филиала или странице в сети "Интернет"</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itemprop="websiteFil"*</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3.7</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наличии положений о филиале в виде электронного документа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itemprop="divisionClauseDocLink"*</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Сведения о каждом представительстве образовательной организации (в том числе находящихся за пределами Российской Федерации)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itemprop="repInfo"*</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наименовании представительства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itemprop="nameRep"*</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фамилии, имени, отчестве (при наличии) руководителя представительства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itemprop="fioRep"*</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должности руководителя представительства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itemprop="postRep"*</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месте нахождения представительства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itemprop="addressRep"*</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 адресах электронной почты представительства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itemprop="emailRep"*</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4.6</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 адресе официального сайта представительства или странице в сети "Интернет"</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itemprop="websiteRep"*</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4.7</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 наличии положений о представительстве в виде электронного документа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itemprop="divisionClauseDocLink"*</w:t>
            </w:r>
          </w:p>
        </w:tc>
      </w:tr>
    </w:tbl>
    <w:p>
      <w:pPr>
        <w:pStyle w:val="ConsPlusNormal"/>
        <w:jc w:val="both"/>
        <w:rPr/>
      </w:pPr>
      <w:r>
        <w:rPr/>
      </w:r>
    </w:p>
    <w:p>
      <w:pPr>
        <w:pStyle w:val="ConsPlusNormal"/>
        <w:ind w:firstLine="540"/>
        <w:jc w:val="both"/>
        <w:rPr/>
      </w:pPr>
      <w:r>
        <w:rPr>
          <w:sz w:val="24"/>
        </w:rPr>
        <w:t>Информацию в подразделе "Структура и органы управления образовательной организацией" рекомендуется представлять в текстовом или табличном виде (Таблица 3.3.2).</w:t>
      </w:r>
    </w:p>
    <w:p>
      <w:pPr>
        <w:pStyle w:val="ConsPlusNormal"/>
        <w:jc w:val="both"/>
        <w:rPr/>
      </w:pPr>
      <w:r>
        <w:rPr/>
      </w:r>
    </w:p>
    <w:p>
      <w:pPr>
        <w:pStyle w:val="ConsPlusNormal"/>
        <w:jc w:val="right"/>
        <w:rPr/>
      </w:pPr>
      <w:r>
        <w:rPr>
          <w:sz w:val="24"/>
        </w:rPr>
        <w:t>Таблица 3.3.2 - Шаблон заполнения</w:t>
      </w:r>
    </w:p>
    <w:p>
      <w:pPr>
        <w:pStyle w:val="ConsPlusNormal"/>
        <w:jc w:val="right"/>
        <w:rPr/>
      </w:pPr>
      <w:r>
        <w:rPr>
          <w:sz w:val="24"/>
        </w:rPr>
        <w:t>таблицы "Структура и органы управления</w:t>
      </w:r>
    </w:p>
    <w:p>
      <w:pPr>
        <w:pStyle w:val="ConsPlusNormal"/>
        <w:jc w:val="right"/>
        <w:rPr/>
      </w:pPr>
      <w:r>
        <w:rPr>
          <w:sz w:val="24"/>
        </w:rPr>
        <w:t>образовательной организацией"</w:t>
      </w:r>
    </w:p>
    <w:p>
      <w:pPr>
        <w:sectPr>
          <w:headerReference w:type="default" r:id="rId27"/>
          <w:headerReference w:type="first" r:id="rId28"/>
          <w:footerReference w:type="default" r:id="rId29"/>
          <w:footerReference w:type="first" r:id="rId30"/>
          <w:type w:val="nextPage"/>
          <w:pgSz w:w="11906" w:h="16838"/>
          <w:pgMar w:left="1133" w:right="566" w:gutter="0" w:header="0" w:top="1440" w:footer="0" w:bottom="1440"/>
          <w:pgNumType w:fmt="decimal"/>
          <w:formProt w:val="false"/>
          <w:titlePg/>
          <w:textDirection w:val="lrTb"/>
          <w:docGrid w:type="default" w:linePitch="100" w:charSpace="4096"/>
        </w:sectPr>
        <w:pStyle w:val="ConsPlusNormal"/>
        <w:jc w:val="both"/>
        <w:rPr/>
      </w:pPr>
      <w:r>
        <w:rPr/>
      </w:r>
    </w:p>
    <w:tbl>
      <w:tblPr>
        <w:tblW w:w="11565" w:type="dxa"/>
        <w:jc w:val="left"/>
        <w:tblInd w:w="67" w:type="dxa"/>
        <w:tblLayout w:type="fixed"/>
        <w:tblCellMar>
          <w:top w:w="102" w:type="dxa"/>
          <w:left w:w="62" w:type="dxa"/>
          <w:bottom w:w="102" w:type="dxa"/>
          <w:right w:w="62" w:type="dxa"/>
        </w:tblCellMar>
      </w:tblPr>
      <w:tblGrid>
        <w:gridCol w:w="1644"/>
        <w:gridCol w:w="1643"/>
        <w:gridCol w:w="1645"/>
        <w:gridCol w:w="1643"/>
        <w:gridCol w:w="1645"/>
        <w:gridCol w:w="1643"/>
        <w:gridCol w:w="1701"/>
      </w:tblGrid>
      <w:tr>
        <w:trPr/>
        <w:tc>
          <w:tcPr>
            <w:tcW w:w="164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органа управления/структурного подразделения</w:t>
            </w:r>
          </w:p>
        </w:tc>
        <w:tc>
          <w:tcPr>
            <w:tcW w:w="164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ФИО руководителя структурного подразделения</w:t>
            </w:r>
          </w:p>
        </w:tc>
        <w:tc>
          <w:tcPr>
            <w:tcW w:w="164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Должность руководителя структурного подразделения</w:t>
            </w:r>
          </w:p>
        </w:tc>
        <w:tc>
          <w:tcPr>
            <w:tcW w:w="164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 местонахождения структурного подразделения</w:t>
            </w:r>
          </w:p>
        </w:tc>
        <w:tc>
          <w:tcPr>
            <w:tcW w:w="164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 официального сайта структурного подразделения</w:t>
            </w:r>
          </w:p>
        </w:tc>
        <w:tc>
          <w:tcPr>
            <w:tcW w:w="164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Адреса электронной почты структурного подразделения</w:t>
            </w:r>
          </w:p>
        </w:tc>
        <w:tc>
          <w:tcPr>
            <w:tcW w:w="170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Положение об органе управления/о структурном подразделении</w:t>
            </w:r>
          </w:p>
        </w:tc>
      </w:tr>
      <w:tr>
        <w:trPr/>
        <w:tc>
          <w:tcPr>
            <w:tcW w:w="164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164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64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164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164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c>
          <w:tcPr>
            <w:tcW w:w="164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6</w:t>
            </w:r>
          </w:p>
        </w:tc>
        <w:tc>
          <w:tcPr>
            <w:tcW w:w="170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7</w:t>
            </w:r>
          </w:p>
        </w:tc>
      </w:tr>
      <w:tr>
        <w:trPr/>
        <w:tc>
          <w:tcPr>
            <w:tcW w:w="164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64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64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64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64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64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701"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Ссылка на копию (при наличии положения)</w:t>
            </w:r>
          </w:p>
        </w:tc>
      </w:tr>
    </w:tbl>
    <w:p>
      <w:pPr>
        <w:sectPr>
          <w:headerReference w:type="default" r:id="rId31"/>
          <w:headerReference w:type="first" r:id="rId32"/>
          <w:footerReference w:type="default" r:id="rId33"/>
          <w:footerReference w:type="first" r:id="rId34"/>
          <w:type w:val="nextPage"/>
          <w:pgSz w:orient="landscape" w:w="16838" w:h="11906"/>
          <w:pgMar w:left="1440" w:right="1440" w:gutter="0" w:header="0" w:top="1133" w:footer="0" w:bottom="566"/>
          <w:pgNumType w:fmt="decimal"/>
          <w:formProt w:val="false"/>
          <w:textDirection w:val="lrTb"/>
          <w:docGrid w:type="default" w:linePitch="100" w:charSpace="4096"/>
        </w:sectPr>
        <w:pStyle w:val="ConsPlusNormal"/>
        <w:rPr/>
      </w:pPr>
      <w:r>
        <w:rPr/>
      </w:r>
    </w:p>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16"/>
        </w:rPr>
        <w:t xml:space="preserve">    </w:t>
      </w:r>
      <w:r>
        <w:rPr>
          <w:sz w:val="16"/>
        </w:rPr>
        <w:t>&lt;table&gt;</w:t>
      </w:r>
    </w:p>
    <w:p>
      <w:pPr>
        <w:pStyle w:val="ConsPlusNonformat"/>
        <w:jc w:val="both"/>
        <w:rPr/>
      </w:pPr>
      <w:r>
        <w:rPr>
          <w:sz w:val="16"/>
        </w:rPr>
        <w:t xml:space="preserve">    </w:t>
      </w:r>
      <w:r>
        <w:rPr>
          <w:sz w:val="16"/>
        </w:rPr>
        <w:t>...</w:t>
      </w:r>
    </w:p>
    <w:p>
      <w:pPr>
        <w:pStyle w:val="ConsPlusNonformat"/>
        <w:jc w:val="both"/>
        <w:rPr/>
      </w:pPr>
      <w:r>
        <w:rPr>
          <w:sz w:val="16"/>
        </w:rPr>
        <w:t xml:space="preserve">    </w:t>
      </w:r>
      <w:r>
        <w:rPr>
          <w:sz w:val="16"/>
        </w:rPr>
        <w:t>&lt;tr itemprop="structOrgUprav"&gt;</w:t>
      </w:r>
    </w:p>
    <w:p>
      <w:pPr>
        <w:pStyle w:val="ConsPlusNonformat"/>
        <w:jc w:val="both"/>
        <w:rPr/>
      </w:pPr>
      <w:r>
        <w:rPr>
          <w:sz w:val="16"/>
        </w:rPr>
        <w:t xml:space="preserve">            </w:t>
      </w:r>
      <w:r>
        <w:rPr>
          <w:sz w:val="16"/>
        </w:rPr>
        <w:t>&lt;td itemprop="name"&gt;Наименование органа управления/структурного подразделения 1&lt;/td&gt;</w:t>
      </w:r>
    </w:p>
    <w:p>
      <w:pPr>
        <w:pStyle w:val="ConsPlusNonformat"/>
        <w:jc w:val="both"/>
        <w:rPr/>
      </w:pPr>
      <w:r>
        <w:rPr>
          <w:sz w:val="16"/>
        </w:rPr>
        <w:t xml:space="preserve">            </w:t>
      </w:r>
      <w:r>
        <w:rPr>
          <w:sz w:val="16"/>
        </w:rPr>
        <w:t>&lt;td itemprop="fio"&gt;ФИО руководителя структурного подразделения&lt;/td&gt;</w:t>
      </w:r>
    </w:p>
    <w:p>
      <w:pPr>
        <w:pStyle w:val="ConsPlusNonformat"/>
        <w:jc w:val="both"/>
        <w:rPr/>
      </w:pPr>
      <w:r>
        <w:rPr>
          <w:sz w:val="16"/>
        </w:rPr>
        <w:t xml:space="preserve">            </w:t>
      </w:r>
      <w:r>
        <w:rPr>
          <w:sz w:val="16"/>
        </w:rPr>
        <w:t>&lt;td itemprop="post"&gt;Должность руководителя структурного подразделения&lt;/td&gt;</w:t>
      </w:r>
    </w:p>
    <w:p>
      <w:pPr>
        <w:pStyle w:val="ConsPlusNonformat"/>
        <w:jc w:val="both"/>
        <w:rPr/>
      </w:pPr>
      <w:r>
        <w:rPr>
          <w:sz w:val="16"/>
        </w:rPr>
        <w:t xml:space="preserve">            </w:t>
      </w:r>
      <w:r>
        <w:rPr>
          <w:sz w:val="16"/>
        </w:rPr>
        <w:t>&lt;td itemprop="addressStr"&gt;Адрес местонахождения структурного подразделения&lt;/td&gt;</w:t>
      </w:r>
    </w:p>
    <w:p>
      <w:pPr>
        <w:pStyle w:val="ConsPlusNonformat"/>
        <w:jc w:val="both"/>
        <w:rPr/>
      </w:pPr>
      <w:r>
        <w:rPr>
          <w:sz w:val="16"/>
        </w:rPr>
        <w:t xml:space="preserve">            </w:t>
      </w:r>
      <w:r>
        <w:rPr>
          <w:sz w:val="16"/>
        </w:rPr>
        <w:t>&lt;td itemprop="site"&gt;Адрес официального сайта структурного подразделения&lt;/td&gt;</w:t>
      </w:r>
    </w:p>
    <w:p>
      <w:pPr>
        <w:pStyle w:val="ConsPlusNonformat"/>
        <w:jc w:val="both"/>
        <w:rPr/>
      </w:pPr>
      <w:r>
        <w:rPr>
          <w:sz w:val="16"/>
        </w:rPr>
        <w:t xml:space="preserve">            </w:t>
      </w:r>
      <w:r>
        <w:rPr>
          <w:sz w:val="16"/>
        </w:rPr>
        <w:t>&lt;td itemprop="email"&gt;Адреса электронной почты структурного подразделения&lt;/td&gt;</w:t>
      </w:r>
    </w:p>
    <w:p>
      <w:pPr>
        <w:pStyle w:val="ConsPlusNonformat"/>
        <w:jc w:val="both"/>
        <w:rPr/>
      </w:pPr>
      <w:r>
        <w:rPr>
          <w:sz w:val="16"/>
        </w:rPr>
        <w:t xml:space="preserve">            </w:t>
      </w:r>
      <w:r>
        <w:rPr>
          <w:sz w:val="16"/>
        </w:rPr>
        <w:t>&lt;td&gt;&lt;a href="ссылка на документ" itemprop="divisionClauseDocLink"&gt;Положение об органе</w:t>
      </w:r>
    </w:p>
    <w:p>
      <w:pPr>
        <w:pStyle w:val="ConsPlusNonformat"/>
        <w:jc w:val="both"/>
        <w:rPr/>
      </w:pPr>
      <w:r>
        <w:rPr>
          <w:sz w:val="16"/>
        </w:rPr>
        <w:t xml:space="preserve">    </w:t>
      </w:r>
      <w:r>
        <w:rPr>
          <w:sz w:val="16"/>
        </w:rPr>
        <w:t>управления/о структурном подразделении&lt;/a&gt;&lt;/td&gt;</w:t>
      </w:r>
    </w:p>
    <w:p>
      <w:pPr>
        <w:pStyle w:val="ConsPlusNonformat"/>
        <w:jc w:val="both"/>
        <w:rPr/>
      </w:pPr>
      <w:r>
        <w:rPr>
          <w:sz w:val="16"/>
        </w:rPr>
        <w:t xml:space="preserve">    </w:t>
      </w:r>
      <w:r>
        <w:rPr>
          <w:sz w:val="16"/>
        </w:rPr>
        <w:t>&lt;/tr&gt;</w:t>
      </w:r>
    </w:p>
    <w:p>
      <w:pPr>
        <w:pStyle w:val="ConsPlusNonformat"/>
        <w:jc w:val="both"/>
        <w:rPr/>
      </w:pPr>
      <w:r>
        <w:rPr>
          <w:sz w:val="16"/>
        </w:rPr>
        <w:t xml:space="preserve">    </w:t>
      </w:r>
      <w:r>
        <w:rPr>
          <w:sz w:val="16"/>
        </w:rPr>
        <w:t>...</w:t>
      </w:r>
    </w:p>
    <w:p>
      <w:pPr>
        <w:pStyle w:val="ConsPlusNonformat"/>
        <w:jc w:val="both"/>
        <w:rPr/>
      </w:pPr>
      <w:r>
        <w:rPr>
          <w:sz w:val="16"/>
        </w:rPr>
        <w:t xml:space="preserve">    </w:t>
      </w:r>
      <w:r>
        <w:rPr>
          <w:sz w:val="16"/>
        </w:rPr>
        <w:t>&lt;tr itemprop="structOrgUprav"&gt;</w:t>
      </w:r>
    </w:p>
    <w:p>
      <w:pPr>
        <w:pStyle w:val="ConsPlusNonformat"/>
        <w:jc w:val="both"/>
        <w:rPr/>
      </w:pPr>
      <w:r>
        <w:rPr>
          <w:sz w:val="16"/>
        </w:rPr>
        <w:t xml:space="preserve">            </w:t>
      </w:r>
      <w:r>
        <w:rPr>
          <w:sz w:val="16"/>
        </w:rPr>
        <w:t>&lt;td itemprop="name"&gt;Наименование органа управления/структурного подразделения N&lt;/td&gt;</w:t>
      </w:r>
    </w:p>
    <w:p>
      <w:pPr>
        <w:pStyle w:val="ConsPlusNonformat"/>
        <w:jc w:val="both"/>
        <w:rPr/>
      </w:pPr>
      <w:r>
        <w:rPr>
          <w:sz w:val="16"/>
        </w:rPr>
        <w:t xml:space="preserve">            </w:t>
      </w:r>
      <w:r>
        <w:rPr>
          <w:sz w:val="16"/>
        </w:rPr>
        <w:t>&lt;td itemprop="fio"&gt;ФИО руководителя структурного подразделения&lt;/td&gt;</w:t>
      </w:r>
    </w:p>
    <w:p>
      <w:pPr>
        <w:pStyle w:val="ConsPlusNonformat"/>
        <w:jc w:val="both"/>
        <w:rPr/>
      </w:pPr>
      <w:r>
        <w:rPr>
          <w:sz w:val="16"/>
        </w:rPr>
        <w:t xml:space="preserve">            </w:t>
      </w:r>
      <w:r>
        <w:rPr>
          <w:sz w:val="16"/>
        </w:rPr>
        <w:t>&lt;td itemprop="post"&gt;Должность руководителя структурного подразделения&lt;/td&gt;</w:t>
      </w:r>
    </w:p>
    <w:p>
      <w:pPr>
        <w:pStyle w:val="ConsPlusNonformat"/>
        <w:jc w:val="both"/>
        <w:rPr/>
      </w:pPr>
      <w:r>
        <w:rPr>
          <w:sz w:val="16"/>
        </w:rPr>
        <w:t xml:space="preserve">            </w:t>
      </w:r>
      <w:r>
        <w:rPr>
          <w:sz w:val="16"/>
        </w:rPr>
        <w:t>&lt;td itemprop="addressStr"&gt;Адрес местонахождения структурного подразделения&lt;/td&gt;</w:t>
      </w:r>
    </w:p>
    <w:p>
      <w:pPr>
        <w:pStyle w:val="ConsPlusNonformat"/>
        <w:jc w:val="both"/>
        <w:rPr/>
      </w:pPr>
      <w:r>
        <w:rPr>
          <w:sz w:val="16"/>
        </w:rPr>
        <w:t xml:space="preserve">            </w:t>
      </w:r>
      <w:r>
        <w:rPr>
          <w:sz w:val="16"/>
        </w:rPr>
        <w:t>&lt;td itemprop="site"&gt;Адрес официального сайта структурного подразделения&lt;/td&gt;</w:t>
      </w:r>
    </w:p>
    <w:p>
      <w:pPr>
        <w:pStyle w:val="ConsPlusNonformat"/>
        <w:jc w:val="both"/>
        <w:rPr/>
      </w:pPr>
      <w:r>
        <w:rPr>
          <w:sz w:val="16"/>
        </w:rPr>
        <w:t xml:space="preserve">            </w:t>
      </w:r>
      <w:r>
        <w:rPr>
          <w:sz w:val="16"/>
        </w:rPr>
        <w:t>&lt;td itemprop="email"&gt;Адреса электронной почты структурного подразделения&lt;/td&gt;</w:t>
      </w:r>
    </w:p>
    <w:p>
      <w:pPr>
        <w:pStyle w:val="ConsPlusNonformat"/>
        <w:jc w:val="both"/>
        <w:rPr/>
      </w:pPr>
      <w:r>
        <w:rPr>
          <w:sz w:val="16"/>
        </w:rPr>
        <w:t xml:space="preserve">            </w:t>
      </w:r>
      <w:r>
        <w:rPr>
          <w:sz w:val="16"/>
        </w:rPr>
        <w:t>&lt;td&gt;&lt;a href="ссылка на документ" itemprop="divisionClauseDocLink"&gt;Положение об органе</w:t>
      </w:r>
    </w:p>
    <w:p>
      <w:pPr>
        <w:pStyle w:val="ConsPlusNonformat"/>
        <w:jc w:val="both"/>
        <w:rPr/>
      </w:pPr>
      <w:r>
        <w:rPr>
          <w:sz w:val="16"/>
        </w:rPr>
        <w:t xml:space="preserve">    </w:t>
      </w:r>
      <w:r>
        <w:rPr>
          <w:sz w:val="16"/>
        </w:rPr>
        <w:t>управления/о структурном подразделении&lt;/a&gt;&lt;/td&gt;</w:t>
      </w:r>
    </w:p>
    <w:p>
      <w:pPr>
        <w:pStyle w:val="ConsPlusNonformat"/>
        <w:jc w:val="both"/>
        <w:rPr/>
      </w:pPr>
      <w:r>
        <w:rPr>
          <w:sz w:val="16"/>
        </w:rPr>
        <w:t xml:space="preserve">    </w:t>
      </w:r>
      <w:r>
        <w:rPr>
          <w:sz w:val="16"/>
        </w:rPr>
        <w:t>&lt;/tr&gt;</w:t>
      </w:r>
    </w:p>
    <w:p>
      <w:pPr>
        <w:pStyle w:val="ConsPlusNonformat"/>
        <w:jc w:val="both"/>
        <w:rPr/>
      </w:pPr>
      <w:r>
        <w:rPr>
          <w:sz w:val="16"/>
        </w:rPr>
        <w:t xml:space="preserve">    </w:t>
      </w:r>
      <w:r>
        <w:rPr>
          <w:sz w:val="16"/>
        </w:rPr>
        <w:t>...</w:t>
      </w:r>
    </w:p>
    <w:p>
      <w:pPr>
        <w:pStyle w:val="ConsPlusNonformat"/>
        <w:jc w:val="both"/>
        <w:rPr/>
      </w:pPr>
      <w:r>
        <w:rPr>
          <w:sz w:val="16"/>
        </w:rPr>
        <w:t xml:space="preserve">    </w:t>
      </w:r>
      <w:r>
        <w:rPr>
          <w:sz w:val="16"/>
        </w:rPr>
        <w:t>&lt;/table&gt;</w:t>
      </w:r>
    </w:p>
    <w:p>
      <w:pPr>
        <w:pStyle w:val="ConsPlusNormal"/>
        <w:jc w:val="both"/>
        <w:rPr/>
      </w:pPr>
      <w:r>
        <w:rPr/>
      </w:r>
    </w:p>
    <w:p>
      <w:pPr>
        <w:pStyle w:val="ConsPlusNormal"/>
        <w:ind w:firstLine="540"/>
        <w:jc w:val="both"/>
        <w:rPr/>
      </w:pPr>
      <w:r>
        <w:rPr>
          <w:sz w:val="24"/>
        </w:rPr>
        <w:t>Информацию в подразделе "Структура и органы управления образовательной организацией" при наличии у образовательной организации филиалов рекомендуется представлять в текстовом или табличном виде (таблица 3.3.3).</w:t>
      </w:r>
    </w:p>
    <w:p>
      <w:pPr>
        <w:pStyle w:val="ConsPlusNormal"/>
        <w:jc w:val="both"/>
        <w:rPr/>
      </w:pPr>
      <w:r>
        <w:rPr/>
      </w:r>
    </w:p>
    <w:p>
      <w:pPr>
        <w:pStyle w:val="ConsPlusNormal"/>
        <w:ind w:firstLine="540"/>
        <w:jc w:val="both"/>
        <w:rPr/>
      </w:pPr>
      <w:r>
        <w:rPr>
          <w:sz w:val="24"/>
        </w:rPr>
        <w:t>Таблица 3.3.3 - Шаблон размещения сведений о филиалах (при наличии филиалов)</w:t>
      </w:r>
    </w:p>
    <w:p>
      <w:pPr>
        <w:sectPr>
          <w:headerReference w:type="default" r:id="rId35"/>
          <w:headerReference w:type="first" r:id="rId36"/>
          <w:footerReference w:type="default" r:id="rId37"/>
          <w:footerReference w:type="first" r:id="rId38"/>
          <w:type w:val="nextPage"/>
          <w:pgSz w:w="11906" w:h="16838"/>
          <w:pgMar w:left="1133" w:right="566" w:gutter="0" w:header="0" w:top="1440" w:footer="0" w:bottom="1440"/>
          <w:pgNumType w:fmt="decimal"/>
          <w:formProt w:val="false"/>
          <w:textDirection w:val="lrTb"/>
          <w:docGrid w:type="default" w:linePitch="100" w:charSpace="4096"/>
        </w:sectPr>
        <w:pStyle w:val="ConsPlusNormal"/>
        <w:jc w:val="both"/>
        <w:rPr/>
      </w:pPr>
      <w:r>
        <w:rPr/>
      </w:r>
    </w:p>
    <w:tbl>
      <w:tblPr>
        <w:tblW w:w="10601" w:type="dxa"/>
        <w:jc w:val="left"/>
        <w:tblInd w:w="67" w:type="dxa"/>
        <w:tblLayout w:type="fixed"/>
        <w:tblCellMar>
          <w:top w:w="102" w:type="dxa"/>
          <w:left w:w="62" w:type="dxa"/>
          <w:bottom w:w="102" w:type="dxa"/>
          <w:right w:w="62" w:type="dxa"/>
        </w:tblCellMar>
      </w:tblPr>
      <w:tblGrid>
        <w:gridCol w:w="509"/>
        <w:gridCol w:w="1645"/>
        <w:gridCol w:w="1417"/>
        <w:gridCol w:w="1076"/>
        <w:gridCol w:w="1417"/>
        <w:gridCol w:w="1475"/>
        <w:gridCol w:w="1531"/>
        <w:gridCol w:w="1529"/>
      </w:tblGrid>
      <w:tr>
        <w:trPr/>
        <w:tc>
          <w:tcPr>
            <w:tcW w:w="5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 п/п</w:t>
            </w:r>
          </w:p>
        </w:tc>
        <w:tc>
          <w:tcPr>
            <w:tcW w:w="164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филиала</w:t>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ФИО руководителя</w:t>
            </w:r>
          </w:p>
        </w:tc>
        <w:tc>
          <w:tcPr>
            <w:tcW w:w="107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Должность руководителя</w:t>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 места нахождения</w:t>
            </w:r>
          </w:p>
        </w:tc>
        <w:tc>
          <w:tcPr>
            <w:tcW w:w="147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Электронная почта</w:t>
            </w:r>
          </w:p>
        </w:tc>
        <w:tc>
          <w:tcPr>
            <w:tcW w:w="153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 официального сайта или страницы филиала в сети "Интернет" (при наличии)</w:t>
            </w:r>
          </w:p>
        </w:tc>
        <w:tc>
          <w:tcPr>
            <w:tcW w:w="152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Положение о филиале</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164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107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c>
          <w:tcPr>
            <w:tcW w:w="147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6</w:t>
            </w:r>
          </w:p>
        </w:tc>
        <w:tc>
          <w:tcPr>
            <w:tcW w:w="153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7</w:t>
            </w:r>
          </w:p>
        </w:tc>
        <w:tc>
          <w:tcPr>
            <w:tcW w:w="152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8</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64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076"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47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3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29" w:type="dxa"/>
            <w:tcBorders>
              <w:top w:val="single" w:sz="4" w:space="0" w:color="000000"/>
              <w:left w:val="single" w:sz="4" w:space="0" w:color="000000"/>
              <w:bottom w:val="single" w:sz="4" w:space="0" w:color="000000"/>
              <w:right w:val="single" w:sz="4" w:space="0" w:color="000000"/>
            </w:tcBorders>
          </w:tcPr>
          <w:p>
            <w:pPr>
              <w:pStyle w:val="ConsPlusNormal"/>
              <w:jc w:val="both"/>
              <w:rPr/>
            </w:pPr>
            <w:r>
              <w:rPr/>
            </w:r>
          </w:p>
        </w:tc>
      </w:tr>
    </w:tbl>
    <w:p>
      <w:pPr>
        <w:sectPr>
          <w:headerReference w:type="default" r:id="rId39"/>
          <w:headerReference w:type="first" r:id="rId40"/>
          <w:footerReference w:type="default" r:id="rId41"/>
          <w:footerReference w:type="first" r:id="rId42"/>
          <w:type w:val="nextPage"/>
          <w:pgSz w:orient="landscape" w:w="16838" w:h="11906"/>
          <w:pgMar w:left="1440" w:right="1440" w:gutter="0" w:header="0" w:top="1133" w:footer="0" w:bottom="566"/>
          <w:pgNumType w:fmt="decimal"/>
          <w:formProt w:val="false"/>
          <w:textDirection w:val="lrTb"/>
          <w:docGrid w:type="default" w:linePitch="100" w:charSpace="4096"/>
        </w:sectPr>
        <w:pStyle w:val="ConsPlusNormal"/>
        <w:rPr/>
      </w:pPr>
      <w:r>
        <w:rPr/>
      </w:r>
    </w:p>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16"/>
        </w:rPr>
        <w:t xml:space="preserve">    </w:t>
      </w:r>
      <w:r>
        <w:rPr>
          <w:sz w:val="16"/>
        </w:rPr>
        <w:t>&lt;table&gt;</w:t>
      </w:r>
    </w:p>
    <w:p>
      <w:pPr>
        <w:pStyle w:val="ConsPlusNonformat"/>
        <w:jc w:val="both"/>
        <w:rPr/>
      </w:pPr>
      <w:r>
        <w:rPr>
          <w:sz w:val="16"/>
        </w:rPr>
        <w:t xml:space="preserve">    </w:t>
      </w:r>
      <w:r>
        <w:rPr>
          <w:sz w:val="16"/>
        </w:rPr>
        <w:t>...</w:t>
      </w:r>
    </w:p>
    <w:p>
      <w:pPr>
        <w:pStyle w:val="ConsPlusNonformat"/>
        <w:jc w:val="both"/>
        <w:rPr/>
      </w:pPr>
      <w:r>
        <w:rPr>
          <w:sz w:val="16"/>
        </w:rPr>
        <w:t xml:space="preserve">    </w:t>
      </w:r>
      <w:r>
        <w:rPr>
          <w:sz w:val="16"/>
        </w:rPr>
        <w:t>&lt;tr itemprop="filInfo"&gt;</w:t>
      </w:r>
    </w:p>
    <w:p>
      <w:pPr>
        <w:pStyle w:val="ConsPlusNonformat"/>
        <w:jc w:val="both"/>
        <w:rPr/>
      </w:pPr>
      <w:r>
        <w:rPr>
          <w:sz w:val="16"/>
        </w:rPr>
        <w:t xml:space="preserve">            </w:t>
      </w:r>
      <w:r>
        <w:rPr>
          <w:sz w:val="16"/>
        </w:rPr>
        <w:t>&lt;td&gt;1&lt;/td&gt;</w:t>
      </w:r>
    </w:p>
    <w:p>
      <w:pPr>
        <w:pStyle w:val="ConsPlusNonformat"/>
        <w:jc w:val="both"/>
        <w:rPr/>
      </w:pPr>
      <w:r>
        <w:rPr>
          <w:sz w:val="16"/>
        </w:rPr>
        <w:t xml:space="preserve">            </w:t>
      </w:r>
      <w:r>
        <w:rPr>
          <w:sz w:val="16"/>
        </w:rPr>
        <w:t>&lt;td itemprop="nameFil"&gt;Наименование филиала 1&lt;/td&gt;</w:t>
      </w:r>
    </w:p>
    <w:p>
      <w:pPr>
        <w:pStyle w:val="ConsPlusNonformat"/>
        <w:jc w:val="both"/>
        <w:rPr/>
      </w:pPr>
      <w:r>
        <w:rPr>
          <w:sz w:val="16"/>
        </w:rPr>
        <w:t xml:space="preserve">            </w:t>
      </w:r>
      <w:r>
        <w:rPr>
          <w:sz w:val="16"/>
        </w:rPr>
        <w:t>&lt;td itemprop="fio"&gt;ФИО руководителя филиала&lt;/td&gt;</w:t>
      </w:r>
    </w:p>
    <w:p>
      <w:pPr>
        <w:pStyle w:val="ConsPlusNonformat"/>
        <w:jc w:val="both"/>
        <w:rPr/>
      </w:pPr>
      <w:r>
        <w:rPr>
          <w:sz w:val="16"/>
        </w:rPr>
        <w:t xml:space="preserve">            </w:t>
      </w:r>
      <w:r>
        <w:rPr>
          <w:sz w:val="16"/>
        </w:rPr>
        <w:t>&lt;td itemprop="post"&gt;Должность руководителя филиала&lt;/td&gt;</w:t>
      </w:r>
    </w:p>
    <w:p>
      <w:pPr>
        <w:pStyle w:val="ConsPlusNonformat"/>
        <w:jc w:val="both"/>
        <w:rPr/>
      </w:pPr>
      <w:r>
        <w:rPr>
          <w:sz w:val="16"/>
        </w:rPr>
        <w:t xml:space="preserve">            </w:t>
      </w:r>
      <w:r>
        <w:rPr>
          <w:sz w:val="16"/>
        </w:rPr>
        <w:t>&lt;td itemprop="addressFil"&gt;Адрес места нахождения&lt;/td&gt;</w:t>
      </w:r>
    </w:p>
    <w:p>
      <w:pPr>
        <w:pStyle w:val="ConsPlusNonformat"/>
        <w:jc w:val="both"/>
        <w:rPr/>
      </w:pPr>
      <w:r>
        <w:rPr>
          <w:sz w:val="16"/>
        </w:rPr>
        <w:t xml:space="preserve">            </w:t>
      </w:r>
      <w:r>
        <w:rPr>
          <w:sz w:val="16"/>
        </w:rPr>
        <w:t>&lt;td itemprop="emailFil"&gt;Электронная почта&lt;/td&gt;</w:t>
      </w:r>
    </w:p>
    <w:p>
      <w:pPr>
        <w:pStyle w:val="ConsPlusNonformat"/>
        <w:jc w:val="both"/>
        <w:rPr/>
      </w:pPr>
      <w:r>
        <w:rPr>
          <w:sz w:val="16"/>
        </w:rPr>
        <w:t xml:space="preserve">            </w:t>
      </w:r>
      <w:r>
        <w:rPr>
          <w:sz w:val="16"/>
        </w:rPr>
        <w:t>&lt;td itemprop="websiteFil"&gt;Адрес официального сайта или страницы&lt;/td&gt;</w:t>
      </w:r>
    </w:p>
    <w:p>
      <w:pPr>
        <w:pStyle w:val="ConsPlusNonformat"/>
        <w:jc w:val="both"/>
        <w:rPr/>
      </w:pPr>
      <w:r>
        <w:rPr>
          <w:sz w:val="16"/>
        </w:rPr>
        <w:t xml:space="preserve">            </w:t>
      </w:r>
      <w:r>
        <w:rPr>
          <w:sz w:val="16"/>
        </w:rPr>
        <w:t>&lt;td&gt;&lt;a href="ссылка на документ" itemprop="divisionClauseDocLink"&gt;Положение о филиале&lt;/a&gt;&lt;/td&gt;</w:t>
      </w:r>
    </w:p>
    <w:p>
      <w:pPr>
        <w:pStyle w:val="ConsPlusNonformat"/>
        <w:jc w:val="both"/>
        <w:rPr/>
      </w:pPr>
      <w:r>
        <w:rPr>
          <w:sz w:val="16"/>
        </w:rPr>
        <w:t xml:space="preserve">    </w:t>
      </w:r>
      <w:r>
        <w:rPr>
          <w:sz w:val="16"/>
        </w:rPr>
        <w:t>&lt;/tr&gt;</w:t>
      </w:r>
    </w:p>
    <w:p>
      <w:pPr>
        <w:pStyle w:val="ConsPlusNonformat"/>
        <w:jc w:val="both"/>
        <w:rPr/>
      </w:pPr>
      <w:r>
        <w:rPr>
          <w:sz w:val="16"/>
        </w:rPr>
        <w:t xml:space="preserve">    </w:t>
      </w:r>
      <w:r>
        <w:rPr>
          <w:sz w:val="16"/>
        </w:rPr>
        <w:t>...</w:t>
      </w:r>
    </w:p>
    <w:p>
      <w:pPr>
        <w:pStyle w:val="ConsPlusNonformat"/>
        <w:jc w:val="both"/>
        <w:rPr/>
      </w:pPr>
      <w:r>
        <w:rPr>
          <w:sz w:val="16"/>
        </w:rPr>
        <w:t xml:space="preserve">    </w:t>
      </w:r>
      <w:r>
        <w:rPr>
          <w:sz w:val="16"/>
        </w:rPr>
        <w:t>&lt;tr itemprop="filInfo"&gt;</w:t>
      </w:r>
    </w:p>
    <w:p>
      <w:pPr>
        <w:pStyle w:val="ConsPlusNonformat"/>
        <w:jc w:val="both"/>
        <w:rPr/>
      </w:pPr>
      <w:r>
        <w:rPr>
          <w:sz w:val="16"/>
        </w:rPr>
        <w:t xml:space="preserve">            </w:t>
      </w:r>
      <w:r>
        <w:rPr>
          <w:sz w:val="16"/>
        </w:rPr>
        <w:t>&lt;td&gt;N&lt;/td&gt;</w:t>
      </w:r>
    </w:p>
    <w:p>
      <w:pPr>
        <w:pStyle w:val="ConsPlusNonformat"/>
        <w:jc w:val="both"/>
        <w:rPr/>
      </w:pPr>
      <w:r>
        <w:rPr>
          <w:sz w:val="16"/>
        </w:rPr>
        <w:t xml:space="preserve">            </w:t>
      </w:r>
      <w:r>
        <w:rPr>
          <w:sz w:val="16"/>
        </w:rPr>
        <w:t>&lt;td itemprop="nameFil"&gt;Наименование филиала N&lt;/td&gt;</w:t>
      </w:r>
    </w:p>
    <w:p>
      <w:pPr>
        <w:pStyle w:val="ConsPlusNonformat"/>
        <w:jc w:val="both"/>
        <w:rPr/>
      </w:pPr>
      <w:r>
        <w:rPr>
          <w:sz w:val="16"/>
        </w:rPr>
        <w:t xml:space="preserve">            </w:t>
      </w:r>
      <w:r>
        <w:rPr>
          <w:sz w:val="16"/>
        </w:rPr>
        <w:t>&lt;td itemprop="fio"&gt;ФИО руководителя филиала&lt;/td&gt;</w:t>
      </w:r>
    </w:p>
    <w:p>
      <w:pPr>
        <w:pStyle w:val="ConsPlusNonformat"/>
        <w:jc w:val="both"/>
        <w:rPr/>
      </w:pPr>
      <w:r>
        <w:rPr>
          <w:sz w:val="16"/>
        </w:rPr>
        <w:t xml:space="preserve">            </w:t>
      </w:r>
      <w:r>
        <w:rPr>
          <w:sz w:val="16"/>
        </w:rPr>
        <w:t>&lt;td itemprop="post"&gt;Должность руководителя филиала&lt;/td&gt;</w:t>
      </w:r>
    </w:p>
    <w:p>
      <w:pPr>
        <w:pStyle w:val="ConsPlusNonformat"/>
        <w:jc w:val="both"/>
        <w:rPr/>
      </w:pPr>
      <w:r>
        <w:rPr>
          <w:sz w:val="16"/>
        </w:rPr>
        <w:t xml:space="preserve">            </w:t>
      </w:r>
      <w:r>
        <w:rPr>
          <w:sz w:val="16"/>
        </w:rPr>
        <w:t>&lt;td itemprop="addressFil"&gt;Адрес места нахождения&lt;/td&gt;</w:t>
      </w:r>
    </w:p>
    <w:p>
      <w:pPr>
        <w:pStyle w:val="ConsPlusNonformat"/>
        <w:jc w:val="both"/>
        <w:rPr/>
      </w:pPr>
      <w:r>
        <w:rPr>
          <w:sz w:val="16"/>
        </w:rPr>
        <w:t xml:space="preserve">            </w:t>
      </w:r>
      <w:r>
        <w:rPr>
          <w:sz w:val="16"/>
        </w:rPr>
        <w:t>&lt;td itemprop="emailFil"&gt;Электронная почта&lt;/td&gt;</w:t>
      </w:r>
    </w:p>
    <w:p>
      <w:pPr>
        <w:pStyle w:val="ConsPlusNonformat"/>
        <w:jc w:val="both"/>
        <w:rPr/>
      </w:pPr>
      <w:r>
        <w:rPr>
          <w:sz w:val="16"/>
        </w:rPr>
        <w:t xml:space="preserve">            </w:t>
      </w:r>
      <w:r>
        <w:rPr>
          <w:sz w:val="16"/>
        </w:rPr>
        <w:t>&lt;td itemprop="websiteFil"&gt;Адрес официального сайта или страницы&lt;/td&gt;</w:t>
      </w:r>
    </w:p>
    <w:p>
      <w:pPr>
        <w:pStyle w:val="ConsPlusNonformat"/>
        <w:jc w:val="both"/>
        <w:rPr/>
      </w:pPr>
      <w:r>
        <w:rPr>
          <w:sz w:val="16"/>
        </w:rPr>
        <w:t xml:space="preserve">            </w:t>
      </w:r>
      <w:r>
        <w:rPr>
          <w:sz w:val="16"/>
        </w:rPr>
        <w:t>&lt;td&gt;&lt;a href="ссылка на документ" itemprop="divisionClauseDocLink"&gt;Положение о филиале&lt;/a&gt;&lt;/td&gt;</w:t>
      </w:r>
    </w:p>
    <w:p>
      <w:pPr>
        <w:pStyle w:val="ConsPlusNonformat"/>
        <w:jc w:val="both"/>
        <w:rPr/>
      </w:pPr>
      <w:r>
        <w:rPr>
          <w:sz w:val="16"/>
        </w:rPr>
        <w:t xml:space="preserve">    </w:t>
      </w:r>
      <w:r>
        <w:rPr>
          <w:sz w:val="16"/>
        </w:rPr>
        <w:t>&lt;/tr&gt;</w:t>
      </w:r>
    </w:p>
    <w:p>
      <w:pPr>
        <w:pStyle w:val="ConsPlusNonformat"/>
        <w:jc w:val="both"/>
        <w:rPr/>
      </w:pPr>
      <w:r>
        <w:rPr>
          <w:sz w:val="16"/>
        </w:rPr>
        <w:t xml:space="preserve">    </w:t>
      </w:r>
      <w:r>
        <w:rPr>
          <w:sz w:val="16"/>
        </w:rPr>
        <w:t>...</w:t>
      </w:r>
    </w:p>
    <w:p>
      <w:pPr>
        <w:pStyle w:val="ConsPlusNonformat"/>
        <w:jc w:val="both"/>
        <w:rPr/>
      </w:pPr>
      <w:r>
        <w:rPr>
          <w:sz w:val="16"/>
        </w:rPr>
        <w:t xml:space="preserve">    </w:t>
      </w:r>
      <w:r>
        <w:rPr>
          <w:sz w:val="16"/>
        </w:rPr>
        <w:t>&lt;/table&gt;</w:t>
      </w:r>
    </w:p>
    <w:p>
      <w:pPr>
        <w:pStyle w:val="ConsPlusNormal"/>
        <w:jc w:val="both"/>
        <w:rPr/>
      </w:pPr>
      <w:r>
        <w:rPr/>
      </w:r>
    </w:p>
    <w:p>
      <w:pPr>
        <w:pStyle w:val="ConsPlusNormal"/>
        <w:ind w:firstLine="540"/>
        <w:jc w:val="both"/>
        <w:rPr/>
      </w:pPr>
      <w:r>
        <w:rPr>
          <w:sz w:val="24"/>
        </w:rPr>
        <w:t>Информацию в подразделе "Структура и органы управления образовательной организацией" при наличии у образовательной организации представительств рекомендуется представлять в текстовом или табличном виде (таблица 3.3.4).</w:t>
      </w:r>
    </w:p>
    <w:p>
      <w:pPr>
        <w:pStyle w:val="ConsPlusNormal"/>
        <w:jc w:val="both"/>
        <w:rPr/>
      </w:pPr>
      <w:r>
        <w:rPr/>
      </w:r>
    </w:p>
    <w:p>
      <w:pPr>
        <w:pStyle w:val="ConsPlusNormal"/>
        <w:ind w:firstLine="540"/>
        <w:jc w:val="both"/>
        <w:rPr/>
      </w:pPr>
      <w:r>
        <w:rPr>
          <w:sz w:val="24"/>
        </w:rPr>
        <w:t>Таблица 3.3.4 - Шаблон размещения сведений о представительствах (при наличии представительств)</w:t>
      </w:r>
    </w:p>
    <w:p>
      <w:pPr>
        <w:sectPr>
          <w:headerReference w:type="default" r:id="rId43"/>
          <w:headerReference w:type="first" r:id="rId44"/>
          <w:footerReference w:type="default" r:id="rId45"/>
          <w:footerReference w:type="first" r:id="rId46"/>
          <w:type w:val="nextPage"/>
          <w:pgSz w:w="11906" w:h="16838"/>
          <w:pgMar w:left="1133" w:right="566" w:gutter="0" w:header="0" w:top="1440" w:footer="0" w:bottom="1440"/>
          <w:pgNumType w:fmt="decimal"/>
          <w:formProt w:val="false"/>
          <w:textDirection w:val="lrTb"/>
          <w:docGrid w:type="default" w:linePitch="100" w:charSpace="4096"/>
        </w:sectPr>
        <w:pStyle w:val="ConsPlusNormal"/>
        <w:jc w:val="both"/>
        <w:rPr/>
      </w:pPr>
      <w:r>
        <w:rPr/>
      </w:r>
    </w:p>
    <w:tbl>
      <w:tblPr>
        <w:tblW w:w="10601" w:type="dxa"/>
        <w:jc w:val="left"/>
        <w:tblInd w:w="67" w:type="dxa"/>
        <w:tblLayout w:type="fixed"/>
        <w:tblCellMar>
          <w:top w:w="102" w:type="dxa"/>
          <w:left w:w="62" w:type="dxa"/>
          <w:bottom w:w="102" w:type="dxa"/>
          <w:right w:w="62" w:type="dxa"/>
        </w:tblCellMar>
      </w:tblPr>
      <w:tblGrid>
        <w:gridCol w:w="509"/>
        <w:gridCol w:w="1645"/>
        <w:gridCol w:w="1417"/>
        <w:gridCol w:w="1076"/>
        <w:gridCol w:w="1417"/>
        <w:gridCol w:w="1475"/>
        <w:gridCol w:w="1531"/>
        <w:gridCol w:w="1529"/>
      </w:tblGrid>
      <w:tr>
        <w:trPr/>
        <w:tc>
          <w:tcPr>
            <w:tcW w:w="5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 п/п</w:t>
            </w:r>
          </w:p>
        </w:tc>
        <w:tc>
          <w:tcPr>
            <w:tcW w:w="164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представительства</w:t>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ФИО руководителя</w:t>
            </w:r>
          </w:p>
        </w:tc>
        <w:tc>
          <w:tcPr>
            <w:tcW w:w="107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Должность руководителя</w:t>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 места нахождения</w:t>
            </w:r>
          </w:p>
        </w:tc>
        <w:tc>
          <w:tcPr>
            <w:tcW w:w="147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Электронная почта</w:t>
            </w:r>
          </w:p>
        </w:tc>
        <w:tc>
          <w:tcPr>
            <w:tcW w:w="153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 официального сайта или страницы представительства в сети "Интернет" (при наличии)</w:t>
            </w:r>
          </w:p>
        </w:tc>
        <w:tc>
          <w:tcPr>
            <w:tcW w:w="152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Положение о представительстве</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164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107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c>
          <w:tcPr>
            <w:tcW w:w="147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6</w:t>
            </w:r>
          </w:p>
        </w:tc>
        <w:tc>
          <w:tcPr>
            <w:tcW w:w="153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7</w:t>
            </w:r>
          </w:p>
        </w:tc>
        <w:tc>
          <w:tcPr>
            <w:tcW w:w="152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8</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64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076"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47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3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29" w:type="dxa"/>
            <w:tcBorders>
              <w:top w:val="single" w:sz="4" w:space="0" w:color="000000"/>
              <w:left w:val="single" w:sz="4" w:space="0" w:color="000000"/>
              <w:bottom w:val="single" w:sz="4" w:space="0" w:color="000000"/>
              <w:right w:val="single" w:sz="4" w:space="0" w:color="000000"/>
            </w:tcBorders>
          </w:tcPr>
          <w:p>
            <w:pPr>
              <w:pStyle w:val="ConsPlusNormal"/>
              <w:jc w:val="both"/>
              <w:rPr/>
            </w:pPr>
            <w:r>
              <w:rPr/>
            </w:r>
          </w:p>
        </w:tc>
      </w:tr>
    </w:tbl>
    <w:p>
      <w:pPr>
        <w:sectPr>
          <w:headerReference w:type="default" r:id="rId47"/>
          <w:headerReference w:type="first" r:id="rId48"/>
          <w:footerReference w:type="default" r:id="rId49"/>
          <w:footerReference w:type="first" r:id="rId50"/>
          <w:type w:val="nextPage"/>
          <w:pgSz w:orient="landscape" w:w="16838" w:h="11906"/>
          <w:pgMar w:left="1440" w:right="1440" w:gutter="0" w:header="0" w:top="1133" w:footer="0" w:bottom="566"/>
          <w:pgNumType w:fmt="decimal"/>
          <w:formProt w:val="false"/>
          <w:textDirection w:val="lrTb"/>
          <w:docGrid w:type="default" w:linePitch="100" w:charSpace="4096"/>
        </w:sectPr>
        <w:pStyle w:val="ConsPlusNormal"/>
        <w:rPr/>
      </w:pPr>
      <w:r>
        <w:rPr/>
      </w:r>
    </w:p>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14"/>
        </w:rPr>
        <w:t xml:space="preserve">    </w:t>
      </w:r>
      <w:r>
        <w:rPr>
          <w:sz w:val="14"/>
        </w:rPr>
        <w:t>&lt;table&gt;</w:t>
      </w:r>
    </w:p>
    <w:p>
      <w:pPr>
        <w:pStyle w:val="ConsPlusNonformat"/>
        <w:jc w:val="both"/>
        <w:rPr/>
      </w:pPr>
      <w:r>
        <w:rPr>
          <w:sz w:val="14"/>
        </w:rPr>
        <w:t xml:space="preserve">    </w:t>
      </w:r>
      <w:r>
        <w:rPr>
          <w:sz w:val="14"/>
        </w:rPr>
        <w:t>...</w:t>
      </w:r>
    </w:p>
    <w:p>
      <w:pPr>
        <w:pStyle w:val="ConsPlusNonformat"/>
        <w:jc w:val="both"/>
        <w:rPr/>
      </w:pPr>
      <w:r>
        <w:rPr>
          <w:sz w:val="14"/>
        </w:rPr>
        <w:t xml:space="preserve">    </w:t>
      </w:r>
      <w:r>
        <w:rPr>
          <w:sz w:val="14"/>
        </w:rPr>
        <w:t>&lt;tr itemprop="repInfo"&gt;</w:t>
      </w:r>
    </w:p>
    <w:p>
      <w:pPr>
        <w:pStyle w:val="ConsPlusNonformat"/>
        <w:jc w:val="both"/>
        <w:rPr/>
      </w:pPr>
      <w:r>
        <w:rPr>
          <w:sz w:val="14"/>
        </w:rPr>
        <w:t xml:space="preserve">            </w:t>
      </w:r>
      <w:r>
        <w:rPr>
          <w:sz w:val="14"/>
        </w:rPr>
        <w:t>&lt;td&gt;1&lt;/td&gt;</w:t>
      </w:r>
    </w:p>
    <w:p>
      <w:pPr>
        <w:pStyle w:val="ConsPlusNonformat"/>
        <w:jc w:val="both"/>
        <w:rPr/>
      </w:pPr>
      <w:r>
        <w:rPr>
          <w:sz w:val="14"/>
        </w:rPr>
        <w:t xml:space="preserve">            </w:t>
      </w:r>
      <w:r>
        <w:rPr>
          <w:sz w:val="14"/>
        </w:rPr>
        <w:t>&lt;td itemprop="nameRep"&gt;Наименование представительства 1&lt;/td&gt;</w:t>
      </w:r>
    </w:p>
    <w:p>
      <w:pPr>
        <w:pStyle w:val="ConsPlusNonformat"/>
        <w:jc w:val="both"/>
        <w:rPr/>
      </w:pPr>
      <w:r>
        <w:rPr>
          <w:sz w:val="14"/>
        </w:rPr>
        <w:t xml:space="preserve">            </w:t>
      </w:r>
      <w:r>
        <w:rPr>
          <w:sz w:val="14"/>
        </w:rPr>
        <w:t>&lt;td itemprop="fio"&gt;ФИО руководителя представительства&lt;/td&gt;</w:t>
      </w:r>
    </w:p>
    <w:p>
      <w:pPr>
        <w:pStyle w:val="ConsPlusNonformat"/>
        <w:jc w:val="both"/>
        <w:rPr/>
      </w:pPr>
      <w:r>
        <w:rPr>
          <w:sz w:val="14"/>
        </w:rPr>
        <w:t xml:space="preserve">            </w:t>
      </w:r>
      <w:r>
        <w:rPr>
          <w:sz w:val="14"/>
        </w:rPr>
        <w:t>&lt;td itemprop="post"&gt;Должность руководителя представительства&lt;/td&gt;</w:t>
      </w:r>
    </w:p>
    <w:p>
      <w:pPr>
        <w:pStyle w:val="ConsPlusNonformat"/>
        <w:jc w:val="both"/>
        <w:rPr/>
      </w:pPr>
      <w:r>
        <w:rPr>
          <w:sz w:val="14"/>
        </w:rPr>
        <w:t xml:space="preserve">            </w:t>
      </w:r>
      <w:r>
        <w:rPr>
          <w:sz w:val="14"/>
        </w:rPr>
        <w:t>&lt;td itemprop="addressRep"&gt;Адрес места нахождения&lt;/td&gt;</w:t>
      </w:r>
    </w:p>
    <w:p>
      <w:pPr>
        <w:pStyle w:val="ConsPlusNonformat"/>
        <w:jc w:val="both"/>
        <w:rPr/>
      </w:pPr>
      <w:r>
        <w:rPr>
          <w:sz w:val="14"/>
        </w:rPr>
        <w:t xml:space="preserve">            </w:t>
      </w:r>
      <w:r>
        <w:rPr>
          <w:sz w:val="14"/>
        </w:rPr>
        <w:t>&lt;td itemprop="emailRep"&gt;Электронная почта&lt;/td&gt;</w:t>
      </w:r>
    </w:p>
    <w:p>
      <w:pPr>
        <w:pStyle w:val="ConsPlusNonformat"/>
        <w:jc w:val="both"/>
        <w:rPr/>
      </w:pPr>
      <w:r>
        <w:rPr>
          <w:sz w:val="14"/>
        </w:rPr>
        <w:t xml:space="preserve">            </w:t>
      </w:r>
      <w:r>
        <w:rPr>
          <w:sz w:val="14"/>
        </w:rPr>
        <w:t>&lt;td itemprop="websiteRep"&gt;Адрес официального сайта или страницы&lt;/td&gt;</w:t>
      </w:r>
    </w:p>
    <w:p>
      <w:pPr>
        <w:pStyle w:val="ConsPlusNonformat"/>
        <w:jc w:val="both"/>
        <w:rPr/>
      </w:pPr>
      <w:r>
        <w:rPr>
          <w:sz w:val="14"/>
        </w:rPr>
        <w:t xml:space="preserve">            </w:t>
      </w:r>
      <w:r>
        <w:rPr>
          <w:sz w:val="14"/>
        </w:rPr>
        <w:t>&lt;td&gt;&lt;a href="ссылка на документ" itemprop="divisionClauseDocLink"&gt;Положение о представителстве&lt;/a&gt;&lt;/td&gt;</w:t>
      </w:r>
    </w:p>
    <w:p>
      <w:pPr>
        <w:pStyle w:val="ConsPlusNonformat"/>
        <w:jc w:val="both"/>
        <w:rPr/>
      </w:pPr>
      <w:r>
        <w:rPr>
          <w:sz w:val="14"/>
        </w:rPr>
        <w:t xml:space="preserve">    </w:t>
      </w:r>
      <w:r>
        <w:rPr>
          <w:sz w:val="14"/>
        </w:rPr>
        <w:t>&lt;/tr&gt;</w:t>
      </w:r>
    </w:p>
    <w:p>
      <w:pPr>
        <w:pStyle w:val="ConsPlusNonformat"/>
        <w:jc w:val="both"/>
        <w:rPr/>
      </w:pPr>
      <w:r>
        <w:rPr>
          <w:sz w:val="14"/>
        </w:rPr>
        <w:t xml:space="preserve">    </w:t>
      </w:r>
      <w:r>
        <w:rPr>
          <w:sz w:val="14"/>
        </w:rPr>
        <w:t>...</w:t>
      </w:r>
    </w:p>
    <w:p>
      <w:pPr>
        <w:pStyle w:val="ConsPlusNonformat"/>
        <w:jc w:val="both"/>
        <w:rPr/>
      </w:pPr>
      <w:r>
        <w:rPr>
          <w:sz w:val="14"/>
        </w:rPr>
        <w:t xml:space="preserve">    </w:t>
      </w:r>
      <w:r>
        <w:rPr>
          <w:sz w:val="14"/>
        </w:rPr>
        <w:t>&lt;tr itemprop="repInfo"&gt;</w:t>
      </w:r>
    </w:p>
    <w:p>
      <w:pPr>
        <w:pStyle w:val="ConsPlusNonformat"/>
        <w:jc w:val="both"/>
        <w:rPr/>
      </w:pPr>
      <w:r>
        <w:rPr>
          <w:sz w:val="14"/>
        </w:rPr>
        <w:t xml:space="preserve">            </w:t>
      </w:r>
      <w:r>
        <w:rPr>
          <w:sz w:val="14"/>
        </w:rPr>
        <w:t>&lt;td&gt;N&lt;/td&gt;</w:t>
      </w:r>
    </w:p>
    <w:p>
      <w:pPr>
        <w:pStyle w:val="ConsPlusNonformat"/>
        <w:jc w:val="both"/>
        <w:rPr/>
      </w:pPr>
      <w:r>
        <w:rPr>
          <w:sz w:val="14"/>
        </w:rPr>
        <w:t xml:space="preserve">            </w:t>
      </w:r>
      <w:r>
        <w:rPr>
          <w:sz w:val="14"/>
        </w:rPr>
        <w:t>&lt;td itemprop="nameRep"&gt;Наименование представительства N&lt;/td&gt;</w:t>
      </w:r>
    </w:p>
    <w:p>
      <w:pPr>
        <w:pStyle w:val="ConsPlusNonformat"/>
        <w:jc w:val="both"/>
        <w:rPr/>
      </w:pPr>
      <w:r>
        <w:rPr>
          <w:sz w:val="14"/>
        </w:rPr>
        <w:t xml:space="preserve">            </w:t>
      </w:r>
      <w:r>
        <w:rPr>
          <w:sz w:val="14"/>
        </w:rPr>
        <w:t>&lt;td itemprop="fio"&gt;ФИО руководителя представительства&lt;/td&gt;</w:t>
      </w:r>
    </w:p>
    <w:p>
      <w:pPr>
        <w:pStyle w:val="ConsPlusNonformat"/>
        <w:jc w:val="both"/>
        <w:rPr/>
      </w:pPr>
      <w:r>
        <w:rPr>
          <w:sz w:val="14"/>
        </w:rPr>
        <w:t xml:space="preserve">            </w:t>
      </w:r>
      <w:r>
        <w:rPr>
          <w:sz w:val="14"/>
        </w:rPr>
        <w:t>&lt;td itemprop="post"&gt;Должность руководителя представительства&lt;/td&gt;</w:t>
      </w:r>
    </w:p>
    <w:p>
      <w:pPr>
        <w:pStyle w:val="ConsPlusNonformat"/>
        <w:jc w:val="both"/>
        <w:rPr/>
      </w:pPr>
      <w:r>
        <w:rPr>
          <w:sz w:val="14"/>
        </w:rPr>
        <w:t xml:space="preserve">            </w:t>
      </w:r>
      <w:r>
        <w:rPr>
          <w:sz w:val="14"/>
        </w:rPr>
        <w:t>&lt;td itemprop="addressRep"&gt;Адрес места нахождения&lt;/td&gt;</w:t>
      </w:r>
    </w:p>
    <w:p>
      <w:pPr>
        <w:pStyle w:val="ConsPlusNonformat"/>
        <w:jc w:val="both"/>
        <w:rPr/>
      </w:pPr>
      <w:r>
        <w:rPr>
          <w:sz w:val="14"/>
        </w:rPr>
        <w:t xml:space="preserve">            </w:t>
      </w:r>
      <w:r>
        <w:rPr>
          <w:sz w:val="14"/>
        </w:rPr>
        <w:t>&lt;td itemprop="emailRep"&gt;Электронная почта&lt;/td&gt;</w:t>
      </w:r>
    </w:p>
    <w:p>
      <w:pPr>
        <w:pStyle w:val="ConsPlusNonformat"/>
        <w:jc w:val="both"/>
        <w:rPr/>
      </w:pPr>
      <w:r>
        <w:rPr>
          <w:sz w:val="14"/>
        </w:rPr>
        <w:t xml:space="preserve">            </w:t>
      </w:r>
      <w:r>
        <w:rPr>
          <w:sz w:val="14"/>
        </w:rPr>
        <w:t>&lt;td itemprop="websiteRep"&gt;Адрес официального сайта или страницы&lt;/td&gt;</w:t>
      </w:r>
    </w:p>
    <w:p>
      <w:pPr>
        <w:pStyle w:val="ConsPlusNonformat"/>
        <w:jc w:val="both"/>
        <w:rPr/>
      </w:pPr>
      <w:r>
        <w:rPr>
          <w:sz w:val="14"/>
        </w:rPr>
        <w:t xml:space="preserve">            </w:t>
      </w:r>
      <w:r>
        <w:rPr>
          <w:sz w:val="14"/>
        </w:rPr>
        <w:t>&lt;td&gt;&lt;a href="ссылка на документ" itemprop="divisionClauseDocLink"&gt;Положение о представителстве&lt;/a&gt;&lt;/td&gt;</w:t>
      </w:r>
    </w:p>
    <w:p>
      <w:pPr>
        <w:pStyle w:val="ConsPlusNonformat"/>
        <w:jc w:val="both"/>
        <w:rPr/>
      </w:pPr>
      <w:r>
        <w:rPr>
          <w:sz w:val="14"/>
        </w:rPr>
        <w:t xml:space="preserve">    </w:t>
      </w:r>
      <w:r>
        <w:rPr>
          <w:sz w:val="14"/>
        </w:rPr>
        <w:t>&lt;/tr&gt;</w:t>
      </w:r>
    </w:p>
    <w:p>
      <w:pPr>
        <w:pStyle w:val="ConsPlusNonformat"/>
        <w:jc w:val="both"/>
        <w:rPr/>
      </w:pPr>
      <w:r>
        <w:rPr>
          <w:sz w:val="14"/>
        </w:rPr>
        <w:t xml:space="preserve">    </w:t>
      </w:r>
      <w:r>
        <w:rPr>
          <w:sz w:val="14"/>
        </w:rPr>
        <w:t>...</w:t>
      </w:r>
    </w:p>
    <w:p>
      <w:pPr>
        <w:pStyle w:val="ConsPlusNonformat"/>
        <w:jc w:val="both"/>
        <w:rPr/>
      </w:pPr>
      <w:r>
        <w:rPr>
          <w:sz w:val="14"/>
        </w:rPr>
        <w:t xml:space="preserve">    </w:t>
      </w:r>
      <w:r>
        <w:rPr>
          <w:sz w:val="14"/>
        </w:rPr>
        <w:t>&lt;/table&gt;</w:t>
      </w:r>
    </w:p>
    <w:p>
      <w:pPr>
        <w:pStyle w:val="ConsPlusNormal"/>
        <w:jc w:val="both"/>
        <w:rPr/>
      </w:pPr>
      <w:r>
        <w:rPr/>
      </w:r>
    </w:p>
    <w:p>
      <w:pPr>
        <w:pStyle w:val="ConsPlusTitle"/>
        <w:numPr>
          <w:ilvl w:val="0"/>
          <w:numId w:val="0"/>
        </w:numPr>
        <w:ind w:firstLine="540"/>
        <w:jc w:val="both"/>
        <w:outlineLvl w:val="1"/>
        <w:rPr/>
      </w:pPr>
      <w:r>
        <w:rPr>
          <w:sz w:val="24"/>
        </w:rPr>
        <w:t>3.4. Подраздел "Документы".</w:t>
      </w:r>
    </w:p>
    <w:p>
      <w:pPr>
        <w:pStyle w:val="ConsPlusNormal"/>
        <w:spacing w:before="240" w:after="0"/>
        <w:ind w:firstLine="540"/>
        <w:jc w:val="both"/>
        <w:rPr/>
      </w:pPr>
      <w:r>
        <w:rPr>
          <w:sz w:val="24"/>
        </w:rPr>
        <w:t>Перечень атрибутов микроразметки для разметки страницы официального сайта образовательной организации в подразделе "Документы" приведен в Таблице 3.4.1.</w:t>
      </w:r>
    </w:p>
    <w:p>
      <w:pPr>
        <w:pStyle w:val="ConsPlusNormal"/>
        <w:jc w:val="both"/>
        <w:rPr/>
      </w:pPr>
      <w:r>
        <w:rPr/>
      </w:r>
    </w:p>
    <w:p>
      <w:pPr>
        <w:pStyle w:val="ConsPlusNormal"/>
        <w:jc w:val="right"/>
        <w:rPr/>
      </w:pPr>
      <w:r>
        <w:rPr>
          <w:sz w:val="24"/>
        </w:rPr>
        <w:t>Таблица 3.4.1 - Перечень атрибутов</w:t>
      </w:r>
    </w:p>
    <w:p>
      <w:pPr>
        <w:pStyle w:val="ConsPlusNormal"/>
        <w:jc w:val="right"/>
        <w:rPr/>
      </w:pPr>
      <w:r>
        <w:rPr>
          <w:sz w:val="24"/>
        </w:rPr>
        <w:t>микроразметки для разметки страницы</w:t>
      </w:r>
    </w:p>
    <w:p>
      <w:pPr>
        <w:pStyle w:val="ConsPlusNormal"/>
        <w:jc w:val="right"/>
        <w:rPr/>
      </w:pPr>
      <w:r>
        <w:rPr>
          <w:sz w:val="24"/>
        </w:rPr>
        <w:t>официального сайта образовательной</w:t>
      </w:r>
    </w:p>
    <w:p>
      <w:pPr>
        <w:pStyle w:val="ConsPlusNormal"/>
        <w:jc w:val="right"/>
        <w:rPr/>
      </w:pPr>
      <w:r>
        <w:rPr>
          <w:sz w:val="24"/>
        </w:rPr>
        <w:t>организации в подразделе "Документы"</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509"/>
        <w:gridCol w:w="5216"/>
        <w:gridCol w:w="3346"/>
      </w:tblGrid>
      <w:tr>
        <w:trPr/>
        <w:tc>
          <w:tcPr>
            <w:tcW w:w="5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Проверяемая информация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Применяемые атрибуты</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Наличие версии для слабовидящих (для инвалидов и лиц с ограниченными возможностями здоровья по зрению)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itemprop="copy"</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Устав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itemprop="ustavDocLink"</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Правила внутреннего распорядка обучающихся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itemprop="localActStud"</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Правила внутреннего трудового распорядка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itemprop="localActOrder"</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Коллективный договор (при наличии)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itemprop="localActCollec"*</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6</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Отчет о результатах самообследования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itemprop="reportEduDocLink"</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7</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Предписания органов, осуществляющих государственный контроль (надзор) в сфере образования, копии отчетов об исполнении таких предписаний (при наличии)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itemprop="prescriptionDocLink"*</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8</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Правила приема обучающихся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itemprop="priemDocLink"</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Режим занятий обучающихся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itemprop="modeDocLink"</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Формы, периодичность и порядок текущего контроля успеваемости и промежуточной аттестации обучающихся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itemprop="tekKontrolDocLink"</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Порядок и основания перевода, отчисления и восстановления обучающихся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itemprop="perevodDocLink"</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Порядок оформления возникновения, приостановления и прекращения отношений между образовательной организацией и обучающимися и (или) родителями (законными представителями) несовершеннолетних обучающихся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itemprop="vozDocLink"</w:t>
            </w:r>
          </w:p>
        </w:tc>
      </w:tr>
    </w:tbl>
    <w:p>
      <w:pPr>
        <w:pStyle w:val="ConsPlusNormal"/>
        <w:jc w:val="both"/>
        <w:rPr/>
      </w:pPr>
      <w:r>
        <w:rPr/>
      </w:r>
    </w:p>
    <w:p>
      <w:pPr>
        <w:pStyle w:val="ConsPlusNormal"/>
        <w:ind w:firstLine="540"/>
        <w:jc w:val="both"/>
        <w:rPr/>
      </w:pPr>
      <w:r>
        <w:rPr>
          <w:sz w:val="24"/>
        </w:rPr>
        <w:t>На главной странице подраздела "Документы" должны быть размещены следующие документы в виде копий и электронных документов (в части документов, самостоятельно разрабатываемых и утверждаемых образовательной организацией):</w:t>
      </w:r>
    </w:p>
    <w:p>
      <w:pPr>
        <w:pStyle w:val="ConsPlusNormal"/>
        <w:spacing w:before="240" w:after="0"/>
        <w:ind w:firstLine="540"/>
        <w:jc w:val="both"/>
        <w:rPr/>
      </w:pPr>
      <w:r>
        <w:rPr>
          <w:sz w:val="24"/>
        </w:rPr>
        <w:t>1) устав образовательной организации (itemprop="ustavDocLink");</w:t>
      </w:r>
    </w:p>
    <w:p>
      <w:pPr>
        <w:pStyle w:val="ConsPlusNormal"/>
        <w:spacing w:before="240" w:after="0"/>
        <w:ind w:firstLine="540"/>
        <w:jc w:val="both"/>
        <w:rPr/>
      </w:pPr>
      <w:r>
        <w:rPr>
          <w:sz w:val="24"/>
        </w:rPr>
        <w:t>2) правила внутреннего распорядка обучающихся (itemprop="localActStud");</w:t>
      </w:r>
    </w:p>
    <w:p>
      <w:pPr>
        <w:pStyle w:val="ConsPlusNormal"/>
        <w:spacing w:before="240" w:after="0"/>
        <w:ind w:firstLine="540"/>
        <w:jc w:val="both"/>
        <w:rPr/>
      </w:pPr>
      <w:r>
        <w:rPr>
          <w:sz w:val="24"/>
        </w:rPr>
        <w:t>3) правила внутреннего трудового распорядка (itemprop="localActOrder");</w:t>
      </w:r>
    </w:p>
    <w:p>
      <w:pPr>
        <w:pStyle w:val="ConsPlusNormal"/>
        <w:spacing w:before="240" w:after="0"/>
        <w:ind w:firstLine="540"/>
        <w:jc w:val="both"/>
        <w:rPr/>
      </w:pPr>
      <w:r>
        <w:rPr>
          <w:sz w:val="24"/>
        </w:rPr>
        <w:t>4) коллективный договор (при наличии) (itemprop="localActCollec");</w:t>
      </w:r>
    </w:p>
    <w:p>
      <w:pPr>
        <w:pStyle w:val="ConsPlusNormal"/>
        <w:spacing w:before="240" w:after="0"/>
        <w:ind w:firstLine="540"/>
        <w:jc w:val="both"/>
        <w:rPr/>
      </w:pPr>
      <w:r>
        <w:rPr>
          <w:sz w:val="24"/>
        </w:rPr>
        <w:t>5) отчет о результатах самообследования (itemprop="reportEduDocLink");</w:t>
      </w:r>
    </w:p>
    <w:p>
      <w:pPr>
        <w:pStyle w:val="ConsPlusNormal"/>
        <w:spacing w:before="240" w:after="0"/>
        <w:ind w:firstLine="540"/>
        <w:jc w:val="both"/>
        <w:rPr/>
      </w:pPr>
      <w:r>
        <w:rPr>
          <w:sz w:val="24"/>
        </w:rPr>
        <w:t>6) предписания органов, осуществляющих государственный контроль (надзор) в сфере образования, и копии отчетов об исполнении таких предписаний (itemprop="prescriptionDocLink"). В случае отсутствия предписаний рекомендуется указать: "предписаний нет".</w:t>
      </w:r>
    </w:p>
    <w:p>
      <w:pPr>
        <w:pStyle w:val="ConsPlusNormal"/>
        <w:spacing w:before="240" w:after="0"/>
        <w:ind w:firstLine="540"/>
        <w:jc w:val="both"/>
        <w:rPr/>
      </w:pPr>
      <w:r>
        <w:rPr>
          <w:sz w:val="24"/>
        </w:rPr>
        <w:t>7) локальные нормативные акты образовательной организации по основным вопросам организации и осуществления образовательной деятельности, в том числе регламентирующие:</w:t>
      </w:r>
    </w:p>
    <w:p>
      <w:pPr>
        <w:pStyle w:val="ConsPlusNormal"/>
        <w:spacing w:before="240" w:after="0"/>
        <w:ind w:firstLine="540"/>
        <w:jc w:val="both"/>
        <w:rPr/>
      </w:pPr>
      <w:r>
        <w:rPr>
          <w:sz w:val="24"/>
        </w:rPr>
        <w:t>- правила приема обучающихся (itemprop="priemDocLink");</w:t>
      </w:r>
    </w:p>
    <w:p>
      <w:pPr>
        <w:pStyle w:val="ConsPlusNormal"/>
        <w:spacing w:before="240" w:after="0"/>
        <w:ind w:firstLine="540"/>
        <w:jc w:val="both"/>
        <w:rPr/>
      </w:pPr>
      <w:r>
        <w:rPr>
          <w:sz w:val="24"/>
        </w:rPr>
        <w:t>- режим занятий обучающихся (itemprop="modeDocLink");</w:t>
      </w:r>
    </w:p>
    <w:p>
      <w:pPr>
        <w:pStyle w:val="ConsPlusNormal"/>
        <w:spacing w:before="240" w:after="0"/>
        <w:ind w:firstLine="540"/>
        <w:jc w:val="both"/>
        <w:rPr/>
      </w:pPr>
      <w:r>
        <w:rPr>
          <w:sz w:val="24"/>
        </w:rPr>
        <w:t>- формы, периодичность и порядок текущего контроля успеваемости и промежуточной аттестации обучающихся (itemprop="tekKontrolDocLink");</w:t>
      </w:r>
    </w:p>
    <w:p>
      <w:pPr>
        <w:pStyle w:val="ConsPlusNormal"/>
        <w:spacing w:before="240" w:after="0"/>
        <w:ind w:firstLine="540"/>
        <w:jc w:val="both"/>
        <w:rPr/>
      </w:pPr>
      <w:r>
        <w:rPr>
          <w:sz w:val="24"/>
        </w:rPr>
        <w:t>- порядок и основания перевода, отчисления и восстановления обучающихся (itemprop="perevodDocLink");</w:t>
      </w:r>
    </w:p>
    <w:p>
      <w:pPr>
        <w:pStyle w:val="ConsPlusNormal"/>
        <w:spacing w:before="240" w:after="0"/>
        <w:ind w:firstLine="540"/>
        <w:jc w:val="both"/>
        <w:rPr/>
      </w:pPr>
      <w:r>
        <w:rPr>
          <w:sz w:val="24"/>
        </w:rPr>
        <w:t>- порядок оформления возникновения, приостановления и прекращения отношений между образовательной организацией, обучающимися и (или) родителями (законными представителями) несовершеннолетних обучающихся (itemprop="vozDocLink").</w:t>
      </w:r>
    </w:p>
    <w:p>
      <w:pPr>
        <w:pStyle w:val="ConsPlusNormal"/>
        <w:spacing w:before="240" w:after="0"/>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&lt;a href="ссылка на документ" itemprop="ustavDocLink"&gt;Устав образовательной</w:t>
      </w:r>
    </w:p>
    <w:p>
      <w:pPr>
        <w:pStyle w:val="ConsPlusNonformat"/>
        <w:jc w:val="both"/>
        <w:rPr/>
      </w:pPr>
      <w:r>
        <w:rPr>
          <w:sz w:val="20"/>
        </w:rPr>
        <w:t>организации&lt;/a&gt;...</w:t>
      </w:r>
    </w:p>
    <w:p>
      <w:pPr>
        <w:pStyle w:val="ConsPlusNormal"/>
        <w:jc w:val="both"/>
        <w:rPr/>
      </w:pPr>
      <w:r>
        <w:rPr/>
      </w:r>
      <w:bookmarkStart w:id="17" w:name="P738"/>
      <w:bookmarkStart w:id="18" w:name="P738"/>
      <w:bookmarkEnd w:id="18"/>
    </w:p>
    <w:p>
      <w:pPr>
        <w:pStyle w:val="ConsPlusTitle"/>
        <w:numPr>
          <w:ilvl w:val="0"/>
          <w:numId w:val="0"/>
        </w:numPr>
        <w:ind w:firstLine="540"/>
        <w:jc w:val="both"/>
        <w:outlineLvl w:val="1"/>
        <w:rPr/>
      </w:pPr>
      <w:bookmarkStart w:id="19" w:name="P738"/>
      <w:bookmarkEnd w:id="19"/>
      <w:r>
        <w:rPr>
          <w:sz w:val="24"/>
        </w:rPr>
        <w:t>3.5. Подраздел "Образование".</w:t>
      </w:r>
    </w:p>
    <w:p>
      <w:pPr>
        <w:pStyle w:val="ConsPlusNormal"/>
        <w:spacing w:before="240" w:after="0"/>
        <w:ind w:firstLine="540"/>
        <w:jc w:val="both"/>
        <w:rPr/>
      </w:pPr>
      <w:r>
        <w:rPr>
          <w:sz w:val="24"/>
        </w:rPr>
        <w:t>Перечень атрибутов микроразметки для разметки страницы официального сайта образовательной организации в подразделе "Образование" приведен в Таблице 3.5.1.</w:t>
      </w:r>
    </w:p>
    <w:p>
      <w:pPr>
        <w:pStyle w:val="ConsPlusNormal"/>
        <w:jc w:val="both"/>
        <w:rPr/>
      </w:pPr>
      <w:r>
        <w:rPr/>
      </w:r>
    </w:p>
    <w:p>
      <w:pPr>
        <w:pStyle w:val="ConsPlusNormal"/>
        <w:jc w:val="right"/>
        <w:rPr/>
      </w:pPr>
      <w:r>
        <w:rPr>
          <w:sz w:val="24"/>
        </w:rPr>
        <w:t>Таблица 3.5.1 - Перечень атрибутов</w:t>
      </w:r>
    </w:p>
    <w:p>
      <w:pPr>
        <w:pStyle w:val="ConsPlusNormal"/>
        <w:jc w:val="right"/>
        <w:rPr/>
      </w:pPr>
      <w:r>
        <w:rPr>
          <w:sz w:val="24"/>
        </w:rPr>
        <w:t>микроразметки для разметки страницы</w:t>
      </w:r>
    </w:p>
    <w:p>
      <w:pPr>
        <w:pStyle w:val="ConsPlusNormal"/>
        <w:jc w:val="right"/>
        <w:rPr/>
      </w:pPr>
      <w:r>
        <w:rPr>
          <w:sz w:val="24"/>
        </w:rPr>
        <w:t>официального сайта образовательной</w:t>
      </w:r>
    </w:p>
    <w:p>
      <w:pPr>
        <w:pStyle w:val="ConsPlusNormal"/>
        <w:jc w:val="right"/>
        <w:rPr/>
      </w:pPr>
      <w:r>
        <w:rPr>
          <w:sz w:val="24"/>
        </w:rPr>
        <w:t>организации в подразделе "Образование"</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680"/>
        <w:gridCol w:w="5045"/>
        <w:gridCol w:w="3346"/>
      </w:tblGrid>
      <w:tr>
        <w:trPr/>
        <w:tc>
          <w:tcPr>
            <w:tcW w:w="68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Проверяемая информация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Применяемые атрибуты</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Наличие версии для слабовидящих (для инвалидов и лиц с ограниченными возможностями здоровья по зрению)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itemprop="copy"</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Информация о реализуемых уровнях образования, о формах обучения, нормативных сроках обучения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itemprop="eduAccred"</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2.1</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Код профессии, специальности, направления подготовки, научной специальности, шифр области науки, группы научных специальностей, научной специальности (для образовательных программ высшего образования по программам подготовки научных и научно-педагогических кадров в аспирантуре (адъюнктуре)</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itemprop="eduCode"*</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2.2</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профессии, специальности, направления подготовки, научной специальности, наименование образовательной программы (для общеобразовательных программ), наименование группы научных специальностей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itemprop="eduName"</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2.3</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Образовательная программа, направленность, профиль, шифр и наименование научной специальности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itemprop="eduProf"</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2.4</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Уровень образования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itemprop="eduLevel"</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2.5</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Форма обучения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itemprop="eduForm"</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2.6</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Нормативный срок обучения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itemprop="learningTerm"</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2.7</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Учебные предметы, курсы, дисциплины (модули), предусмотренные соответствующей образовательной программой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itemprop="eduPred"</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2.8</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Практики, предусмотренные соответствующей образовательной программой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itemprop="eduPrac"</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языках, на которых осуществляется образование (обучение), размещенная в форме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itemprop="languageEl"</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численности обучающихся по реализуемым образовательным программам за счет бюджетных ассигнований федерального бюджета, бюджетов субъектов Российской Федерации, местных бюджетов и по договорам об образовании за счет средств физических и (или) юридических лиц, в том числе информация о численности обучающихся, являющихся иностранными гражданами, по каждой образовательной программе и каждой профессии, специальности, в том числе научной, направлению подготовки или укрупненной группе профессий, специальностей и направлений подготовки (для профессиональных образовательных программ), размещенная в форме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itemprop="eduChislenEl"</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результатах приема по каждой профессии, специальности среднего профессионального образования (при наличии вступительных испытаний), каждому направлению подготовки или специальности высшего образования, каждой научной специальности с различными условиями приема (на места, финансируемые за счет бюджетных ассигнований федерального бюджета, бюджетов субъектов Российской Федерации, местных бюджетов, по договорам об образовании за счет средств физических и (или) юридических лиц) с указанием средней суммы набранных баллов по всем вступительным испытаниям, размещенная в форме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itemprop="eduPriemEl"</w:t>
            </w:r>
          </w:p>
        </w:tc>
      </w:tr>
      <w:tr>
        <w:trPr/>
        <w:tc>
          <w:tcPr>
            <w:tcW w:w="9071" w:type="dxa"/>
            <w:gridSpan w:val="3"/>
            <w:tcBorders>
              <w:top w:val="single" w:sz="4" w:space="0" w:color="000000"/>
              <w:left w:val="single" w:sz="4" w:space="0" w:color="000000"/>
              <w:right w:val="single" w:sz="4" w:space="0" w:color="000000"/>
            </w:tcBorders>
          </w:tcPr>
          <w:tbl>
            <w:tblPr>
              <w:tblW w:w="5000" w:type="pct"/>
              <w:jc w:val="left"/>
              <w:tblInd w:w="0" w:type="dxa"/>
              <w:tblLayout w:type="fixed"/>
              <w:tblCellMar>
                <w:top w:w="0" w:type="dxa"/>
                <w:left w:w="0" w:type="dxa"/>
                <w:bottom w:w="0" w:type="dxa"/>
                <w:right w:w="0" w:type="dxa"/>
              </w:tblCellMar>
            </w:tblPr>
            <w:tblGrid>
              <w:gridCol w:w="52"/>
              <w:gridCol w:w="99"/>
              <w:gridCol w:w="8696"/>
              <w:gridCol w:w="99"/>
            </w:tblGrid>
            <w:tr>
              <w:trPr/>
              <w:tc>
                <w:tcPr>
                  <w:tcW w:w="52" w:type="dxa"/>
                  <w:tcBorders/>
                  <w:shd w:fill="CED3F1" w:val="clear"/>
                </w:tcPr>
                <w:p>
                  <w:pPr>
                    <w:pStyle w:val="ConsPlusNormal"/>
                    <w:rPr/>
                  </w:pPr>
                  <w:r>
                    <w:rPr/>
                  </w:r>
                </w:p>
              </w:tc>
              <w:tc>
                <w:tcPr>
                  <w:tcW w:w="99" w:type="dxa"/>
                  <w:tcBorders/>
                  <w:shd w:fill="F4F3F8" w:val="clear"/>
                </w:tcPr>
                <w:p>
                  <w:pPr>
                    <w:pStyle w:val="ConsPlusNormal"/>
                    <w:rPr/>
                  </w:pPr>
                  <w:r>
                    <w:rPr/>
                  </w:r>
                </w:p>
              </w:tc>
              <w:tc>
                <w:tcPr>
                  <w:tcW w:w="8696" w:type="dxa"/>
                  <w:tcBorders/>
                  <w:shd w:fill="F4F3F8" w:val="clear"/>
                  <w:tcMar>
                    <w:top w:w="113" w:type="dxa"/>
                    <w:bottom w:w="113" w:type="dxa"/>
                  </w:tcMar>
                </w:tcPr>
                <w:p>
                  <w:pPr>
                    <w:pStyle w:val="ConsPlusNormal"/>
                    <w:jc w:val="both"/>
                    <w:rPr/>
                  </w:pPr>
                  <w:r>
                    <w:rPr>
                      <w:color w:val="392C69"/>
                      <w:sz w:val="24"/>
                    </w:rPr>
                    <w:t>КонсультантПлюс: примечание.</w:t>
                  </w:r>
                </w:p>
                <w:p>
                  <w:pPr>
                    <w:pStyle w:val="ConsPlusNormal"/>
                    <w:jc w:val="both"/>
                    <w:rPr/>
                  </w:pPr>
                  <w:r>
                    <w:rPr>
                      <w:color w:val="392C69"/>
                      <w:sz w:val="24"/>
                    </w:rPr>
                    <w:t>Нумерация пунктов дана в соответствии с официальным текстом документа.</w:t>
                  </w:r>
                </w:p>
              </w:tc>
              <w:tc>
                <w:tcPr>
                  <w:tcW w:w="99" w:type="dxa"/>
                  <w:tcBorders/>
                  <w:shd w:fill="F4F3F8" w:val="clear"/>
                </w:tcPr>
                <w:p>
                  <w:pPr>
                    <w:pStyle w:val="ConsPlusNormal"/>
                    <w:rPr/>
                  </w:pPr>
                  <w:r>
                    <w:rPr/>
                  </w:r>
                </w:p>
              </w:tc>
            </w:tr>
          </w:tbl>
          <w:p>
            <w:pPr>
              <w:pStyle w:val="ConsPlusNormal"/>
              <w:rPr/>
            </w:pPr>
            <w:r>
              <w:rPr/>
            </w:r>
          </w:p>
        </w:tc>
      </w:tr>
      <w:tr>
        <w:trPr/>
        <w:tc>
          <w:tcPr>
            <w:tcW w:w="680" w:type="dxa"/>
            <w:tcBorders>
              <w:left w:val="single" w:sz="4" w:space="0" w:color="000000"/>
              <w:bottom w:val="single" w:sz="4" w:space="0" w:color="000000"/>
              <w:right w:val="single" w:sz="4" w:space="0" w:color="000000"/>
            </w:tcBorders>
          </w:tcPr>
          <w:p>
            <w:pPr>
              <w:pStyle w:val="ConsPlusNormal"/>
              <w:rPr/>
            </w:pPr>
            <w:r>
              <w:rPr>
                <w:sz w:val="24"/>
              </w:rPr>
              <w:t>8</w:t>
            </w:r>
          </w:p>
        </w:tc>
        <w:tc>
          <w:tcPr>
            <w:tcW w:w="5045" w:type="dxa"/>
            <w:tcBorders>
              <w:left w:val="single" w:sz="4" w:space="0" w:color="000000"/>
              <w:bottom w:val="single" w:sz="4" w:space="0" w:color="000000"/>
              <w:right w:val="single" w:sz="4" w:space="0" w:color="000000"/>
            </w:tcBorders>
          </w:tcPr>
          <w:p>
            <w:pPr>
              <w:pStyle w:val="ConsPlusNormal"/>
              <w:jc w:val="both"/>
              <w:rPr/>
            </w:pPr>
            <w:r>
              <w:rPr>
                <w:sz w:val="24"/>
              </w:rPr>
              <w:t>Информация о результатах перевода, восстановления и отчисления, размещенная в форме электронного документа, подписанного электронной подписью</w:t>
            </w:r>
          </w:p>
        </w:tc>
        <w:tc>
          <w:tcPr>
            <w:tcW w:w="3346" w:type="dxa"/>
            <w:tcBorders>
              <w:left w:val="single" w:sz="4" w:space="0" w:color="000000"/>
              <w:bottom w:val="single" w:sz="4" w:space="0" w:color="000000"/>
              <w:right w:val="single" w:sz="4" w:space="0" w:color="000000"/>
            </w:tcBorders>
          </w:tcPr>
          <w:p>
            <w:pPr>
              <w:pStyle w:val="ConsPlusNormal"/>
              <w:rPr/>
            </w:pPr>
            <w:r>
              <w:rPr>
                <w:sz w:val="24"/>
              </w:rPr>
              <w:t>itemprop="eduPerevodEl"</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Информация об образовательной программе</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itemprop="eduOp"</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9.1</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Код специальности, направления подготовки, шифр группы научных специальностей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itemprop="eduCode"*</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9.2</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профессии, специальности, направления подготовки, наименование группы научных специальностей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itemprop="eduName"</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9.3</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Уровень образования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itemprop="eduLevel"</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9.4</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Образовательная программа, направленность, профиль, шифр и наименование научной специальности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itemprop="eduProf"</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9.5</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Реализуемые формы обучения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itemprop="eduForm"</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9.6</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Образовательная программа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itemprop="opMain"</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9.7</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Учебный план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itemprop="educationPlan"</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9.8</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Рабочие программы (по каждой дисциплине в составе образовательной программы)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itemprop="educationRpd"</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9.9</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Календарный учебный график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itemprop="educationShedule"</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9.10</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Рабочие программы практик, предусмотренных соответствующей образовательной программой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itemprop="eduPr"</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9.11</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Методические и иные документы, разработанные образовательной организацией для обеспечения образовательного процесса, а также рабочие программы воспитания и календарные планы воспитательной работы, включаемых в ООП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itemprop="methodology"</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Информация об адаптированной образовательной программе</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itemprop="eduAdOp"*</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10.1</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Код специальности, направления подготовки, шифр группы научных специальностей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itemprop="eduCode"*</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10.2</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специальности, направления подготовки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itemprop="eduName"*</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10.3</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Уровень образования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itemprop="eduLevel"*</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10.4</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Образовательная программа, направленность, профиль, шифр и наименование научной специальности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itemprop="eduProf"</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10.5</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Реализуемые формы обучения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itemprop="eduForm"*</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10.6</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Описание образовательной программы с приложением ее копии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itemprop="opMain"*</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10.7</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Учебный план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itemprop="educationPlan"*</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10.8</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Рабочие программы (по каждой дисциплине в составе образовательной программы)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itemprop="educationRpd"*</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10.9</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Календарный учебный график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itemprop="educationShedule"*</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10.10</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Рабочие программы практик, предусмотренных соответствующей образовательной программой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itemprop="eduPr"*</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10.11</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Методические и иные документы, разработанные образовательной организацией для обеспечения образовательного процесса, а также рабочие программы воспитания и календарные планы воспитательной работы, включаемых в ООП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itemprop="methodology"*</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11</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Информация о направлениях и результатах научной (научно-исследовательской) деятельности и научно-исследовательской базе для ее осуществления (для образовательных организаций высшего образования и организаций дополнительного профессионального образования)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itemprop="eduNir"</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11.1</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Код специальности, направления подготовки, шифр группы научных специальностей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itemprop="eduCode"</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11.2</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профессии, специальности, направления подготовки, наименование группы научных специальностей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itemprop="eduName"</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11.3</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Перечень научных направлений, в рамках которых ведется научная (научно-исследовательская) деятельность</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itemprop="perechenNir"</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11.4</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Образовательная программа, направленность, профиль, шифр и наименование научной специальности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itemprop="eduProf"'</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11.5</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Уровень образования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itemprop="eduLevel"</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11.6</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Название научного направления/научной школы</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itemprop="napravNir"</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11.7</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Результаты научной (научно-исследовательской) деятельности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itemprop="resultNir"</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11.8</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Сведения о научно-исследовательской базе для осуществления научной (научно-исследовательской) деятельности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itemprop="baseNir"</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12</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Информация о трудоустройстве выпускников для каждой реализуемой образовательной программы, по которой состоялся выпуск</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itemprop="graduateJob"</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12.1</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Код</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itemprop="eduCode"*</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12.2</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профессии, специальности, в том числе научной, направления подготовки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itemprop="eduName"</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12.3</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Образовательная программа, направленность, профиль, шифр и наименование научной специальности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itemprop="eduProf"</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12.4</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Численность выпускников прошлого учебного года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itemprop="v1"</w:t>
            </w:r>
          </w:p>
        </w:tc>
      </w:tr>
      <w:tr>
        <w:trPr/>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12.5</w:t>
            </w:r>
          </w:p>
        </w:tc>
        <w:tc>
          <w:tcPr>
            <w:tcW w:w="504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Численность трудоустроенных выпускников прошлого учебного года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itemprop="t1"</w:t>
            </w:r>
          </w:p>
        </w:tc>
      </w:tr>
    </w:tbl>
    <w:p>
      <w:pPr>
        <w:pStyle w:val="ConsPlusNormal"/>
        <w:jc w:val="both"/>
        <w:rPr/>
      </w:pPr>
      <w:r>
        <w:rPr/>
      </w:r>
    </w:p>
    <w:p>
      <w:pPr>
        <w:pStyle w:val="ConsPlusNormal"/>
        <w:ind w:firstLine="540"/>
        <w:jc w:val="both"/>
        <w:rPr/>
      </w:pPr>
      <w:r>
        <w:rPr>
          <w:sz w:val="24"/>
        </w:rPr>
        <w:t xml:space="preserve">Согласно </w:t>
      </w:r>
      <w:hyperlink r:id="rId51" w:tgtFrame="Приказ Рособрнадзора от 04.08.2023 N 1493 Об утверждении Требований к структуре официального сайта образовательной организации в информационно-телекоммуникационной сети Интернет">
        <w:r>
          <w:rPr>
            <w:color w:val="0000FF"/>
            <w:sz w:val="24"/>
          </w:rPr>
          <w:t>п. 10</w:t>
        </w:r>
      </w:hyperlink>
      <w:r>
        <w:rPr>
          <w:sz w:val="24"/>
        </w:rPr>
        <w:t xml:space="preserve"> Приказа Рособрнадзора N 1493 в данном подразделе необходимо разместить информацию по образовательным программам.</w:t>
      </w:r>
    </w:p>
    <w:p>
      <w:pPr>
        <w:pStyle w:val="ConsPlusNormal"/>
        <w:spacing w:before="240" w:after="0"/>
        <w:ind w:firstLine="540"/>
        <w:jc w:val="both"/>
        <w:rPr/>
      </w:pPr>
      <w:r>
        <w:rPr>
          <w:sz w:val="24"/>
        </w:rPr>
        <w:t xml:space="preserve">Информацию об образовательных программах рекомендуется представлять в табличном или текстовом виде. В Таблицах 3.5.2 - </w:t>
      </w:r>
      <w:hyperlink w:anchor="P1006" w:tgtFrame="Таблица 3.5.3 - Шаблон заполнения таблицы">
        <w:r>
          <w:rPr>
            <w:color w:val="0000FF"/>
            <w:sz w:val="24"/>
          </w:rPr>
          <w:t>3.5.3</w:t>
        </w:r>
      </w:hyperlink>
      <w:r>
        <w:rPr>
          <w:sz w:val="24"/>
        </w:rPr>
        <w:t xml:space="preserve"> приведены шаблоны представления соответствующих сведений.</w:t>
      </w:r>
    </w:p>
    <w:p>
      <w:pPr>
        <w:pStyle w:val="ConsPlusNormal"/>
        <w:jc w:val="both"/>
        <w:rPr/>
      </w:pPr>
      <w:r>
        <w:rPr/>
      </w:r>
      <w:bookmarkStart w:id="20" w:name="P914"/>
      <w:bookmarkStart w:id="21" w:name="P914"/>
      <w:bookmarkEnd w:id="21"/>
    </w:p>
    <w:p>
      <w:pPr>
        <w:pStyle w:val="ConsPlusNormal"/>
        <w:jc w:val="right"/>
        <w:rPr/>
      </w:pPr>
      <w:bookmarkStart w:id="22" w:name="P914"/>
      <w:bookmarkEnd w:id="22"/>
      <w:r>
        <w:rPr>
          <w:sz w:val="24"/>
        </w:rPr>
        <w:t>Таблица 3.5.2 - Шаблон заполнения</w:t>
      </w:r>
    </w:p>
    <w:p>
      <w:pPr>
        <w:pStyle w:val="ConsPlusNormal"/>
        <w:jc w:val="right"/>
        <w:rPr/>
      </w:pPr>
      <w:r>
        <w:rPr>
          <w:sz w:val="24"/>
        </w:rPr>
        <w:t>таблицы "Информация о реализуемых</w:t>
      </w:r>
    </w:p>
    <w:p>
      <w:pPr>
        <w:pStyle w:val="ConsPlusNormal"/>
        <w:jc w:val="right"/>
        <w:rPr/>
      </w:pPr>
      <w:r>
        <w:rPr>
          <w:sz w:val="24"/>
        </w:rPr>
        <w:t>уровнях образования, о формах обучения,</w:t>
      </w:r>
    </w:p>
    <w:p>
      <w:pPr>
        <w:pStyle w:val="ConsPlusNormal"/>
        <w:jc w:val="right"/>
        <w:rPr/>
      </w:pPr>
      <w:r>
        <w:rPr>
          <w:sz w:val="24"/>
        </w:rPr>
        <w:t>нормативных сроках обучения"</w:t>
      </w:r>
    </w:p>
    <w:p>
      <w:pPr>
        <w:pStyle w:val="ConsPlusNormal"/>
        <w:jc w:val="both"/>
        <w:rPr/>
      </w:pPr>
      <w:r>
        <w:rPr/>
      </w:r>
    </w:p>
    <w:tbl>
      <w:tblPr>
        <w:tblW w:w="8991" w:type="dxa"/>
        <w:jc w:val="left"/>
        <w:tblInd w:w="67" w:type="dxa"/>
        <w:tblLayout w:type="fixed"/>
        <w:tblCellMar>
          <w:top w:w="102" w:type="dxa"/>
          <w:left w:w="62" w:type="dxa"/>
          <w:bottom w:w="102" w:type="dxa"/>
          <w:right w:w="62" w:type="dxa"/>
        </w:tblCellMar>
      </w:tblPr>
      <w:tblGrid>
        <w:gridCol w:w="737"/>
        <w:gridCol w:w="1269"/>
        <w:gridCol w:w="1272"/>
        <w:gridCol w:w="737"/>
        <w:gridCol w:w="794"/>
        <w:gridCol w:w="1125"/>
        <w:gridCol w:w="1583"/>
        <w:gridCol w:w="1473"/>
      </w:tblGrid>
      <w:tr>
        <w:trPr/>
        <w:tc>
          <w:tcPr>
            <w:tcW w:w="73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Код, шифр</w:t>
            </w:r>
          </w:p>
        </w:tc>
        <w:tc>
          <w:tcPr>
            <w:tcW w:w="126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профессии, специальности, направления подготовки, научной специальности</w:t>
            </w:r>
          </w:p>
        </w:tc>
        <w:tc>
          <w:tcPr>
            <w:tcW w:w="1272"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Образовательная программа, направленность, профиль, шифр и наименование научной специальности</w:t>
            </w:r>
          </w:p>
        </w:tc>
        <w:tc>
          <w:tcPr>
            <w:tcW w:w="73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Уровень образования</w:t>
            </w:r>
          </w:p>
        </w:tc>
        <w:tc>
          <w:tcPr>
            <w:tcW w:w="79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Формы обучения</w:t>
            </w:r>
          </w:p>
        </w:tc>
        <w:tc>
          <w:tcPr>
            <w:tcW w:w="112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Нормативный срок обучения</w:t>
            </w:r>
          </w:p>
        </w:tc>
        <w:tc>
          <w:tcPr>
            <w:tcW w:w="158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Учебные предметы, курсы, дисциплины (модули), предусмотренные соответствующей образовательной программой</w:t>
            </w:r>
          </w:p>
        </w:tc>
        <w:tc>
          <w:tcPr>
            <w:tcW w:w="147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Практики, предусмотренные соответствующей образовательной программой</w:t>
            </w:r>
          </w:p>
        </w:tc>
      </w:tr>
      <w:tr>
        <w:trPr/>
        <w:tc>
          <w:tcPr>
            <w:tcW w:w="73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126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272"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73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79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c>
          <w:tcPr>
            <w:tcW w:w="112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6</w:t>
            </w:r>
          </w:p>
        </w:tc>
        <w:tc>
          <w:tcPr>
            <w:tcW w:w="158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7</w:t>
            </w:r>
          </w:p>
        </w:tc>
        <w:tc>
          <w:tcPr>
            <w:tcW w:w="147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8</w:t>
            </w:r>
          </w:p>
        </w:tc>
      </w:tr>
      <w:tr>
        <w:trPr/>
        <w:tc>
          <w:tcPr>
            <w:tcW w:w="73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26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272"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73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79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2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473"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73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26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272"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73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79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2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473"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pStyle w:val="ConsPlusNormal"/>
        <w:jc w:val="both"/>
        <w:rPr/>
      </w:pPr>
      <w:r>
        <w:rPr/>
      </w:r>
    </w:p>
    <w:p>
      <w:pPr>
        <w:pStyle w:val="ConsPlusNormal"/>
        <w:jc w:val="both"/>
        <w:rPr/>
      </w:pPr>
      <w:r>
        <w:rPr>
          <w:sz w:val="24"/>
        </w:rPr>
        <w:t>Пример:</w:t>
      </w:r>
    </w:p>
    <w:p>
      <w:pPr>
        <w:pStyle w:val="ConsPlusNormal"/>
        <w:jc w:val="both"/>
        <w:rPr/>
      </w:pPr>
      <w:r>
        <w:rPr/>
      </w:r>
    </w:p>
    <w:p>
      <w:pPr>
        <w:pStyle w:val="ConsPlusNonformat"/>
        <w:jc w:val="both"/>
        <w:rPr/>
      </w:pPr>
      <w:r>
        <w:rPr>
          <w:sz w:val="20"/>
        </w:rPr>
        <w:t>&lt;table&gt;</w:t>
      </w:r>
    </w:p>
    <w:p>
      <w:pPr>
        <w:pStyle w:val="ConsPlusNonformat"/>
        <w:jc w:val="both"/>
        <w:rPr/>
      </w:pPr>
      <w:r>
        <w:rPr>
          <w:sz w:val="20"/>
        </w:rPr>
        <w:t>...</w:t>
      </w:r>
    </w:p>
    <w:p>
      <w:pPr>
        <w:pStyle w:val="ConsPlusNonformat"/>
        <w:jc w:val="both"/>
        <w:rPr/>
      </w:pPr>
      <w:r>
        <w:rPr>
          <w:sz w:val="20"/>
        </w:rPr>
        <w:t>&lt;tr itemprop="eduAccred"&gt;</w:t>
      </w:r>
    </w:p>
    <w:p>
      <w:pPr>
        <w:pStyle w:val="ConsPlusNonformat"/>
        <w:jc w:val="both"/>
        <w:rPr/>
      </w:pPr>
      <w:r>
        <w:rPr>
          <w:sz w:val="20"/>
        </w:rPr>
        <w:t xml:space="preserve">        </w:t>
      </w:r>
      <w:r>
        <w:rPr>
          <w:sz w:val="20"/>
        </w:rPr>
        <w:t>&lt;td itemprop="eduCode"&gt;Код, шифр&lt;/td&gt;</w:t>
      </w:r>
    </w:p>
    <w:p>
      <w:pPr>
        <w:pStyle w:val="ConsPlusNonformat"/>
        <w:jc w:val="both"/>
        <w:rPr/>
      </w:pPr>
      <w:r>
        <w:rPr>
          <w:sz w:val="20"/>
        </w:rPr>
        <w:t xml:space="preserve">        </w:t>
      </w:r>
      <w:r>
        <w:rPr>
          <w:sz w:val="20"/>
        </w:rPr>
        <w:t>&lt;td itemprop="eduName"&gt; Наименование профессии, специальности, направления</w:t>
      </w:r>
    </w:p>
    <w:p>
      <w:pPr>
        <w:pStyle w:val="ConsPlusNonformat"/>
        <w:jc w:val="both"/>
        <w:rPr/>
      </w:pPr>
      <w:r>
        <w:rPr>
          <w:sz w:val="20"/>
        </w:rPr>
        <w:t>подготовки, научной специальности &lt;/td&gt;</w:t>
      </w:r>
    </w:p>
    <w:p>
      <w:pPr>
        <w:pStyle w:val="ConsPlusNonformat"/>
        <w:jc w:val="both"/>
        <w:rPr/>
      </w:pPr>
      <w:r>
        <w:rPr>
          <w:sz w:val="20"/>
        </w:rPr>
        <w:t xml:space="preserve">        </w:t>
      </w:r>
      <w:r>
        <w:rPr>
          <w:sz w:val="20"/>
        </w:rPr>
        <w:t>&lt;td itemprop="eduProf"&gt; Образовательная программа, направленность, профиль,</w:t>
      </w:r>
    </w:p>
    <w:p>
      <w:pPr>
        <w:pStyle w:val="ConsPlusNonformat"/>
        <w:jc w:val="both"/>
        <w:rPr/>
      </w:pPr>
      <w:r>
        <w:rPr>
          <w:sz w:val="20"/>
        </w:rPr>
        <w:t>шифр и наименование научной специальности &lt;/td&gt;</w:t>
      </w:r>
    </w:p>
    <w:p>
      <w:pPr>
        <w:pStyle w:val="ConsPlusNonformat"/>
        <w:jc w:val="both"/>
        <w:rPr/>
      </w:pPr>
      <w:r>
        <w:rPr>
          <w:sz w:val="20"/>
        </w:rPr>
        <w:t xml:space="preserve">        </w:t>
      </w:r>
      <w:r>
        <w:rPr>
          <w:sz w:val="20"/>
        </w:rPr>
        <w:t>&lt;td itemprop="eduLevel"&gt; Уровень образования &lt;/td&gt;</w:t>
      </w:r>
    </w:p>
    <w:p>
      <w:pPr>
        <w:pStyle w:val="ConsPlusNonformat"/>
        <w:jc w:val="both"/>
        <w:rPr/>
      </w:pPr>
      <w:r>
        <w:rPr>
          <w:sz w:val="20"/>
        </w:rPr>
        <w:t xml:space="preserve">        </w:t>
      </w:r>
      <w:r>
        <w:rPr>
          <w:sz w:val="20"/>
        </w:rPr>
        <w:t>&lt;td itemprop="eduForm"&gt; Форма обучения &lt;/td&gt;</w:t>
      </w:r>
    </w:p>
    <w:p>
      <w:pPr>
        <w:pStyle w:val="ConsPlusNonformat"/>
        <w:jc w:val="both"/>
        <w:rPr/>
      </w:pPr>
      <w:r>
        <w:rPr>
          <w:sz w:val="20"/>
        </w:rPr>
        <w:t xml:space="preserve">        </w:t>
      </w:r>
      <w:r>
        <w:rPr>
          <w:sz w:val="20"/>
        </w:rPr>
        <w:t>&lt;td itemprop="learningTerm"&gt; Срок получения образования &lt;/td&gt;</w:t>
      </w:r>
    </w:p>
    <w:p>
      <w:pPr>
        <w:pStyle w:val="ConsPlusNonformat"/>
        <w:jc w:val="both"/>
        <w:rPr/>
      </w:pPr>
      <w:r>
        <w:rPr>
          <w:sz w:val="20"/>
        </w:rPr>
        <w:t xml:space="preserve">        </w:t>
      </w:r>
      <w:r>
        <w:rPr>
          <w:sz w:val="20"/>
        </w:rPr>
        <w:t>&lt;td itemprop="eduPred"&gt; Учебные предметы, курсы, дисциплины (модули)&lt;td&gt;</w:t>
      </w:r>
    </w:p>
    <w:p>
      <w:pPr>
        <w:pStyle w:val="ConsPlusNonformat"/>
        <w:jc w:val="both"/>
        <w:rPr/>
      </w:pPr>
      <w:r>
        <w:rPr>
          <w:sz w:val="20"/>
        </w:rPr>
        <w:t xml:space="preserve">        </w:t>
      </w:r>
      <w:r>
        <w:rPr>
          <w:sz w:val="20"/>
        </w:rPr>
        <w:t>&lt;td itemprop="eduPrac"&gt; Практики &lt;/td&gt;</w:t>
      </w:r>
    </w:p>
    <w:p>
      <w:pPr>
        <w:pStyle w:val="ConsPlusNonformat"/>
        <w:jc w:val="both"/>
        <w:rPr/>
      </w:pPr>
      <w:r>
        <w:rPr>
          <w:sz w:val="20"/>
        </w:rPr>
        <w:t>&lt;/tr&gt;</w:t>
      </w:r>
    </w:p>
    <w:p>
      <w:pPr>
        <w:pStyle w:val="ConsPlusNonformat"/>
        <w:jc w:val="both"/>
        <w:rPr/>
      </w:pPr>
      <w:r>
        <w:rPr>
          <w:sz w:val="20"/>
        </w:rPr>
        <w:t>...</w:t>
      </w:r>
    </w:p>
    <w:p>
      <w:pPr>
        <w:pStyle w:val="ConsPlusNonformat"/>
        <w:jc w:val="both"/>
        <w:rPr/>
      </w:pPr>
      <w:r>
        <w:rPr>
          <w:sz w:val="20"/>
        </w:rPr>
        <w:t>&lt;tr itemprop="eduAccred"&gt;</w:t>
      </w:r>
    </w:p>
    <w:p>
      <w:pPr>
        <w:pStyle w:val="ConsPlusNonformat"/>
        <w:jc w:val="both"/>
        <w:rPr/>
      </w:pPr>
      <w:r>
        <w:rPr>
          <w:sz w:val="20"/>
        </w:rPr>
        <w:t xml:space="preserve">        </w:t>
      </w:r>
      <w:r>
        <w:rPr>
          <w:sz w:val="20"/>
        </w:rPr>
        <w:t>&lt;td itemprop="eduCode"&gt;Код, шифр&lt;/td&gt;</w:t>
      </w:r>
    </w:p>
    <w:p>
      <w:pPr>
        <w:pStyle w:val="ConsPlusNonformat"/>
        <w:jc w:val="both"/>
        <w:rPr/>
      </w:pPr>
      <w:r>
        <w:rPr>
          <w:sz w:val="20"/>
        </w:rPr>
        <w:t xml:space="preserve">        </w:t>
      </w:r>
      <w:r>
        <w:rPr>
          <w:sz w:val="20"/>
        </w:rPr>
        <w:t>&lt;td itemprop="eduName"&gt; Наименование профессии, специальности, направления</w:t>
      </w:r>
    </w:p>
    <w:p>
      <w:pPr>
        <w:pStyle w:val="ConsPlusNonformat"/>
        <w:jc w:val="both"/>
        <w:rPr/>
      </w:pPr>
      <w:r>
        <w:rPr>
          <w:sz w:val="20"/>
        </w:rPr>
        <w:t>подготовки, научной специальности &lt;/td&gt;</w:t>
      </w:r>
    </w:p>
    <w:p>
      <w:pPr>
        <w:pStyle w:val="ConsPlusNonformat"/>
        <w:jc w:val="both"/>
        <w:rPr/>
      </w:pPr>
      <w:r>
        <w:rPr>
          <w:sz w:val="20"/>
        </w:rPr>
        <w:t xml:space="preserve">        </w:t>
      </w:r>
      <w:r>
        <w:rPr>
          <w:sz w:val="20"/>
        </w:rPr>
        <w:t>&lt;td itemprop="eduProf"&gt; Образовательная программа, направленность, профиль,</w:t>
      </w:r>
    </w:p>
    <w:p>
      <w:pPr>
        <w:pStyle w:val="ConsPlusNonformat"/>
        <w:jc w:val="both"/>
        <w:rPr/>
      </w:pPr>
      <w:r>
        <w:rPr>
          <w:sz w:val="20"/>
        </w:rPr>
        <w:t>шифр и наименование научной специальности &lt;/td&gt;</w:t>
      </w:r>
    </w:p>
    <w:p>
      <w:pPr>
        <w:pStyle w:val="ConsPlusNonformat"/>
        <w:jc w:val="both"/>
        <w:rPr/>
      </w:pPr>
      <w:r>
        <w:rPr>
          <w:sz w:val="20"/>
        </w:rPr>
        <w:t xml:space="preserve">        </w:t>
      </w:r>
      <w:r>
        <w:rPr>
          <w:sz w:val="20"/>
        </w:rPr>
        <w:t>&lt;td itemprop="eduLevel"&gt; Уровень образования &lt;/td&gt;</w:t>
      </w:r>
    </w:p>
    <w:p>
      <w:pPr>
        <w:pStyle w:val="ConsPlusNonformat"/>
        <w:jc w:val="both"/>
        <w:rPr/>
      </w:pPr>
      <w:r>
        <w:rPr>
          <w:sz w:val="20"/>
        </w:rPr>
        <w:t xml:space="preserve">        </w:t>
      </w:r>
      <w:r>
        <w:rPr>
          <w:sz w:val="20"/>
        </w:rPr>
        <w:t>&lt;td itemprop="eduForm"&gt; Форма обучения &lt;/td&gt;</w:t>
      </w:r>
    </w:p>
    <w:p>
      <w:pPr>
        <w:pStyle w:val="ConsPlusNonformat"/>
        <w:jc w:val="both"/>
        <w:rPr/>
      </w:pPr>
      <w:r>
        <w:rPr>
          <w:sz w:val="20"/>
        </w:rPr>
        <w:t xml:space="preserve">        </w:t>
      </w:r>
      <w:r>
        <w:rPr>
          <w:sz w:val="20"/>
        </w:rPr>
        <w:t>&lt;td itemprop="learningTerm"&gt; Срок получения образования &lt;/td&gt;</w:t>
      </w:r>
    </w:p>
    <w:p>
      <w:pPr>
        <w:pStyle w:val="ConsPlusNonformat"/>
        <w:jc w:val="both"/>
        <w:rPr/>
      </w:pPr>
      <w:r>
        <w:rPr>
          <w:sz w:val="20"/>
        </w:rPr>
        <w:t xml:space="preserve">        </w:t>
      </w:r>
      <w:r>
        <w:rPr>
          <w:sz w:val="20"/>
        </w:rPr>
        <w:t>&lt;td itemprop="eduPred"&gt; Учебные предметы, курсы, дисциплины (модули)&lt;td&gt;</w:t>
      </w:r>
    </w:p>
    <w:p>
      <w:pPr>
        <w:pStyle w:val="ConsPlusNonformat"/>
        <w:jc w:val="both"/>
        <w:rPr/>
      </w:pPr>
      <w:r>
        <w:rPr>
          <w:sz w:val="20"/>
        </w:rPr>
        <w:t xml:space="preserve">        </w:t>
      </w:r>
      <w:r>
        <w:rPr>
          <w:sz w:val="20"/>
        </w:rPr>
        <w:t>&lt;td itemprop="eduPrac"&gt; Практики &lt;/td&gt;</w:t>
      </w:r>
    </w:p>
    <w:p>
      <w:pPr>
        <w:pStyle w:val="ConsPlusNonformat"/>
        <w:jc w:val="both"/>
        <w:rPr/>
      </w:pPr>
      <w:r>
        <w:rPr>
          <w:sz w:val="20"/>
        </w:rPr>
        <w:t>&lt;/tr&gt;</w:t>
      </w:r>
    </w:p>
    <w:p>
      <w:pPr>
        <w:pStyle w:val="ConsPlusNonformat"/>
        <w:jc w:val="both"/>
        <w:rPr/>
      </w:pPr>
      <w:r>
        <w:rPr>
          <w:sz w:val="20"/>
        </w:rPr>
        <w:t>&lt;/table&gt;</w:t>
      </w:r>
    </w:p>
    <w:p>
      <w:pPr>
        <w:pStyle w:val="ConsPlusNormal"/>
        <w:jc w:val="both"/>
        <w:rPr/>
      </w:pPr>
      <w:r>
        <w:rPr/>
      </w:r>
    </w:p>
    <w:p>
      <w:pPr>
        <w:pStyle w:val="ConsPlusNormal"/>
        <w:ind w:firstLine="540"/>
        <w:jc w:val="both"/>
        <w:rPr/>
      </w:pPr>
      <w:r>
        <w:rPr>
          <w:sz w:val="24"/>
        </w:rPr>
        <w:t xml:space="preserve">Дополнительно к </w:t>
      </w:r>
      <w:hyperlink w:anchor="P914" w:tgtFrame="Таблица 3.5.2 - Шаблон заполнения">
        <w:r>
          <w:rPr>
            <w:color w:val="0000FF"/>
            <w:sz w:val="24"/>
          </w:rPr>
          <w:t>таблице 3.5.2</w:t>
        </w:r>
      </w:hyperlink>
      <w:r>
        <w:rPr>
          <w:sz w:val="24"/>
        </w:rPr>
        <w:t xml:space="preserve"> публикуется электронный документ, подписанный электронной подписью, содержащий информацию о языках, на которых осуществляется образование (обучение) (itemprop="languageEl").</w:t>
      </w:r>
    </w:p>
    <w:p>
      <w:pPr>
        <w:pStyle w:val="ConsPlusNormal"/>
        <w:spacing w:before="240" w:after="0"/>
        <w:ind w:firstLine="540"/>
        <w:jc w:val="both"/>
        <w:rPr/>
      </w:pPr>
      <w:r>
        <w:rPr>
          <w:sz w:val="24"/>
        </w:rPr>
        <w:t>Пример:</w:t>
      </w:r>
    </w:p>
    <w:p>
      <w:pPr>
        <w:pStyle w:val="ConsPlusNormal"/>
        <w:jc w:val="both"/>
        <w:rPr/>
      </w:pPr>
      <w:r>
        <w:rPr/>
      </w:r>
    </w:p>
    <w:p>
      <w:pPr>
        <w:pStyle w:val="ConsPlusNonformat"/>
        <w:jc w:val="both"/>
        <w:rPr/>
      </w:pPr>
      <w:r>
        <w:rPr>
          <w:sz w:val="18"/>
        </w:rPr>
        <w:t xml:space="preserve">    </w:t>
      </w:r>
      <w:r>
        <w:rPr>
          <w:sz w:val="18"/>
        </w:rPr>
        <w:t>&lt;a href="ссылка на документ" itemprop="languageEl"&gt; Документ, содержащий информацию</w:t>
      </w:r>
    </w:p>
    <w:p>
      <w:pPr>
        <w:pStyle w:val="ConsPlusNonformat"/>
        <w:jc w:val="both"/>
        <w:rPr/>
      </w:pPr>
      <w:r>
        <w:rPr>
          <w:sz w:val="18"/>
        </w:rPr>
        <w:t>о языках, на которых осуществляется образование (обучение) &lt;/a&gt;...</w:t>
      </w:r>
    </w:p>
    <w:p>
      <w:pPr>
        <w:pStyle w:val="ConsPlusNormal"/>
        <w:jc w:val="both"/>
        <w:rPr/>
      </w:pPr>
      <w:r>
        <w:rPr/>
      </w:r>
    </w:p>
    <w:p>
      <w:pPr>
        <w:pStyle w:val="ConsPlusNormal"/>
        <w:ind w:firstLine="540"/>
        <w:jc w:val="both"/>
        <w:rPr/>
      </w:pPr>
      <w:r>
        <w:rPr>
          <w:sz w:val="24"/>
        </w:rPr>
        <w:t>Следующая информация публикуется в форме электронного документа, подписанного электронной подписью:</w:t>
      </w:r>
    </w:p>
    <w:p>
      <w:pPr>
        <w:pStyle w:val="ConsPlusNormal"/>
        <w:spacing w:before="240" w:after="0"/>
        <w:ind w:firstLine="540"/>
        <w:jc w:val="both"/>
        <w:rPr/>
      </w:pPr>
      <w:r>
        <w:rPr>
          <w:sz w:val="24"/>
        </w:rPr>
        <w:t>1. Информация о численности обучающихся по реализуемым образовательным программам за счет бюджетных ассигнований федерального бюджета, бюджетов субъектов Российской Федерации, местных бюджетов и по договорам об образовании за счет средств физических и (или) юридических лиц, в том числе информация о численности обучающихся, являющихся иностранными гражданами, по каждой образовательной программе и каждой профессии, специальности, в том числе научной, направлению подготовки или укрупненной группе профессий, специальностей и направлений подготовки (для профессиональных образовательных программ) (itemprop="eduChislenEl").</w:t>
      </w:r>
    </w:p>
    <w:p>
      <w:pPr>
        <w:pStyle w:val="ConsPlusNormal"/>
        <w:spacing w:before="240" w:after="0"/>
        <w:ind w:firstLine="540"/>
        <w:jc w:val="both"/>
        <w:rPr/>
      </w:pPr>
      <w:r>
        <w:rPr>
          <w:sz w:val="24"/>
        </w:rPr>
        <w:t>2. Информация о результатах приема по каждой профессии, специальности среднего профессионального образования (при наличии вступительных испытаний), каждому направлению подготовки или специальности высшего образования, каждой научной специальности с различными условиями приема (на места, финансируемые за счет бюджетных ассигнований федерального бюджета, бюджетов субъектов Российской Федерации, местных бюджетов, по договорам об образовании за счет средств физических и (или) юридических лиц) с указанием средней суммы набранных баллов по всем вступительным испытаниям (itemprop="eduPriemEl").</w:t>
      </w:r>
    </w:p>
    <w:p>
      <w:pPr>
        <w:pStyle w:val="ConsPlusNormal"/>
        <w:spacing w:before="240" w:after="0"/>
        <w:ind w:firstLine="540"/>
        <w:jc w:val="both"/>
        <w:rPr/>
      </w:pPr>
      <w:r>
        <w:rPr>
          <w:sz w:val="24"/>
        </w:rPr>
        <w:t>3. Информация о результатах перевода, восстановления и отчисления (itemprop="eduPerevodEl").</w:t>
      </w:r>
    </w:p>
    <w:p>
      <w:pPr>
        <w:pStyle w:val="ConsPlusNormal"/>
        <w:spacing w:before="240" w:after="0"/>
        <w:ind w:firstLine="540"/>
        <w:jc w:val="both"/>
        <w:rPr/>
      </w:pPr>
      <w:r>
        <w:rPr>
          <w:sz w:val="24"/>
        </w:rPr>
        <w:t>Пример:</w:t>
      </w:r>
    </w:p>
    <w:p>
      <w:pPr>
        <w:pStyle w:val="ConsPlusNormal"/>
        <w:ind w:firstLine="540"/>
        <w:jc w:val="both"/>
        <w:rPr/>
      </w:pPr>
      <w:r>
        <w:rPr/>
      </w:r>
    </w:p>
    <w:p>
      <w:pPr>
        <w:pStyle w:val="ConsPlusNonformat"/>
        <w:jc w:val="both"/>
        <w:rPr/>
      </w:pPr>
      <w:r>
        <w:rPr>
          <w:sz w:val="20"/>
        </w:rPr>
        <w:t xml:space="preserve">    </w:t>
      </w:r>
      <w:r>
        <w:rPr>
          <w:sz w:val="20"/>
        </w:rPr>
        <w:t>&lt;a href="ссылка на документ" itemprop="eduChislenEl"&gt;Документ, содержащий</w:t>
      </w:r>
    </w:p>
    <w:p>
      <w:pPr>
        <w:pStyle w:val="ConsPlusNonformat"/>
        <w:jc w:val="both"/>
        <w:rPr/>
      </w:pPr>
      <w:r>
        <w:rPr>
          <w:sz w:val="20"/>
        </w:rPr>
        <w:t>информацию о численности обучающихся по реализуемым образовательным программам</w:t>
      </w:r>
    </w:p>
    <w:p>
      <w:pPr>
        <w:pStyle w:val="ConsPlusNonformat"/>
        <w:jc w:val="both"/>
        <w:rPr/>
      </w:pPr>
      <w:r>
        <w:rPr>
          <w:sz w:val="20"/>
        </w:rPr>
        <w:t>по источникам финансирования&lt;/a&gt;...</w:t>
      </w:r>
    </w:p>
    <w:p>
      <w:pPr>
        <w:pStyle w:val="ConsPlusNonformat"/>
        <w:jc w:val="both"/>
        <w:rPr/>
      </w:pPr>
      <w:r>
        <w:rPr>
          <w:sz w:val="20"/>
        </w:rPr>
        <w:t xml:space="preserve">    </w:t>
      </w:r>
      <w:r>
        <w:rPr>
          <w:sz w:val="20"/>
        </w:rPr>
        <w:t>&lt;a href="ссылка на документ" itemprop="eduPriemEl"&gt;Документ, содержащий</w:t>
      </w:r>
    </w:p>
    <w:p>
      <w:pPr>
        <w:pStyle w:val="ConsPlusNonformat"/>
        <w:jc w:val="both"/>
        <w:rPr/>
      </w:pPr>
      <w:r>
        <w:rPr>
          <w:sz w:val="20"/>
        </w:rPr>
        <w:t>информацию о результатах приема&lt;/a&gt;...</w:t>
      </w:r>
    </w:p>
    <w:p>
      <w:pPr>
        <w:pStyle w:val="ConsPlusNonformat"/>
        <w:jc w:val="both"/>
        <w:rPr/>
      </w:pPr>
      <w:r>
        <w:rPr>
          <w:sz w:val="20"/>
        </w:rPr>
        <w:t xml:space="preserve">    </w:t>
      </w:r>
      <w:r>
        <w:rPr>
          <w:sz w:val="20"/>
        </w:rPr>
        <w:t>&lt;a href="ссылка на документ" itemprop="eduPerevodEl"&gt;Документ, содержащий</w:t>
      </w:r>
    </w:p>
    <w:p>
      <w:pPr>
        <w:pStyle w:val="ConsPlusNonformat"/>
        <w:jc w:val="both"/>
        <w:rPr/>
      </w:pPr>
      <w:r>
        <w:rPr>
          <w:sz w:val="20"/>
        </w:rPr>
        <w:t>информацию о результатах перевода, восстановления и отчисления&lt;/a&gt;...</w:t>
      </w:r>
    </w:p>
    <w:p>
      <w:pPr>
        <w:pStyle w:val="ConsPlusNormal"/>
        <w:ind w:firstLine="540"/>
        <w:jc w:val="both"/>
        <w:rPr/>
      </w:pPr>
      <w:r>
        <w:rPr/>
      </w:r>
    </w:p>
    <w:p>
      <w:pPr>
        <w:pStyle w:val="ConsPlusNormal"/>
        <w:ind w:firstLine="540"/>
        <w:jc w:val="both"/>
        <w:rPr/>
      </w:pPr>
      <w:r>
        <w:rPr>
          <w:sz w:val="24"/>
        </w:rPr>
        <w:t xml:space="preserve">В </w:t>
      </w:r>
      <w:hyperlink w:anchor="P1006" w:tgtFrame="Таблица 3.5.3 - Шаблон заполнения таблицы">
        <w:r>
          <w:rPr>
            <w:color w:val="0000FF"/>
            <w:sz w:val="24"/>
          </w:rPr>
          <w:t>Таблицах 3.5.3</w:t>
        </w:r>
      </w:hyperlink>
      <w:r>
        <w:rPr>
          <w:sz w:val="24"/>
        </w:rPr>
        <w:t xml:space="preserve"> - </w:t>
      </w:r>
      <w:hyperlink w:anchor="P1089" w:tgtFrame="Таблица 3.5.5 - Шаблон заполнения таблицы">
        <w:r>
          <w:rPr>
            <w:color w:val="0000FF"/>
            <w:sz w:val="24"/>
          </w:rPr>
          <w:t>3.5.5</w:t>
        </w:r>
      </w:hyperlink>
      <w:r>
        <w:rPr>
          <w:sz w:val="24"/>
        </w:rPr>
        <w:t xml:space="preserve"> представлены шаблоны, которые рекомендуется использовать при размещении указанной выше информации в форме электронного документа, подписанного электронной подписью.</w:t>
      </w:r>
    </w:p>
    <w:p>
      <w:pPr>
        <w:pStyle w:val="ConsPlusNormal"/>
        <w:spacing w:before="240" w:after="0"/>
        <w:ind w:firstLine="540"/>
        <w:jc w:val="both"/>
        <w:rPr/>
      </w:pPr>
      <w:r>
        <w:rPr>
          <w:sz w:val="24"/>
        </w:rPr>
        <w:t xml:space="preserve">Информация в </w:t>
      </w:r>
      <w:hyperlink w:anchor="P1006" w:tgtFrame="Таблица 3.5.3 - Шаблон заполнения таблицы">
        <w:r>
          <w:rPr>
            <w:color w:val="0000FF"/>
            <w:sz w:val="24"/>
          </w:rPr>
          <w:t>Таблицах 3.5.3</w:t>
        </w:r>
      </w:hyperlink>
      <w:r>
        <w:rPr>
          <w:sz w:val="24"/>
        </w:rPr>
        <w:t xml:space="preserve"> - </w:t>
      </w:r>
      <w:hyperlink w:anchor="P1089" w:tgtFrame="Таблица 3.5.5 - Шаблон заполнения таблицы">
        <w:r>
          <w:rPr>
            <w:color w:val="0000FF"/>
            <w:sz w:val="24"/>
          </w:rPr>
          <w:t>3.5.5</w:t>
        </w:r>
      </w:hyperlink>
      <w:r>
        <w:rPr>
          <w:sz w:val="24"/>
        </w:rPr>
        <w:t xml:space="preserve"> заполняется по каждой образовательной программе (включая адаптированные) и по каждой реализуемой форме обучения. Если форма обучения не реализуется, то строка таблицы не заполняется. Информация о результатах приема обновляется ежегодно по завершении приемной кампании. Информацию о результатах перевода, восстановления и отчисления следует обнулять 1 сентября ежегодно.</w:t>
      </w:r>
    </w:p>
    <w:p>
      <w:pPr>
        <w:pStyle w:val="ConsPlusNormal"/>
        <w:jc w:val="both"/>
        <w:rPr/>
      </w:pPr>
      <w:r>
        <w:rPr/>
      </w:r>
      <w:bookmarkStart w:id="23" w:name="P1006"/>
      <w:bookmarkStart w:id="24" w:name="P1006"/>
      <w:bookmarkEnd w:id="24"/>
    </w:p>
    <w:p>
      <w:pPr>
        <w:pStyle w:val="ConsPlusNormal"/>
        <w:jc w:val="right"/>
        <w:rPr/>
      </w:pPr>
      <w:bookmarkStart w:id="25" w:name="P1006"/>
      <w:bookmarkEnd w:id="25"/>
      <w:r>
        <w:rPr>
          <w:sz w:val="24"/>
        </w:rPr>
        <w:t>Таблица 3.5.3 - Шаблон заполнения таблицы</w:t>
      </w:r>
    </w:p>
    <w:p>
      <w:pPr>
        <w:pStyle w:val="ConsPlusNormal"/>
        <w:jc w:val="right"/>
        <w:rPr/>
      </w:pPr>
      <w:r>
        <w:rPr>
          <w:sz w:val="24"/>
        </w:rPr>
        <w:t>"Информация о численности обучающихся,</w:t>
      </w:r>
    </w:p>
    <w:p>
      <w:pPr>
        <w:pStyle w:val="ConsPlusNormal"/>
        <w:jc w:val="right"/>
        <w:rPr/>
      </w:pPr>
      <w:r>
        <w:rPr>
          <w:sz w:val="24"/>
        </w:rPr>
        <w:t>предоставляемой в электронном документе</w:t>
      </w:r>
    </w:p>
    <w:p>
      <w:pPr>
        <w:sectPr>
          <w:headerReference w:type="default" r:id="rId52"/>
          <w:headerReference w:type="first" r:id="rId53"/>
          <w:footerReference w:type="default" r:id="rId54"/>
          <w:footerReference w:type="first" r:id="rId55"/>
          <w:type w:val="nextPage"/>
          <w:pgSz w:w="11906" w:h="16838"/>
          <w:pgMar w:left="1133" w:right="566" w:gutter="0" w:header="0" w:top="1440" w:footer="0" w:bottom="1440"/>
          <w:pgNumType w:fmt="decimal"/>
          <w:formProt w:val="false"/>
          <w:titlePg/>
          <w:textDirection w:val="lrTb"/>
          <w:docGrid w:type="default" w:linePitch="100" w:charSpace="4096"/>
        </w:sectPr>
        <w:pStyle w:val="ConsPlusNormal"/>
        <w:jc w:val="both"/>
        <w:rPr/>
      </w:pPr>
      <w:r>
        <w:rPr/>
      </w:r>
    </w:p>
    <w:tbl>
      <w:tblPr>
        <w:tblW w:w="12582" w:type="dxa"/>
        <w:jc w:val="left"/>
        <w:tblInd w:w="67" w:type="dxa"/>
        <w:tblLayout w:type="fixed"/>
        <w:tblCellMar>
          <w:top w:w="102" w:type="dxa"/>
          <w:left w:w="62" w:type="dxa"/>
          <w:bottom w:w="102" w:type="dxa"/>
          <w:right w:w="62" w:type="dxa"/>
        </w:tblCellMar>
      </w:tblPr>
      <w:tblGrid>
        <w:gridCol w:w="679"/>
        <w:gridCol w:w="2268"/>
        <w:gridCol w:w="1021"/>
        <w:gridCol w:w="907"/>
        <w:gridCol w:w="1585"/>
        <w:gridCol w:w="1587"/>
        <w:gridCol w:w="1585"/>
        <w:gridCol w:w="1588"/>
        <w:gridCol w:w="1360"/>
      </w:tblGrid>
      <w:tr>
        <w:trPr/>
        <w:tc>
          <w:tcPr>
            <w:tcW w:w="679" w:type="dxa"/>
            <w:vMerge w:val="restart"/>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Код, шифр</w:t>
            </w:r>
          </w:p>
        </w:tc>
        <w:tc>
          <w:tcPr>
            <w:tcW w:w="2268" w:type="dxa"/>
            <w:vMerge w:val="restart"/>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профессии, специальности, направления подготовки, наименование группы научных специальностей</w:t>
            </w:r>
          </w:p>
        </w:tc>
        <w:tc>
          <w:tcPr>
            <w:tcW w:w="1021" w:type="dxa"/>
            <w:vMerge w:val="restart"/>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Уровень образования</w:t>
            </w:r>
          </w:p>
        </w:tc>
        <w:tc>
          <w:tcPr>
            <w:tcW w:w="907" w:type="dxa"/>
            <w:vMerge w:val="restart"/>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Формы обучения</w:t>
            </w:r>
          </w:p>
        </w:tc>
        <w:tc>
          <w:tcPr>
            <w:tcW w:w="6345" w:type="dxa"/>
            <w:gridSpan w:val="4"/>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Сведения о численности обучающихся за счет (количество человек):</w:t>
            </w:r>
          </w:p>
        </w:tc>
        <w:tc>
          <w:tcPr>
            <w:tcW w:w="1360" w:type="dxa"/>
            <w:vMerge w:val="restart"/>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Численность обучающихся, являющихся иностранными гражданами</w:t>
            </w:r>
          </w:p>
        </w:tc>
      </w:tr>
      <w:tr>
        <w:trPr/>
        <w:tc>
          <w:tcPr>
            <w:tcW w:w="679" w:type="dxa"/>
            <w:vMerge w:val="continue"/>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268" w:type="dxa"/>
            <w:vMerge w:val="continue"/>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021" w:type="dxa"/>
            <w:vMerge w:val="continue"/>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907" w:type="dxa"/>
            <w:vMerge w:val="continue"/>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бюджетных ассигнований федерального бюджета</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бюджетов субъектов Российской Федерации</w:t>
            </w:r>
          </w:p>
        </w:tc>
        <w:tc>
          <w:tcPr>
            <w:tcW w:w="158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местных бюджетов</w:t>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средств физических и (или) юридических лиц</w:t>
            </w:r>
          </w:p>
        </w:tc>
        <w:tc>
          <w:tcPr>
            <w:tcW w:w="1360" w:type="dxa"/>
            <w:vMerge w:val="continue"/>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67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226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02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90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158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6</w:t>
            </w:r>
          </w:p>
        </w:tc>
        <w:tc>
          <w:tcPr>
            <w:tcW w:w="158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7</w:t>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8</w:t>
            </w:r>
          </w:p>
        </w:tc>
        <w:tc>
          <w:tcPr>
            <w:tcW w:w="136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9</w:t>
            </w:r>
          </w:p>
        </w:tc>
      </w:tr>
      <w:tr>
        <w:trPr/>
        <w:tc>
          <w:tcPr>
            <w:tcW w:w="67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26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02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90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jc w:val="both"/>
              <w:rPr/>
            </w:pPr>
            <w:r>
              <w:rPr/>
            </w:r>
          </w:p>
        </w:tc>
        <w:tc>
          <w:tcPr>
            <w:tcW w:w="13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r>
          </w:p>
        </w:tc>
      </w:tr>
      <w:tr>
        <w:trPr/>
        <w:tc>
          <w:tcPr>
            <w:tcW w:w="67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26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02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90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jc w:val="both"/>
              <w:rPr/>
            </w:pPr>
            <w:r>
              <w:rPr/>
            </w:r>
          </w:p>
        </w:tc>
        <w:tc>
          <w:tcPr>
            <w:tcW w:w="1360" w:type="dxa"/>
            <w:tcBorders>
              <w:top w:val="single" w:sz="4" w:space="0" w:color="000000"/>
              <w:left w:val="single" w:sz="4" w:space="0" w:color="000000"/>
              <w:bottom w:val="single" w:sz="4" w:space="0" w:color="000000"/>
              <w:right w:val="single" w:sz="4" w:space="0" w:color="000000"/>
            </w:tcBorders>
          </w:tcPr>
          <w:p>
            <w:pPr>
              <w:pStyle w:val="ConsPlusNormal"/>
              <w:jc w:val="both"/>
              <w:rPr/>
            </w:pPr>
            <w:r>
              <w:rPr/>
            </w:r>
          </w:p>
        </w:tc>
      </w:tr>
    </w:tbl>
    <w:p>
      <w:pPr>
        <w:pStyle w:val="ConsPlusNormal"/>
        <w:jc w:val="both"/>
        <w:rPr/>
      </w:pPr>
      <w:r>
        <w:rPr/>
      </w:r>
    </w:p>
    <w:p>
      <w:pPr>
        <w:pStyle w:val="ConsPlusNormal"/>
        <w:jc w:val="right"/>
        <w:rPr/>
      </w:pPr>
      <w:r>
        <w:rPr>
          <w:sz w:val="24"/>
        </w:rPr>
        <w:t>Таблица 3.5.4 - Шаблон заполнения таблицы</w:t>
      </w:r>
    </w:p>
    <w:p>
      <w:pPr>
        <w:pStyle w:val="ConsPlusNormal"/>
        <w:jc w:val="right"/>
        <w:rPr/>
      </w:pPr>
      <w:r>
        <w:rPr>
          <w:sz w:val="24"/>
        </w:rPr>
        <w:t>"Информация о результатах приема",</w:t>
      </w:r>
    </w:p>
    <w:p>
      <w:pPr>
        <w:pStyle w:val="ConsPlusNormal"/>
        <w:jc w:val="right"/>
        <w:rPr/>
      </w:pPr>
      <w:r>
        <w:rPr>
          <w:sz w:val="24"/>
        </w:rPr>
        <w:t>предоставляемой в электронном документе</w:t>
      </w:r>
    </w:p>
    <w:p>
      <w:pPr>
        <w:pStyle w:val="ConsPlusNormal"/>
        <w:jc w:val="both"/>
        <w:rPr/>
      </w:pPr>
      <w:r>
        <w:rPr/>
      </w:r>
    </w:p>
    <w:tbl>
      <w:tblPr>
        <w:tblW w:w="11845" w:type="dxa"/>
        <w:jc w:val="left"/>
        <w:tblInd w:w="67" w:type="dxa"/>
        <w:tblLayout w:type="fixed"/>
        <w:tblCellMar>
          <w:top w:w="102" w:type="dxa"/>
          <w:left w:w="62" w:type="dxa"/>
          <w:bottom w:w="102" w:type="dxa"/>
          <w:right w:w="62" w:type="dxa"/>
        </w:tblCellMar>
      </w:tblPr>
      <w:tblGrid>
        <w:gridCol w:w="679"/>
        <w:gridCol w:w="1588"/>
        <w:gridCol w:w="849"/>
        <w:gridCol w:w="850"/>
        <w:gridCol w:w="1588"/>
        <w:gridCol w:w="1587"/>
        <w:gridCol w:w="1587"/>
        <w:gridCol w:w="1586"/>
        <w:gridCol w:w="1529"/>
      </w:tblGrid>
      <w:tr>
        <w:trPr/>
        <w:tc>
          <w:tcPr>
            <w:tcW w:w="67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Код, шифр</w:t>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профессии, специальности, направления подготовки, наименование группы научных специальностей</w:t>
            </w:r>
          </w:p>
        </w:tc>
        <w:tc>
          <w:tcPr>
            <w:tcW w:w="84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Уровень образования</w:t>
            </w:r>
          </w:p>
        </w:tc>
        <w:tc>
          <w:tcPr>
            <w:tcW w:w="85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Формы обучения</w:t>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Сведения о численности обучающихся за счет бюджетных ассигнований федерального бюджета</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Сведения о численности обучающихся за счет бюджетов субъектов Российской Федерации</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Сведения о численности обучающихся за счет местных бюджетов</w:t>
            </w:r>
          </w:p>
        </w:tc>
        <w:tc>
          <w:tcPr>
            <w:tcW w:w="158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Сведения о численности обучающихся за счет средств физических и (или) юридических лиц</w:t>
            </w:r>
          </w:p>
        </w:tc>
        <w:tc>
          <w:tcPr>
            <w:tcW w:w="152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Средняя сумма набранных баллов по всем вступительным испытаниям</w:t>
            </w:r>
          </w:p>
        </w:tc>
      </w:tr>
      <w:tr>
        <w:trPr/>
        <w:tc>
          <w:tcPr>
            <w:tcW w:w="67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84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85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6</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7</w:t>
            </w:r>
          </w:p>
        </w:tc>
        <w:tc>
          <w:tcPr>
            <w:tcW w:w="158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8</w:t>
            </w:r>
          </w:p>
        </w:tc>
        <w:tc>
          <w:tcPr>
            <w:tcW w:w="152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9</w:t>
            </w:r>
          </w:p>
        </w:tc>
      </w:tr>
      <w:tr>
        <w:trPr/>
        <w:tc>
          <w:tcPr>
            <w:tcW w:w="67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84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85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6"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29"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67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84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85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6"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29"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pStyle w:val="ConsPlusNormal"/>
        <w:jc w:val="both"/>
        <w:rPr/>
      </w:pPr>
      <w:r>
        <w:rPr/>
      </w:r>
      <w:bookmarkStart w:id="26" w:name="P1089"/>
      <w:bookmarkStart w:id="27" w:name="P1089"/>
      <w:bookmarkEnd w:id="27"/>
    </w:p>
    <w:p>
      <w:pPr>
        <w:pStyle w:val="ConsPlusNormal"/>
        <w:jc w:val="right"/>
        <w:rPr/>
      </w:pPr>
      <w:bookmarkStart w:id="28" w:name="P1089"/>
      <w:bookmarkEnd w:id="28"/>
      <w:r>
        <w:rPr>
          <w:sz w:val="24"/>
        </w:rPr>
        <w:t>Таблица 3.5.5 - Шаблон заполнения таблицы</w:t>
      </w:r>
    </w:p>
    <w:p>
      <w:pPr>
        <w:pStyle w:val="ConsPlusNormal"/>
        <w:jc w:val="right"/>
        <w:rPr/>
      </w:pPr>
      <w:r>
        <w:rPr>
          <w:sz w:val="24"/>
        </w:rPr>
        <w:t>"Информация о результатах перевода,</w:t>
      </w:r>
    </w:p>
    <w:p>
      <w:pPr>
        <w:pStyle w:val="ConsPlusNormal"/>
        <w:jc w:val="right"/>
        <w:rPr/>
      </w:pPr>
      <w:r>
        <w:rPr>
          <w:sz w:val="24"/>
        </w:rPr>
        <w:t>восстановления и отчисления",</w:t>
      </w:r>
    </w:p>
    <w:p>
      <w:pPr>
        <w:pStyle w:val="ConsPlusNormal"/>
        <w:jc w:val="right"/>
        <w:rPr/>
      </w:pPr>
      <w:r>
        <w:rPr>
          <w:sz w:val="24"/>
        </w:rPr>
        <w:t>предоставляемой в электронном документе</w:t>
      </w:r>
    </w:p>
    <w:p>
      <w:pPr>
        <w:pStyle w:val="ConsPlusNormal"/>
        <w:jc w:val="both"/>
        <w:rPr/>
      </w:pPr>
      <w:r>
        <w:rPr/>
      </w:r>
    </w:p>
    <w:tbl>
      <w:tblPr>
        <w:tblW w:w="12472" w:type="dxa"/>
        <w:jc w:val="left"/>
        <w:tblInd w:w="67" w:type="dxa"/>
        <w:tblLayout w:type="fixed"/>
        <w:tblCellMar>
          <w:top w:w="102" w:type="dxa"/>
          <w:left w:w="62" w:type="dxa"/>
          <w:bottom w:w="102" w:type="dxa"/>
          <w:right w:w="62" w:type="dxa"/>
        </w:tblCellMar>
      </w:tblPr>
      <w:tblGrid>
        <w:gridCol w:w="679"/>
        <w:gridCol w:w="2778"/>
        <w:gridCol w:w="1020"/>
        <w:gridCol w:w="1134"/>
        <w:gridCol w:w="1870"/>
        <w:gridCol w:w="1929"/>
        <w:gridCol w:w="1530"/>
        <w:gridCol w:w="1530"/>
      </w:tblGrid>
      <w:tr>
        <w:trPr/>
        <w:tc>
          <w:tcPr>
            <w:tcW w:w="67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Код, шифр</w:t>
            </w:r>
          </w:p>
        </w:tc>
        <w:tc>
          <w:tcPr>
            <w:tcW w:w="277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профессии, специальности, направления подготовки, наименование группы научных специальностей</w:t>
            </w:r>
          </w:p>
        </w:tc>
        <w:tc>
          <w:tcPr>
            <w:tcW w:w="102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Уровень образования</w:t>
            </w:r>
          </w:p>
        </w:tc>
        <w:tc>
          <w:tcPr>
            <w:tcW w:w="113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Форма обучения</w:t>
            </w:r>
          </w:p>
        </w:tc>
        <w:tc>
          <w:tcPr>
            <w:tcW w:w="187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Численность обучающихся, переведенных в другие образовательные организации</w:t>
            </w:r>
          </w:p>
        </w:tc>
        <w:tc>
          <w:tcPr>
            <w:tcW w:w="192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Численность обучающихся, переведенных из других образовательных организаций</w:t>
            </w:r>
          </w:p>
        </w:tc>
        <w:tc>
          <w:tcPr>
            <w:tcW w:w="153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Численность восстановленных обучающихся</w:t>
            </w:r>
          </w:p>
        </w:tc>
        <w:tc>
          <w:tcPr>
            <w:tcW w:w="153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Численность отчисленных обучающихся</w:t>
            </w:r>
          </w:p>
        </w:tc>
      </w:tr>
      <w:tr>
        <w:trPr/>
        <w:tc>
          <w:tcPr>
            <w:tcW w:w="67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277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02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113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187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c>
          <w:tcPr>
            <w:tcW w:w="192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6</w:t>
            </w:r>
          </w:p>
        </w:tc>
        <w:tc>
          <w:tcPr>
            <w:tcW w:w="153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7</w:t>
            </w:r>
          </w:p>
        </w:tc>
        <w:tc>
          <w:tcPr>
            <w:tcW w:w="153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8</w:t>
            </w:r>
          </w:p>
        </w:tc>
      </w:tr>
      <w:tr>
        <w:trPr/>
        <w:tc>
          <w:tcPr>
            <w:tcW w:w="67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77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02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3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87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92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3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30"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67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77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02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3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87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92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3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30"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pStyle w:val="ConsPlusNormal"/>
        <w:jc w:val="both"/>
        <w:rPr/>
      </w:pPr>
      <w:r>
        <w:rPr/>
      </w:r>
    </w:p>
    <w:p>
      <w:pPr>
        <w:pStyle w:val="ConsPlusNormal"/>
        <w:ind w:firstLine="540"/>
        <w:jc w:val="both"/>
        <w:rPr/>
      </w:pPr>
      <w:r>
        <w:rPr>
          <w:sz w:val="24"/>
        </w:rPr>
        <w:t xml:space="preserve">В Таблицах 3.5.6 - </w:t>
      </w:r>
      <w:hyperlink w:anchor="P1229" w:tgtFrame="Таблица 3.5.7 - Шаблон">
        <w:r>
          <w:rPr>
            <w:color w:val="0000FF"/>
            <w:sz w:val="24"/>
          </w:rPr>
          <w:t>3.5.7</w:t>
        </w:r>
      </w:hyperlink>
      <w:r>
        <w:rPr>
          <w:sz w:val="24"/>
        </w:rPr>
        <w:t xml:space="preserve"> представлены шаблоны по заполнению информации об образовательных программах, в том числе адаптированных образовательных программах.</w:t>
      </w:r>
    </w:p>
    <w:p>
      <w:pPr>
        <w:pStyle w:val="ConsPlusNormal"/>
        <w:jc w:val="both"/>
        <w:rPr/>
      </w:pPr>
      <w:r>
        <w:rPr/>
      </w:r>
    </w:p>
    <w:p>
      <w:pPr>
        <w:pStyle w:val="ConsPlusNormal"/>
        <w:jc w:val="right"/>
        <w:rPr/>
      </w:pPr>
      <w:r>
        <w:rPr>
          <w:sz w:val="24"/>
        </w:rPr>
        <w:t>Таблица 3.5.6 - Шаблон заполнения таблицы</w:t>
      </w:r>
    </w:p>
    <w:p>
      <w:pPr>
        <w:pStyle w:val="ConsPlusNormal"/>
        <w:jc w:val="right"/>
        <w:rPr/>
      </w:pPr>
      <w:r>
        <w:rPr>
          <w:sz w:val="24"/>
        </w:rPr>
        <w:t>"Образование" (информация</w:t>
      </w:r>
    </w:p>
    <w:p>
      <w:pPr>
        <w:pStyle w:val="ConsPlusNormal"/>
        <w:jc w:val="right"/>
        <w:rPr/>
      </w:pPr>
      <w:r>
        <w:rPr>
          <w:sz w:val="24"/>
        </w:rPr>
        <w:t>по образовательным программам)</w:t>
      </w:r>
    </w:p>
    <w:p>
      <w:pPr>
        <w:pStyle w:val="ConsPlusNormal"/>
        <w:jc w:val="both"/>
        <w:rPr/>
      </w:pPr>
      <w:r>
        <w:rPr/>
      </w:r>
    </w:p>
    <w:tbl>
      <w:tblPr>
        <w:tblW w:w="5000" w:type="pct"/>
        <w:jc w:val="left"/>
        <w:tblInd w:w="67" w:type="dxa"/>
        <w:tblLayout w:type="fixed"/>
        <w:tblCellMar>
          <w:top w:w="102" w:type="dxa"/>
          <w:left w:w="62" w:type="dxa"/>
          <w:bottom w:w="102" w:type="dxa"/>
          <w:right w:w="62" w:type="dxa"/>
        </w:tblCellMar>
      </w:tblPr>
      <w:tblGrid>
        <w:gridCol w:w="710"/>
        <w:gridCol w:w="1895"/>
        <w:gridCol w:w="1065"/>
        <w:gridCol w:w="1715"/>
        <w:gridCol w:w="1244"/>
        <w:gridCol w:w="1540"/>
        <w:gridCol w:w="1065"/>
        <w:gridCol w:w="1539"/>
        <w:gridCol w:w="1126"/>
        <w:gridCol w:w="2071"/>
        <w:gridCol w:w="2072"/>
      </w:tblGrid>
      <w:tr>
        <w:trPr/>
        <w:tc>
          <w:tcPr>
            <w:tcW w:w="71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Код, шифр</w:t>
            </w:r>
          </w:p>
        </w:tc>
        <w:tc>
          <w:tcPr>
            <w:tcW w:w="189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профессии, специальности, направления подготовки, наименование группы научных специальностей</w:t>
            </w:r>
          </w:p>
        </w:tc>
        <w:tc>
          <w:tcPr>
            <w:tcW w:w="106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Уровень образования</w:t>
            </w:r>
          </w:p>
        </w:tc>
        <w:tc>
          <w:tcPr>
            <w:tcW w:w="171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Образовательная программа, направленность, профиль, шифр и наименование научной специальности</w:t>
            </w:r>
          </w:p>
        </w:tc>
        <w:tc>
          <w:tcPr>
            <w:tcW w:w="124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Реализуемые формы обучения</w:t>
            </w:r>
          </w:p>
        </w:tc>
        <w:tc>
          <w:tcPr>
            <w:tcW w:w="154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Ссылка на описание образовательной программы с приложением ее копии</w:t>
            </w:r>
          </w:p>
        </w:tc>
        <w:tc>
          <w:tcPr>
            <w:tcW w:w="106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Ссылка на учебный план</w:t>
            </w:r>
          </w:p>
        </w:tc>
        <w:tc>
          <w:tcPr>
            <w:tcW w:w="153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Ссылки на рабочие программы (по каждой дисциплине в составе образовательной программы)</w:t>
            </w:r>
          </w:p>
        </w:tc>
        <w:tc>
          <w:tcPr>
            <w:tcW w:w="112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Ссылка на календарный учебный график</w:t>
            </w:r>
          </w:p>
        </w:tc>
        <w:tc>
          <w:tcPr>
            <w:tcW w:w="207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Ссылка на рабочие программы практик, предусмотренных соответствующей образовательной программой</w:t>
            </w:r>
          </w:p>
        </w:tc>
        <w:tc>
          <w:tcPr>
            <w:tcW w:w="2072"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Ссылка на методические и иные документы, разработанные ОО для обеспечения образовательного процесса, а также рабочие программы воспитания и календарные планы воспитательной работы, включаемых в ООП</w:t>
            </w:r>
          </w:p>
        </w:tc>
      </w:tr>
      <w:tr>
        <w:trPr/>
        <w:tc>
          <w:tcPr>
            <w:tcW w:w="71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189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06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171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124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c>
          <w:tcPr>
            <w:tcW w:w="154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6</w:t>
            </w:r>
          </w:p>
        </w:tc>
        <w:tc>
          <w:tcPr>
            <w:tcW w:w="106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7</w:t>
            </w:r>
          </w:p>
        </w:tc>
        <w:tc>
          <w:tcPr>
            <w:tcW w:w="153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8</w:t>
            </w:r>
          </w:p>
        </w:tc>
        <w:tc>
          <w:tcPr>
            <w:tcW w:w="112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9</w:t>
            </w:r>
          </w:p>
        </w:tc>
        <w:tc>
          <w:tcPr>
            <w:tcW w:w="207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10</w:t>
            </w:r>
          </w:p>
        </w:tc>
        <w:tc>
          <w:tcPr>
            <w:tcW w:w="2072"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11</w:t>
            </w:r>
          </w:p>
        </w:tc>
      </w:tr>
      <w:tr>
        <w:trPr/>
        <w:tc>
          <w:tcPr>
            <w:tcW w:w="71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89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06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71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24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4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06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3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26"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07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072"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71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89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06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71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24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4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06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3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26"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07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072"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sectPr>
          <w:headerReference w:type="default" r:id="rId56"/>
          <w:headerReference w:type="first" r:id="rId57"/>
          <w:footerReference w:type="default" r:id="rId58"/>
          <w:footerReference w:type="first" r:id="rId59"/>
          <w:type w:val="nextPage"/>
          <w:pgSz w:orient="landscape" w:w="16838" w:h="11906"/>
          <w:pgMar w:left="397" w:right="397" w:gutter="0" w:header="0" w:top="1133" w:footer="0" w:bottom="566"/>
          <w:pgNumType w:fmt="decimal"/>
          <w:formProt w:val="false"/>
          <w:titlePg/>
          <w:textDirection w:val="lrTb"/>
          <w:docGrid w:type="default" w:linePitch="100" w:charSpace="4096"/>
        </w:sectPr>
      </w:pPr>
    </w:p>
    <w:p>
      <w:pPr>
        <w:pStyle w:val="ConsPlusNormal"/>
        <w:jc w:val="both"/>
        <w:rPr/>
      </w:pPr>
      <w:r>
        <w:rPr/>
      </w:r>
    </w:p>
    <w:p>
      <w:pPr>
        <w:pStyle w:val="ConsPlusNormal"/>
        <w:jc w:val="both"/>
        <w:rPr/>
      </w:pPr>
      <w:r>
        <w:rPr>
          <w:sz w:val="24"/>
        </w:rPr>
        <w:t>Пример:</w:t>
      </w:r>
    </w:p>
    <w:p>
      <w:pPr>
        <w:pStyle w:val="ConsPlusNormal"/>
        <w:jc w:val="both"/>
        <w:rPr/>
      </w:pPr>
      <w:r>
        <w:rPr/>
      </w:r>
    </w:p>
    <w:p>
      <w:pPr>
        <w:pStyle w:val="ConsPlusNonformat"/>
        <w:jc w:val="both"/>
        <w:rPr/>
      </w:pPr>
      <w:r>
        <w:rPr>
          <w:sz w:val="20"/>
        </w:rPr>
        <w:t>&lt;table&gt;</w:t>
      </w:r>
    </w:p>
    <w:p>
      <w:pPr>
        <w:pStyle w:val="ConsPlusNonformat"/>
        <w:jc w:val="both"/>
        <w:rPr/>
      </w:pPr>
      <w:r>
        <w:rPr>
          <w:sz w:val="20"/>
        </w:rPr>
        <w:t>...</w:t>
      </w:r>
    </w:p>
    <w:p>
      <w:pPr>
        <w:pStyle w:val="ConsPlusNonformat"/>
        <w:jc w:val="both"/>
        <w:rPr/>
      </w:pPr>
      <w:r>
        <w:rPr>
          <w:sz w:val="20"/>
        </w:rPr>
        <w:t>&lt;tr itemprop="eduOp"&gt;</w:t>
      </w:r>
    </w:p>
    <w:p>
      <w:pPr>
        <w:pStyle w:val="ConsPlusNonformat"/>
        <w:jc w:val="both"/>
        <w:rPr/>
      </w:pPr>
      <w:r>
        <w:rPr>
          <w:sz w:val="20"/>
        </w:rPr>
        <w:t xml:space="preserve">        </w:t>
      </w:r>
      <w:r>
        <w:rPr>
          <w:sz w:val="20"/>
        </w:rPr>
        <w:t>&lt;td itemprop="eduCode"&gt; Код, шифр &lt;/td&gt;</w:t>
      </w:r>
    </w:p>
    <w:p>
      <w:pPr>
        <w:pStyle w:val="ConsPlusNonformat"/>
        <w:jc w:val="both"/>
        <w:rPr/>
      </w:pPr>
      <w:r>
        <w:rPr>
          <w:sz w:val="20"/>
        </w:rPr>
        <w:t xml:space="preserve">        </w:t>
      </w:r>
      <w:r>
        <w:rPr>
          <w:sz w:val="20"/>
        </w:rPr>
        <w:t>&lt;td itemprop="eduName"&gt; Наименование профессии, специальности, направления</w:t>
      </w:r>
    </w:p>
    <w:p>
      <w:pPr>
        <w:pStyle w:val="ConsPlusNonformat"/>
        <w:jc w:val="both"/>
        <w:rPr/>
      </w:pPr>
      <w:r>
        <w:rPr>
          <w:sz w:val="20"/>
        </w:rPr>
        <w:t>подготовки, наименование группы научных специальностей &lt;/td&gt;</w:t>
      </w:r>
    </w:p>
    <w:p>
      <w:pPr>
        <w:pStyle w:val="ConsPlusNonformat"/>
        <w:jc w:val="both"/>
        <w:rPr/>
      </w:pPr>
      <w:r>
        <w:rPr>
          <w:sz w:val="20"/>
        </w:rPr>
        <w:t xml:space="preserve">        </w:t>
      </w:r>
      <w:r>
        <w:rPr>
          <w:sz w:val="20"/>
        </w:rPr>
        <w:t>&lt;td itemprop="eduLevel"&gt; Уровень образования &lt;/td&gt;</w:t>
      </w:r>
    </w:p>
    <w:p>
      <w:pPr>
        <w:pStyle w:val="ConsPlusNonformat"/>
        <w:jc w:val="both"/>
        <w:rPr/>
      </w:pPr>
      <w:r>
        <w:rPr>
          <w:sz w:val="20"/>
        </w:rPr>
        <w:t xml:space="preserve">        </w:t>
      </w:r>
      <w:r>
        <w:rPr>
          <w:sz w:val="20"/>
        </w:rPr>
        <w:t>&lt;td itemprop="eduProf"&gt; Образовательная программа, направленность, профиль,</w:t>
      </w:r>
    </w:p>
    <w:p>
      <w:pPr>
        <w:pStyle w:val="ConsPlusNonformat"/>
        <w:jc w:val="both"/>
        <w:rPr/>
      </w:pPr>
      <w:r>
        <w:rPr>
          <w:sz w:val="20"/>
        </w:rPr>
        <w:t>шифр и наименование научной специальности &lt;/td&gt;</w:t>
      </w:r>
    </w:p>
    <w:p>
      <w:pPr>
        <w:pStyle w:val="ConsPlusNonformat"/>
        <w:jc w:val="both"/>
        <w:rPr/>
      </w:pPr>
      <w:r>
        <w:rPr>
          <w:sz w:val="20"/>
        </w:rPr>
        <w:t xml:space="preserve">        </w:t>
      </w:r>
      <w:r>
        <w:rPr>
          <w:sz w:val="20"/>
        </w:rPr>
        <w:t>&lt;td itemprop="eduForm"&gt; Форма обучения &lt;/td&gt;</w:t>
      </w:r>
    </w:p>
    <w:p>
      <w:pPr>
        <w:pStyle w:val="ConsPlusNonformat"/>
        <w:jc w:val="both"/>
        <w:rPr/>
      </w:pPr>
      <w:r>
        <w:rPr>
          <w:sz w:val="20"/>
        </w:rPr>
        <w:t xml:space="preserve">        </w:t>
      </w:r>
      <w:r>
        <w:rPr>
          <w:sz w:val="20"/>
        </w:rPr>
        <w:t>&lt;td&gt;&lt;a href="ссылка" itemprop="opMain"&gt;Описание образовательной</w:t>
      </w:r>
    </w:p>
    <w:p>
      <w:pPr>
        <w:pStyle w:val="ConsPlusNonformat"/>
        <w:jc w:val="both"/>
        <w:rPr/>
      </w:pPr>
      <w:r>
        <w:rPr>
          <w:sz w:val="20"/>
        </w:rPr>
        <w:t>программы&lt;/a&gt;&lt;/td&gt;</w:t>
      </w:r>
    </w:p>
    <w:p>
      <w:pPr>
        <w:pStyle w:val="ConsPlusNonformat"/>
        <w:jc w:val="both"/>
        <w:rPr/>
      </w:pPr>
      <w:r>
        <w:rPr>
          <w:sz w:val="20"/>
        </w:rPr>
        <w:t xml:space="preserve">        </w:t>
      </w:r>
      <w:r>
        <w:rPr>
          <w:sz w:val="20"/>
        </w:rPr>
        <w:t>&lt;td&gt;&lt;a href="ссылка" itemprop="educationPlan"&gt;Учебный план&lt;/a&gt; &lt;/td&gt;</w:t>
      </w:r>
    </w:p>
    <w:p>
      <w:pPr>
        <w:pStyle w:val="ConsPlusNonformat"/>
        <w:jc w:val="both"/>
        <w:rPr/>
      </w:pPr>
      <w:r>
        <w:rPr>
          <w:sz w:val="20"/>
        </w:rPr>
        <w:t xml:space="preserve">        </w:t>
      </w:r>
      <w:r>
        <w:rPr>
          <w:sz w:val="20"/>
        </w:rPr>
        <w:t>&lt;td&gt;&lt;a href="ссылка" itemprop="educationRpd"&gt;РПД 1&lt;/a&gt; ... &lt;a href="ссылка"</w:t>
      </w:r>
    </w:p>
    <w:p>
      <w:pPr>
        <w:pStyle w:val="ConsPlusNonformat"/>
        <w:jc w:val="both"/>
        <w:rPr/>
      </w:pPr>
      <w:r>
        <w:rPr>
          <w:sz w:val="20"/>
        </w:rPr>
        <w:t>itemprop="educationRpd"&gt;РПД N&lt;/a&gt;&lt;/td&gt;</w:t>
      </w:r>
    </w:p>
    <w:p>
      <w:pPr>
        <w:pStyle w:val="ConsPlusNonformat"/>
        <w:jc w:val="both"/>
        <w:rPr/>
      </w:pPr>
      <w:r>
        <w:rPr>
          <w:sz w:val="20"/>
        </w:rPr>
        <w:t xml:space="preserve">        </w:t>
      </w:r>
      <w:r>
        <w:rPr>
          <w:sz w:val="20"/>
        </w:rPr>
        <w:t>&lt;td&gt;&lt;a href="ссылка" itemprop="educationShedule"&gt;Календарный учебный</w:t>
      </w:r>
    </w:p>
    <w:p>
      <w:pPr>
        <w:pStyle w:val="ConsPlusNonformat"/>
        <w:jc w:val="both"/>
        <w:rPr/>
      </w:pPr>
      <w:r>
        <w:rPr>
          <w:sz w:val="20"/>
        </w:rPr>
        <w:t>график&lt;/a&gt;&lt;/td&gt;</w:t>
      </w:r>
    </w:p>
    <w:p>
      <w:pPr>
        <w:pStyle w:val="ConsPlusNonformat"/>
        <w:jc w:val="both"/>
        <w:rPr/>
      </w:pPr>
      <w:r>
        <w:rPr>
          <w:sz w:val="20"/>
        </w:rPr>
        <w:t xml:space="preserve">        </w:t>
      </w:r>
      <w:r>
        <w:rPr>
          <w:sz w:val="20"/>
        </w:rPr>
        <w:t>&lt;td&gt;&lt;a href="ссылка" itemprop="eduPr"&gt;Рабочие программы практик,</w:t>
      </w:r>
    </w:p>
    <w:p>
      <w:pPr>
        <w:pStyle w:val="ConsPlusNonformat"/>
        <w:jc w:val="both"/>
        <w:rPr/>
      </w:pPr>
      <w:r>
        <w:rPr>
          <w:sz w:val="20"/>
        </w:rPr>
        <w:t>предусмотренных соответствующей образовательной программой&lt;/a&gt;&lt;/td&gt;</w:t>
      </w:r>
    </w:p>
    <w:p>
      <w:pPr>
        <w:pStyle w:val="ConsPlusNonformat"/>
        <w:jc w:val="both"/>
        <w:rPr/>
      </w:pPr>
      <w:r>
        <w:rPr>
          <w:sz w:val="20"/>
        </w:rPr>
        <w:t xml:space="preserve">        </w:t>
      </w:r>
      <w:r>
        <w:rPr>
          <w:sz w:val="20"/>
        </w:rPr>
        <w:t>&lt;td&gt;&lt;a href="ссылка" itemprop="methodology"&gt;Методические и иные документы,</w:t>
      </w:r>
    </w:p>
    <w:p>
      <w:pPr>
        <w:pStyle w:val="ConsPlusNonformat"/>
        <w:jc w:val="both"/>
        <w:rPr/>
      </w:pPr>
      <w:r>
        <w:rPr>
          <w:sz w:val="20"/>
        </w:rPr>
        <w:t>разработанные образовательной организацией для обеспечения образовательного процесса,</w:t>
      </w:r>
    </w:p>
    <w:p>
      <w:pPr>
        <w:pStyle w:val="ConsPlusNonformat"/>
        <w:jc w:val="both"/>
        <w:rPr/>
      </w:pPr>
      <w:r>
        <w:rPr>
          <w:sz w:val="20"/>
        </w:rPr>
        <w:t>а также рабочие программы воспитания и календарные планы воспитательной работы,</w:t>
      </w:r>
    </w:p>
    <w:p>
      <w:pPr>
        <w:pStyle w:val="ConsPlusNonformat"/>
        <w:jc w:val="both"/>
        <w:rPr/>
      </w:pPr>
      <w:r>
        <w:rPr>
          <w:sz w:val="20"/>
        </w:rPr>
        <w:t>включаемых в ООП &lt;/a&gt;&lt;/td&gt;</w:t>
      </w:r>
    </w:p>
    <w:p>
      <w:pPr>
        <w:pStyle w:val="ConsPlusNonformat"/>
        <w:jc w:val="both"/>
        <w:rPr/>
      </w:pPr>
      <w:r>
        <w:rPr>
          <w:sz w:val="20"/>
        </w:rPr>
        <w:t xml:space="preserve">        </w:t>
      </w:r>
      <w:r>
        <w:rPr>
          <w:sz w:val="20"/>
        </w:rPr>
        <w:t>&lt;/tr&gt;</w:t>
      </w:r>
    </w:p>
    <w:p>
      <w:pPr>
        <w:pStyle w:val="ConsPlusNonformat"/>
        <w:jc w:val="both"/>
        <w:rPr/>
      </w:pPr>
      <w:r>
        <w:rPr>
          <w:sz w:val="20"/>
        </w:rPr>
        <w:t>...</w:t>
      </w:r>
    </w:p>
    <w:p>
      <w:pPr>
        <w:pStyle w:val="ConsPlusNonformat"/>
        <w:jc w:val="both"/>
        <w:rPr/>
      </w:pPr>
      <w:r>
        <w:rPr>
          <w:sz w:val="20"/>
        </w:rPr>
        <w:t>&lt;tr itemprop="eduOp"&gt;</w:t>
      </w:r>
    </w:p>
    <w:p>
      <w:pPr>
        <w:pStyle w:val="ConsPlusNonformat"/>
        <w:jc w:val="both"/>
        <w:rPr/>
      </w:pPr>
      <w:r>
        <w:rPr>
          <w:sz w:val="20"/>
        </w:rPr>
        <w:t xml:space="preserve">        </w:t>
      </w:r>
      <w:r>
        <w:rPr>
          <w:sz w:val="20"/>
        </w:rPr>
        <w:t>&lt;td itemprop="eduCode"&gt; Код, шифр &lt;/td&gt;</w:t>
      </w:r>
    </w:p>
    <w:p>
      <w:pPr>
        <w:pStyle w:val="ConsPlusNonformat"/>
        <w:jc w:val="both"/>
        <w:rPr/>
      </w:pPr>
      <w:r>
        <w:rPr>
          <w:sz w:val="20"/>
        </w:rPr>
        <w:t xml:space="preserve">        </w:t>
      </w:r>
      <w:r>
        <w:rPr>
          <w:sz w:val="20"/>
        </w:rPr>
        <w:t>&lt;td itemprop="eduName"&gt; Наименование профессии, специальности, направления</w:t>
      </w:r>
    </w:p>
    <w:p>
      <w:pPr>
        <w:pStyle w:val="ConsPlusNonformat"/>
        <w:jc w:val="both"/>
        <w:rPr/>
      </w:pPr>
      <w:r>
        <w:rPr>
          <w:sz w:val="20"/>
        </w:rPr>
        <w:t>подготовки, наименование группы научных специальностей &lt;/td&gt;</w:t>
      </w:r>
    </w:p>
    <w:p>
      <w:pPr>
        <w:pStyle w:val="ConsPlusNonformat"/>
        <w:jc w:val="both"/>
        <w:rPr/>
      </w:pPr>
      <w:r>
        <w:rPr>
          <w:sz w:val="20"/>
        </w:rPr>
        <w:t xml:space="preserve">        </w:t>
      </w:r>
      <w:r>
        <w:rPr>
          <w:sz w:val="20"/>
        </w:rPr>
        <w:t>&lt;td itemprop="eduLevel"&gt; Уровень образования &lt;/td&gt;</w:t>
      </w:r>
    </w:p>
    <w:p>
      <w:pPr>
        <w:pStyle w:val="ConsPlusNonformat"/>
        <w:jc w:val="both"/>
        <w:rPr/>
      </w:pPr>
      <w:r>
        <w:rPr>
          <w:sz w:val="20"/>
        </w:rPr>
        <w:t xml:space="preserve">        </w:t>
      </w:r>
      <w:r>
        <w:rPr>
          <w:sz w:val="20"/>
        </w:rPr>
        <w:t>&lt;td itemprop="eduProf"&gt; Образовательная программа, направленность, профиль,</w:t>
      </w:r>
    </w:p>
    <w:p>
      <w:pPr>
        <w:pStyle w:val="ConsPlusNonformat"/>
        <w:jc w:val="both"/>
        <w:rPr/>
      </w:pPr>
      <w:r>
        <w:rPr>
          <w:sz w:val="20"/>
        </w:rPr>
        <w:t>шифр и наименование научной специальности &lt;/td&gt;</w:t>
      </w:r>
    </w:p>
    <w:p>
      <w:pPr>
        <w:pStyle w:val="ConsPlusNonformat"/>
        <w:jc w:val="both"/>
        <w:rPr/>
      </w:pPr>
      <w:r>
        <w:rPr>
          <w:sz w:val="20"/>
        </w:rPr>
        <w:t xml:space="preserve">        </w:t>
      </w:r>
      <w:r>
        <w:rPr>
          <w:sz w:val="20"/>
        </w:rPr>
        <w:t>&lt;td itemprop="eduForm"&gt; Форма обучения &lt;/td&gt;</w:t>
      </w:r>
    </w:p>
    <w:p>
      <w:pPr>
        <w:pStyle w:val="ConsPlusNonformat"/>
        <w:jc w:val="both"/>
        <w:rPr/>
      </w:pPr>
      <w:r>
        <w:rPr>
          <w:sz w:val="20"/>
        </w:rPr>
        <w:t xml:space="preserve">        </w:t>
      </w:r>
      <w:r>
        <w:rPr>
          <w:sz w:val="20"/>
        </w:rPr>
        <w:t>&lt;td&gt;&lt;a href="ссылка" itemprop="opMain"&gt;Описание образовательной программы</w:t>
      </w:r>
    </w:p>
    <w:p>
      <w:pPr>
        <w:pStyle w:val="ConsPlusNonformat"/>
        <w:jc w:val="both"/>
        <w:rPr/>
      </w:pPr>
      <w:r>
        <w:rPr>
          <w:sz w:val="20"/>
        </w:rPr>
        <w:t>&lt;/a&gt;&lt;/td&gt;</w:t>
      </w:r>
    </w:p>
    <w:p>
      <w:pPr>
        <w:pStyle w:val="ConsPlusNonformat"/>
        <w:jc w:val="both"/>
        <w:rPr/>
      </w:pPr>
      <w:r>
        <w:rPr>
          <w:sz w:val="20"/>
        </w:rPr>
        <w:t xml:space="preserve">        </w:t>
      </w:r>
      <w:r>
        <w:rPr>
          <w:sz w:val="20"/>
        </w:rPr>
        <w:t>&lt;td&gt;&lt;a href="ссылка" itemprop="educationPlan"&gt;Учебный план&lt;/a&gt; &lt;/td&gt;</w:t>
      </w:r>
    </w:p>
    <w:p>
      <w:pPr>
        <w:pStyle w:val="ConsPlusNonformat"/>
        <w:jc w:val="both"/>
        <w:rPr/>
      </w:pPr>
      <w:r>
        <w:rPr>
          <w:sz w:val="20"/>
        </w:rPr>
        <w:t xml:space="preserve">        </w:t>
      </w:r>
      <w:r>
        <w:rPr>
          <w:sz w:val="20"/>
        </w:rPr>
        <w:t>&lt;td&gt;&lt;a href="ссылка" itemprop="educationRpd"&gt;РПД 1&lt;/a&gt; ... &lt;a href="ссылка"</w:t>
      </w:r>
    </w:p>
    <w:p>
      <w:pPr>
        <w:pStyle w:val="ConsPlusNonformat"/>
        <w:jc w:val="both"/>
        <w:rPr/>
      </w:pPr>
      <w:r>
        <w:rPr>
          <w:sz w:val="20"/>
        </w:rPr>
        <w:t>itemprop="educationRpd"&gt;РПД N&lt;/a&gt;&lt;/td&gt;</w:t>
      </w:r>
    </w:p>
    <w:p>
      <w:pPr>
        <w:pStyle w:val="ConsPlusNonformat"/>
        <w:jc w:val="both"/>
        <w:rPr/>
      </w:pPr>
      <w:r>
        <w:rPr>
          <w:sz w:val="20"/>
        </w:rPr>
        <w:t xml:space="preserve">        </w:t>
      </w:r>
      <w:r>
        <w:rPr>
          <w:sz w:val="20"/>
        </w:rPr>
        <w:t>&lt;td&gt;&lt;a href="ссылка" itemprop="educationShedule"&gt;Календарный учебный</w:t>
      </w:r>
    </w:p>
    <w:p>
      <w:pPr>
        <w:pStyle w:val="ConsPlusNonformat"/>
        <w:jc w:val="both"/>
        <w:rPr/>
      </w:pPr>
      <w:r>
        <w:rPr>
          <w:sz w:val="20"/>
        </w:rPr>
        <w:t>график&lt;/a&gt;&lt;/td&gt;</w:t>
      </w:r>
    </w:p>
    <w:p>
      <w:pPr>
        <w:pStyle w:val="ConsPlusNonformat"/>
        <w:jc w:val="both"/>
        <w:rPr/>
      </w:pPr>
      <w:r>
        <w:rPr>
          <w:sz w:val="20"/>
        </w:rPr>
        <w:t xml:space="preserve">        </w:t>
      </w:r>
      <w:r>
        <w:rPr>
          <w:sz w:val="20"/>
        </w:rPr>
        <w:t>&lt;td&gt;&lt;a href="ссылка" itemprop="eduPr"&gt;Рабочие программы практик,</w:t>
      </w:r>
    </w:p>
    <w:p>
      <w:pPr>
        <w:pStyle w:val="ConsPlusNonformat"/>
        <w:jc w:val="both"/>
        <w:rPr/>
      </w:pPr>
      <w:r>
        <w:rPr>
          <w:sz w:val="20"/>
        </w:rPr>
        <w:t>предусмотренных соответствующей образовательной программой&lt;/a&gt;&lt;/td&gt;</w:t>
      </w:r>
    </w:p>
    <w:p>
      <w:pPr>
        <w:pStyle w:val="ConsPlusNonformat"/>
        <w:jc w:val="both"/>
        <w:rPr/>
      </w:pPr>
      <w:r>
        <w:rPr>
          <w:sz w:val="20"/>
        </w:rPr>
        <w:t xml:space="preserve">        </w:t>
      </w:r>
      <w:r>
        <w:rPr>
          <w:sz w:val="20"/>
        </w:rPr>
        <w:t>&lt;td&gt;&lt;a href="ссылка" itemprop="methodology"&gt;Методические и иные документы,</w:t>
      </w:r>
    </w:p>
    <w:p>
      <w:pPr>
        <w:pStyle w:val="ConsPlusNonformat"/>
        <w:jc w:val="both"/>
        <w:rPr/>
      </w:pPr>
      <w:r>
        <w:rPr>
          <w:sz w:val="20"/>
        </w:rPr>
        <w:t>разработанные образовательной организацией для обеспечения образовательного</w:t>
      </w:r>
    </w:p>
    <w:p>
      <w:pPr>
        <w:pStyle w:val="ConsPlusNonformat"/>
        <w:jc w:val="both"/>
        <w:rPr/>
      </w:pPr>
      <w:r>
        <w:rPr>
          <w:sz w:val="20"/>
        </w:rPr>
        <w:t>процесса, а также рабочие программы воспитания и календарные планы</w:t>
      </w:r>
    </w:p>
    <w:p>
      <w:pPr>
        <w:pStyle w:val="ConsPlusNonformat"/>
        <w:jc w:val="both"/>
        <w:rPr/>
      </w:pPr>
      <w:r>
        <w:rPr>
          <w:sz w:val="20"/>
        </w:rPr>
        <w:t>воспитательной работы, включаемых в ООП &lt;/a&gt;&lt;/td&gt;</w:t>
      </w:r>
    </w:p>
    <w:p>
      <w:pPr>
        <w:pStyle w:val="ConsPlusNonformat"/>
        <w:jc w:val="both"/>
        <w:rPr/>
      </w:pPr>
      <w:r>
        <w:rPr>
          <w:sz w:val="20"/>
        </w:rPr>
        <w:t>&lt;/tr&gt;</w:t>
      </w:r>
    </w:p>
    <w:p>
      <w:pPr>
        <w:pStyle w:val="ConsPlusNonformat"/>
        <w:jc w:val="both"/>
        <w:rPr/>
      </w:pPr>
      <w:r>
        <w:rPr>
          <w:sz w:val="20"/>
        </w:rPr>
        <w:t>&lt;/table&gt;</w:t>
      </w:r>
    </w:p>
    <w:p>
      <w:pPr>
        <w:pStyle w:val="ConsPlusNormal"/>
        <w:jc w:val="both"/>
        <w:rPr/>
      </w:pPr>
      <w:r>
        <w:rPr/>
      </w:r>
      <w:bookmarkStart w:id="29" w:name="P1229"/>
      <w:bookmarkStart w:id="30" w:name="P1229"/>
      <w:bookmarkEnd w:id="30"/>
    </w:p>
    <w:p>
      <w:pPr>
        <w:pStyle w:val="ConsPlusNormal"/>
        <w:jc w:val="right"/>
        <w:rPr/>
      </w:pPr>
      <w:bookmarkStart w:id="31" w:name="P1229"/>
      <w:bookmarkEnd w:id="31"/>
      <w:r>
        <w:rPr>
          <w:sz w:val="24"/>
        </w:rPr>
        <w:t>Таблица 3.5.7 - Шаблон</w:t>
      </w:r>
    </w:p>
    <w:p>
      <w:pPr>
        <w:pStyle w:val="ConsPlusNormal"/>
        <w:jc w:val="right"/>
        <w:rPr/>
      </w:pPr>
      <w:r>
        <w:rPr>
          <w:sz w:val="24"/>
        </w:rPr>
        <w:t>заполнения таблицы "Образование"</w:t>
      </w:r>
    </w:p>
    <w:p>
      <w:pPr>
        <w:pStyle w:val="ConsPlusNormal"/>
        <w:jc w:val="right"/>
        <w:rPr/>
      </w:pPr>
      <w:r>
        <w:rPr>
          <w:sz w:val="24"/>
        </w:rPr>
        <w:t>(информация по адаптированным</w:t>
      </w:r>
    </w:p>
    <w:p>
      <w:pPr>
        <w:pStyle w:val="ConsPlusNormal"/>
        <w:jc w:val="right"/>
        <w:rPr/>
      </w:pPr>
      <w:r>
        <w:rPr>
          <w:sz w:val="24"/>
        </w:rPr>
        <w:t>образовательным программам)</w:t>
      </w:r>
    </w:p>
    <w:p>
      <w:pPr>
        <w:sectPr>
          <w:headerReference w:type="default" r:id="rId60"/>
          <w:headerReference w:type="first" r:id="rId61"/>
          <w:footerReference w:type="default" r:id="rId62"/>
          <w:footerReference w:type="first" r:id="rId63"/>
          <w:type w:val="nextPage"/>
          <w:pgSz w:w="11906" w:h="16838"/>
          <w:pgMar w:left="1133" w:right="566" w:gutter="0" w:header="0" w:top="1440" w:footer="0" w:bottom="1440"/>
          <w:pgNumType w:fmt="decimal"/>
          <w:formProt w:val="false"/>
          <w:titlePg/>
          <w:textDirection w:val="lrTb"/>
          <w:docGrid w:type="default" w:linePitch="100" w:charSpace="4096"/>
        </w:sectPr>
        <w:pStyle w:val="ConsPlusNormal"/>
        <w:jc w:val="both"/>
        <w:rPr/>
      </w:pPr>
      <w:r>
        <w:rPr/>
      </w:r>
    </w:p>
    <w:tbl>
      <w:tblPr>
        <w:tblW w:w="5000" w:type="pct"/>
        <w:jc w:val="left"/>
        <w:tblInd w:w="67" w:type="dxa"/>
        <w:tblLayout w:type="fixed"/>
        <w:tblCellMar>
          <w:top w:w="102" w:type="dxa"/>
          <w:left w:w="62" w:type="dxa"/>
          <w:bottom w:w="102" w:type="dxa"/>
          <w:right w:w="62" w:type="dxa"/>
        </w:tblCellMar>
      </w:tblPr>
      <w:tblGrid>
        <w:gridCol w:w="755"/>
        <w:gridCol w:w="1861"/>
        <w:gridCol w:w="1104"/>
        <w:gridCol w:w="1686"/>
        <w:gridCol w:w="1219"/>
        <w:gridCol w:w="1570"/>
        <w:gridCol w:w="1105"/>
        <w:gridCol w:w="1569"/>
        <w:gridCol w:w="1104"/>
        <w:gridCol w:w="2036"/>
        <w:gridCol w:w="2033"/>
      </w:tblGrid>
      <w:tr>
        <w:trPr/>
        <w:tc>
          <w:tcPr>
            <w:tcW w:w="75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Код, шифр</w:t>
            </w:r>
          </w:p>
        </w:tc>
        <w:tc>
          <w:tcPr>
            <w:tcW w:w="186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профессии, специальности, направления подготовки, наименование группы научных специальностей</w:t>
            </w:r>
          </w:p>
        </w:tc>
        <w:tc>
          <w:tcPr>
            <w:tcW w:w="110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Уровень образования</w:t>
            </w:r>
          </w:p>
        </w:tc>
        <w:tc>
          <w:tcPr>
            <w:tcW w:w="168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Образовательная программа, направленность, профиль, шифр и наименование научной специальности</w:t>
            </w:r>
          </w:p>
        </w:tc>
        <w:tc>
          <w:tcPr>
            <w:tcW w:w="121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Реализуемые формы обучения</w:t>
            </w:r>
          </w:p>
        </w:tc>
        <w:tc>
          <w:tcPr>
            <w:tcW w:w="157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Ссылка на описание образовательной программы с приложением ее копии</w:t>
            </w:r>
          </w:p>
        </w:tc>
        <w:tc>
          <w:tcPr>
            <w:tcW w:w="110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Ссылка на учебный план</w:t>
            </w:r>
          </w:p>
        </w:tc>
        <w:tc>
          <w:tcPr>
            <w:tcW w:w="156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Ссылки на рабочие программы (по каждой дисциплине в составе образовательной программы)</w:t>
            </w:r>
          </w:p>
        </w:tc>
        <w:tc>
          <w:tcPr>
            <w:tcW w:w="110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Ссылка на календарный учебный график</w:t>
            </w:r>
          </w:p>
        </w:tc>
        <w:tc>
          <w:tcPr>
            <w:tcW w:w="203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Ссылка на рабочие программы практик, предусмотренных соответствующей образовательной программой</w:t>
            </w:r>
          </w:p>
        </w:tc>
        <w:tc>
          <w:tcPr>
            <w:tcW w:w="203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Ссылка на методические и иные документы, разработанные ОО для обеспечения образовательного процесса, а также рабочие программы воспитания и календарные планы воспитательной работы, включаемых в ООП</w:t>
            </w:r>
          </w:p>
        </w:tc>
      </w:tr>
      <w:tr>
        <w:trPr/>
        <w:tc>
          <w:tcPr>
            <w:tcW w:w="75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186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10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168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121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c>
          <w:tcPr>
            <w:tcW w:w="157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6</w:t>
            </w:r>
          </w:p>
        </w:tc>
        <w:tc>
          <w:tcPr>
            <w:tcW w:w="110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7</w:t>
            </w:r>
          </w:p>
        </w:tc>
        <w:tc>
          <w:tcPr>
            <w:tcW w:w="156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8</w:t>
            </w:r>
          </w:p>
        </w:tc>
        <w:tc>
          <w:tcPr>
            <w:tcW w:w="110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9</w:t>
            </w:r>
          </w:p>
        </w:tc>
        <w:tc>
          <w:tcPr>
            <w:tcW w:w="203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10</w:t>
            </w:r>
          </w:p>
        </w:tc>
        <w:tc>
          <w:tcPr>
            <w:tcW w:w="203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11</w:t>
            </w:r>
          </w:p>
        </w:tc>
      </w:tr>
      <w:tr>
        <w:trPr/>
        <w:tc>
          <w:tcPr>
            <w:tcW w:w="75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86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0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686"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21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7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0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6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0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036"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033"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86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0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686"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21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7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0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6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0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036"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033"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sectPr>
          <w:headerReference w:type="default" r:id="rId64"/>
          <w:headerReference w:type="first" r:id="rId65"/>
          <w:footerReference w:type="default" r:id="rId66"/>
          <w:footerReference w:type="first" r:id="rId67"/>
          <w:type w:val="nextPage"/>
          <w:pgSz w:orient="landscape" w:w="16838" w:h="11906"/>
          <w:pgMar w:left="397" w:right="397" w:gutter="0" w:header="0" w:top="1133" w:footer="0" w:bottom="566"/>
          <w:pgNumType w:fmt="decimal"/>
          <w:formProt w:val="false"/>
          <w:textDirection w:val="lrTb"/>
          <w:docGrid w:type="default" w:linePitch="100" w:charSpace="4096"/>
        </w:sectPr>
        <w:pStyle w:val="ConsPlusNormal"/>
        <w:rPr/>
      </w:pPr>
      <w:r>
        <w:rPr/>
      </w:r>
    </w:p>
    <w:p>
      <w:pPr>
        <w:pStyle w:val="ConsPlusNormal"/>
        <w:jc w:val="both"/>
        <w:rPr/>
      </w:pPr>
      <w:r>
        <w:rPr/>
      </w:r>
    </w:p>
    <w:p>
      <w:pPr>
        <w:pStyle w:val="ConsPlusNormal"/>
        <w:jc w:val="both"/>
        <w:rPr/>
      </w:pPr>
      <w:r>
        <w:rPr>
          <w:sz w:val="24"/>
        </w:rPr>
        <w:t>Пример:</w:t>
      </w:r>
    </w:p>
    <w:p>
      <w:pPr>
        <w:pStyle w:val="ConsPlusNormal"/>
        <w:jc w:val="both"/>
        <w:rPr/>
      </w:pPr>
      <w:r>
        <w:rPr/>
      </w:r>
    </w:p>
    <w:p>
      <w:pPr>
        <w:pStyle w:val="ConsPlusNonformat"/>
        <w:jc w:val="both"/>
        <w:rPr/>
      </w:pPr>
      <w:r>
        <w:rPr>
          <w:sz w:val="20"/>
        </w:rPr>
        <w:t>&lt;table&gt;</w:t>
      </w:r>
    </w:p>
    <w:p>
      <w:pPr>
        <w:pStyle w:val="ConsPlusNonformat"/>
        <w:jc w:val="both"/>
        <w:rPr/>
      </w:pPr>
      <w:r>
        <w:rPr>
          <w:sz w:val="20"/>
        </w:rPr>
        <w:t>...</w:t>
      </w:r>
    </w:p>
    <w:p>
      <w:pPr>
        <w:pStyle w:val="ConsPlusNonformat"/>
        <w:jc w:val="both"/>
        <w:rPr/>
      </w:pPr>
      <w:r>
        <w:rPr>
          <w:sz w:val="20"/>
        </w:rPr>
        <w:t>&lt;tr itemprop="eduAdOp"&gt;</w:t>
      </w:r>
    </w:p>
    <w:p>
      <w:pPr>
        <w:pStyle w:val="ConsPlusNonformat"/>
        <w:jc w:val="both"/>
        <w:rPr/>
      </w:pPr>
      <w:r>
        <w:rPr>
          <w:sz w:val="20"/>
        </w:rPr>
        <w:t xml:space="preserve">        </w:t>
      </w:r>
      <w:r>
        <w:rPr>
          <w:sz w:val="20"/>
        </w:rPr>
        <w:t>&lt;td itemprop="eduCode"&gt; Код, шифр &lt;/td&gt;</w:t>
      </w:r>
    </w:p>
    <w:p>
      <w:pPr>
        <w:pStyle w:val="ConsPlusNonformat"/>
        <w:jc w:val="both"/>
        <w:rPr/>
      </w:pPr>
      <w:r>
        <w:rPr>
          <w:sz w:val="20"/>
        </w:rPr>
        <w:t xml:space="preserve">        </w:t>
      </w:r>
      <w:r>
        <w:rPr>
          <w:sz w:val="20"/>
        </w:rPr>
        <w:t>&lt;td  itemprop="eduName"&gt; Наименование профессии, специальности, направления</w:t>
      </w:r>
    </w:p>
    <w:p>
      <w:pPr>
        <w:pStyle w:val="ConsPlusNonformat"/>
        <w:jc w:val="both"/>
        <w:rPr/>
      </w:pPr>
      <w:r>
        <w:rPr>
          <w:sz w:val="20"/>
        </w:rPr>
        <w:t>подготовки, наименование группы научных специальностей &lt;/td&gt;</w:t>
      </w:r>
    </w:p>
    <w:p>
      <w:pPr>
        <w:pStyle w:val="ConsPlusNonformat"/>
        <w:jc w:val="both"/>
        <w:rPr/>
      </w:pPr>
      <w:r>
        <w:rPr>
          <w:sz w:val="20"/>
        </w:rPr>
        <w:t xml:space="preserve">        </w:t>
      </w:r>
      <w:r>
        <w:rPr>
          <w:sz w:val="20"/>
        </w:rPr>
        <w:t>&lt;td itemprop="eduLevel"&gt; Уровень образования &lt;/td&gt;</w:t>
      </w:r>
    </w:p>
    <w:p>
      <w:pPr>
        <w:pStyle w:val="ConsPlusNonformat"/>
        <w:jc w:val="both"/>
        <w:rPr/>
      </w:pPr>
      <w:r>
        <w:rPr>
          <w:sz w:val="20"/>
        </w:rPr>
        <w:t xml:space="preserve">        </w:t>
      </w:r>
      <w:r>
        <w:rPr>
          <w:sz w:val="20"/>
        </w:rPr>
        <w:t>&lt;td itemprop="eduProf"&gt; Образовательная программа, направленность, профиль,</w:t>
      </w:r>
    </w:p>
    <w:p>
      <w:pPr>
        <w:pStyle w:val="ConsPlusNonformat"/>
        <w:jc w:val="both"/>
        <w:rPr/>
      </w:pPr>
      <w:r>
        <w:rPr>
          <w:sz w:val="20"/>
        </w:rPr>
        <w:t>шифр и наименование научной специальности &lt;/td&gt;</w:t>
      </w:r>
    </w:p>
    <w:p>
      <w:pPr>
        <w:pStyle w:val="ConsPlusNonformat"/>
        <w:jc w:val="both"/>
        <w:rPr/>
      </w:pPr>
      <w:r>
        <w:rPr>
          <w:sz w:val="20"/>
        </w:rPr>
        <w:t xml:space="preserve">        </w:t>
      </w:r>
      <w:r>
        <w:rPr>
          <w:sz w:val="20"/>
        </w:rPr>
        <w:t>&lt;td itemprop="eduForm"&gt; Форма обучения &lt;/td&gt;</w:t>
      </w:r>
    </w:p>
    <w:p>
      <w:pPr>
        <w:pStyle w:val="ConsPlusNonformat"/>
        <w:jc w:val="both"/>
        <w:rPr/>
      </w:pPr>
      <w:r>
        <w:rPr>
          <w:sz w:val="20"/>
        </w:rPr>
        <w:t xml:space="preserve">        </w:t>
      </w:r>
      <w:r>
        <w:rPr>
          <w:sz w:val="20"/>
        </w:rPr>
        <w:t>&lt;td&gt;&lt;a href="ссылка" itemprop="opMain"&gt;Описание образовательной</w:t>
      </w:r>
    </w:p>
    <w:p>
      <w:pPr>
        <w:pStyle w:val="ConsPlusNonformat"/>
        <w:jc w:val="both"/>
        <w:rPr/>
      </w:pPr>
      <w:r>
        <w:rPr>
          <w:sz w:val="20"/>
        </w:rPr>
        <w:t>программы&lt;/a&gt;&lt;/td&gt;</w:t>
      </w:r>
    </w:p>
    <w:p>
      <w:pPr>
        <w:pStyle w:val="ConsPlusNonformat"/>
        <w:jc w:val="both"/>
        <w:rPr/>
      </w:pPr>
      <w:r>
        <w:rPr>
          <w:sz w:val="20"/>
        </w:rPr>
        <w:t xml:space="preserve">        </w:t>
      </w:r>
      <w:r>
        <w:rPr>
          <w:sz w:val="20"/>
        </w:rPr>
        <w:t>&lt;td&gt;&lt;a href="ссылка" itemprop="educationPlan"&gt;Учебный план&lt;/a&gt; &lt;/td&gt;</w:t>
      </w:r>
    </w:p>
    <w:p>
      <w:pPr>
        <w:pStyle w:val="ConsPlusNonformat"/>
        <w:jc w:val="both"/>
        <w:rPr/>
      </w:pPr>
      <w:r>
        <w:rPr>
          <w:sz w:val="20"/>
        </w:rPr>
        <w:t xml:space="preserve">        </w:t>
      </w:r>
      <w:r>
        <w:rPr>
          <w:sz w:val="20"/>
        </w:rPr>
        <w:t>&lt;td&gt;&lt;a href="ссылка" itemprop="educationRpd"&gt;РПД 1&lt;/a&gt; ... &lt;a href="ссылка"</w:t>
      </w:r>
    </w:p>
    <w:p>
      <w:pPr>
        <w:pStyle w:val="ConsPlusNonformat"/>
        <w:jc w:val="both"/>
        <w:rPr/>
      </w:pPr>
      <w:r>
        <w:rPr>
          <w:sz w:val="20"/>
        </w:rPr>
        <w:t>itemprop="educationRpd"&gt;РПД N&lt;/a&gt;&lt;/td&gt;</w:t>
      </w:r>
    </w:p>
    <w:p>
      <w:pPr>
        <w:pStyle w:val="ConsPlusNonformat"/>
        <w:jc w:val="both"/>
        <w:rPr/>
      </w:pPr>
      <w:r>
        <w:rPr>
          <w:sz w:val="20"/>
        </w:rPr>
        <w:t xml:space="preserve">        </w:t>
      </w:r>
      <w:r>
        <w:rPr>
          <w:sz w:val="20"/>
        </w:rPr>
        <w:t>&lt;td&gt;&lt;a href="ссылка" itemprop="educationShedule"&gt;Календарный учебный</w:t>
      </w:r>
    </w:p>
    <w:p>
      <w:pPr>
        <w:pStyle w:val="ConsPlusNonformat"/>
        <w:jc w:val="both"/>
        <w:rPr/>
      </w:pPr>
      <w:r>
        <w:rPr>
          <w:sz w:val="20"/>
        </w:rPr>
        <w:t>график&lt;/a&gt;&lt;/td&gt;</w:t>
      </w:r>
    </w:p>
    <w:p>
      <w:pPr>
        <w:pStyle w:val="ConsPlusNonformat"/>
        <w:jc w:val="both"/>
        <w:rPr/>
      </w:pPr>
      <w:r>
        <w:rPr>
          <w:sz w:val="20"/>
        </w:rPr>
        <w:t xml:space="preserve">        </w:t>
      </w:r>
      <w:r>
        <w:rPr>
          <w:sz w:val="20"/>
        </w:rPr>
        <w:t>&lt;td&gt;&lt;a href="ссылка" itemprop="eduPr"&gt;Рабочие программы практик,</w:t>
      </w:r>
    </w:p>
    <w:p>
      <w:pPr>
        <w:pStyle w:val="ConsPlusNonformat"/>
        <w:jc w:val="both"/>
        <w:rPr/>
      </w:pPr>
      <w:r>
        <w:rPr>
          <w:sz w:val="20"/>
        </w:rPr>
        <w:t>предусмотренных соответствующей образовательной программой&lt;/a&gt;&lt;/td&gt;</w:t>
      </w:r>
    </w:p>
    <w:p>
      <w:pPr>
        <w:pStyle w:val="ConsPlusNonformat"/>
        <w:jc w:val="both"/>
        <w:rPr/>
      </w:pPr>
      <w:r>
        <w:rPr>
          <w:sz w:val="20"/>
        </w:rPr>
        <w:t xml:space="preserve">        </w:t>
      </w:r>
      <w:r>
        <w:rPr>
          <w:sz w:val="20"/>
        </w:rPr>
        <w:t>&lt;td&gt;&lt;a href="ссылка" itemprop="methodology"&gt;Методические и иные документы,</w:t>
      </w:r>
    </w:p>
    <w:p>
      <w:pPr>
        <w:pStyle w:val="ConsPlusNonformat"/>
        <w:jc w:val="both"/>
        <w:rPr/>
      </w:pPr>
      <w:r>
        <w:rPr>
          <w:sz w:val="20"/>
        </w:rPr>
        <w:t>разработанные образовательной организацией для обеспечения образовательного</w:t>
      </w:r>
    </w:p>
    <w:p>
      <w:pPr>
        <w:pStyle w:val="ConsPlusNonformat"/>
        <w:jc w:val="both"/>
        <w:rPr/>
      </w:pPr>
      <w:r>
        <w:rPr>
          <w:sz w:val="20"/>
        </w:rPr>
        <w:t>процесса, а также рабочие программы воспитания и календарные планы</w:t>
      </w:r>
    </w:p>
    <w:p>
      <w:pPr>
        <w:pStyle w:val="ConsPlusNonformat"/>
        <w:jc w:val="both"/>
        <w:rPr/>
      </w:pPr>
      <w:r>
        <w:rPr>
          <w:sz w:val="20"/>
        </w:rPr>
        <w:t>воспитательной работы, включаемых в ООП &lt;/a&gt;&lt;/td&gt;</w:t>
      </w:r>
    </w:p>
    <w:p>
      <w:pPr>
        <w:pStyle w:val="ConsPlusNonformat"/>
        <w:jc w:val="both"/>
        <w:rPr/>
      </w:pPr>
      <w:r>
        <w:rPr>
          <w:sz w:val="20"/>
        </w:rPr>
        <w:t>&lt;/tr&gt;</w:t>
      </w:r>
    </w:p>
    <w:p>
      <w:pPr>
        <w:pStyle w:val="ConsPlusNonformat"/>
        <w:jc w:val="both"/>
        <w:rPr/>
      </w:pPr>
      <w:r>
        <w:rPr>
          <w:sz w:val="20"/>
        </w:rPr>
        <w:t>...</w:t>
      </w:r>
    </w:p>
    <w:p>
      <w:pPr>
        <w:pStyle w:val="ConsPlusNonformat"/>
        <w:jc w:val="both"/>
        <w:rPr/>
      </w:pPr>
      <w:r>
        <w:rPr>
          <w:sz w:val="20"/>
        </w:rPr>
        <w:t>&lt;tr itemprop="eduAdOp"&gt;</w:t>
      </w:r>
    </w:p>
    <w:p>
      <w:pPr>
        <w:pStyle w:val="ConsPlusNonformat"/>
        <w:jc w:val="both"/>
        <w:rPr/>
      </w:pPr>
      <w:r>
        <w:rPr>
          <w:sz w:val="20"/>
        </w:rPr>
        <w:t xml:space="preserve">        </w:t>
      </w:r>
      <w:r>
        <w:rPr>
          <w:sz w:val="20"/>
        </w:rPr>
        <w:t>&lt;td itemprop="eduCode"&gt; Код, шифр &lt;/td&gt;</w:t>
      </w:r>
    </w:p>
    <w:p>
      <w:pPr>
        <w:pStyle w:val="ConsPlusNonformat"/>
        <w:jc w:val="both"/>
        <w:rPr/>
      </w:pPr>
      <w:r>
        <w:rPr>
          <w:sz w:val="20"/>
        </w:rPr>
        <w:t xml:space="preserve">        </w:t>
      </w:r>
      <w:r>
        <w:rPr>
          <w:sz w:val="20"/>
        </w:rPr>
        <w:t>&lt;td itemprop="eduName"&gt; Наименование профессии, специальности, направления</w:t>
      </w:r>
    </w:p>
    <w:p>
      <w:pPr>
        <w:pStyle w:val="ConsPlusNonformat"/>
        <w:jc w:val="both"/>
        <w:rPr/>
      </w:pPr>
      <w:r>
        <w:rPr>
          <w:sz w:val="20"/>
        </w:rPr>
        <w:t>подготовки, наименование группы научных специальностей &lt;/td&gt;</w:t>
      </w:r>
    </w:p>
    <w:p>
      <w:pPr>
        <w:pStyle w:val="ConsPlusNonformat"/>
        <w:jc w:val="both"/>
        <w:rPr/>
      </w:pPr>
      <w:r>
        <w:rPr>
          <w:sz w:val="20"/>
        </w:rPr>
        <w:t xml:space="preserve">        </w:t>
      </w:r>
      <w:r>
        <w:rPr>
          <w:sz w:val="20"/>
        </w:rPr>
        <w:t>&lt;td itemprop="eduLevel"&gt; Уровень образования &lt;/td&gt;</w:t>
      </w:r>
    </w:p>
    <w:p>
      <w:pPr>
        <w:pStyle w:val="ConsPlusNonformat"/>
        <w:jc w:val="both"/>
        <w:rPr/>
      </w:pPr>
      <w:r>
        <w:rPr>
          <w:sz w:val="20"/>
        </w:rPr>
        <w:t xml:space="preserve">        </w:t>
      </w:r>
      <w:r>
        <w:rPr>
          <w:sz w:val="20"/>
        </w:rPr>
        <w:t>&lt;td itemprop="eduProf"&gt; Образовательная программа, направленность, профиль,</w:t>
      </w:r>
    </w:p>
    <w:p>
      <w:pPr>
        <w:pStyle w:val="ConsPlusNonformat"/>
        <w:jc w:val="both"/>
        <w:rPr/>
      </w:pPr>
      <w:r>
        <w:rPr>
          <w:sz w:val="20"/>
        </w:rPr>
        <w:t>шифр и наименование научной специальности &lt;/td&gt;</w:t>
      </w:r>
    </w:p>
    <w:p>
      <w:pPr>
        <w:pStyle w:val="ConsPlusNonformat"/>
        <w:jc w:val="both"/>
        <w:rPr/>
      </w:pPr>
      <w:r>
        <w:rPr>
          <w:sz w:val="20"/>
        </w:rPr>
        <w:t xml:space="preserve">        </w:t>
      </w:r>
      <w:r>
        <w:rPr>
          <w:sz w:val="20"/>
        </w:rPr>
        <w:t>&lt;td itemprop="eduForm"&gt; Форма обучения &lt;/td&gt;</w:t>
      </w:r>
    </w:p>
    <w:p>
      <w:pPr>
        <w:pStyle w:val="ConsPlusNonformat"/>
        <w:jc w:val="both"/>
        <w:rPr/>
      </w:pPr>
      <w:r>
        <w:rPr>
          <w:sz w:val="20"/>
        </w:rPr>
        <w:t xml:space="preserve">        </w:t>
      </w:r>
      <w:r>
        <w:rPr>
          <w:sz w:val="20"/>
        </w:rPr>
        <w:t>&lt;td&gt;&lt;a href="ссылка" itemprop="opMain"&gt;Описание образовательной</w:t>
      </w:r>
    </w:p>
    <w:p>
      <w:pPr>
        <w:pStyle w:val="ConsPlusNonformat"/>
        <w:jc w:val="both"/>
        <w:rPr/>
      </w:pPr>
      <w:r>
        <w:rPr>
          <w:sz w:val="20"/>
        </w:rPr>
        <w:t>программы&lt;/a&gt;&lt;/td&gt;</w:t>
      </w:r>
    </w:p>
    <w:p>
      <w:pPr>
        <w:pStyle w:val="ConsPlusNonformat"/>
        <w:jc w:val="both"/>
        <w:rPr/>
      </w:pPr>
      <w:r>
        <w:rPr>
          <w:sz w:val="20"/>
        </w:rPr>
        <w:t xml:space="preserve">        </w:t>
      </w:r>
      <w:r>
        <w:rPr>
          <w:sz w:val="20"/>
        </w:rPr>
        <w:t>&lt;td&gt;&lt;a href="ссылка" itemprop="educationPlan"&gt;Учебный план&lt;/a&gt; &lt;/td&gt;</w:t>
      </w:r>
    </w:p>
    <w:p>
      <w:pPr>
        <w:pStyle w:val="ConsPlusNonformat"/>
        <w:jc w:val="both"/>
        <w:rPr/>
      </w:pPr>
      <w:r>
        <w:rPr>
          <w:sz w:val="20"/>
        </w:rPr>
        <w:t xml:space="preserve">        </w:t>
      </w:r>
      <w:r>
        <w:rPr>
          <w:sz w:val="20"/>
        </w:rPr>
        <w:t>&lt;td&gt;&lt;a href="ссылка" itemprop="educationRpd"&gt;РПД 1&lt;/a&gt; ... &lt;a href="ссылка"</w:t>
      </w:r>
    </w:p>
    <w:p>
      <w:pPr>
        <w:pStyle w:val="ConsPlusNonformat"/>
        <w:jc w:val="both"/>
        <w:rPr/>
      </w:pPr>
      <w:r>
        <w:rPr>
          <w:sz w:val="20"/>
        </w:rPr>
        <w:t>itemprop="educationRpd"&gt;РПД N&lt;/a&gt;&lt;/td&gt;</w:t>
      </w:r>
    </w:p>
    <w:p>
      <w:pPr>
        <w:pStyle w:val="ConsPlusNonformat"/>
        <w:jc w:val="both"/>
        <w:rPr/>
      </w:pPr>
      <w:r>
        <w:rPr>
          <w:sz w:val="20"/>
        </w:rPr>
        <w:t xml:space="preserve">        </w:t>
      </w:r>
      <w:r>
        <w:rPr>
          <w:sz w:val="20"/>
        </w:rPr>
        <w:t>&lt;td&gt;&lt;a href="ссылка" itemprop="educationShedule"&gt;Календарный учебный</w:t>
      </w:r>
    </w:p>
    <w:p>
      <w:pPr>
        <w:pStyle w:val="ConsPlusNonformat"/>
        <w:jc w:val="both"/>
        <w:rPr/>
      </w:pPr>
      <w:r>
        <w:rPr>
          <w:sz w:val="20"/>
        </w:rPr>
        <w:t>график&lt;/a&gt;&lt;/td&gt;</w:t>
      </w:r>
    </w:p>
    <w:p>
      <w:pPr>
        <w:pStyle w:val="ConsPlusNonformat"/>
        <w:jc w:val="both"/>
        <w:rPr/>
      </w:pPr>
      <w:r>
        <w:rPr>
          <w:sz w:val="20"/>
        </w:rPr>
        <w:t xml:space="preserve">        </w:t>
      </w:r>
      <w:r>
        <w:rPr>
          <w:sz w:val="20"/>
        </w:rPr>
        <w:t>&lt;td&gt;&lt;a href="ссылка" itemprop="eduPr"&gt;Рабочие программы практик,</w:t>
      </w:r>
    </w:p>
    <w:p>
      <w:pPr>
        <w:pStyle w:val="ConsPlusNonformat"/>
        <w:jc w:val="both"/>
        <w:rPr/>
      </w:pPr>
      <w:r>
        <w:rPr>
          <w:sz w:val="20"/>
        </w:rPr>
        <w:t>предусмотренных соответствующей образовательной программой&lt;/a&gt;&lt;/td&gt;</w:t>
      </w:r>
    </w:p>
    <w:p>
      <w:pPr>
        <w:pStyle w:val="ConsPlusNonformat"/>
        <w:jc w:val="both"/>
        <w:rPr/>
      </w:pPr>
      <w:r>
        <w:rPr>
          <w:sz w:val="20"/>
        </w:rPr>
        <w:t xml:space="preserve">        </w:t>
      </w:r>
      <w:r>
        <w:rPr>
          <w:sz w:val="20"/>
        </w:rPr>
        <w:t>&lt;td&gt;&lt;a href="ссылка" itemprop="methodology"&gt;Методические и иные документы,</w:t>
      </w:r>
    </w:p>
    <w:p>
      <w:pPr>
        <w:pStyle w:val="ConsPlusNonformat"/>
        <w:jc w:val="both"/>
        <w:rPr/>
      </w:pPr>
      <w:r>
        <w:rPr>
          <w:sz w:val="20"/>
        </w:rPr>
        <w:t>разработанные образовательной организацией для обеспечения образовательного</w:t>
      </w:r>
    </w:p>
    <w:p>
      <w:pPr>
        <w:pStyle w:val="ConsPlusNonformat"/>
        <w:jc w:val="both"/>
        <w:rPr/>
      </w:pPr>
      <w:r>
        <w:rPr>
          <w:sz w:val="20"/>
        </w:rPr>
        <w:t>процесса, а также рабочие программы воспитания и календарные планы</w:t>
      </w:r>
    </w:p>
    <w:p>
      <w:pPr>
        <w:pStyle w:val="ConsPlusNonformat"/>
        <w:jc w:val="both"/>
        <w:rPr/>
      </w:pPr>
      <w:r>
        <w:rPr>
          <w:sz w:val="20"/>
        </w:rPr>
        <w:t>воспитательной работы, включаемых в ООП &lt;/a&gt;&lt;/td&gt;</w:t>
      </w:r>
    </w:p>
    <w:p>
      <w:pPr>
        <w:pStyle w:val="ConsPlusNonformat"/>
        <w:jc w:val="both"/>
        <w:rPr/>
      </w:pPr>
      <w:r>
        <w:rPr>
          <w:sz w:val="20"/>
        </w:rPr>
        <w:t>&lt;/tr&gt;</w:t>
      </w:r>
    </w:p>
    <w:p>
      <w:pPr>
        <w:pStyle w:val="ConsPlusNonformat"/>
        <w:jc w:val="both"/>
        <w:rPr/>
      </w:pPr>
      <w:r>
        <w:rPr>
          <w:sz w:val="20"/>
        </w:rPr>
        <w:t>&lt;/table&gt;</w:t>
      </w:r>
    </w:p>
    <w:p>
      <w:pPr>
        <w:pStyle w:val="ConsPlusNormal"/>
        <w:jc w:val="both"/>
        <w:rPr/>
      </w:pPr>
      <w:r>
        <w:rPr/>
      </w:r>
    </w:p>
    <w:p>
      <w:pPr>
        <w:pStyle w:val="ConsPlusNormal"/>
        <w:jc w:val="right"/>
        <w:rPr/>
      </w:pPr>
      <w:r>
        <w:rPr>
          <w:sz w:val="24"/>
        </w:rPr>
        <w:t>Таблица 3.5.8 - Шаблон</w:t>
      </w:r>
    </w:p>
    <w:p>
      <w:pPr>
        <w:pStyle w:val="ConsPlusNormal"/>
        <w:jc w:val="right"/>
        <w:rPr/>
      </w:pPr>
      <w:r>
        <w:rPr>
          <w:sz w:val="24"/>
        </w:rPr>
        <w:t>заполнения таблицы "Информация</w:t>
      </w:r>
    </w:p>
    <w:p>
      <w:pPr>
        <w:pStyle w:val="ConsPlusNormal"/>
        <w:jc w:val="right"/>
        <w:rPr/>
      </w:pPr>
      <w:r>
        <w:rPr>
          <w:sz w:val="24"/>
        </w:rPr>
        <w:t>о направлениях и результатах научной</w:t>
      </w:r>
    </w:p>
    <w:p>
      <w:pPr>
        <w:pStyle w:val="ConsPlusNormal"/>
        <w:jc w:val="right"/>
        <w:rPr/>
      </w:pPr>
      <w:r>
        <w:rPr>
          <w:sz w:val="24"/>
        </w:rPr>
        <w:t>(научно-исследовательской) деятельности"</w:t>
      </w:r>
    </w:p>
    <w:p>
      <w:pPr>
        <w:sectPr>
          <w:headerReference w:type="default" r:id="rId68"/>
          <w:headerReference w:type="first" r:id="rId69"/>
          <w:footerReference w:type="default" r:id="rId70"/>
          <w:footerReference w:type="first" r:id="rId71"/>
          <w:type w:val="nextPage"/>
          <w:pgSz w:w="11906" w:h="16838"/>
          <w:pgMar w:left="1133" w:right="566" w:gutter="0" w:header="0" w:top="1440" w:footer="0" w:bottom="1440"/>
          <w:pgNumType w:fmt="decimal"/>
          <w:formProt w:val="false"/>
          <w:titlePg/>
          <w:textDirection w:val="lrTb"/>
          <w:docGrid w:type="default" w:linePitch="100" w:charSpace="4096"/>
        </w:sectPr>
        <w:pStyle w:val="ConsPlusNormal"/>
        <w:jc w:val="both"/>
        <w:rPr/>
      </w:pPr>
      <w:r>
        <w:rPr/>
      </w:r>
    </w:p>
    <w:tbl>
      <w:tblPr>
        <w:tblW w:w="13490" w:type="dxa"/>
        <w:jc w:val="left"/>
        <w:tblInd w:w="67" w:type="dxa"/>
        <w:tblLayout w:type="fixed"/>
        <w:tblCellMar>
          <w:top w:w="102" w:type="dxa"/>
          <w:left w:w="62" w:type="dxa"/>
          <w:bottom w:w="102" w:type="dxa"/>
          <w:right w:w="62" w:type="dxa"/>
        </w:tblCellMar>
      </w:tblPr>
      <w:tblGrid>
        <w:gridCol w:w="431"/>
        <w:gridCol w:w="1871"/>
        <w:gridCol w:w="2268"/>
        <w:gridCol w:w="1929"/>
        <w:gridCol w:w="1434"/>
        <w:gridCol w:w="1531"/>
        <w:gridCol w:w="1701"/>
        <w:gridCol w:w="2323"/>
      </w:tblGrid>
      <w:tr>
        <w:trPr/>
        <w:tc>
          <w:tcPr>
            <w:tcW w:w="43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Код, шифр</w:t>
            </w:r>
          </w:p>
        </w:tc>
        <w:tc>
          <w:tcPr>
            <w:tcW w:w="187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специальности, направления подготовки, наименование группы научных специальностей</w:t>
            </w:r>
          </w:p>
        </w:tc>
        <w:tc>
          <w:tcPr>
            <w:tcW w:w="226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Перечень научных направлений, в рамках которых ведется научная (научно-исследовательская) деятельность</w:t>
            </w:r>
          </w:p>
        </w:tc>
        <w:tc>
          <w:tcPr>
            <w:tcW w:w="192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Образовательная программа, направленность, профиль, шифр и наименование научной специальности</w:t>
            </w:r>
          </w:p>
        </w:tc>
        <w:tc>
          <w:tcPr>
            <w:tcW w:w="143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Уровень образования</w:t>
            </w:r>
          </w:p>
        </w:tc>
        <w:tc>
          <w:tcPr>
            <w:tcW w:w="153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Название научного направления/научной школы</w:t>
            </w:r>
          </w:p>
        </w:tc>
        <w:tc>
          <w:tcPr>
            <w:tcW w:w="170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Результаты научной (научно-исследовательской) деятельности</w:t>
            </w:r>
          </w:p>
        </w:tc>
        <w:tc>
          <w:tcPr>
            <w:tcW w:w="232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Сведения о научно-исследовательской базе для осуществления научной (научно-исследовательской) деятельности</w:t>
            </w:r>
          </w:p>
        </w:tc>
      </w:tr>
      <w:tr>
        <w:trPr/>
        <w:tc>
          <w:tcPr>
            <w:tcW w:w="43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187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226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192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143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c>
          <w:tcPr>
            <w:tcW w:w="153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6</w:t>
            </w:r>
          </w:p>
        </w:tc>
        <w:tc>
          <w:tcPr>
            <w:tcW w:w="170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7</w:t>
            </w:r>
          </w:p>
        </w:tc>
        <w:tc>
          <w:tcPr>
            <w:tcW w:w="232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8</w:t>
            </w:r>
          </w:p>
        </w:tc>
      </w:tr>
      <w:tr>
        <w:trPr/>
        <w:tc>
          <w:tcPr>
            <w:tcW w:w="43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26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92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43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3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70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323"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43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26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92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43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3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70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323"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sectPr>
          <w:headerReference w:type="default" r:id="rId72"/>
          <w:headerReference w:type="first" r:id="rId73"/>
          <w:footerReference w:type="default" r:id="rId74"/>
          <w:footerReference w:type="first" r:id="rId75"/>
          <w:type w:val="nextPage"/>
          <w:pgSz w:orient="landscape" w:w="16838" w:h="11906"/>
          <w:pgMar w:left="1440" w:right="1440" w:gutter="0" w:header="0" w:top="1133" w:footer="0" w:bottom="566"/>
          <w:pgNumType w:fmt="decimal"/>
          <w:formProt w:val="false"/>
          <w:textDirection w:val="lrTb"/>
          <w:docGrid w:type="default" w:linePitch="100" w:charSpace="4096"/>
        </w:sectPr>
        <w:pStyle w:val="ConsPlusNormal"/>
        <w:rPr/>
      </w:pPr>
      <w:r>
        <w:rPr/>
      </w:r>
    </w:p>
    <w:p>
      <w:pPr>
        <w:pStyle w:val="ConsPlusNormal"/>
        <w:jc w:val="both"/>
        <w:rPr/>
      </w:pPr>
      <w:r>
        <w:rPr/>
      </w:r>
    </w:p>
    <w:p>
      <w:pPr>
        <w:pStyle w:val="ConsPlusNormal"/>
        <w:jc w:val="both"/>
        <w:rPr/>
      </w:pPr>
      <w:r>
        <w:rPr>
          <w:sz w:val="24"/>
        </w:rPr>
        <w:t>Пример:</w:t>
      </w:r>
    </w:p>
    <w:p>
      <w:pPr>
        <w:pStyle w:val="ConsPlusNormal"/>
        <w:jc w:val="both"/>
        <w:rPr/>
      </w:pPr>
      <w:r>
        <w:rPr/>
      </w:r>
    </w:p>
    <w:p>
      <w:pPr>
        <w:pStyle w:val="ConsPlusNonformat"/>
        <w:jc w:val="both"/>
        <w:rPr/>
      </w:pPr>
      <w:r>
        <w:rPr>
          <w:sz w:val="20"/>
        </w:rPr>
        <w:t>&lt;table&gt;</w:t>
      </w:r>
    </w:p>
    <w:p>
      <w:pPr>
        <w:pStyle w:val="ConsPlusNonformat"/>
        <w:jc w:val="both"/>
        <w:rPr/>
      </w:pPr>
      <w:r>
        <w:rPr>
          <w:sz w:val="20"/>
        </w:rPr>
        <w:t>...</w:t>
      </w:r>
    </w:p>
    <w:p>
      <w:pPr>
        <w:pStyle w:val="ConsPlusNonformat"/>
        <w:jc w:val="both"/>
        <w:rPr/>
      </w:pPr>
      <w:r>
        <w:rPr>
          <w:sz w:val="20"/>
        </w:rPr>
        <w:t>&lt;tr itemprop="eduNir"&gt;</w:t>
      </w:r>
    </w:p>
    <w:p>
      <w:pPr>
        <w:pStyle w:val="ConsPlusNonformat"/>
        <w:jc w:val="both"/>
        <w:rPr/>
      </w:pPr>
      <w:r>
        <w:rPr>
          <w:sz w:val="20"/>
        </w:rPr>
        <w:t xml:space="preserve">        </w:t>
      </w:r>
      <w:r>
        <w:rPr>
          <w:sz w:val="20"/>
        </w:rPr>
        <w:t>&lt;td itemprop="eduCode"&gt;Код&lt;/td&gt;</w:t>
      </w:r>
    </w:p>
    <w:p>
      <w:pPr>
        <w:pStyle w:val="ConsPlusNonformat"/>
        <w:jc w:val="both"/>
        <w:rPr/>
      </w:pPr>
      <w:r>
        <w:rPr>
          <w:sz w:val="20"/>
        </w:rPr>
        <w:t xml:space="preserve">        </w:t>
      </w:r>
      <w:r>
        <w:rPr>
          <w:sz w:val="20"/>
        </w:rPr>
        <w:t>&lt;td itemprop="eduName"&gt; Наименование профессии, специальности, направления</w:t>
      </w:r>
    </w:p>
    <w:p>
      <w:pPr>
        <w:pStyle w:val="ConsPlusNonformat"/>
        <w:jc w:val="both"/>
        <w:rPr/>
      </w:pPr>
      <w:r>
        <w:rPr>
          <w:sz w:val="20"/>
        </w:rPr>
        <w:t>подготовки, наименование группы научных специальностей &lt;/td&gt;</w:t>
      </w:r>
    </w:p>
    <w:p>
      <w:pPr>
        <w:pStyle w:val="ConsPlusNonformat"/>
        <w:jc w:val="both"/>
        <w:rPr/>
      </w:pPr>
      <w:r>
        <w:rPr>
          <w:sz w:val="20"/>
        </w:rPr>
        <w:t xml:space="preserve">        </w:t>
      </w:r>
      <w:r>
        <w:rPr>
          <w:sz w:val="20"/>
        </w:rPr>
        <w:t>&lt;td itemprop="perechenNir"&gt;Перечень научных направлений, в рамках которых</w:t>
      </w:r>
    </w:p>
    <w:p>
      <w:pPr>
        <w:pStyle w:val="ConsPlusNonformat"/>
        <w:jc w:val="both"/>
        <w:rPr/>
      </w:pPr>
      <w:r>
        <w:rPr>
          <w:sz w:val="20"/>
        </w:rPr>
        <w:t>ведется научная (научно-исследовательская) деятельность &lt;/td&gt;</w:t>
      </w:r>
    </w:p>
    <w:p>
      <w:pPr>
        <w:pStyle w:val="ConsPlusNonformat"/>
        <w:jc w:val="both"/>
        <w:rPr/>
      </w:pPr>
      <w:r>
        <w:rPr>
          <w:sz w:val="20"/>
        </w:rPr>
        <w:t xml:space="preserve">        </w:t>
      </w:r>
      <w:r>
        <w:rPr>
          <w:sz w:val="20"/>
        </w:rPr>
        <w:t>&lt;td itemprop="eduProf"&gt; Образовательная программа, направленность, профиль,</w:t>
      </w:r>
    </w:p>
    <w:p>
      <w:pPr>
        <w:pStyle w:val="ConsPlusNonformat"/>
        <w:jc w:val="both"/>
        <w:rPr/>
      </w:pPr>
      <w:r>
        <w:rPr>
          <w:sz w:val="20"/>
        </w:rPr>
        <w:t>шифр и наименование научной специальности &lt;/td&gt;</w:t>
      </w:r>
    </w:p>
    <w:p>
      <w:pPr>
        <w:pStyle w:val="ConsPlusNonformat"/>
        <w:jc w:val="both"/>
        <w:rPr/>
      </w:pPr>
      <w:r>
        <w:rPr>
          <w:sz w:val="20"/>
        </w:rPr>
        <w:t xml:space="preserve">        </w:t>
      </w:r>
      <w:r>
        <w:rPr>
          <w:sz w:val="20"/>
        </w:rPr>
        <w:t>&lt;td itemprop="eduLevel"&gt; Уровень образования &lt;/td&gt;</w:t>
      </w:r>
    </w:p>
    <w:p>
      <w:pPr>
        <w:pStyle w:val="ConsPlusNonformat"/>
        <w:jc w:val="both"/>
        <w:rPr/>
      </w:pPr>
      <w:r>
        <w:rPr>
          <w:sz w:val="20"/>
        </w:rPr>
        <w:t xml:space="preserve">        </w:t>
      </w:r>
      <w:r>
        <w:rPr>
          <w:sz w:val="20"/>
        </w:rPr>
        <w:t>&lt;td itemprop="napravNir"&gt; Название научного направления/научной школы &lt;/td&gt;</w:t>
      </w:r>
    </w:p>
    <w:p>
      <w:pPr>
        <w:pStyle w:val="ConsPlusNonformat"/>
        <w:jc w:val="both"/>
        <w:rPr/>
      </w:pPr>
      <w:r>
        <w:rPr>
          <w:sz w:val="20"/>
        </w:rPr>
        <w:t xml:space="preserve">        </w:t>
      </w:r>
      <w:r>
        <w:rPr>
          <w:sz w:val="20"/>
        </w:rPr>
        <w:t>&lt;td itemprop="resultNir"&gt; Результаты научной (научно-исследовательской)</w:t>
      </w:r>
    </w:p>
    <w:p>
      <w:pPr>
        <w:pStyle w:val="ConsPlusNonformat"/>
        <w:jc w:val="both"/>
        <w:rPr/>
      </w:pPr>
      <w:r>
        <w:rPr>
          <w:sz w:val="20"/>
        </w:rPr>
        <w:t>деятельности &lt;/td&gt;</w:t>
      </w:r>
    </w:p>
    <w:p>
      <w:pPr>
        <w:pStyle w:val="ConsPlusNonformat"/>
        <w:jc w:val="both"/>
        <w:rPr/>
      </w:pPr>
      <w:r>
        <w:rPr>
          <w:sz w:val="20"/>
        </w:rPr>
        <w:t xml:space="preserve">        </w:t>
      </w:r>
      <w:r>
        <w:rPr>
          <w:sz w:val="20"/>
        </w:rPr>
        <w:t>&lt;td itemprop="baseNir"&gt; Сведения о научно-исследовательской базе для</w:t>
      </w:r>
    </w:p>
    <w:p>
      <w:pPr>
        <w:pStyle w:val="ConsPlusNonformat"/>
        <w:jc w:val="both"/>
        <w:rPr/>
      </w:pPr>
      <w:r>
        <w:rPr>
          <w:sz w:val="20"/>
        </w:rPr>
        <w:t>осуществления научной (научно-исследовательской) деятельности&lt;/td&gt;</w:t>
      </w:r>
    </w:p>
    <w:p>
      <w:pPr>
        <w:pStyle w:val="ConsPlusNonformat"/>
        <w:jc w:val="both"/>
        <w:rPr/>
      </w:pPr>
      <w:r>
        <w:rPr>
          <w:sz w:val="20"/>
        </w:rPr>
        <w:t>&lt;/tr&gt;</w:t>
      </w:r>
    </w:p>
    <w:p>
      <w:pPr>
        <w:pStyle w:val="ConsPlusNonformat"/>
        <w:jc w:val="both"/>
        <w:rPr/>
      </w:pPr>
      <w:r>
        <w:rPr>
          <w:sz w:val="20"/>
        </w:rPr>
        <w:t>...</w:t>
      </w:r>
    </w:p>
    <w:p>
      <w:pPr>
        <w:pStyle w:val="ConsPlusNonformat"/>
        <w:jc w:val="both"/>
        <w:rPr/>
      </w:pPr>
      <w:r>
        <w:rPr>
          <w:sz w:val="20"/>
        </w:rPr>
        <w:t>&lt;tr itemprop="eduNir"&gt;</w:t>
      </w:r>
    </w:p>
    <w:p>
      <w:pPr>
        <w:pStyle w:val="ConsPlusNonformat"/>
        <w:jc w:val="both"/>
        <w:rPr/>
      </w:pPr>
      <w:r>
        <w:rPr>
          <w:sz w:val="20"/>
        </w:rPr>
        <w:t xml:space="preserve">        </w:t>
      </w:r>
      <w:r>
        <w:rPr>
          <w:sz w:val="20"/>
        </w:rPr>
        <w:t>&lt;td itemprop="eduCode"&gt;Код&lt;/td&gt;</w:t>
      </w:r>
    </w:p>
    <w:p>
      <w:pPr>
        <w:pStyle w:val="ConsPlusNonformat"/>
        <w:jc w:val="both"/>
        <w:rPr/>
      </w:pPr>
      <w:r>
        <w:rPr>
          <w:sz w:val="20"/>
        </w:rPr>
        <w:t xml:space="preserve">        </w:t>
      </w:r>
      <w:r>
        <w:rPr>
          <w:sz w:val="20"/>
        </w:rPr>
        <w:t>&lt;td itemprop="eduName"&gt; Наименование профессии, специальности, направления</w:t>
      </w:r>
    </w:p>
    <w:p>
      <w:pPr>
        <w:pStyle w:val="ConsPlusNonformat"/>
        <w:jc w:val="both"/>
        <w:rPr/>
      </w:pPr>
      <w:r>
        <w:rPr>
          <w:sz w:val="20"/>
        </w:rPr>
        <w:t>подготовки, наименование группы научных специальностей &lt;/td&gt;</w:t>
      </w:r>
    </w:p>
    <w:p>
      <w:pPr>
        <w:pStyle w:val="ConsPlusNonformat"/>
        <w:jc w:val="both"/>
        <w:rPr/>
      </w:pPr>
      <w:r>
        <w:rPr>
          <w:sz w:val="20"/>
        </w:rPr>
        <w:t xml:space="preserve">        </w:t>
      </w:r>
      <w:r>
        <w:rPr>
          <w:sz w:val="20"/>
        </w:rPr>
        <w:t>&lt;td itemprop="perechenNir"&gt;Перечень научных направлений, в рамках которых</w:t>
      </w:r>
    </w:p>
    <w:p>
      <w:pPr>
        <w:pStyle w:val="ConsPlusNonformat"/>
        <w:jc w:val="both"/>
        <w:rPr/>
      </w:pPr>
      <w:r>
        <w:rPr>
          <w:sz w:val="20"/>
        </w:rPr>
        <w:t>ведется научная (научно-исследовательская) деятельность &lt;/td&gt;</w:t>
      </w:r>
    </w:p>
    <w:p>
      <w:pPr>
        <w:pStyle w:val="ConsPlusNonformat"/>
        <w:jc w:val="both"/>
        <w:rPr/>
      </w:pPr>
      <w:r>
        <w:rPr>
          <w:sz w:val="20"/>
        </w:rPr>
        <w:t xml:space="preserve">        </w:t>
      </w:r>
      <w:r>
        <w:rPr>
          <w:sz w:val="20"/>
        </w:rPr>
        <w:t>&lt;td itemprop="eduProf"&gt; Образовательная программа, направленность, профиль,</w:t>
      </w:r>
    </w:p>
    <w:p>
      <w:pPr>
        <w:pStyle w:val="ConsPlusNonformat"/>
        <w:jc w:val="both"/>
        <w:rPr/>
      </w:pPr>
      <w:r>
        <w:rPr>
          <w:sz w:val="20"/>
        </w:rPr>
        <w:t>шифр и наименование научной специальности &lt;/td&gt;</w:t>
      </w:r>
    </w:p>
    <w:p>
      <w:pPr>
        <w:pStyle w:val="ConsPlusNonformat"/>
        <w:jc w:val="both"/>
        <w:rPr/>
      </w:pPr>
      <w:r>
        <w:rPr>
          <w:sz w:val="20"/>
        </w:rPr>
        <w:t xml:space="preserve">        </w:t>
      </w:r>
      <w:r>
        <w:rPr>
          <w:sz w:val="20"/>
        </w:rPr>
        <w:t>&lt;td itemprop="eduLevel"&gt; Уровень образования &lt;/td&gt;</w:t>
      </w:r>
    </w:p>
    <w:p>
      <w:pPr>
        <w:pStyle w:val="ConsPlusNonformat"/>
        <w:jc w:val="both"/>
        <w:rPr/>
      </w:pPr>
      <w:r>
        <w:rPr>
          <w:sz w:val="20"/>
        </w:rPr>
        <w:t xml:space="preserve">        </w:t>
      </w:r>
      <w:r>
        <w:rPr>
          <w:sz w:val="20"/>
        </w:rPr>
        <w:t>&lt;td itemprop=" napravNir"&gt; Название научного направления/научной школы</w:t>
      </w:r>
    </w:p>
    <w:p>
      <w:pPr>
        <w:pStyle w:val="ConsPlusNonformat"/>
        <w:jc w:val="both"/>
        <w:rPr/>
      </w:pPr>
      <w:r>
        <w:rPr>
          <w:sz w:val="20"/>
        </w:rPr>
        <w:t>&lt;/td&gt;</w:t>
      </w:r>
    </w:p>
    <w:p>
      <w:pPr>
        <w:pStyle w:val="ConsPlusNonformat"/>
        <w:jc w:val="both"/>
        <w:rPr/>
      </w:pPr>
      <w:r>
        <w:rPr>
          <w:sz w:val="20"/>
        </w:rPr>
        <w:t xml:space="preserve">        </w:t>
      </w:r>
      <w:r>
        <w:rPr>
          <w:sz w:val="20"/>
        </w:rPr>
        <w:t>&lt;td itemprop="resultNir"&gt; Результаты научной (научно-исследовательской)</w:t>
      </w:r>
    </w:p>
    <w:p>
      <w:pPr>
        <w:pStyle w:val="ConsPlusNonformat"/>
        <w:jc w:val="both"/>
        <w:rPr/>
      </w:pPr>
      <w:r>
        <w:rPr>
          <w:sz w:val="20"/>
        </w:rPr>
        <w:t>деятельности &lt;/td&gt;</w:t>
      </w:r>
    </w:p>
    <w:p>
      <w:pPr>
        <w:pStyle w:val="ConsPlusNonformat"/>
        <w:jc w:val="both"/>
        <w:rPr/>
      </w:pPr>
      <w:r>
        <w:rPr>
          <w:sz w:val="20"/>
        </w:rPr>
        <w:t xml:space="preserve">        </w:t>
      </w:r>
      <w:r>
        <w:rPr>
          <w:sz w:val="20"/>
        </w:rPr>
        <w:t>&lt;td itemprop="baseNir"&gt; Сведения о научно-исследовательской базе для</w:t>
      </w:r>
    </w:p>
    <w:p>
      <w:pPr>
        <w:pStyle w:val="ConsPlusNonformat"/>
        <w:jc w:val="both"/>
        <w:rPr/>
      </w:pPr>
      <w:r>
        <w:rPr>
          <w:sz w:val="20"/>
        </w:rPr>
        <w:t>осуществления научной (научно-исследовательской) деятельности&lt;/td&gt;</w:t>
      </w:r>
    </w:p>
    <w:p>
      <w:pPr>
        <w:pStyle w:val="ConsPlusNonformat"/>
        <w:jc w:val="both"/>
        <w:rPr/>
      </w:pPr>
      <w:r>
        <w:rPr>
          <w:sz w:val="20"/>
        </w:rPr>
        <w:t>&lt;/tr&gt;</w:t>
      </w:r>
    </w:p>
    <w:p>
      <w:pPr>
        <w:pStyle w:val="ConsPlusNonformat"/>
        <w:jc w:val="both"/>
        <w:rPr/>
      </w:pPr>
      <w:r>
        <w:rPr>
          <w:sz w:val="20"/>
        </w:rPr>
        <w:t>&lt;/table&gt;</w:t>
      </w:r>
    </w:p>
    <w:p>
      <w:pPr>
        <w:pStyle w:val="ConsPlusNormal"/>
        <w:jc w:val="both"/>
        <w:rPr/>
      </w:pPr>
      <w:r>
        <w:rPr/>
      </w:r>
    </w:p>
    <w:p>
      <w:pPr>
        <w:pStyle w:val="ConsPlusNormal"/>
        <w:ind w:firstLine="540"/>
        <w:jc w:val="both"/>
        <w:rPr/>
      </w:pPr>
      <w:r>
        <w:rPr>
          <w:sz w:val="24"/>
        </w:rPr>
        <w:t>В текущем подразделе предоставляется информация о трудоустройстве выпускников. Данную информацию рекомендуется представлять в виде численности трудоустроенных выпускников прошлого учебного года, в табличной форме (Таблица 3.5.9).</w:t>
      </w:r>
    </w:p>
    <w:p>
      <w:pPr>
        <w:pStyle w:val="ConsPlusNormal"/>
        <w:jc w:val="both"/>
        <w:rPr/>
      </w:pPr>
      <w:r>
        <w:rPr/>
      </w:r>
    </w:p>
    <w:p>
      <w:pPr>
        <w:pStyle w:val="ConsPlusNormal"/>
        <w:jc w:val="right"/>
        <w:rPr/>
      </w:pPr>
      <w:r>
        <w:rPr>
          <w:sz w:val="24"/>
        </w:rPr>
        <w:t>Таблица 3.5.9 - Шаблон представления</w:t>
      </w:r>
    </w:p>
    <w:p>
      <w:pPr>
        <w:pStyle w:val="ConsPlusNormal"/>
        <w:jc w:val="right"/>
        <w:rPr/>
      </w:pPr>
      <w:r>
        <w:rPr>
          <w:sz w:val="24"/>
        </w:rPr>
        <w:t>информации о трудоустройстве выпускников</w:t>
      </w:r>
    </w:p>
    <w:p>
      <w:pPr>
        <w:pStyle w:val="ConsPlusNormal"/>
        <w:jc w:val="right"/>
        <w:rPr/>
      </w:pPr>
      <w:r>
        <w:rPr>
          <w:sz w:val="24"/>
        </w:rPr>
        <w:t>образовательных организаций</w:t>
      </w:r>
    </w:p>
    <w:p>
      <w:pPr>
        <w:pStyle w:val="ConsPlusNormal"/>
        <w:jc w:val="right"/>
        <w:rPr/>
      </w:pPr>
      <w:r>
        <w:rPr>
          <w:sz w:val="24"/>
        </w:rPr>
        <w:t>за прошлый учебный год</w:t>
      </w:r>
    </w:p>
    <w:p>
      <w:pPr>
        <w:pStyle w:val="ConsPlusNormal"/>
        <w:jc w:val="both"/>
        <w:rPr/>
      </w:pPr>
      <w:r>
        <w:rPr/>
      </w:r>
    </w:p>
    <w:tbl>
      <w:tblPr>
        <w:tblW w:w="9069" w:type="dxa"/>
        <w:jc w:val="left"/>
        <w:tblInd w:w="67" w:type="dxa"/>
        <w:tblLayout w:type="fixed"/>
        <w:tblCellMar>
          <w:top w:w="102" w:type="dxa"/>
          <w:left w:w="62" w:type="dxa"/>
          <w:bottom w:w="102" w:type="dxa"/>
          <w:right w:w="62" w:type="dxa"/>
        </w:tblCellMar>
      </w:tblPr>
      <w:tblGrid>
        <w:gridCol w:w="737"/>
        <w:gridCol w:w="2663"/>
        <w:gridCol w:w="1985"/>
        <w:gridCol w:w="1644"/>
        <w:gridCol w:w="2040"/>
      </w:tblGrid>
      <w:tr>
        <w:trPr/>
        <w:tc>
          <w:tcPr>
            <w:tcW w:w="73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Код, шифр</w:t>
            </w:r>
          </w:p>
        </w:tc>
        <w:tc>
          <w:tcPr>
            <w:tcW w:w="266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профессии, специальности, направления подготовки, наименование группы научных специальностей</w:t>
            </w:r>
          </w:p>
        </w:tc>
        <w:tc>
          <w:tcPr>
            <w:tcW w:w="198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Образовательная программа, направленность, профиль, шифр и наименование научной специальности</w:t>
            </w:r>
          </w:p>
        </w:tc>
        <w:tc>
          <w:tcPr>
            <w:tcW w:w="164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Количество выпускников</w:t>
            </w:r>
          </w:p>
        </w:tc>
        <w:tc>
          <w:tcPr>
            <w:tcW w:w="204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Количество трудоустроенных выпускников</w:t>
            </w:r>
          </w:p>
        </w:tc>
      </w:tr>
      <w:tr>
        <w:trPr/>
        <w:tc>
          <w:tcPr>
            <w:tcW w:w="73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266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98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164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204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r>
      <w:tr>
        <w:trPr/>
        <w:tc>
          <w:tcPr>
            <w:tcW w:w="73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66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98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64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040"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73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66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98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64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040"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&lt;h4&gt; Информация о трудоустройстве выпускников за 20__/__ учебный год &lt;/h4&gt;</w:t>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itemprop="graduateJob"&gt;</w:t>
      </w:r>
    </w:p>
    <w:p>
      <w:pPr>
        <w:pStyle w:val="ConsPlusNonformat"/>
        <w:jc w:val="both"/>
        <w:rPr/>
      </w:pPr>
      <w:r>
        <w:rPr>
          <w:sz w:val="20"/>
        </w:rPr>
        <w:t xml:space="preserve">            </w:t>
      </w:r>
      <w:r>
        <w:rPr>
          <w:sz w:val="20"/>
        </w:rPr>
        <w:t>&lt;td itemprop="eduCode"&gt;Код, шифр &lt;/td&gt;</w:t>
      </w:r>
    </w:p>
    <w:p>
      <w:pPr>
        <w:pStyle w:val="ConsPlusNonformat"/>
        <w:jc w:val="both"/>
        <w:rPr/>
      </w:pPr>
      <w:r>
        <w:rPr>
          <w:sz w:val="20"/>
        </w:rPr>
        <w:t xml:space="preserve">            </w:t>
      </w:r>
      <w:r>
        <w:rPr>
          <w:sz w:val="20"/>
        </w:rPr>
        <w:t>&lt;td itemprop="eduName"&gt; Наименование профессии, специальности,</w:t>
      </w:r>
    </w:p>
    <w:p>
      <w:pPr>
        <w:pStyle w:val="ConsPlusNonformat"/>
        <w:jc w:val="both"/>
        <w:rPr/>
      </w:pPr>
      <w:r>
        <w:rPr>
          <w:sz w:val="20"/>
        </w:rPr>
        <w:t xml:space="preserve">    </w:t>
      </w:r>
      <w:r>
        <w:rPr>
          <w:sz w:val="20"/>
        </w:rPr>
        <w:t>направления подготовки наименование группы научных специальностей &lt;/td&gt;</w:t>
      </w:r>
    </w:p>
    <w:p>
      <w:pPr>
        <w:pStyle w:val="ConsPlusNonformat"/>
        <w:jc w:val="both"/>
        <w:rPr/>
      </w:pPr>
      <w:r>
        <w:rPr>
          <w:sz w:val="20"/>
        </w:rPr>
        <w:t xml:space="preserve">           </w:t>
      </w:r>
      <w:r>
        <w:rPr>
          <w:sz w:val="20"/>
        </w:rPr>
        <w:t>&lt;td itemprop="eduProf"&gt; Образовательная программа, направленность,</w:t>
      </w:r>
    </w:p>
    <w:p>
      <w:pPr>
        <w:pStyle w:val="ConsPlusNonformat"/>
        <w:jc w:val="both"/>
        <w:rPr/>
      </w:pPr>
      <w:r>
        <w:rPr>
          <w:sz w:val="20"/>
        </w:rPr>
        <w:t xml:space="preserve">    </w:t>
      </w:r>
      <w:r>
        <w:rPr>
          <w:sz w:val="20"/>
        </w:rPr>
        <w:t>профиль, шифр и наименование научной специальности &lt;/td&gt;</w:t>
      </w:r>
    </w:p>
    <w:p>
      <w:pPr>
        <w:pStyle w:val="ConsPlusNonformat"/>
        <w:jc w:val="both"/>
        <w:rPr/>
      </w:pPr>
      <w:r>
        <w:rPr>
          <w:sz w:val="20"/>
        </w:rPr>
        <w:t xml:space="preserve">           </w:t>
      </w:r>
      <w:r>
        <w:rPr>
          <w:sz w:val="20"/>
        </w:rPr>
        <w:t>&lt;td itemprop="v1"&gt;Количество выпускников &lt;/td&gt;</w:t>
      </w:r>
    </w:p>
    <w:p>
      <w:pPr>
        <w:pStyle w:val="ConsPlusNonformat"/>
        <w:jc w:val="both"/>
        <w:rPr/>
      </w:pPr>
      <w:r>
        <w:rPr>
          <w:sz w:val="20"/>
        </w:rPr>
        <w:t xml:space="preserve">           </w:t>
      </w:r>
      <w:r>
        <w:rPr>
          <w:sz w:val="20"/>
        </w:rPr>
        <w:t>&lt;td itemprop="t1"&gt;Количество трудоустроенных выпускников &lt;/td&gt;</w:t>
      </w:r>
    </w:p>
    <w:p>
      <w:pPr>
        <w:pStyle w:val="ConsPlusNonformat"/>
        <w:jc w:val="both"/>
        <w:rPr/>
      </w:pPr>
      <w:r>
        <w:rPr>
          <w:sz w:val="20"/>
        </w:rPr>
        <w:t>&lt;/tr&gt;</w:t>
      </w:r>
    </w:p>
    <w:p>
      <w:pPr>
        <w:pStyle w:val="ConsPlusNormal"/>
        <w:jc w:val="both"/>
        <w:rPr/>
      </w:pPr>
      <w:r>
        <w:rPr/>
      </w:r>
    </w:p>
    <w:p>
      <w:pPr>
        <w:pStyle w:val="ConsPlusTitle"/>
        <w:numPr>
          <w:ilvl w:val="0"/>
          <w:numId w:val="0"/>
        </w:numPr>
        <w:ind w:firstLine="540"/>
        <w:jc w:val="both"/>
        <w:outlineLvl w:val="1"/>
        <w:rPr/>
      </w:pPr>
      <w:r>
        <w:rPr>
          <w:sz w:val="24"/>
        </w:rPr>
        <w:t>3.6. Подраздел "Образовательные стандарты и требования".</w:t>
      </w:r>
    </w:p>
    <w:p>
      <w:pPr>
        <w:pStyle w:val="ConsPlusNormal"/>
        <w:spacing w:before="240" w:after="0"/>
        <w:ind w:firstLine="540"/>
        <w:jc w:val="both"/>
        <w:rPr/>
      </w:pPr>
      <w:r>
        <w:rPr>
          <w:sz w:val="24"/>
        </w:rPr>
        <w:t>Настоящий подраздел является обязательным и должен быть создан вне зависимости от использования федеральных государственных образовательных стандартов, федеральных государственных требований или образовательных стандартов, разработанных и утвержденных образовательной организацией самостоятельно, самостоятельно устанавливаемых требований (при наличии). В случае, если какой-то вид стандартов и/или требований не применяется в организации, следует размечать атрибутами фразу "не применяется".</w:t>
      </w:r>
    </w:p>
    <w:p>
      <w:pPr>
        <w:pStyle w:val="ConsPlusNormal"/>
        <w:spacing w:before="240" w:after="0"/>
        <w:ind w:firstLine="540"/>
        <w:jc w:val="both"/>
        <w:rPr/>
      </w:pPr>
      <w:r>
        <w:rPr>
          <w:sz w:val="24"/>
        </w:rPr>
        <w:t>Перечень атрибутов микроразметки для разметки страницы официального сайта образовательной организации в подразделе "Образовательные стандарты и требования" приведен в Таблице 3.6.1.</w:t>
      </w:r>
    </w:p>
    <w:p>
      <w:pPr>
        <w:pStyle w:val="ConsPlusNormal"/>
        <w:jc w:val="both"/>
        <w:rPr/>
      </w:pPr>
      <w:r>
        <w:rPr/>
      </w:r>
    </w:p>
    <w:p>
      <w:pPr>
        <w:pStyle w:val="ConsPlusNormal"/>
        <w:jc w:val="right"/>
        <w:rPr/>
      </w:pPr>
      <w:r>
        <w:rPr>
          <w:sz w:val="24"/>
        </w:rPr>
        <w:t>Таблица 3.6.1 - Перечень атрибутов</w:t>
      </w:r>
    </w:p>
    <w:p>
      <w:pPr>
        <w:pStyle w:val="ConsPlusNormal"/>
        <w:jc w:val="right"/>
        <w:rPr/>
      </w:pPr>
      <w:r>
        <w:rPr>
          <w:sz w:val="24"/>
        </w:rPr>
        <w:t>микроразметки для разметки страницы</w:t>
      </w:r>
    </w:p>
    <w:p>
      <w:pPr>
        <w:pStyle w:val="ConsPlusNormal"/>
        <w:jc w:val="right"/>
        <w:rPr/>
      </w:pPr>
      <w:r>
        <w:rPr>
          <w:sz w:val="24"/>
        </w:rPr>
        <w:t>официального сайта образовательной</w:t>
      </w:r>
    </w:p>
    <w:p>
      <w:pPr>
        <w:pStyle w:val="ConsPlusNormal"/>
        <w:jc w:val="right"/>
        <w:rPr/>
      </w:pPr>
      <w:r>
        <w:rPr>
          <w:sz w:val="24"/>
        </w:rPr>
        <w:t>организации в подразделе "Образовательные</w:t>
      </w:r>
    </w:p>
    <w:p>
      <w:pPr>
        <w:pStyle w:val="ConsPlusNormal"/>
        <w:jc w:val="right"/>
        <w:rPr/>
      </w:pPr>
      <w:r>
        <w:rPr>
          <w:sz w:val="24"/>
        </w:rPr>
        <w:t>стандарты и требования"</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509"/>
        <w:gridCol w:w="5216"/>
        <w:gridCol w:w="3346"/>
      </w:tblGrid>
      <w:tr>
        <w:trPr/>
        <w:tc>
          <w:tcPr>
            <w:tcW w:w="5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Проверяемая информация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Применяемые атрибуты</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Наличие версии для слабовидящих (для инвалидов и лиц с ограниченными возможностями здоровья по зрению)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itemprop="copy"</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применяемых федеральных государственных образовательных стандартах с размещением их копий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itemprop="eduFedDoc"</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об утвержденных образовательных стандартах, с размещением их в форме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itemprop="eduStandartDoc"*</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применяемых федеральных государственных требованиях с размещением их копий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itemprop="eduFedTreb"*</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самостоятельно устанавливаемых требованиях, с размещением их в форме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itemprop="eduStandartTreb"*</w:t>
            </w:r>
          </w:p>
        </w:tc>
      </w:tr>
    </w:tbl>
    <w:p>
      <w:pPr>
        <w:pStyle w:val="ConsPlusNormal"/>
        <w:jc w:val="both"/>
        <w:rPr/>
      </w:pPr>
      <w:r>
        <w:rPr/>
      </w:r>
    </w:p>
    <w:p>
      <w:pPr>
        <w:pStyle w:val="ConsPlusNormal"/>
        <w:ind w:firstLine="540"/>
        <w:jc w:val="both"/>
        <w:rPr/>
      </w:pPr>
      <w:r>
        <w:rPr>
          <w:sz w:val="24"/>
        </w:rPr>
        <w:t>В данном подразделе для всех реализуемых образовательных программ приводятся ссылки на следующие документы:</w:t>
      </w:r>
    </w:p>
    <w:p>
      <w:pPr>
        <w:pStyle w:val="ConsPlusNormal"/>
        <w:spacing w:before="240" w:after="0"/>
        <w:ind w:firstLine="540"/>
        <w:jc w:val="both"/>
        <w:rPr/>
      </w:pPr>
      <w:r>
        <w:rPr>
          <w:sz w:val="24"/>
        </w:rPr>
        <w:t>1) федеральные государственные образовательные стандарты (itemprop="eduFedDoc");</w:t>
      </w:r>
    </w:p>
    <w:p>
      <w:pPr>
        <w:pStyle w:val="ConsPlusNormal"/>
        <w:spacing w:before="240" w:after="0"/>
        <w:ind w:firstLine="540"/>
        <w:jc w:val="both"/>
        <w:rPr/>
      </w:pPr>
      <w:r>
        <w:rPr>
          <w:sz w:val="24"/>
        </w:rPr>
        <w:t>2) образовательные стандарты (при наличии) (itemprop="eduStandartDoc").</w:t>
      </w:r>
    </w:p>
    <w:p>
      <w:pPr>
        <w:pStyle w:val="ConsPlusNormal"/>
        <w:spacing w:before="240" w:after="0"/>
        <w:ind w:firstLine="540"/>
        <w:jc w:val="both"/>
        <w:rPr/>
      </w:pPr>
      <w:r>
        <w:rPr>
          <w:sz w:val="24"/>
        </w:rPr>
        <w:t>3) федеральные государственные требования (itemprop="eduFedTreb")</w:t>
      </w:r>
    </w:p>
    <w:p>
      <w:pPr>
        <w:pStyle w:val="ConsPlusNormal"/>
        <w:spacing w:before="240" w:after="0"/>
        <w:ind w:firstLine="540"/>
        <w:jc w:val="both"/>
        <w:rPr/>
      </w:pPr>
      <w:r>
        <w:rPr>
          <w:sz w:val="24"/>
        </w:rPr>
        <w:t>4) самостоятельно устанавливаемые требования (при наличии) (itemprop="eduStandartTreb")</w:t>
      </w:r>
    </w:p>
    <w:p>
      <w:pPr>
        <w:pStyle w:val="ConsPlusNormal"/>
        <w:spacing w:before="240" w:after="0"/>
        <w:ind w:firstLine="540"/>
        <w:jc w:val="both"/>
        <w:rPr/>
      </w:pPr>
      <w:r>
        <w:rPr>
          <w:sz w:val="24"/>
        </w:rPr>
        <w:t>Ссылка обеспечивает открытие файла, содержащего федеральный государственный образовательный стандарт или образовательный стандарт, или является гиперссылкой на действующие редакции соответствующих документов на сайте Министерства науки и высшего образования Российской Федерации.</w:t>
      </w:r>
    </w:p>
    <w:p>
      <w:pPr>
        <w:pStyle w:val="ConsPlusNormal"/>
        <w:spacing w:before="240" w:after="0"/>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&lt;a href="ссылка на файл" itemprop="eduFedDoc"&gt; Федеральный государственный</w:t>
      </w:r>
    </w:p>
    <w:p>
      <w:pPr>
        <w:pStyle w:val="ConsPlusNonformat"/>
        <w:jc w:val="both"/>
        <w:rPr/>
      </w:pPr>
      <w:r>
        <w:rPr>
          <w:sz w:val="20"/>
        </w:rPr>
        <w:t>образовательный стандарт &lt;/a&gt;</w:t>
      </w:r>
    </w:p>
    <w:p>
      <w:pPr>
        <w:pStyle w:val="ConsPlusNonformat"/>
        <w:jc w:val="both"/>
        <w:rPr/>
      </w:pPr>
      <w:r>
        <w:rPr/>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&lt;a href="ссылка на файл" itemprop="eduStandartDoc"&gt; Образовательный стандарт &lt;/a&gt;</w:t>
      </w:r>
    </w:p>
    <w:p>
      <w:pPr>
        <w:pStyle w:val="ConsPlusNonformat"/>
        <w:jc w:val="both"/>
        <w:rPr/>
      </w:pPr>
      <w:r>
        <w:rPr/>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&lt;a href="ссылка на файл" itemprop="eduFedTreb"&gt; Федеральное государственное</w:t>
      </w:r>
    </w:p>
    <w:p>
      <w:pPr>
        <w:pStyle w:val="ConsPlusNonformat"/>
        <w:jc w:val="both"/>
        <w:rPr/>
      </w:pPr>
      <w:r>
        <w:rPr>
          <w:sz w:val="20"/>
        </w:rPr>
        <w:t>требование &lt;/a&gt;</w:t>
      </w:r>
    </w:p>
    <w:p>
      <w:pPr>
        <w:pStyle w:val="ConsPlusNonformat"/>
        <w:jc w:val="both"/>
        <w:rPr/>
      </w:pPr>
      <w:r>
        <w:rPr/>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&lt;a href="ссылка на файл" itemprop="eduStandartTreb"&gt; Самостоятельно установленное</w:t>
      </w:r>
    </w:p>
    <w:p>
      <w:pPr>
        <w:pStyle w:val="ConsPlusNonformat"/>
        <w:jc w:val="both"/>
        <w:rPr/>
      </w:pPr>
      <w:r>
        <w:rPr>
          <w:sz w:val="20"/>
        </w:rPr>
        <w:t>требование &lt;/a&gt;</w:t>
      </w:r>
    </w:p>
    <w:p>
      <w:pPr>
        <w:pStyle w:val="ConsPlusNormal"/>
        <w:jc w:val="both"/>
        <w:rPr/>
      </w:pPr>
      <w:r>
        <w:rPr/>
      </w:r>
      <w:bookmarkStart w:id="32" w:name="P1501"/>
      <w:bookmarkStart w:id="33" w:name="P1501"/>
      <w:bookmarkEnd w:id="33"/>
    </w:p>
    <w:p>
      <w:pPr>
        <w:pStyle w:val="ConsPlusTitle"/>
        <w:numPr>
          <w:ilvl w:val="0"/>
          <w:numId w:val="0"/>
        </w:numPr>
        <w:ind w:firstLine="540"/>
        <w:jc w:val="both"/>
        <w:outlineLvl w:val="1"/>
        <w:rPr/>
      </w:pPr>
      <w:bookmarkStart w:id="34" w:name="P1501"/>
      <w:bookmarkEnd w:id="34"/>
      <w:r>
        <w:rPr>
          <w:sz w:val="24"/>
        </w:rPr>
        <w:t>3.7. Подраздел "Руководство".</w:t>
      </w:r>
    </w:p>
    <w:p>
      <w:pPr>
        <w:pStyle w:val="ConsPlusNormal"/>
        <w:spacing w:before="240" w:after="0"/>
        <w:ind w:firstLine="540"/>
        <w:jc w:val="both"/>
        <w:rPr/>
      </w:pPr>
      <w:r>
        <w:rPr>
          <w:sz w:val="24"/>
        </w:rPr>
        <w:t>Перечень атрибутов микроразметки для разметки страницы официального сайта образовательной организации в подразделе "Руководство" приведен в Таблице 3.7.1.</w:t>
      </w:r>
    </w:p>
    <w:p>
      <w:pPr>
        <w:pStyle w:val="ConsPlusNormal"/>
        <w:jc w:val="both"/>
        <w:rPr/>
      </w:pPr>
      <w:r>
        <w:rPr/>
      </w:r>
    </w:p>
    <w:p>
      <w:pPr>
        <w:pStyle w:val="ConsPlusNormal"/>
        <w:jc w:val="right"/>
        <w:rPr/>
      </w:pPr>
      <w:r>
        <w:rPr>
          <w:sz w:val="24"/>
        </w:rPr>
        <w:t>Таблица 3.7.1 - Перечень атрибутов</w:t>
      </w:r>
    </w:p>
    <w:p>
      <w:pPr>
        <w:pStyle w:val="ConsPlusNormal"/>
        <w:jc w:val="right"/>
        <w:rPr/>
      </w:pPr>
      <w:r>
        <w:rPr>
          <w:sz w:val="24"/>
        </w:rPr>
        <w:t>микроразметки для разметки страницы</w:t>
      </w:r>
    </w:p>
    <w:p>
      <w:pPr>
        <w:pStyle w:val="ConsPlusNormal"/>
        <w:jc w:val="right"/>
        <w:rPr/>
      </w:pPr>
      <w:r>
        <w:rPr>
          <w:sz w:val="24"/>
        </w:rPr>
        <w:t>официального сайта образовательной</w:t>
      </w:r>
    </w:p>
    <w:p>
      <w:pPr>
        <w:pStyle w:val="ConsPlusNormal"/>
        <w:jc w:val="right"/>
        <w:rPr/>
      </w:pPr>
      <w:r>
        <w:rPr>
          <w:sz w:val="24"/>
        </w:rPr>
        <w:t>организации в подразделе "Руководство"</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509"/>
        <w:gridCol w:w="5216"/>
        <w:gridCol w:w="3346"/>
      </w:tblGrid>
      <w:tr>
        <w:trPr/>
        <w:tc>
          <w:tcPr>
            <w:tcW w:w="5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Проверяемая информация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Применяемые атрибуты</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Наличие версии для слабовидящих (для инвалидов и лиц с ограниченными возможностями здоровья по зрению)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itemprop="copy"</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Наличие на сайте информации о руководителе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itemprop="rucovodstvo"</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фамилия, имя, отчество (последнее - при наличии)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itemprop="fio"</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должность</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itemprop="post"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контактные телефоны</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itemprop="telephone"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адрес электронной почты</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itemprop="email"</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Наличие на сайте информации о заместителях руководителя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itemprop="rucovodstvoZam"</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фамилия, имя, отчество (последнее - при наличии)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itemprop="fio"</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должность</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itemprop="post"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контактные телефоны</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itemprop="telephone"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адрес электронной почты</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itemprop="email"</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Наличие на сайте информации о руководителях филиалов (при наличии филиалов):</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itemprop="rucovodstvoFil"*</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филиала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itemprop="nameFil"*</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фамилия, имя, отчество (последнее - при наличии)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itemprop="fio"*</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должность</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itemprop="post"*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контактные телефоны</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itemprop="telephone"*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адрес электронной почты</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itemprop="email"*</w:t>
            </w:r>
          </w:p>
        </w:tc>
      </w:tr>
    </w:tbl>
    <w:p>
      <w:pPr>
        <w:pStyle w:val="ConsPlusNormal"/>
        <w:jc w:val="both"/>
        <w:rPr/>
      </w:pPr>
      <w:r>
        <w:rPr/>
      </w:r>
    </w:p>
    <w:p>
      <w:pPr>
        <w:pStyle w:val="ConsPlusNormal"/>
        <w:ind w:firstLine="540"/>
        <w:jc w:val="both"/>
        <w:rPr/>
      </w:pPr>
      <w:r>
        <w:rPr>
          <w:sz w:val="24"/>
        </w:rPr>
        <w:t xml:space="preserve">Информацию о руководителе образовательной организации, его заместителях, о руководителях филиалов (при наличии) рекомендуется представить в виде таблиц (Таблицы 3.7.2 - </w:t>
      </w:r>
      <w:hyperlink w:anchor="P1615" w:tgtFrame="Таблица 3.7.3 - Шаблон таблицы">
        <w:r>
          <w:rPr>
            <w:color w:val="0000FF"/>
            <w:sz w:val="24"/>
          </w:rPr>
          <w:t>3.7.3</w:t>
        </w:r>
      </w:hyperlink>
      <w:r>
        <w:rPr>
          <w:sz w:val="24"/>
        </w:rPr>
        <w:t>).</w:t>
      </w:r>
    </w:p>
    <w:p>
      <w:pPr>
        <w:pStyle w:val="ConsPlusNormal"/>
        <w:jc w:val="both"/>
        <w:rPr/>
      </w:pPr>
      <w:r>
        <w:rPr/>
      </w:r>
    </w:p>
    <w:p>
      <w:pPr>
        <w:pStyle w:val="ConsPlusNormal"/>
        <w:jc w:val="right"/>
        <w:rPr/>
      </w:pPr>
      <w:r>
        <w:rPr>
          <w:sz w:val="24"/>
        </w:rPr>
        <w:t>Таблица 3.7.2 - Шаблон таблицы</w:t>
      </w:r>
    </w:p>
    <w:p>
      <w:pPr>
        <w:pStyle w:val="ConsPlusNormal"/>
        <w:jc w:val="right"/>
        <w:rPr/>
      </w:pPr>
      <w:r>
        <w:rPr>
          <w:sz w:val="24"/>
        </w:rPr>
        <w:t>представления информации о руководителе</w:t>
      </w:r>
    </w:p>
    <w:p>
      <w:pPr>
        <w:pStyle w:val="ConsPlusNormal"/>
        <w:jc w:val="right"/>
        <w:rPr/>
      </w:pPr>
      <w:r>
        <w:rPr>
          <w:sz w:val="24"/>
        </w:rPr>
        <w:t>образовательной организации/заместителях</w:t>
      </w:r>
    </w:p>
    <w:p>
      <w:pPr>
        <w:pStyle w:val="ConsPlusNormal"/>
        <w:jc w:val="right"/>
        <w:rPr/>
      </w:pPr>
      <w:r>
        <w:rPr>
          <w:sz w:val="24"/>
        </w:rPr>
        <w:t>руководителя образовательной организации</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1700"/>
        <w:gridCol w:w="1588"/>
        <w:gridCol w:w="2608"/>
        <w:gridCol w:w="3174"/>
      </w:tblGrid>
      <w:tr>
        <w:trPr/>
        <w:tc>
          <w:tcPr>
            <w:tcW w:w="170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Ф.И.О.</w:t>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Должность</w:t>
            </w:r>
          </w:p>
        </w:tc>
        <w:tc>
          <w:tcPr>
            <w:tcW w:w="260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Контактные телефоны</w:t>
            </w:r>
          </w:p>
        </w:tc>
        <w:tc>
          <w:tcPr>
            <w:tcW w:w="317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Адреса электронной почты</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260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317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60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3174"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170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60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3174"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pStyle w:val="ConsPlusNormal"/>
        <w:jc w:val="both"/>
        <w:rPr/>
      </w:pPr>
      <w:r>
        <w:rPr/>
      </w:r>
    </w:p>
    <w:p>
      <w:pPr>
        <w:pStyle w:val="ConsPlusNormal"/>
        <w:jc w:val="both"/>
        <w:rPr/>
      </w:pPr>
      <w:r>
        <w:rPr>
          <w:sz w:val="24"/>
        </w:rPr>
        <w:t>Пример:</w:t>
      </w:r>
    </w:p>
    <w:p>
      <w:pPr>
        <w:pStyle w:val="ConsPlusNormal"/>
        <w:jc w:val="both"/>
        <w:rPr/>
      </w:pPr>
      <w:r>
        <w:rPr/>
      </w:r>
    </w:p>
    <w:p>
      <w:pPr>
        <w:pStyle w:val="ConsPlusNonformat"/>
        <w:jc w:val="both"/>
        <w:rPr/>
      </w:pPr>
      <w:r>
        <w:rPr>
          <w:sz w:val="20"/>
        </w:rPr>
        <w:t>&lt;table&gt;</w:t>
      </w:r>
    </w:p>
    <w:p>
      <w:pPr>
        <w:pStyle w:val="ConsPlusNonformat"/>
        <w:jc w:val="both"/>
        <w:rPr/>
      </w:pPr>
      <w:r>
        <w:rPr>
          <w:sz w:val="20"/>
        </w:rPr>
        <w:t>...</w:t>
      </w:r>
    </w:p>
    <w:p>
      <w:pPr>
        <w:pStyle w:val="ConsPlusNonformat"/>
        <w:jc w:val="both"/>
        <w:rPr/>
      </w:pPr>
      <w:r>
        <w:rPr>
          <w:sz w:val="20"/>
        </w:rPr>
        <w:t>&lt;tr itemprop="rucovodstvo"&gt;</w:t>
      </w:r>
    </w:p>
    <w:p>
      <w:pPr>
        <w:pStyle w:val="ConsPlusNonformat"/>
        <w:jc w:val="both"/>
        <w:rPr/>
      </w:pPr>
      <w:r>
        <w:rPr>
          <w:sz w:val="20"/>
        </w:rPr>
        <w:t xml:space="preserve">        </w:t>
      </w:r>
      <w:r>
        <w:rPr>
          <w:sz w:val="20"/>
        </w:rPr>
        <w:t>&lt;td itemprop="fio"&gt;ФИО&lt;/td&gt;</w:t>
      </w:r>
    </w:p>
    <w:p>
      <w:pPr>
        <w:pStyle w:val="ConsPlusNonformat"/>
        <w:jc w:val="both"/>
        <w:rPr/>
      </w:pPr>
      <w:r>
        <w:rPr>
          <w:sz w:val="20"/>
        </w:rPr>
        <w:t xml:space="preserve">        </w:t>
      </w:r>
      <w:r>
        <w:rPr>
          <w:sz w:val="20"/>
        </w:rPr>
        <w:t>&lt;td itemprop="post"&gt;Должность&lt;/td&gt;</w:t>
      </w:r>
    </w:p>
    <w:p>
      <w:pPr>
        <w:pStyle w:val="ConsPlusNonformat"/>
        <w:jc w:val="both"/>
        <w:rPr/>
      </w:pPr>
      <w:r>
        <w:rPr>
          <w:sz w:val="20"/>
        </w:rPr>
        <w:t xml:space="preserve">        </w:t>
      </w:r>
      <w:r>
        <w:rPr>
          <w:sz w:val="20"/>
        </w:rPr>
        <w:t>&lt;td itemprop="telephone"&gt; Контактные телефоны &lt;/td&gt;</w:t>
      </w:r>
    </w:p>
    <w:p>
      <w:pPr>
        <w:pStyle w:val="ConsPlusNonformat"/>
        <w:jc w:val="both"/>
        <w:rPr/>
      </w:pPr>
      <w:r>
        <w:rPr>
          <w:sz w:val="20"/>
        </w:rPr>
        <w:t xml:space="preserve">        </w:t>
      </w:r>
      <w:r>
        <w:rPr>
          <w:sz w:val="20"/>
        </w:rPr>
        <w:t>&lt;td itemprop="email"&gt; Адреса электронной почты &lt;/td&gt;</w:t>
      </w:r>
    </w:p>
    <w:p>
      <w:pPr>
        <w:pStyle w:val="ConsPlusNonformat"/>
        <w:jc w:val="both"/>
        <w:rPr/>
      </w:pPr>
      <w:r>
        <w:rPr>
          <w:sz w:val="20"/>
        </w:rPr>
        <w:t>&lt;/tr&gt;</w:t>
      </w:r>
    </w:p>
    <w:p>
      <w:pPr>
        <w:pStyle w:val="ConsPlusNonformat"/>
        <w:jc w:val="both"/>
        <w:rPr/>
      </w:pPr>
      <w:r>
        <w:rPr>
          <w:sz w:val="20"/>
        </w:rPr>
        <w:t>&lt;tr itemprop="rucovodstvoZam"&gt;</w:t>
      </w:r>
    </w:p>
    <w:p>
      <w:pPr>
        <w:pStyle w:val="ConsPlusNonformat"/>
        <w:jc w:val="both"/>
        <w:rPr/>
      </w:pPr>
      <w:r>
        <w:rPr>
          <w:sz w:val="20"/>
        </w:rPr>
        <w:t xml:space="preserve">        </w:t>
      </w:r>
      <w:r>
        <w:rPr>
          <w:sz w:val="20"/>
        </w:rPr>
        <w:t>&lt;td itemprop="fio"&gt; ФИО &lt;/td&gt;</w:t>
      </w:r>
    </w:p>
    <w:p>
      <w:pPr>
        <w:pStyle w:val="ConsPlusNonformat"/>
        <w:jc w:val="both"/>
        <w:rPr/>
      </w:pPr>
      <w:r>
        <w:rPr>
          <w:sz w:val="20"/>
        </w:rPr>
        <w:t xml:space="preserve">        </w:t>
      </w:r>
      <w:r>
        <w:rPr>
          <w:sz w:val="20"/>
        </w:rPr>
        <w:t>&lt;td itemprop="post"&gt; Должность &lt;/td&gt;</w:t>
      </w:r>
    </w:p>
    <w:p>
      <w:pPr>
        <w:pStyle w:val="ConsPlusNonformat"/>
        <w:jc w:val="both"/>
        <w:rPr/>
      </w:pPr>
      <w:r>
        <w:rPr>
          <w:sz w:val="20"/>
        </w:rPr>
        <w:t xml:space="preserve">        </w:t>
      </w:r>
      <w:r>
        <w:rPr>
          <w:sz w:val="20"/>
        </w:rPr>
        <w:t>&lt;td itemprop="telephone"&gt; Контактные телефоны &lt;/td&gt;</w:t>
      </w:r>
    </w:p>
    <w:p>
      <w:pPr>
        <w:pStyle w:val="ConsPlusNonformat"/>
        <w:jc w:val="both"/>
        <w:rPr/>
      </w:pPr>
      <w:r>
        <w:rPr>
          <w:sz w:val="20"/>
        </w:rPr>
        <w:t xml:space="preserve">        </w:t>
      </w:r>
      <w:r>
        <w:rPr>
          <w:sz w:val="20"/>
        </w:rPr>
        <w:t>&lt;td itemprop="email"&gt; Адреса электронной почты &lt;/td&gt;</w:t>
      </w:r>
    </w:p>
    <w:p>
      <w:pPr>
        <w:pStyle w:val="ConsPlusNonformat"/>
        <w:jc w:val="both"/>
        <w:rPr/>
      </w:pPr>
      <w:r>
        <w:rPr>
          <w:sz w:val="20"/>
        </w:rPr>
        <w:t>&lt;/tr&gt;</w:t>
      </w:r>
    </w:p>
    <w:p>
      <w:pPr>
        <w:pStyle w:val="ConsPlusNonformat"/>
        <w:jc w:val="both"/>
        <w:rPr/>
      </w:pPr>
      <w:r>
        <w:rPr>
          <w:sz w:val="20"/>
        </w:rPr>
        <w:t>...</w:t>
      </w:r>
    </w:p>
    <w:p>
      <w:pPr>
        <w:pStyle w:val="ConsPlusNonformat"/>
        <w:jc w:val="both"/>
        <w:rPr/>
      </w:pPr>
      <w:r>
        <w:rPr>
          <w:sz w:val="20"/>
        </w:rPr>
        <w:t>&lt;tr itemprop="rucovodstvoZam"&gt;</w:t>
      </w:r>
    </w:p>
    <w:p>
      <w:pPr>
        <w:pStyle w:val="ConsPlusNonformat"/>
        <w:jc w:val="both"/>
        <w:rPr/>
      </w:pPr>
      <w:r>
        <w:rPr>
          <w:sz w:val="20"/>
        </w:rPr>
        <w:t xml:space="preserve">        </w:t>
      </w:r>
      <w:r>
        <w:rPr>
          <w:sz w:val="20"/>
        </w:rPr>
        <w:t>&lt;td itemprop="fio"&gt; ФИО &lt;/td&gt;</w:t>
      </w:r>
    </w:p>
    <w:p>
      <w:pPr>
        <w:pStyle w:val="ConsPlusNonformat"/>
        <w:jc w:val="both"/>
        <w:rPr/>
      </w:pPr>
      <w:r>
        <w:rPr>
          <w:sz w:val="20"/>
        </w:rPr>
        <w:t xml:space="preserve">        </w:t>
      </w:r>
      <w:r>
        <w:rPr>
          <w:sz w:val="20"/>
        </w:rPr>
        <w:t>&lt;td itemprop="post"&gt; Должность &lt;/td&gt;</w:t>
      </w:r>
    </w:p>
    <w:p>
      <w:pPr>
        <w:pStyle w:val="ConsPlusNonformat"/>
        <w:jc w:val="both"/>
        <w:rPr/>
      </w:pPr>
      <w:r>
        <w:rPr>
          <w:sz w:val="20"/>
        </w:rPr>
        <w:t xml:space="preserve">        </w:t>
      </w:r>
      <w:r>
        <w:rPr>
          <w:sz w:val="20"/>
        </w:rPr>
        <w:t>&lt;td itemprop="telephone"&gt; Контактные телефоны &lt;/td&gt;</w:t>
      </w:r>
    </w:p>
    <w:p>
      <w:pPr>
        <w:pStyle w:val="ConsPlusNonformat"/>
        <w:jc w:val="both"/>
        <w:rPr/>
      </w:pPr>
      <w:r>
        <w:rPr>
          <w:sz w:val="20"/>
        </w:rPr>
        <w:t xml:space="preserve">        </w:t>
      </w:r>
      <w:r>
        <w:rPr>
          <w:sz w:val="20"/>
        </w:rPr>
        <w:t>&lt;td itemprop="email"&gt; Адреса электронной почты &lt;/td&gt;</w:t>
      </w:r>
    </w:p>
    <w:p>
      <w:pPr>
        <w:pStyle w:val="ConsPlusNonformat"/>
        <w:jc w:val="both"/>
        <w:rPr/>
      </w:pPr>
      <w:r>
        <w:rPr>
          <w:sz w:val="20"/>
        </w:rPr>
        <w:t>&lt;/tr&gt;</w:t>
      </w:r>
    </w:p>
    <w:p>
      <w:pPr>
        <w:pStyle w:val="ConsPlusNonformat"/>
        <w:jc w:val="both"/>
        <w:rPr/>
      </w:pPr>
      <w:r>
        <w:rPr>
          <w:sz w:val="20"/>
        </w:rPr>
        <w:t>&lt;/table&gt;</w:t>
      </w:r>
    </w:p>
    <w:p>
      <w:pPr>
        <w:pStyle w:val="ConsPlusNormal"/>
        <w:jc w:val="both"/>
        <w:rPr/>
      </w:pPr>
      <w:r>
        <w:rPr/>
      </w:r>
    </w:p>
    <w:p>
      <w:pPr>
        <w:pStyle w:val="ConsPlusNormal"/>
        <w:ind w:firstLine="540"/>
        <w:jc w:val="both"/>
        <w:rPr/>
      </w:pPr>
      <w:r>
        <w:rPr>
          <w:sz w:val="24"/>
        </w:rPr>
        <w:t>Шаблон предоставления информации о руководителях филиалов образовательной организации представлен в Таблице 3.7.3.</w:t>
      </w:r>
    </w:p>
    <w:p>
      <w:pPr>
        <w:pStyle w:val="ConsPlusNormal"/>
        <w:jc w:val="both"/>
        <w:rPr/>
      </w:pPr>
      <w:r>
        <w:rPr/>
      </w:r>
      <w:bookmarkStart w:id="35" w:name="P1615"/>
      <w:bookmarkStart w:id="36" w:name="P1615"/>
      <w:bookmarkEnd w:id="36"/>
    </w:p>
    <w:p>
      <w:pPr>
        <w:pStyle w:val="ConsPlusNormal"/>
        <w:jc w:val="right"/>
        <w:rPr/>
      </w:pPr>
      <w:bookmarkStart w:id="37" w:name="P1615"/>
      <w:bookmarkEnd w:id="37"/>
      <w:r>
        <w:rPr>
          <w:sz w:val="24"/>
        </w:rPr>
        <w:t>Таблица 3.7.3 - Шаблон таблицы</w:t>
      </w:r>
    </w:p>
    <w:p>
      <w:pPr>
        <w:pStyle w:val="ConsPlusNormal"/>
        <w:jc w:val="right"/>
        <w:rPr/>
      </w:pPr>
      <w:r>
        <w:rPr>
          <w:sz w:val="24"/>
        </w:rPr>
        <w:t>представления информации</w:t>
      </w:r>
    </w:p>
    <w:p>
      <w:pPr>
        <w:pStyle w:val="ConsPlusNormal"/>
        <w:jc w:val="right"/>
        <w:rPr/>
      </w:pPr>
      <w:r>
        <w:rPr>
          <w:sz w:val="24"/>
        </w:rPr>
        <w:t>о руководителях филиалов</w:t>
      </w:r>
    </w:p>
    <w:p>
      <w:pPr>
        <w:pStyle w:val="ConsPlusNormal"/>
        <w:jc w:val="right"/>
        <w:rPr/>
      </w:pPr>
      <w:r>
        <w:rPr>
          <w:sz w:val="24"/>
        </w:rPr>
        <w:t>образовательной организации</w:t>
      </w:r>
    </w:p>
    <w:p>
      <w:pPr>
        <w:pStyle w:val="ConsPlusNormal"/>
        <w:jc w:val="right"/>
        <w:rPr/>
      </w:pPr>
      <w:r>
        <w:rPr>
          <w:sz w:val="24"/>
        </w:rPr>
        <w:t>(при наличии)</w:t>
      </w:r>
    </w:p>
    <w:p>
      <w:pPr>
        <w:pStyle w:val="ConsPlusNormal"/>
        <w:jc w:val="both"/>
        <w:rPr/>
      </w:pPr>
      <w:r>
        <w:rPr/>
      </w:r>
    </w:p>
    <w:tbl>
      <w:tblPr>
        <w:tblW w:w="9070" w:type="dxa"/>
        <w:jc w:val="left"/>
        <w:tblInd w:w="67" w:type="dxa"/>
        <w:tblLayout w:type="fixed"/>
        <w:tblCellMar>
          <w:top w:w="102" w:type="dxa"/>
          <w:left w:w="62" w:type="dxa"/>
          <w:bottom w:w="102" w:type="dxa"/>
          <w:right w:w="62" w:type="dxa"/>
        </w:tblCellMar>
      </w:tblPr>
      <w:tblGrid>
        <w:gridCol w:w="3230"/>
        <w:gridCol w:w="850"/>
        <w:gridCol w:w="1304"/>
        <w:gridCol w:w="1362"/>
        <w:gridCol w:w="2324"/>
      </w:tblGrid>
      <w:tr>
        <w:trPr/>
        <w:tc>
          <w:tcPr>
            <w:tcW w:w="323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филиала</w:t>
            </w:r>
          </w:p>
        </w:tc>
        <w:tc>
          <w:tcPr>
            <w:tcW w:w="85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Ф.И.О.</w:t>
            </w:r>
          </w:p>
        </w:tc>
        <w:tc>
          <w:tcPr>
            <w:tcW w:w="130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Должность</w:t>
            </w:r>
          </w:p>
        </w:tc>
        <w:tc>
          <w:tcPr>
            <w:tcW w:w="1362"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Контактные телефоны</w:t>
            </w:r>
          </w:p>
        </w:tc>
        <w:tc>
          <w:tcPr>
            <w:tcW w:w="232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Адреса электронной почты</w:t>
            </w:r>
          </w:p>
        </w:tc>
      </w:tr>
      <w:tr>
        <w:trPr/>
        <w:tc>
          <w:tcPr>
            <w:tcW w:w="323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85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30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1362"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232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r>
      <w:tr>
        <w:trPr/>
        <w:tc>
          <w:tcPr>
            <w:tcW w:w="323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85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0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62"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324"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323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85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0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62"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324"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20"/>
        </w:rPr>
        <w:t>&lt;table&gt;</w:t>
      </w:r>
    </w:p>
    <w:p>
      <w:pPr>
        <w:pStyle w:val="ConsPlusNonformat"/>
        <w:jc w:val="both"/>
        <w:rPr/>
      </w:pPr>
      <w:r>
        <w:rPr>
          <w:sz w:val="20"/>
        </w:rPr>
        <w:t>...</w:t>
      </w:r>
    </w:p>
    <w:p>
      <w:pPr>
        <w:pStyle w:val="ConsPlusNonformat"/>
        <w:jc w:val="both"/>
        <w:rPr/>
      </w:pPr>
      <w:r>
        <w:rPr>
          <w:sz w:val="20"/>
        </w:rPr>
        <w:t>&lt;tr itemprop="rucovodstvoFil"&gt;</w:t>
      </w:r>
    </w:p>
    <w:p>
      <w:pPr>
        <w:pStyle w:val="ConsPlusNonformat"/>
        <w:jc w:val="both"/>
        <w:rPr/>
      </w:pPr>
      <w:r>
        <w:rPr>
          <w:sz w:val="20"/>
        </w:rPr>
        <w:t xml:space="preserve">        </w:t>
      </w:r>
      <w:r>
        <w:rPr>
          <w:sz w:val="20"/>
        </w:rPr>
        <w:t>&lt;td itemprop="nameFil"&gt;Наименование филиала &lt;/td&gt;</w:t>
      </w:r>
    </w:p>
    <w:p>
      <w:pPr>
        <w:pStyle w:val="ConsPlusNonformat"/>
        <w:jc w:val="both"/>
        <w:rPr/>
      </w:pPr>
      <w:r>
        <w:rPr>
          <w:sz w:val="20"/>
        </w:rPr>
        <w:t xml:space="preserve">        </w:t>
      </w:r>
      <w:r>
        <w:rPr>
          <w:sz w:val="20"/>
        </w:rPr>
        <w:t>&lt;td itemprop="fio"&gt; ФИО &lt;/td&gt;</w:t>
      </w:r>
    </w:p>
    <w:p>
      <w:pPr>
        <w:pStyle w:val="ConsPlusNonformat"/>
        <w:jc w:val="both"/>
        <w:rPr/>
      </w:pPr>
      <w:r>
        <w:rPr>
          <w:sz w:val="20"/>
        </w:rPr>
        <w:t xml:space="preserve">        </w:t>
      </w:r>
      <w:r>
        <w:rPr>
          <w:sz w:val="20"/>
        </w:rPr>
        <w:t>&lt;td itemprop="post"&gt; Должность &lt;/td&gt;</w:t>
      </w:r>
    </w:p>
    <w:p>
      <w:pPr>
        <w:pStyle w:val="ConsPlusNonformat"/>
        <w:jc w:val="both"/>
        <w:rPr/>
      </w:pPr>
      <w:r>
        <w:rPr>
          <w:sz w:val="20"/>
        </w:rPr>
        <w:t xml:space="preserve">        </w:t>
      </w:r>
      <w:r>
        <w:rPr>
          <w:sz w:val="20"/>
        </w:rPr>
        <w:t>&lt;td itemprop="telephone"&gt; Контактные телефоны &lt;/td&gt;</w:t>
      </w:r>
    </w:p>
    <w:p>
      <w:pPr>
        <w:pStyle w:val="ConsPlusNonformat"/>
        <w:jc w:val="both"/>
        <w:rPr/>
      </w:pPr>
      <w:r>
        <w:rPr>
          <w:sz w:val="20"/>
        </w:rPr>
        <w:t xml:space="preserve">        </w:t>
      </w:r>
      <w:r>
        <w:rPr>
          <w:sz w:val="20"/>
        </w:rPr>
        <w:t>&lt;td itemprop="email"&gt; Адреса электронной почты &lt;/td&gt;</w:t>
      </w:r>
    </w:p>
    <w:p>
      <w:pPr>
        <w:pStyle w:val="ConsPlusNonformat"/>
        <w:jc w:val="both"/>
        <w:rPr/>
      </w:pPr>
      <w:r>
        <w:rPr>
          <w:sz w:val="20"/>
        </w:rPr>
        <w:t>&lt;/tr&gt;</w:t>
      </w:r>
    </w:p>
    <w:p>
      <w:pPr>
        <w:pStyle w:val="ConsPlusNonformat"/>
        <w:jc w:val="both"/>
        <w:rPr/>
      </w:pPr>
      <w:r>
        <w:rPr>
          <w:sz w:val="20"/>
        </w:rPr>
        <w:t>...</w:t>
      </w:r>
    </w:p>
    <w:p>
      <w:pPr>
        <w:pStyle w:val="ConsPlusNonformat"/>
        <w:jc w:val="both"/>
        <w:rPr/>
      </w:pPr>
      <w:r>
        <w:rPr>
          <w:sz w:val="20"/>
        </w:rPr>
        <w:t>&lt;tr itemprop="rucovodstvoFil"&gt;</w:t>
      </w:r>
    </w:p>
    <w:p>
      <w:pPr>
        <w:pStyle w:val="ConsPlusNonformat"/>
        <w:jc w:val="both"/>
        <w:rPr/>
      </w:pPr>
      <w:r>
        <w:rPr>
          <w:sz w:val="20"/>
        </w:rPr>
        <w:t xml:space="preserve">        </w:t>
      </w:r>
      <w:r>
        <w:rPr>
          <w:sz w:val="20"/>
        </w:rPr>
        <w:t>&lt;td itemprop="nameFil"&gt;Наименование филиала &lt;/td&gt;</w:t>
      </w:r>
    </w:p>
    <w:p>
      <w:pPr>
        <w:pStyle w:val="ConsPlusNonformat"/>
        <w:jc w:val="both"/>
        <w:rPr/>
      </w:pPr>
      <w:r>
        <w:rPr>
          <w:sz w:val="20"/>
        </w:rPr>
        <w:t xml:space="preserve">        </w:t>
      </w:r>
      <w:r>
        <w:rPr>
          <w:sz w:val="20"/>
        </w:rPr>
        <w:t>&lt;td itemprop="fio"&gt; ФИО &lt;/td&gt;</w:t>
      </w:r>
    </w:p>
    <w:p>
      <w:pPr>
        <w:pStyle w:val="ConsPlusNonformat"/>
        <w:jc w:val="both"/>
        <w:rPr/>
      </w:pPr>
      <w:r>
        <w:rPr>
          <w:sz w:val="20"/>
        </w:rPr>
        <w:t xml:space="preserve">        </w:t>
      </w:r>
      <w:r>
        <w:rPr>
          <w:sz w:val="20"/>
        </w:rPr>
        <w:t>&lt;td itemprop="post"&gt; Должность &lt;/td&gt;</w:t>
      </w:r>
    </w:p>
    <w:p>
      <w:pPr>
        <w:pStyle w:val="ConsPlusNonformat"/>
        <w:jc w:val="both"/>
        <w:rPr/>
      </w:pPr>
      <w:r>
        <w:rPr>
          <w:sz w:val="20"/>
        </w:rPr>
        <w:t xml:space="preserve">        </w:t>
      </w:r>
      <w:r>
        <w:rPr>
          <w:sz w:val="20"/>
        </w:rPr>
        <w:t>&lt;td itemprop="telephone"&gt; Контактные телефоны &lt;/td&gt;</w:t>
      </w:r>
    </w:p>
    <w:p>
      <w:pPr>
        <w:pStyle w:val="ConsPlusNonformat"/>
        <w:jc w:val="both"/>
        <w:rPr/>
      </w:pPr>
      <w:r>
        <w:rPr>
          <w:sz w:val="20"/>
        </w:rPr>
        <w:t xml:space="preserve">        </w:t>
      </w:r>
      <w:r>
        <w:rPr>
          <w:sz w:val="20"/>
        </w:rPr>
        <w:t>&lt;td itemprop="email"&gt; Адреса электронной почты &lt;/td&gt;</w:t>
      </w:r>
    </w:p>
    <w:p>
      <w:pPr>
        <w:pStyle w:val="ConsPlusNonformat"/>
        <w:jc w:val="both"/>
        <w:rPr/>
      </w:pPr>
      <w:r>
        <w:rPr>
          <w:sz w:val="20"/>
        </w:rPr>
        <w:t>&lt;/tr&gt;</w:t>
      </w:r>
    </w:p>
    <w:p>
      <w:pPr>
        <w:pStyle w:val="ConsPlusNonformat"/>
        <w:jc w:val="both"/>
        <w:rPr/>
      </w:pPr>
      <w:r>
        <w:rPr>
          <w:sz w:val="20"/>
        </w:rPr>
        <w:t>&lt;/table&gt;</w:t>
      </w:r>
    </w:p>
    <w:p>
      <w:pPr>
        <w:pStyle w:val="ConsPlusNormal"/>
        <w:jc w:val="both"/>
        <w:rPr/>
      </w:pPr>
      <w:r>
        <w:rPr/>
      </w:r>
      <w:bookmarkStart w:id="38" w:name="P1663"/>
      <w:bookmarkStart w:id="39" w:name="P1663"/>
      <w:bookmarkEnd w:id="39"/>
    </w:p>
    <w:p>
      <w:pPr>
        <w:pStyle w:val="ConsPlusTitle"/>
        <w:numPr>
          <w:ilvl w:val="0"/>
          <w:numId w:val="0"/>
        </w:numPr>
        <w:ind w:firstLine="540"/>
        <w:jc w:val="both"/>
        <w:outlineLvl w:val="1"/>
        <w:rPr/>
      </w:pPr>
      <w:bookmarkStart w:id="40" w:name="P1663"/>
      <w:bookmarkEnd w:id="40"/>
      <w:r>
        <w:rPr>
          <w:sz w:val="24"/>
        </w:rPr>
        <w:t>3.8. Подраздел "Педагогический состав".</w:t>
      </w:r>
    </w:p>
    <w:p>
      <w:pPr>
        <w:pStyle w:val="ConsPlusNormal"/>
        <w:spacing w:before="240" w:after="0"/>
        <w:ind w:firstLine="540"/>
        <w:jc w:val="both"/>
        <w:rPr/>
      </w:pPr>
      <w:r>
        <w:rPr>
          <w:sz w:val="24"/>
        </w:rPr>
        <w:t>Перечень атрибутов микроразметки для разметки страницы официального сайта образовательной организации в подразделе "Педагогический состав" приведен в Таблице 3.8.1.</w:t>
      </w:r>
    </w:p>
    <w:p>
      <w:pPr>
        <w:pStyle w:val="ConsPlusNormal"/>
        <w:jc w:val="both"/>
        <w:rPr/>
      </w:pPr>
      <w:r>
        <w:rPr/>
      </w:r>
    </w:p>
    <w:p>
      <w:pPr>
        <w:pStyle w:val="ConsPlusNormal"/>
        <w:jc w:val="right"/>
        <w:rPr/>
      </w:pPr>
      <w:r>
        <w:rPr>
          <w:sz w:val="24"/>
        </w:rPr>
        <w:t>Таблица 3.8.1 - Перечень атрибутов</w:t>
      </w:r>
    </w:p>
    <w:p>
      <w:pPr>
        <w:pStyle w:val="ConsPlusNormal"/>
        <w:jc w:val="right"/>
        <w:rPr/>
      </w:pPr>
      <w:r>
        <w:rPr>
          <w:sz w:val="24"/>
        </w:rPr>
        <w:t>микроразметки для разметки страницы</w:t>
      </w:r>
    </w:p>
    <w:p>
      <w:pPr>
        <w:pStyle w:val="ConsPlusNormal"/>
        <w:jc w:val="right"/>
        <w:rPr/>
      </w:pPr>
      <w:r>
        <w:rPr>
          <w:sz w:val="24"/>
        </w:rPr>
        <w:t>официального сайта образовательной</w:t>
      </w:r>
    </w:p>
    <w:p>
      <w:pPr>
        <w:pStyle w:val="ConsPlusNormal"/>
        <w:jc w:val="right"/>
        <w:rPr/>
      </w:pPr>
      <w:r>
        <w:rPr>
          <w:sz w:val="24"/>
        </w:rPr>
        <w:t>организации в подразделе</w:t>
      </w:r>
    </w:p>
    <w:p>
      <w:pPr>
        <w:pStyle w:val="ConsPlusNormal"/>
        <w:jc w:val="right"/>
        <w:rPr/>
      </w:pPr>
      <w:r>
        <w:rPr>
          <w:sz w:val="24"/>
        </w:rPr>
        <w:t>"Педагогический состав"</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566"/>
        <w:gridCol w:w="5216"/>
        <w:gridCol w:w="3289"/>
      </w:tblGrid>
      <w:tr>
        <w:trPr/>
        <w:tc>
          <w:tcPr>
            <w:tcW w:w="56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Проверяемая информация</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Применяемые атрибуты</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Наличие версии для слабовидящих (для инвалидов и лиц с ограниченными возможностями здоровья по зрению)</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itemprop="copy"</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Информация о персональном составе педагогических работников образовательной программы.</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itemprop="teachingStaff"</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Фамилия, имя, отчество (при наличии отчества) педагогического работника</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itemprop="fio"</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Занимаемая должность (должности)</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itemprop="post"</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Преподаваемые учебные предметы, курсы, дисциплины (модули)</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itemprop="teachingDiscipline"</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Уровень (уровни) профессионального образования с указанием наименования направления подготовки и (или) специальности, в том числе научной, и квалификации</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itemprop="teachingLevel"</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Ученая степень (при наличии)</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itemprop="degree"*</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2.6</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Ученое звание (при наличии)</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itemprop="academStat"*</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2.7</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Сведения о повышении квалификации (за последние 3 года)</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itemprop="profDevelopment"*</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2.8</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Сведения о профессиональной переподготовке (при наличии)</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itemprop="profDevelopment"*</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2.9</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Сведения о продолжительности опыта (лет) работы в профессиональной сфере, соответствующей образовательной деятельности по реализации учебных предметов, курсов, дисциплин (модулей)</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itemprop="specExperience"</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2.10</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общеобразовательной программы (общеобразовательных программ), код и наименование профессии, специальности (специальностей), направления (направлений) подготовки или укрупненной группы профессий, специальностей и направлений подготовки профессиональной образовательной программы высшего образования по программам бакалавриата, специалитета, магистратуры, ординатуры, ассистентуры-стажировки, шифр и наименование области науки, группы научных специальностей, научной специальности программы (программ) подготовки научных и научно-педагогических кадров в аспирантуре (адъюнктуре), в реализации которых участвует педагогический работник</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itemprop="teachingOp"</w:t>
            </w:r>
          </w:p>
        </w:tc>
      </w:tr>
    </w:tbl>
    <w:p>
      <w:pPr>
        <w:pStyle w:val="ConsPlusNormal"/>
        <w:jc w:val="both"/>
        <w:rPr/>
      </w:pPr>
      <w:r>
        <w:rPr/>
      </w:r>
    </w:p>
    <w:p>
      <w:pPr>
        <w:pStyle w:val="ConsPlusNormal"/>
        <w:ind w:firstLine="540"/>
        <w:jc w:val="both"/>
        <w:rPr/>
      </w:pPr>
      <w:r>
        <w:rPr>
          <w:sz w:val="24"/>
        </w:rPr>
        <w:t>Сведения о педагогических работниках образовательной организации размещаются для каждой реализуемой образовательной программы в виде таблицы 3.8.2.</w:t>
      </w:r>
    </w:p>
    <w:p>
      <w:pPr>
        <w:pStyle w:val="ConsPlusNormal"/>
        <w:jc w:val="both"/>
        <w:rPr/>
      </w:pPr>
      <w:r>
        <w:rPr/>
      </w:r>
    </w:p>
    <w:p>
      <w:pPr>
        <w:pStyle w:val="ConsPlusNormal"/>
        <w:jc w:val="right"/>
        <w:rPr/>
      </w:pPr>
      <w:r>
        <w:rPr>
          <w:sz w:val="24"/>
        </w:rPr>
        <w:t>Таблица 3.8.2 - Шаблон таблицы</w:t>
      </w:r>
    </w:p>
    <w:p>
      <w:pPr>
        <w:pStyle w:val="ConsPlusNormal"/>
        <w:jc w:val="right"/>
        <w:rPr/>
      </w:pPr>
      <w:r>
        <w:rPr>
          <w:sz w:val="24"/>
        </w:rPr>
        <w:t>представления информации о составе</w:t>
      </w:r>
    </w:p>
    <w:p>
      <w:pPr>
        <w:pStyle w:val="ConsPlusNormal"/>
        <w:jc w:val="right"/>
        <w:rPr/>
      </w:pPr>
      <w:r>
        <w:rPr>
          <w:sz w:val="24"/>
        </w:rPr>
        <w:t>педагогических работников</w:t>
      </w:r>
    </w:p>
    <w:p>
      <w:pPr>
        <w:pStyle w:val="ConsPlusNormal"/>
        <w:jc w:val="right"/>
        <w:rPr/>
      </w:pPr>
      <w:r>
        <w:rPr>
          <w:sz w:val="24"/>
        </w:rPr>
        <w:t>образовательной программы</w:t>
      </w:r>
    </w:p>
    <w:p>
      <w:pPr>
        <w:sectPr>
          <w:headerReference w:type="default" r:id="rId76"/>
          <w:headerReference w:type="first" r:id="rId77"/>
          <w:footerReference w:type="default" r:id="rId78"/>
          <w:footerReference w:type="first" r:id="rId79"/>
          <w:type w:val="nextPage"/>
          <w:pgSz w:w="11906" w:h="16838"/>
          <w:pgMar w:left="1133" w:right="566" w:gutter="0" w:header="0" w:top="1440" w:footer="0" w:bottom="1440"/>
          <w:pgNumType w:fmt="decimal"/>
          <w:formProt w:val="false"/>
          <w:titlePg/>
          <w:textDirection w:val="lrTb"/>
          <w:docGrid w:type="default" w:linePitch="100" w:charSpace="4096"/>
        </w:sectPr>
        <w:pStyle w:val="ConsPlusNormal"/>
        <w:jc w:val="both"/>
        <w:rPr/>
      </w:pPr>
      <w:r>
        <w:rPr/>
      </w:r>
    </w:p>
    <w:tbl>
      <w:tblPr>
        <w:tblW w:w="12705" w:type="dxa"/>
        <w:jc w:val="left"/>
        <w:tblInd w:w="67" w:type="dxa"/>
        <w:tblLayout w:type="fixed"/>
        <w:tblCellMar>
          <w:top w:w="102" w:type="dxa"/>
          <w:left w:w="62" w:type="dxa"/>
          <w:bottom w:w="102" w:type="dxa"/>
          <w:right w:w="62" w:type="dxa"/>
        </w:tblCellMar>
      </w:tblPr>
      <w:tblGrid>
        <w:gridCol w:w="907"/>
        <w:gridCol w:w="907"/>
        <w:gridCol w:w="1076"/>
        <w:gridCol w:w="1579"/>
        <w:gridCol w:w="1147"/>
        <w:gridCol w:w="1153"/>
        <w:gridCol w:w="1587"/>
        <w:gridCol w:w="1002"/>
        <w:gridCol w:w="1589"/>
        <w:gridCol w:w="1757"/>
      </w:tblGrid>
      <w:tr>
        <w:trPr/>
        <w:tc>
          <w:tcPr>
            <w:tcW w:w="90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Ф.И.О.</w:t>
            </w:r>
          </w:p>
        </w:tc>
        <w:tc>
          <w:tcPr>
            <w:tcW w:w="90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Должность преподавателя</w:t>
            </w:r>
          </w:p>
        </w:tc>
        <w:tc>
          <w:tcPr>
            <w:tcW w:w="107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Перечень преподаваемых дисциплин</w:t>
            </w:r>
          </w:p>
        </w:tc>
        <w:tc>
          <w:tcPr>
            <w:tcW w:w="157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Уровень (уровни) профессионального образования, квалификация</w:t>
            </w:r>
          </w:p>
        </w:tc>
        <w:tc>
          <w:tcPr>
            <w:tcW w:w="114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Ученая степень (при наличии)</w:t>
            </w:r>
          </w:p>
        </w:tc>
        <w:tc>
          <w:tcPr>
            <w:tcW w:w="115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Ученое звание (при наличии)</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Сведения о повышении квалификации (за последние 3 года)</w:t>
            </w:r>
          </w:p>
        </w:tc>
        <w:tc>
          <w:tcPr>
            <w:tcW w:w="1002"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Сведения о профессиональной переподготовке (при наличии)</w:t>
            </w:r>
          </w:p>
        </w:tc>
        <w:tc>
          <w:tcPr>
            <w:tcW w:w="158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Сведения о продолжительности опыта (лет) работы в профессиональной сфере</w:t>
            </w:r>
          </w:p>
        </w:tc>
        <w:tc>
          <w:tcPr>
            <w:tcW w:w="175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образовательных программ, в реализации которых участвует педагогический работник</w:t>
            </w:r>
          </w:p>
        </w:tc>
      </w:tr>
      <w:tr>
        <w:trPr/>
        <w:tc>
          <w:tcPr>
            <w:tcW w:w="90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90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07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157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114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c>
          <w:tcPr>
            <w:tcW w:w="115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6</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7</w:t>
            </w:r>
          </w:p>
        </w:tc>
        <w:tc>
          <w:tcPr>
            <w:tcW w:w="1002"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8</w:t>
            </w:r>
          </w:p>
        </w:tc>
        <w:tc>
          <w:tcPr>
            <w:tcW w:w="158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9</w:t>
            </w:r>
          </w:p>
        </w:tc>
        <w:tc>
          <w:tcPr>
            <w:tcW w:w="175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10</w:t>
            </w:r>
          </w:p>
        </w:tc>
      </w:tr>
      <w:tr>
        <w:trPr/>
        <w:tc>
          <w:tcPr>
            <w:tcW w:w="9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9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07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57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14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153"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002"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w:t>
            </w:r>
          </w:p>
        </w:tc>
        <w:tc>
          <w:tcPr>
            <w:tcW w:w="15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75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r>
      <w:tr>
        <w:trPr/>
        <w:tc>
          <w:tcPr>
            <w:tcW w:w="9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90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07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57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14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153"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002"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w:t>
            </w:r>
          </w:p>
        </w:tc>
        <w:tc>
          <w:tcPr>
            <w:tcW w:w="15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75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r>
    </w:tbl>
    <w:p>
      <w:pPr>
        <w:sectPr>
          <w:headerReference w:type="default" r:id="rId80"/>
          <w:headerReference w:type="first" r:id="rId81"/>
          <w:footerReference w:type="default" r:id="rId82"/>
          <w:footerReference w:type="first" r:id="rId83"/>
          <w:type w:val="nextPage"/>
          <w:pgSz w:orient="landscape" w:w="16838" w:h="11906"/>
          <w:pgMar w:left="1440" w:right="1440" w:gutter="0" w:header="0" w:top="1133" w:footer="0" w:bottom="566"/>
          <w:pgNumType w:fmt="decimal"/>
          <w:formProt w:val="false"/>
          <w:textDirection w:val="lrTb"/>
          <w:docGrid w:type="default" w:linePitch="100" w:charSpace="4096"/>
        </w:sectPr>
        <w:pStyle w:val="ConsPlusNormal"/>
        <w:rPr/>
      </w:pPr>
      <w:r>
        <w:rPr/>
      </w:r>
    </w:p>
    <w:p>
      <w:pPr>
        <w:pStyle w:val="ConsPlusNormal"/>
        <w:jc w:val="both"/>
        <w:rPr/>
      </w:pPr>
      <w:r>
        <w:rPr/>
      </w:r>
    </w:p>
    <w:p>
      <w:pPr>
        <w:pStyle w:val="ConsPlusNormal"/>
        <w:jc w:val="both"/>
        <w:rPr/>
      </w:pPr>
      <w:r>
        <w:rPr>
          <w:sz w:val="24"/>
        </w:rPr>
        <w:t>Пример:</w:t>
      </w:r>
    </w:p>
    <w:p>
      <w:pPr>
        <w:pStyle w:val="ConsPlusNormal"/>
        <w:jc w:val="both"/>
        <w:rPr/>
      </w:pPr>
      <w:r>
        <w:rPr/>
      </w:r>
    </w:p>
    <w:p>
      <w:pPr>
        <w:pStyle w:val="ConsPlusNonformat"/>
        <w:jc w:val="both"/>
        <w:rPr/>
      </w:pPr>
      <w:r>
        <w:rPr>
          <w:sz w:val="18"/>
        </w:rPr>
        <w:t>&lt;table&gt;</w:t>
      </w:r>
    </w:p>
    <w:p>
      <w:pPr>
        <w:pStyle w:val="ConsPlusNonformat"/>
        <w:jc w:val="both"/>
        <w:rPr/>
      </w:pPr>
      <w:r>
        <w:rPr>
          <w:sz w:val="18"/>
        </w:rPr>
        <w:t>...</w:t>
      </w:r>
    </w:p>
    <w:p>
      <w:pPr>
        <w:pStyle w:val="ConsPlusNonformat"/>
        <w:jc w:val="both"/>
        <w:rPr/>
      </w:pPr>
      <w:r>
        <w:rPr>
          <w:sz w:val="18"/>
        </w:rPr>
        <w:t>&lt;tr itemprop="teachingStaff"&gt;</w:t>
      </w:r>
    </w:p>
    <w:p>
      <w:pPr>
        <w:pStyle w:val="ConsPlusNonformat"/>
        <w:jc w:val="both"/>
        <w:rPr/>
      </w:pPr>
      <w:r>
        <w:rPr>
          <w:sz w:val="18"/>
        </w:rPr>
        <w:t xml:space="preserve">        </w:t>
      </w:r>
      <w:r>
        <w:rPr>
          <w:sz w:val="18"/>
        </w:rPr>
        <w:t>&lt;td itemprop="fio"&gt; ФИО &lt;/td&gt;</w:t>
      </w:r>
    </w:p>
    <w:p>
      <w:pPr>
        <w:pStyle w:val="ConsPlusNonformat"/>
        <w:jc w:val="both"/>
        <w:rPr/>
      </w:pPr>
      <w:r>
        <w:rPr>
          <w:sz w:val="18"/>
        </w:rPr>
        <w:t xml:space="preserve">        </w:t>
      </w:r>
      <w:r>
        <w:rPr>
          <w:sz w:val="18"/>
        </w:rPr>
        <w:t>&lt;td itemprop="post"&gt; Должность &lt;/td&gt;</w:t>
      </w:r>
    </w:p>
    <w:p>
      <w:pPr>
        <w:pStyle w:val="ConsPlusNonformat"/>
        <w:jc w:val="both"/>
        <w:rPr/>
      </w:pPr>
      <w:r>
        <w:rPr>
          <w:sz w:val="18"/>
        </w:rPr>
        <w:t xml:space="preserve">        </w:t>
      </w:r>
      <w:r>
        <w:rPr>
          <w:sz w:val="18"/>
        </w:rPr>
        <w:t>&lt;td itemprop="teachingDiscipline"&gt; Перечень преподаваемых дисциплин&lt;/td&gt;</w:t>
      </w:r>
    </w:p>
    <w:p>
      <w:pPr>
        <w:pStyle w:val="ConsPlusNonformat"/>
        <w:jc w:val="both"/>
        <w:rPr/>
      </w:pPr>
      <w:r>
        <w:rPr>
          <w:sz w:val="18"/>
        </w:rPr>
        <w:t xml:space="preserve">        </w:t>
      </w:r>
      <w:r>
        <w:rPr>
          <w:sz w:val="18"/>
        </w:rPr>
        <w:t>&lt;td itemprop="teachingLevel"&gt; Уровень образования, квалификация &lt;/td&gt;</w:t>
      </w:r>
    </w:p>
    <w:p>
      <w:pPr>
        <w:pStyle w:val="ConsPlusNonformat"/>
        <w:jc w:val="both"/>
        <w:rPr/>
      </w:pPr>
      <w:r>
        <w:rPr>
          <w:sz w:val="18"/>
        </w:rPr>
        <w:t xml:space="preserve">        </w:t>
      </w:r>
      <w:r>
        <w:rPr>
          <w:sz w:val="18"/>
        </w:rPr>
        <w:t>&lt;td itemprop="degree"&gt; Ученая степень &lt;/td&gt;</w:t>
      </w:r>
    </w:p>
    <w:p>
      <w:pPr>
        <w:pStyle w:val="ConsPlusNonformat"/>
        <w:jc w:val="both"/>
        <w:rPr/>
      </w:pPr>
      <w:r>
        <w:rPr>
          <w:sz w:val="18"/>
        </w:rPr>
        <w:t xml:space="preserve">        </w:t>
      </w:r>
      <w:r>
        <w:rPr>
          <w:sz w:val="18"/>
        </w:rPr>
        <w:t>&lt;td itemprop="academStat"&gt; Ученое звание &lt;/td&gt;</w:t>
      </w:r>
    </w:p>
    <w:p>
      <w:pPr>
        <w:pStyle w:val="ConsPlusNonformat"/>
        <w:jc w:val="both"/>
        <w:rPr/>
      </w:pPr>
      <w:r>
        <w:rPr>
          <w:sz w:val="18"/>
        </w:rPr>
        <w:t xml:space="preserve">        </w:t>
      </w:r>
      <w:r>
        <w:rPr>
          <w:sz w:val="18"/>
        </w:rPr>
        <w:t>&lt;td itemprop="qualification"&gt; Сведения о повышении квалификации</w:t>
      </w:r>
    </w:p>
    <w:p>
      <w:pPr>
        <w:pStyle w:val="ConsPlusNonformat"/>
        <w:jc w:val="both"/>
        <w:rPr/>
      </w:pPr>
      <w:r>
        <w:rPr>
          <w:sz w:val="18"/>
        </w:rPr>
        <w:t>(за последние 3 года) &lt;/td&gt;</w:t>
      </w:r>
    </w:p>
    <w:p>
      <w:pPr>
        <w:pStyle w:val="ConsPlusNonformat"/>
        <w:jc w:val="both"/>
        <w:rPr/>
      </w:pPr>
      <w:r>
        <w:rPr>
          <w:sz w:val="18"/>
        </w:rPr>
        <w:t xml:space="preserve">        </w:t>
      </w:r>
      <w:r>
        <w:rPr>
          <w:sz w:val="18"/>
        </w:rPr>
        <w:t>&lt;td itemprop="profDevelopment"&gt; Сведения о профессиональной переподготовке</w:t>
      </w:r>
    </w:p>
    <w:p>
      <w:pPr>
        <w:pStyle w:val="ConsPlusNonformat"/>
        <w:jc w:val="both"/>
        <w:rPr/>
      </w:pPr>
      <w:r>
        <w:rPr>
          <w:sz w:val="18"/>
        </w:rPr>
        <w:t>(при наличии) &lt;/td&gt;</w:t>
      </w:r>
    </w:p>
    <w:p>
      <w:pPr>
        <w:pStyle w:val="ConsPlusNonformat"/>
        <w:jc w:val="both"/>
        <w:rPr/>
      </w:pPr>
      <w:r>
        <w:rPr>
          <w:sz w:val="18"/>
        </w:rPr>
        <w:t xml:space="preserve">        </w:t>
      </w:r>
      <w:r>
        <w:rPr>
          <w:sz w:val="18"/>
        </w:rPr>
        <w:t>&lt;td itemprop="specExperience"&gt; Сведения о продолжительности опыта (лет)</w:t>
      </w:r>
    </w:p>
    <w:p>
      <w:pPr>
        <w:pStyle w:val="ConsPlusNonformat"/>
        <w:jc w:val="both"/>
        <w:rPr/>
      </w:pPr>
      <w:r>
        <w:rPr>
          <w:sz w:val="18"/>
        </w:rPr>
        <w:t>работы в профессиональной сфере &lt;/td&gt;</w:t>
      </w:r>
    </w:p>
    <w:p>
      <w:pPr>
        <w:pStyle w:val="ConsPlusNonformat"/>
        <w:jc w:val="both"/>
        <w:rPr/>
      </w:pPr>
      <w:r>
        <w:rPr>
          <w:sz w:val="18"/>
        </w:rPr>
        <w:t xml:space="preserve">        </w:t>
      </w:r>
      <w:r>
        <w:rPr>
          <w:sz w:val="18"/>
        </w:rPr>
        <w:t>&lt;td itemprop="teachingOp"&gt; Наименование образовательных программ, в реализации</w:t>
      </w:r>
    </w:p>
    <w:p>
      <w:pPr>
        <w:pStyle w:val="ConsPlusNonformat"/>
        <w:jc w:val="both"/>
        <w:rPr/>
      </w:pPr>
      <w:r>
        <w:rPr>
          <w:sz w:val="18"/>
        </w:rPr>
        <w:t>которых участвует педагогический работник &lt;/td&gt;</w:t>
      </w:r>
    </w:p>
    <w:p>
      <w:pPr>
        <w:pStyle w:val="ConsPlusNonformat"/>
        <w:jc w:val="both"/>
        <w:rPr/>
      </w:pPr>
      <w:r>
        <w:rPr>
          <w:sz w:val="18"/>
        </w:rPr>
        <w:t>&lt;/tr&gt;</w:t>
      </w:r>
    </w:p>
    <w:p>
      <w:pPr>
        <w:pStyle w:val="ConsPlusNonformat"/>
        <w:jc w:val="both"/>
        <w:rPr/>
      </w:pPr>
      <w:r>
        <w:rPr>
          <w:sz w:val="18"/>
        </w:rPr>
        <w:t>...</w:t>
      </w:r>
    </w:p>
    <w:p>
      <w:pPr>
        <w:pStyle w:val="ConsPlusNonformat"/>
        <w:jc w:val="both"/>
        <w:rPr/>
      </w:pPr>
      <w:r>
        <w:rPr>
          <w:sz w:val="18"/>
        </w:rPr>
        <w:t>&lt;tr itemprop="teachingStaff"&gt;</w:t>
      </w:r>
    </w:p>
    <w:p>
      <w:pPr>
        <w:pStyle w:val="ConsPlusNonformat"/>
        <w:jc w:val="both"/>
        <w:rPr/>
      </w:pPr>
      <w:r>
        <w:rPr>
          <w:sz w:val="18"/>
        </w:rPr>
        <w:t xml:space="preserve">        </w:t>
      </w:r>
      <w:r>
        <w:rPr>
          <w:sz w:val="18"/>
        </w:rPr>
        <w:t>&lt;td itemprop="fio"&gt; ФИО &lt;/td&gt;</w:t>
      </w:r>
    </w:p>
    <w:p>
      <w:pPr>
        <w:pStyle w:val="ConsPlusNonformat"/>
        <w:jc w:val="both"/>
        <w:rPr/>
      </w:pPr>
      <w:r>
        <w:rPr>
          <w:sz w:val="18"/>
        </w:rPr>
        <w:t xml:space="preserve">        </w:t>
      </w:r>
      <w:r>
        <w:rPr>
          <w:sz w:val="18"/>
        </w:rPr>
        <w:t>&lt;td itemprop="post"&gt; Должность &lt;/td&gt;</w:t>
      </w:r>
    </w:p>
    <w:p>
      <w:pPr>
        <w:pStyle w:val="ConsPlusNonformat"/>
        <w:jc w:val="both"/>
        <w:rPr/>
      </w:pPr>
      <w:r>
        <w:rPr>
          <w:sz w:val="18"/>
        </w:rPr>
        <w:t xml:space="preserve">        </w:t>
      </w:r>
      <w:r>
        <w:rPr>
          <w:sz w:val="18"/>
        </w:rPr>
        <w:t>&lt;td itemprop="teachingDiscipline"&gt; Перечень преподаваемых дисциплин &lt;/td&gt;</w:t>
      </w:r>
    </w:p>
    <w:p>
      <w:pPr>
        <w:pStyle w:val="ConsPlusNonformat"/>
        <w:jc w:val="both"/>
        <w:rPr/>
      </w:pPr>
      <w:r>
        <w:rPr>
          <w:sz w:val="18"/>
        </w:rPr>
        <w:t xml:space="preserve">        </w:t>
      </w:r>
      <w:r>
        <w:rPr>
          <w:sz w:val="18"/>
        </w:rPr>
        <w:t>&lt;td itemprop="teachingLevel"&gt; Уровень образования, квалификация &lt;/td&gt;</w:t>
      </w:r>
    </w:p>
    <w:p>
      <w:pPr>
        <w:pStyle w:val="ConsPlusNonformat"/>
        <w:jc w:val="both"/>
        <w:rPr/>
      </w:pPr>
      <w:r>
        <w:rPr>
          <w:sz w:val="18"/>
        </w:rPr>
        <w:t xml:space="preserve">        </w:t>
      </w:r>
      <w:r>
        <w:rPr>
          <w:sz w:val="18"/>
        </w:rPr>
        <w:t>&lt;td itemprop="degree"&gt; Ученая степень &lt;/td&gt;</w:t>
      </w:r>
    </w:p>
    <w:p>
      <w:pPr>
        <w:pStyle w:val="ConsPlusNonformat"/>
        <w:jc w:val="both"/>
        <w:rPr/>
      </w:pPr>
      <w:r>
        <w:rPr>
          <w:sz w:val="18"/>
        </w:rPr>
        <w:t xml:space="preserve">        </w:t>
      </w:r>
      <w:r>
        <w:rPr>
          <w:sz w:val="18"/>
        </w:rPr>
        <w:t>&lt;td itemprop="academStat"&gt; Ученое звание &lt;/td&gt;</w:t>
      </w:r>
    </w:p>
    <w:p>
      <w:pPr>
        <w:pStyle w:val="ConsPlusNonformat"/>
        <w:jc w:val="both"/>
        <w:rPr/>
      </w:pPr>
      <w:r>
        <w:rPr>
          <w:sz w:val="18"/>
        </w:rPr>
        <w:t xml:space="preserve">        </w:t>
      </w:r>
      <w:r>
        <w:rPr>
          <w:sz w:val="18"/>
        </w:rPr>
        <w:t>&lt;td itemprop="qualification"&gt; Сведения о повышении квалификации</w:t>
      </w:r>
    </w:p>
    <w:p>
      <w:pPr>
        <w:pStyle w:val="ConsPlusNonformat"/>
        <w:jc w:val="both"/>
        <w:rPr/>
      </w:pPr>
      <w:r>
        <w:rPr>
          <w:sz w:val="18"/>
        </w:rPr>
        <w:t>(за последние 3 года) &lt;/td&gt;</w:t>
      </w:r>
    </w:p>
    <w:p>
      <w:pPr>
        <w:pStyle w:val="ConsPlusNonformat"/>
        <w:jc w:val="both"/>
        <w:rPr/>
      </w:pPr>
      <w:r>
        <w:rPr>
          <w:sz w:val="18"/>
        </w:rPr>
        <w:t xml:space="preserve">        </w:t>
      </w:r>
      <w:r>
        <w:rPr>
          <w:sz w:val="18"/>
        </w:rPr>
        <w:t>&lt;td itemprop="profDevelopment"&gt; Сведения о профессиональной переподготовке</w:t>
      </w:r>
    </w:p>
    <w:p>
      <w:pPr>
        <w:pStyle w:val="ConsPlusNonformat"/>
        <w:jc w:val="both"/>
        <w:rPr/>
      </w:pPr>
      <w:r>
        <w:rPr>
          <w:sz w:val="18"/>
        </w:rPr>
        <w:t>(при наличии) &lt;/td&gt;</w:t>
      </w:r>
    </w:p>
    <w:p>
      <w:pPr>
        <w:pStyle w:val="ConsPlusNonformat"/>
        <w:jc w:val="both"/>
        <w:rPr/>
      </w:pPr>
      <w:r>
        <w:rPr>
          <w:sz w:val="18"/>
        </w:rPr>
        <w:t xml:space="preserve">        </w:t>
      </w:r>
      <w:r>
        <w:rPr>
          <w:sz w:val="18"/>
        </w:rPr>
        <w:t>&lt;td itemprop="specExperience"&gt; Сведения о продолжительности опыта (лет) работы</w:t>
      </w:r>
    </w:p>
    <w:p>
      <w:pPr>
        <w:pStyle w:val="ConsPlusNonformat"/>
        <w:jc w:val="both"/>
        <w:rPr/>
      </w:pPr>
      <w:r>
        <w:rPr>
          <w:sz w:val="18"/>
        </w:rPr>
        <w:t>в профессиональной сфере &lt;/td&gt;</w:t>
      </w:r>
    </w:p>
    <w:p>
      <w:pPr>
        <w:pStyle w:val="ConsPlusNonformat"/>
        <w:jc w:val="both"/>
        <w:rPr/>
      </w:pPr>
      <w:r>
        <w:rPr>
          <w:sz w:val="18"/>
        </w:rPr>
        <w:t xml:space="preserve">        </w:t>
      </w:r>
      <w:r>
        <w:rPr>
          <w:sz w:val="18"/>
        </w:rPr>
        <w:t>&lt;td itemprop="teachingOp"&gt; Наименование образовательных программ, в реализации</w:t>
      </w:r>
    </w:p>
    <w:p>
      <w:pPr>
        <w:pStyle w:val="ConsPlusNonformat"/>
        <w:jc w:val="both"/>
        <w:rPr/>
      </w:pPr>
      <w:r>
        <w:rPr>
          <w:sz w:val="18"/>
        </w:rPr>
        <w:t>которых участвует педагогический работник &lt;/td&gt;</w:t>
      </w:r>
    </w:p>
    <w:p>
      <w:pPr>
        <w:pStyle w:val="ConsPlusNonformat"/>
        <w:jc w:val="both"/>
        <w:rPr/>
      </w:pPr>
      <w:r>
        <w:rPr>
          <w:sz w:val="18"/>
        </w:rPr>
        <w:t>&lt;/tr&gt;</w:t>
      </w:r>
    </w:p>
    <w:p>
      <w:pPr>
        <w:pStyle w:val="ConsPlusNonformat"/>
        <w:jc w:val="both"/>
        <w:rPr/>
      </w:pPr>
      <w:r>
        <w:rPr>
          <w:sz w:val="18"/>
        </w:rPr>
        <w:t>&lt;/table&gt;</w:t>
      </w:r>
    </w:p>
    <w:p>
      <w:pPr>
        <w:pStyle w:val="ConsPlusNormal"/>
        <w:jc w:val="both"/>
        <w:rPr/>
      </w:pPr>
      <w:r>
        <w:rPr/>
      </w:r>
      <w:bookmarkStart w:id="41" w:name="P1799"/>
      <w:bookmarkStart w:id="42" w:name="P1799"/>
      <w:bookmarkEnd w:id="42"/>
    </w:p>
    <w:p>
      <w:pPr>
        <w:pStyle w:val="ConsPlusTitle"/>
        <w:numPr>
          <w:ilvl w:val="0"/>
          <w:numId w:val="0"/>
        </w:numPr>
        <w:ind w:firstLine="540"/>
        <w:jc w:val="both"/>
        <w:outlineLvl w:val="1"/>
        <w:rPr/>
      </w:pPr>
      <w:bookmarkStart w:id="43" w:name="P1799"/>
      <w:bookmarkEnd w:id="43"/>
      <w:r>
        <w:rPr>
          <w:sz w:val="24"/>
        </w:rPr>
        <w:t>3.9. Подраздел "Материально-техническое обеспечение и оснащенность образовательного процесса. Доступная среда".</w:t>
      </w:r>
    </w:p>
    <w:p>
      <w:pPr>
        <w:pStyle w:val="ConsPlusNormal"/>
        <w:spacing w:before="240" w:after="0"/>
        <w:ind w:firstLine="540"/>
        <w:jc w:val="both"/>
        <w:rPr/>
      </w:pPr>
      <w:r>
        <w:rPr>
          <w:sz w:val="24"/>
        </w:rPr>
        <w:t>Перечень атрибутов микроразметки для разметки страницы официального сайта образовательной организации в подразделе "Материально-техническое обеспечение и оснащенность образовательного процесса" приведен в Таблице 3.9.1.</w:t>
      </w:r>
    </w:p>
    <w:p>
      <w:pPr>
        <w:pStyle w:val="ConsPlusNormal"/>
        <w:jc w:val="both"/>
        <w:rPr/>
      </w:pPr>
      <w:r>
        <w:rPr/>
      </w:r>
    </w:p>
    <w:p>
      <w:pPr>
        <w:pStyle w:val="ConsPlusNormal"/>
        <w:jc w:val="right"/>
        <w:rPr/>
      </w:pPr>
      <w:r>
        <w:rPr>
          <w:sz w:val="24"/>
        </w:rPr>
        <w:t>Таблица 3.9.1 - Перечень атрибутов</w:t>
      </w:r>
    </w:p>
    <w:p>
      <w:pPr>
        <w:pStyle w:val="ConsPlusNormal"/>
        <w:jc w:val="right"/>
        <w:rPr/>
      </w:pPr>
      <w:r>
        <w:rPr>
          <w:sz w:val="24"/>
        </w:rPr>
        <w:t>микроразметки для разметки страницы</w:t>
      </w:r>
    </w:p>
    <w:p>
      <w:pPr>
        <w:pStyle w:val="ConsPlusNormal"/>
        <w:jc w:val="right"/>
        <w:rPr/>
      </w:pPr>
      <w:r>
        <w:rPr>
          <w:sz w:val="24"/>
        </w:rPr>
        <w:t>официального сайта образовательной</w:t>
      </w:r>
    </w:p>
    <w:p>
      <w:pPr>
        <w:pStyle w:val="ConsPlusNormal"/>
        <w:jc w:val="right"/>
        <w:rPr/>
      </w:pPr>
      <w:r>
        <w:rPr>
          <w:sz w:val="24"/>
        </w:rPr>
        <w:t>организации в подразделе</w:t>
      </w:r>
    </w:p>
    <w:p>
      <w:pPr>
        <w:pStyle w:val="ConsPlusNormal"/>
        <w:jc w:val="right"/>
        <w:rPr/>
      </w:pPr>
      <w:r>
        <w:rPr>
          <w:sz w:val="24"/>
        </w:rPr>
        <w:t>"Материально-техническое обеспечение</w:t>
      </w:r>
    </w:p>
    <w:p>
      <w:pPr>
        <w:pStyle w:val="ConsPlusNormal"/>
        <w:jc w:val="right"/>
        <w:rPr/>
      </w:pPr>
      <w:r>
        <w:rPr>
          <w:sz w:val="24"/>
        </w:rPr>
        <w:t>и оснащенность образовательного процесса"</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509"/>
        <w:gridCol w:w="5216"/>
        <w:gridCol w:w="3346"/>
      </w:tblGrid>
      <w:tr>
        <w:trPr/>
        <w:tc>
          <w:tcPr>
            <w:tcW w:w="5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Проверяемая информация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Применяемые атрибуты</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Наличие версии для слабовидящих (для инвалидов и лиц с ограниченными возможностями здоровья по зрению)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itemprop="copy"</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Сведения об оборудованных учебных кабинетах</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itemprop="purposeCab"</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Адрес места нахождения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itemprop="addressCab"</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оборудованного учебного кабинета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itemprop="nameCab"</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Оснащенность оборудованного учебного кабинета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itemprop="osnCab"</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Приспособленность для использования инвалидами и лицами с ограниченными возможностями здоровья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itemprop="ovzCab"</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Сведения об объектах для проведения практических занятий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itemprop="purposePrac"</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Адрес места нахождения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itemprop="addressPrac"</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объекта для проведения практических занятий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itemprop="namePrac"</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Оснащенность объекта для проведения практических занятий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itemprop="osnPrac"</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Приспособленность для использования инвалидами и лицами с ограниченными возможностями здоровья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itemprop="ovzPrac"</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Сведения о библиотеке(ах)</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itemprop="purposeLibr"</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объекта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itemprop="objName"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Адрес места нахождения объекта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itemprop="objAddress"</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Площадь объекта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itemprop="objSq"</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мест</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itemprop="objCnt"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Приспособленность для использования инвалидами и лицами с ограниченными возможностями здоровья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itemprop="objOvz"</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Сведения об объектах спорта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itemprop="purposeSport"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объекта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itemprop="objName"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Адрес места нахождения объекта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itemprop="objAddress"</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Площадь объекта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itemprop="objSq"</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мест</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itemprop="objCnt"*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Приспособленность для использования инвалидами и лицами с ограниченными возможностями здоровья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itemprop="objOvz"</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6</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об обеспечении беспрепятственного доступа в здания образовательной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itemprop="ovz"</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7</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Сведения о средствах обучения и воспитания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itemprop="purposeFacil"</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8</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приспособленных средствах обучения и воспитания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itemprop="purposeFacilOvz"</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Сведения о доступе к информационным системам и информационно-телекоммуникационным сетям</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itemprop="comNet"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доступе к приспособленным информационным системам и информационно-телекоммуникационным сетям</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itemprop="comNetOvz"</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 xml:space="preserve">Наличие в образовательной организации электронной информационно-образовательной среды </w:t>
            </w:r>
            <w:hyperlink w:anchor="P1934" w:tgtFrame="&lt;4&gt; Данная информация размещается на официальном сайте для обеспечения выполнения требований федеральных государственных образовательных стандартов высшего образования, в частности п. 7.1.2.">
              <w:r>
                <w:rPr>
                  <w:color w:val="0000FF"/>
                  <w:sz w:val="24"/>
                </w:rPr>
                <w:t>&lt;4&gt;</w:t>
              </w:r>
            </w:hyperlink>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itemprop="purposeEios"</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об электронных образовательных ресурсах, к которым обеспечивается доступ обучающихся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itemprop="erList"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приспособленных электронных образовательных ресурсах, к которым обеспечивается доступ обучающихся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itemprop="erListOvz"*</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наличии специальных технических средств обучения коллективного и индивидуального пользования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itemprop="techOvz"*</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общежитий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itemprop="hostelInfo"*</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16</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интернатов</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itemprop="interInfo"*</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17</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мест в общежитиях</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itemprop="hostelNum"*</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18</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жилых помещений в общежитии, приспособленных для использования инвалидами и лицами с ограниченными возможностями здоровья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itemprop="hostelNumOvz"*</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19</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мест в интернатах</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itemprop="interNum"*</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20</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жилых помещений в интернате, приспособленных для использования инвалидами и лицами с ограниченными возможностями здоровья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itemprop="interNumOvz"*</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наличии условий для беспрепятственного доступа в общежитие, интернат</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itemprop="hostelInterOvz"*</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Ссылка на информацию о формировании платы за проживание в общежитии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itemprop="localActObSt"*</w:t>
            </w:r>
          </w:p>
        </w:tc>
      </w:tr>
    </w:tbl>
    <w:p>
      <w:pPr>
        <w:pStyle w:val="ConsPlusNormal"/>
        <w:jc w:val="both"/>
        <w:rPr/>
      </w:pPr>
      <w:r>
        <w:rPr/>
      </w:r>
    </w:p>
    <w:p>
      <w:pPr>
        <w:pStyle w:val="ConsPlusNormal"/>
        <w:ind w:firstLine="540"/>
        <w:jc w:val="both"/>
        <w:rPr/>
      </w:pPr>
      <w:r>
        <w:rPr>
          <w:sz w:val="24"/>
        </w:rPr>
        <w:t>--------------------------------</w:t>
      </w:r>
      <w:bookmarkStart w:id="44" w:name="P1934"/>
    </w:p>
    <w:p>
      <w:pPr>
        <w:pStyle w:val="ConsPlusNormal"/>
        <w:spacing w:before="240" w:after="0"/>
        <w:ind w:firstLine="540"/>
        <w:jc w:val="both"/>
        <w:rPr/>
      </w:pPr>
      <w:bookmarkEnd w:id="44"/>
      <w:r>
        <w:rPr>
          <w:sz w:val="24"/>
        </w:rPr>
        <w:t>&lt;4&gt; Данная информация размещается на официальном сайте для обеспечения выполнения требований федеральных государственных образовательных стандартов высшего образования, в частности п. 7.1.2.</w:t>
      </w:r>
    </w:p>
    <w:p>
      <w:pPr>
        <w:pStyle w:val="ConsPlusNormal"/>
        <w:jc w:val="both"/>
        <w:rPr/>
      </w:pPr>
      <w:r>
        <w:rPr/>
      </w:r>
    </w:p>
    <w:p>
      <w:pPr>
        <w:pStyle w:val="ConsPlusNormal"/>
        <w:ind w:firstLine="540"/>
        <w:jc w:val="both"/>
        <w:rPr/>
      </w:pPr>
      <w:r>
        <w:rPr>
          <w:sz w:val="24"/>
        </w:rPr>
        <w:t>Информацию о материально-техническом обеспечении образовательной деятельности рекомендуется представлять в текстовой и табличной форме (</w:t>
      </w:r>
      <w:hyperlink w:anchor="P1939" w:tgtFrame="Таблица 3.9.2 - Шаблон заполнения сведений">
        <w:r>
          <w:rPr>
            <w:color w:val="0000FF"/>
            <w:sz w:val="24"/>
          </w:rPr>
          <w:t>Таблицы 3.9.2</w:t>
        </w:r>
      </w:hyperlink>
      <w:r>
        <w:rPr>
          <w:sz w:val="24"/>
        </w:rPr>
        <w:t xml:space="preserve"> - </w:t>
      </w:r>
      <w:hyperlink w:anchor="P2125" w:tgtFrame="Таблица 3.9.4 - Шаблон заполнения сведений">
        <w:r>
          <w:rPr>
            <w:color w:val="0000FF"/>
            <w:sz w:val="24"/>
          </w:rPr>
          <w:t>3.9.4</w:t>
        </w:r>
      </w:hyperlink>
      <w:r>
        <w:rPr>
          <w:sz w:val="24"/>
        </w:rPr>
        <w:t>).</w:t>
      </w:r>
    </w:p>
    <w:p>
      <w:pPr>
        <w:pStyle w:val="ConsPlusNormal"/>
        <w:spacing w:before="240" w:after="0"/>
        <w:ind w:firstLine="540"/>
        <w:jc w:val="both"/>
        <w:rPr/>
      </w:pPr>
      <w:r>
        <w:rPr>
          <w:sz w:val="24"/>
        </w:rPr>
        <w:t>Сведения о наличии оборудованных учебных кабинетов и объектов для проведения практических занятий, в том числе сведения о специально оборудованных учебных кабинетах и приспособленных объектах для проведения практических занятий, публикуются в двух разных таблицах, шаблон представлен в Таблице 3.9.2.</w:t>
      </w:r>
    </w:p>
    <w:p>
      <w:pPr>
        <w:pStyle w:val="ConsPlusNormal"/>
        <w:jc w:val="both"/>
        <w:rPr/>
      </w:pPr>
      <w:r>
        <w:rPr/>
      </w:r>
      <w:bookmarkStart w:id="45" w:name="P1939"/>
      <w:bookmarkStart w:id="46" w:name="P1939"/>
      <w:bookmarkEnd w:id="46"/>
    </w:p>
    <w:p>
      <w:pPr>
        <w:pStyle w:val="ConsPlusNormal"/>
        <w:jc w:val="right"/>
        <w:rPr/>
      </w:pPr>
      <w:bookmarkStart w:id="47" w:name="P1939"/>
      <w:bookmarkEnd w:id="47"/>
      <w:r>
        <w:rPr>
          <w:sz w:val="24"/>
        </w:rPr>
        <w:t>Таблица 3.9.2 - Шаблон заполнения сведений</w:t>
      </w:r>
    </w:p>
    <w:p>
      <w:pPr>
        <w:pStyle w:val="ConsPlusNormal"/>
        <w:jc w:val="right"/>
        <w:rPr/>
      </w:pPr>
      <w:r>
        <w:rPr>
          <w:sz w:val="24"/>
        </w:rPr>
        <w:t>о наличии оборудованных учебных</w:t>
      </w:r>
    </w:p>
    <w:p>
      <w:pPr>
        <w:pStyle w:val="ConsPlusNormal"/>
        <w:jc w:val="right"/>
        <w:rPr/>
      </w:pPr>
      <w:r>
        <w:rPr>
          <w:sz w:val="24"/>
        </w:rPr>
        <w:t>кабинетов/объектов для проведения</w:t>
      </w:r>
    </w:p>
    <w:p>
      <w:pPr>
        <w:pStyle w:val="ConsPlusNormal"/>
        <w:jc w:val="right"/>
        <w:rPr/>
      </w:pPr>
      <w:r>
        <w:rPr>
          <w:sz w:val="24"/>
        </w:rPr>
        <w:t>практических занятий</w:t>
      </w:r>
    </w:p>
    <w:p>
      <w:pPr>
        <w:pStyle w:val="ConsPlusNormal"/>
        <w:jc w:val="both"/>
        <w:rPr/>
      </w:pPr>
      <w:r>
        <w:rPr/>
      </w:r>
    </w:p>
    <w:tbl>
      <w:tblPr>
        <w:tblW w:w="9072" w:type="dxa"/>
        <w:jc w:val="left"/>
        <w:tblInd w:w="67" w:type="dxa"/>
        <w:tblLayout w:type="fixed"/>
        <w:tblCellMar>
          <w:top w:w="102" w:type="dxa"/>
          <w:left w:w="62" w:type="dxa"/>
          <w:bottom w:w="102" w:type="dxa"/>
          <w:right w:w="62" w:type="dxa"/>
        </w:tblCellMar>
      </w:tblPr>
      <w:tblGrid>
        <w:gridCol w:w="793"/>
        <w:gridCol w:w="2609"/>
        <w:gridCol w:w="2665"/>
        <w:gridCol w:w="3004"/>
      </w:tblGrid>
      <w:tr>
        <w:trPr/>
        <w:tc>
          <w:tcPr>
            <w:tcW w:w="79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w:t>
            </w:r>
          </w:p>
        </w:tc>
        <w:tc>
          <w:tcPr>
            <w:tcW w:w="26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оборудованных учебных кабинетов/объектов для проведения практических занятий</w:t>
            </w:r>
          </w:p>
        </w:tc>
        <w:tc>
          <w:tcPr>
            <w:tcW w:w="266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Оснащенность оборудованных учебных кабинетов/объектов для проведения практических занятий</w:t>
            </w:r>
          </w:p>
        </w:tc>
        <w:tc>
          <w:tcPr>
            <w:tcW w:w="300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Приспособленность для использования инвалидами и лицами с ограниченными возможностями здоровья</w:t>
            </w:r>
          </w:p>
        </w:tc>
      </w:tr>
      <w:tr>
        <w:trPr/>
        <w:tc>
          <w:tcPr>
            <w:tcW w:w="79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26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266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300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r>
      <w:tr>
        <w:trPr/>
        <w:tc>
          <w:tcPr>
            <w:tcW w:w="79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60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66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3004"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itemprop="purposeCab"&gt;</w:t>
      </w:r>
    </w:p>
    <w:p>
      <w:pPr>
        <w:pStyle w:val="ConsPlusNonformat"/>
        <w:jc w:val="both"/>
        <w:rPr/>
      </w:pPr>
      <w:r>
        <w:rPr>
          <w:sz w:val="20"/>
        </w:rPr>
        <w:t xml:space="preserve">            </w:t>
      </w:r>
      <w:r>
        <w:rPr>
          <w:sz w:val="20"/>
        </w:rPr>
        <w:t>&lt;td itemprop="addressCab"&gt;Адрес места нахождения&lt;/td&gt;</w:t>
      </w:r>
    </w:p>
    <w:p>
      <w:pPr>
        <w:pStyle w:val="ConsPlusNonformat"/>
        <w:jc w:val="both"/>
        <w:rPr/>
      </w:pPr>
      <w:r>
        <w:rPr>
          <w:sz w:val="20"/>
        </w:rPr>
        <w:t xml:space="preserve">            </w:t>
      </w:r>
      <w:r>
        <w:rPr>
          <w:sz w:val="20"/>
        </w:rPr>
        <w:t>&lt;td itemprop="nameCab"&gt; Наименование оборудованного учебного кабинета</w:t>
      </w:r>
    </w:p>
    <w:p>
      <w:pPr>
        <w:pStyle w:val="ConsPlusNonformat"/>
        <w:jc w:val="both"/>
        <w:rPr/>
      </w:pPr>
      <w:r>
        <w:rPr>
          <w:sz w:val="20"/>
        </w:rPr>
        <w:t xml:space="preserve">    </w:t>
      </w:r>
      <w:r>
        <w:rPr>
          <w:sz w:val="20"/>
        </w:rPr>
        <w:t>&lt;/td&gt;</w:t>
      </w:r>
    </w:p>
    <w:p>
      <w:pPr>
        <w:pStyle w:val="ConsPlusNonformat"/>
        <w:jc w:val="both"/>
        <w:rPr/>
      </w:pPr>
      <w:r>
        <w:rPr>
          <w:sz w:val="20"/>
        </w:rPr>
        <w:t xml:space="preserve">            </w:t>
      </w:r>
      <w:r>
        <w:rPr>
          <w:sz w:val="20"/>
        </w:rPr>
        <w:t>&lt;td itemprop="osnCab"&gt; Оснащенность оборудованного учебного кабинета</w:t>
      </w:r>
    </w:p>
    <w:p>
      <w:pPr>
        <w:pStyle w:val="ConsPlusNonformat"/>
        <w:jc w:val="both"/>
        <w:rPr/>
      </w:pPr>
      <w:r>
        <w:rPr>
          <w:sz w:val="20"/>
        </w:rPr>
        <w:t xml:space="preserve">    </w:t>
      </w:r>
      <w:r>
        <w:rPr>
          <w:sz w:val="20"/>
        </w:rPr>
        <w:t>&lt;/td&gt;</w:t>
      </w:r>
    </w:p>
    <w:p>
      <w:pPr>
        <w:pStyle w:val="ConsPlusNonformat"/>
        <w:jc w:val="both"/>
        <w:rPr/>
      </w:pPr>
      <w:r>
        <w:rPr>
          <w:sz w:val="20"/>
        </w:rPr>
        <w:t xml:space="preserve">           </w:t>
      </w:r>
      <w:r>
        <w:rPr>
          <w:sz w:val="20"/>
        </w:rPr>
        <w:t>&lt;td itemprop="ovzCab"&gt; Приспособленность для использования инвалидами</w:t>
      </w:r>
    </w:p>
    <w:p>
      <w:pPr>
        <w:pStyle w:val="ConsPlusNonformat"/>
        <w:jc w:val="both"/>
        <w:rPr/>
      </w:pPr>
      <w:r>
        <w:rPr>
          <w:sz w:val="20"/>
        </w:rPr>
        <w:t xml:space="preserve">    </w:t>
      </w:r>
      <w:r>
        <w:rPr>
          <w:sz w:val="20"/>
        </w:rPr>
        <w:t>и лицами с ограниченными возможностями здоровья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itemprop="purposeCab"&gt;</w:t>
      </w:r>
    </w:p>
    <w:p>
      <w:pPr>
        <w:pStyle w:val="ConsPlusNonformat"/>
        <w:jc w:val="both"/>
        <w:rPr/>
      </w:pPr>
      <w:r>
        <w:rPr>
          <w:sz w:val="20"/>
        </w:rPr>
        <w:t xml:space="preserve">            </w:t>
      </w:r>
      <w:r>
        <w:rPr>
          <w:sz w:val="20"/>
        </w:rPr>
        <w:t>&lt;td itemprop="addressCab"&gt;Адрес места нахождения&lt;/td&gt;</w:t>
      </w:r>
    </w:p>
    <w:p>
      <w:pPr>
        <w:pStyle w:val="ConsPlusNonformat"/>
        <w:jc w:val="both"/>
        <w:rPr/>
      </w:pPr>
      <w:r>
        <w:rPr>
          <w:sz w:val="20"/>
        </w:rPr>
        <w:t xml:space="preserve">            </w:t>
      </w:r>
      <w:r>
        <w:rPr>
          <w:sz w:val="20"/>
        </w:rPr>
        <w:t>&lt;td itemprop="nameCab"&gt; Наименование оборудованного учебного кабинета</w:t>
      </w:r>
    </w:p>
    <w:p>
      <w:pPr>
        <w:pStyle w:val="ConsPlusNonformat"/>
        <w:jc w:val="both"/>
        <w:rPr/>
      </w:pPr>
      <w:r>
        <w:rPr>
          <w:sz w:val="20"/>
        </w:rPr>
        <w:t xml:space="preserve">    </w:t>
      </w:r>
      <w:r>
        <w:rPr>
          <w:sz w:val="20"/>
        </w:rPr>
        <w:t>&lt;/td&gt;</w:t>
      </w:r>
    </w:p>
    <w:p>
      <w:pPr>
        <w:pStyle w:val="ConsPlusNonformat"/>
        <w:jc w:val="both"/>
        <w:rPr/>
      </w:pPr>
      <w:r>
        <w:rPr>
          <w:sz w:val="20"/>
        </w:rPr>
        <w:t xml:space="preserve">            </w:t>
      </w:r>
      <w:r>
        <w:rPr>
          <w:sz w:val="20"/>
        </w:rPr>
        <w:t>&lt;td itemprop="osnCab"&gt; Оснащенность оборудованного учебного кабинета</w:t>
      </w:r>
    </w:p>
    <w:p>
      <w:pPr>
        <w:pStyle w:val="ConsPlusNonformat"/>
        <w:jc w:val="both"/>
        <w:rPr/>
      </w:pPr>
      <w:r>
        <w:rPr>
          <w:sz w:val="20"/>
        </w:rPr>
        <w:t xml:space="preserve">    </w:t>
      </w:r>
      <w:r>
        <w:rPr>
          <w:sz w:val="20"/>
        </w:rPr>
        <w:t>&lt;/td&gt;</w:t>
      </w:r>
    </w:p>
    <w:p>
      <w:pPr>
        <w:pStyle w:val="ConsPlusNonformat"/>
        <w:jc w:val="both"/>
        <w:rPr/>
      </w:pPr>
      <w:r>
        <w:rPr>
          <w:sz w:val="20"/>
        </w:rPr>
        <w:t xml:space="preserve">            </w:t>
      </w:r>
      <w:r>
        <w:rPr>
          <w:sz w:val="20"/>
        </w:rPr>
        <w:t>&lt;td itemprop="ovzCab"&gt; Приспособленность для использования инвалидами и</w:t>
      </w:r>
    </w:p>
    <w:p>
      <w:pPr>
        <w:pStyle w:val="ConsPlusNonformat"/>
        <w:jc w:val="both"/>
        <w:rPr/>
      </w:pPr>
      <w:r>
        <w:rPr>
          <w:sz w:val="20"/>
        </w:rPr>
        <w:t xml:space="preserve">    </w:t>
      </w:r>
      <w:r>
        <w:rPr>
          <w:sz w:val="20"/>
        </w:rPr>
        <w:t>лицами с ограниченными возможностями здоровья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w:t>
      </w:r>
    </w:p>
    <w:p>
      <w:pPr>
        <w:pStyle w:val="ConsPlusNonformat"/>
        <w:jc w:val="both"/>
        <w:rPr/>
      </w:pPr>
      <w:r>
        <w:rPr/>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itemprop="purposePrac"&gt;</w:t>
      </w:r>
    </w:p>
    <w:p>
      <w:pPr>
        <w:pStyle w:val="ConsPlusNonformat"/>
        <w:jc w:val="both"/>
        <w:rPr/>
      </w:pPr>
      <w:r>
        <w:rPr>
          <w:sz w:val="20"/>
        </w:rPr>
        <w:t xml:space="preserve">            </w:t>
      </w:r>
      <w:r>
        <w:rPr>
          <w:sz w:val="20"/>
        </w:rPr>
        <w:t>&lt;td itemprop="addressPrac"&gt;Адрес места нахождения&lt;/td&gt;</w:t>
      </w:r>
    </w:p>
    <w:p>
      <w:pPr>
        <w:pStyle w:val="ConsPlusNonformat"/>
        <w:jc w:val="both"/>
        <w:rPr/>
      </w:pPr>
      <w:r>
        <w:rPr>
          <w:sz w:val="20"/>
        </w:rPr>
        <w:t xml:space="preserve">            </w:t>
      </w:r>
      <w:r>
        <w:rPr>
          <w:sz w:val="20"/>
        </w:rPr>
        <w:t>&lt;td itemprop="namePrac"&gt; Наименование объекта для проведения</w:t>
      </w:r>
    </w:p>
    <w:p>
      <w:pPr>
        <w:pStyle w:val="ConsPlusNonformat"/>
        <w:jc w:val="both"/>
        <w:rPr/>
      </w:pPr>
      <w:r>
        <w:rPr>
          <w:sz w:val="20"/>
        </w:rPr>
        <w:t xml:space="preserve">    </w:t>
      </w:r>
      <w:r>
        <w:rPr>
          <w:sz w:val="20"/>
        </w:rPr>
        <w:t>практических занятий &lt;/td&gt;</w:t>
      </w:r>
    </w:p>
    <w:p>
      <w:pPr>
        <w:pStyle w:val="ConsPlusNonformat"/>
        <w:jc w:val="both"/>
        <w:rPr/>
      </w:pPr>
      <w:r>
        <w:rPr>
          <w:sz w:val="20"/>
        </w:rPr>
        <w:t xml:space="preserve">            </w:t>
      </w:r>
      <w:r>
        <w:rPr>
          <w:sz w:val="20"/>
        </w:rPr>
        <w:t>&lt;td itemprop="osnPrac"&gt; Оснащенность объекта для проведения</w:t>
      </w:r>
    </w:p>
    <w:p>
      <w:pPr>
        <w:pStyle w:val="ConsPlusNonformat"/>
        <w:jc w:val="both"/>
        <w:rPr/>
      </w:pPr>
      <w:r>
        <w:rPr>
          <w:sz w:val="20"/>
        </w:rPr>
        <w:t xml:space="preserve">    </w:t>
      </w:r>
      <w:r>
        <w:rPr>
          <w:sz w:val="20"/>
        </w:rPr>
        <w:t>практических занятий &lt;/td&gt;</w:t>
      </w:r>
    </w:p>
    <w:p>
      <w:pPr>
        <w:pStyle w:val="ConsPlusNonformat"/>
        <w:jc w:val="both"/>
        <w:rPr/>
      </w:pPr>
      <w:r>
        <w:rPr>
          <w:sz w:val="20"/>
        </w:rPr>
        <w:t xml:space="preserve">            </w:t>
      </w:r>
      <w:r>
        <w:rPr>
          <w:sz w:val="20"/>
        </w:rPr>
        <w:t>&lt;td itemprop="ovzPrac"&gt; Приспособленность для использования инвалидами</w:t>
      </w:r>
    </w:p>
    <w:p>
      <w:pPr>
        <w:pStyle w:val="ConsPlusNonformat"/>
        <w:jc w:val="both"/>
        <w:rPr/>
      </w:pPr>
      <w:r>
        <w:rPr>
          <w:sz w:val="20"/>
        </w:rPr>
        <w:t xml:space="preserve">    </w:t>
      </w:r>
      <w:r>
        <w:rPr>
          <w:sz w:val="20"/>
        </w:rPr>
        <w:t>и лицами с ограниченными возможностями здоровья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itemprop="purposePrac"&gt;</w:t>
      </w:r>
    </w:p>
    <w:p>
      <w:pPr>
        <w:pStyle w:val="ConsPlusNonformat"/>
        <w:jc w:val="both"/>
        <w:rPr/>
      </w:pPr>
      <w:r>
        <w:rPr>
          <w:sz w:val="20"/>
        </w:rPr>
        <w:t xml:space="preserve">            </w:t>
      </w:r>
      <w:r>
        <w:rPr>
          <w:sz w:val="20"/>
        </w:rPr>
        <w:t>&lt;td itemprop="addressPrac"&gt;Адрес места нахождения&lt;/td&gt;</w:t>
      </w:r>
    </w:p>
    <w:p>
      <w:pPr>
        <w:pStyle w:val="ConsPlusNonformat"/>
        <w:jc w:val="both"/>
        <w:rPr/>
      </w:pPr>
      <w:r>
        <w:rPr>
          <w:sz w:val="20"/>
        </w:rPr>
        <w:t xml:space="preserve">            </w:t>
      </w:r>
      <w:r>
        <w:rPr>
          <w:sz w:val="20"/>
        </w:rPr>
        <w:t>&lt;td itemprop="namePrac"&gt; Наименование объекта для проведения</w:t>
      </w:r>
    </w:p>
    <w:p>
      <w:pPr>
        <w:pStyle w:val="ConsPlusNonformat"/>
        <w:jc w:val="both"/>
        <w:rPr/>
      </w:pPr>
      <w:r>
        <w:rPr>
          <w:sz w:val="20"/>
        </w:rPr>
        <w:t xml:space="preserve">    </w:t>
      </w:r>
      <w:r>
        <w:rPr>
          <w:sz w:val="20"/>
        </w:rPr>
        <w:t>практических занятий &lt;/td&gt;</w:t>
      </w:r>
    </w:p>
    <w:p>
      <w:pPr>
        <w:pStyle w:val="ConsPlusNonformat"/>
        <w:jc w:val="both"/>
        <w:rPr/>
      </w:pPr>
      <w:r>
        <w:rPr>
          <w:sz w:val="20"/>
        </w:rPr>
        <w:t xml:space="preserve">            </w:t>
      </w:r>
      <w:r>
        <w:rPr>
          <w:sz w:val="20"/>
        </w:rPr>
        <w:t>&lt;td itemprop="osnPrac"&gt; Оснащенность объекта для проведения</w:t>
      </w:r>
    </w:p>
    <w:p>
      <w:pPr>
        <w:pStyle w:val="ConsPlusNonformat"/>
        <w:jc w:val="both"/>
        <w:rPr/>
      </w:pPr>
      <w:r>
        <w:rPr>
          <w:sz w:val="20"/>
        </w:rPr>
        <w:t xml:space="preserve">    </w:t>
      </w:r>
      <w:r>
        <w:rPr>
          <w:sz w:val="20"/>
        </w:rPr>
        <w:t>практических занятий &lt;/td&gt;</w:t>
      </w:r>
    </w:p>
    <w:p>
      <w:pPr>
        <w:pStyle w:val="ConsPlusNonformat"/>
        <w:jc w:val="both"/>
        <w:rPr/>
      </w:pPr>
      <w:r>
        <w:rPr>
          <w:sz w:val="20"/>
        </w:rPr>
        <w:t xml:space="preserve">            </w:t>
      </w:r>
      <w:r>
        <w:rPr>
          <w:sz w:val="20"/>
        </w:rPr>
        <w:t>&lt;td itemprop="ovzPrac"&gt; Приспособленность для использования инвалидами</w:t>
      </w:r>
    </w:p>
    <w:p>
      <w:pPr>
        <w:pStyle w:val="ConsPlusNonformat"/>
        <w:jc w:val="both"/>
        <w:rPr/>
      </w:pPr>
      <w:r>
        <w:rPr>
          <w:sz w:val="20"/>
        </w:rPr>
        <w:t xml:space="preserve">    </w:t>
      </w:r>
      <w:r>
        <w:rPr>
          <w:sz w:val="20"/>
        </w:rPr>
        <w:t>и лицами с ограниченными возможностями здоровья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&lt;/table&gt;</w:t>
      </w:r>
    </w:p>
    <w:p>
      <w:pPr>
        <w:pStyle w:val="ConsPlusNormal"/>
        <w:jc w:val="both"/>
        <w:rPr/>
      </w:pPr>
      <w:r>
        <w:rPr/>
      </w:r>
    </w:p>
    <w:p>
      <w:pPr>
        <w:pStyle w:val="ConsPlusNormal"/>
        <w:ind w:firstLine="540"/>
        <w:jc w:val="both"/>
        <w:rPr/>
      </w:pPr>
      <w:hyperlink w:anchor="P2009" w:tgtFrame="Таблица 3.9.3 - Шаблон заполнения сведений">
        <w:r>
          <w:rPr>
            <w:color w:val="0000FF"/>
            <w:sz w:val="24"/>
          </w:rPr>
          <w:t>Таблицы 3.9.3</w:t>
        </w:r>
      </w:hyperlink>
      <w:r>
        <w:rPr>
          <w:sz w:val="24"/>
        </w:rPr>
        <w:t xml:space="preserve"> и </w:t>
      </w:r>
      <w:hyperlink w:anchor="P2125" w:tgtFrame="Таблица 3.9.4 - Шаблон заполнения сведений">
        <w:r>
          <w:rPr>
            <w:color w:val="0000FF"/>
            <w:sz w:val="24"/>
          </w:rPr>
          <w:t>3.9.4</w:t>
        </w:r>
      </w:hyperlink>
      <w:r>
        <w:rPr>
          <w:sz w:val="24"/>
        </w:rPr>
        <w:t xml:space="preserve"> заполняются в целом по образовательной организации.</w:t>
      </w:r>
    </w:p>
    <w:p>
      <w:pPr>
        <w:pStyle w:val="ConsPlusNormal"/>
        <w:spacing w:before="240" w:after="0"/>
        <w:ind w:firstLine="540"/>
        <w:jc w:val="both"/>
        <w:rPr/>
      </w:pPr>
      <w:r>
        <w:rPr>
          <w:sz w:val="24"/>
        </w:rPr>
        <w:t>В таблице 3.9.3 для каждого нового объекта и/или адреса места нахождения используется отдельная строка.</w:t>
      </w:r>
    </w:p>
    <w:p>
      <w:pPr>
        <w:pStyle w:val="ConsPlusNormal"/>
        <w:jc w:val="both"/>
        <w:rPr/>
      </w:pPr>
      <w:r>
        <w:rPr/>
      </w:r>
      <w:bookmarkStart w:id="48" w:name="P2009"/>
      <w:bookmarkStart w:id="49" w:name="P2009"/>
      <w:bookmarkEnd w:id="49"/>
    </w:p>
    <w:p>
      <w:pPr>
        <w:pStyle w:val="ConsPlusNormal"/>
        <w:jc w:val="right"/>
        <w:rPr/>
      </w:pPr>
      <w:bookmarkStart w:id="50" w:name="P2009"/>
      <w:bookmarkEnd w:id="50"/>
      <w:r>
        <w:rPr>
          <w:sz w:val="24"/>
        </w:rPr>
        <w:t>Таблица 3.9.3 - Шаблон заполнения сведений</w:t>
      </w:r>
    </w:p>
    <w:p>
      <w:pPr>
        <w:pStyle w:val="ConsPlusNormal"/>
        <w:jc w:val="right"/>
        <w:rPr/>
      </w:pPr>
      <w:r>
        <w:rPr>
          <w:sz w:val="24"/>
        </w:rPr>
        <w:t>о наличии библиотек и объектов спорта</w:t>
      </w:r>
    </w:p>
    <w:p>
      <w:pPr>
        <w:pStyle w:val="ConsPlusNormal"/>
        <w:jc w:val="both"/>
        <w:rPr/>
      </w:pPr>
      <w:r>
        <w:rPr/>
      </w:r>
    </w:p>
    <w:tbl>
      <w:tblPr>
        <w:tblW w:w="9072" w:type="dxa"/>
        <w:jc w:val="left"/>
        <w:tblInd w:w="67" w:type="dxa"/>
        <w:tblLayout w:type="fixed"/>
        <w:tblCellMar>
          <w:top w:w="102" w:type="dxa"/>
          <w:left w:w="62" w:type="dxa"/>
          <w:bottom w:w="102" w:type="dxa"/>
          <w:right w:w="62" w:type="dxa"/>
        </w:tblCellMar>
      </w:tblPr>
      <w:tblGrid>
        <w:gridCol w:w="1927"/>
        <w:gridCol w:w="1475"/>
        <w:gridCol w:w="1134"/>
        <w:gridCol w:w="1360"/>
        <w:gridCol w:w="3176"/>
      </w:tblGrid>
      <w:tr>
        <w:trPr/>
        <w:tc>
          <w:tcPr>
            <w:tcW w:w="192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объекта</w:t>
            </w:r>
          </w:p>
        </w:tc>
        <w:tc>
          <w:tcPr>
            <w:tcW w:w="147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 места нахождения</w:t>
            </w:r>
          </w:p>
        </w:tc>
        <w:tc>
          <w:tcPr>
            <w:tcW w:w="113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Площадь, м</w:t>
            </w:r>
            <w:r>
              <w:rPr>
                <w:sz w:val="24"/>
                <w:vertAlign w:val="superscript"/>
              </w:rPr>
              <w:t>2</w:t>
            </w:r>
          </w:p>
        </w:tc>
        <w:tc>
          <w:tcPr>
            <w:tcW w:w="136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Количество мест</w:t>
            </w:r>
          </w:p>
        </w:tc>
        <w:tc>
          <w:tcPr>
            <w:tcW w:w="317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Приспособленность для использования инвалидами и лицами с ограниченными возможностями здоровья</w:t>
            </w:r>
          </w:p>
        </w:tc>
      </w:tr>
      <w:tr>
        <w:trPr/>
        <w:tc>
          <w:tcPr>
            <w:tcW w:w="192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147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13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136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317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r>
      <w:tr>
        <w:trPr/>
        <w:tc>
          <w:tcPr>
            <w:tcW w:w="192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Библиотека 1</w:t>
            </w:r>
          </w:p>
        </w:tc>
        <w:tc>
          <w:tcPr>
            <w:tcW w:w="147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3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6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3176"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192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Библиотека 2</w:t>
            </w:r>
          </w:p>
        </w:tc>
        <w:tc>
          <w:tcPr>
            <w:tcW w:w="147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3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6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3176"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192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47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3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6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3176"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192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Объект спорта 1</w:t>
            </w:r>
          </w:p>
        </w:tc>
        <w:tc>
          <w:tcPr>
            <w:tcW w:w="147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3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6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3176"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192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Объект спорта 2</w:t>
            </w:r>
          </w:p>
        </w:tc>
        <w:tc>
          <w:tcPr>
            <w:tcW w:w="147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3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6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3176"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192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475"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3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6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3176"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itemprop="purposeLibr"&gt;</w:t>
      </w:r>
    </w:p>
    <w:p>
      <w:pPr>
        <w:pStyle w:val="ConsPlusNonformat"/>
        <w:jc w:val="both"/>
        <w:rPr/>
      </w:pPr>
      <w:r>
        <w:rPr>
          <w:sz w:val="20"/>
        </w:rPr>
        <w:t xml:space="preserve">            </w:t>
      </w:r>
      <w:r>
        <w:rPr>
          <w:sz w:val="20"/>
        </w:rPr>
        <w:t>&lt;td itemprop="objName"&gt;Наименование объекта &lt;/td&gt;</w:t>
      </w:r>
    </w:p>
    <w:p>
      <w:pPr>
        <w:pStyle w:val="ConsPlusNonformat"/>
        <w:jc w:val="both"/>
        <w:rPr/>
      </w:pPr>
      <w:r>
        <w:rPr>
          <w:sz w:val="20"/>
        </w:rPr>
        <w:t xml:space="preserve">            </w:t>
      </w:r>
      <w:r>
        <w:rPr>
          <w:sz w:val="20"/>
        </w:rPr>
        <w:t>&lt;td itemprop="objAddress"&gt;Адрес места нахождения&lt;/td&gt;</w:t>
      </w:r>
    </w:p>
    <w:p>
      <w:pPr>
        <w:pStyle w:val="ConsPlusNonformat"/>
        <w:jc w:val="both"/>
        <w:rPr/>
      </w:pPr>
      <w:r>
        <w:rPr>
          <w:sz w:val="20"/>
        </w:rPr>
        <w:t xml:space="preserve">            </w:t>
      </w:r>
      <w:r>
        <w:rPr>
          <w:sz w:val="20"/>
        </w:rPr>
        <w:t>&lt;td itemprop="objSq"&gt;Площадь &lt;/td&gt;</w:t>
      </w:r>
    </w:p>
    <w:p>
      <w:pPr>
        <w:pStyle w:val="ConsPlusNonformat"/>
        <w:jc w:val="both"/>
        <w:rPr/>
      </w:pPr>
      <w:r>
        <w:rPr>
          <w:sz w:val="20"/>
        </w:rPr>
        <w:t xml:space="preserve">            </w:t>
      </w:r>
      <w:r>
        <w:rPr>
          <w:sz w:val="20"/>
        </w:rPr>
        <w:t>&lt;td itemprop="objCnt"&gt;Количество мест&lt;/td&gt;</w:t>
      </w:r>
    </w:p>
    <w:p>
      <w:pPr>
        <w:pStyle w:val="ConsPlusNonformat"/>
        <w:jc w:val="both"/>
        <w:rPr/>
      </w:pPr>
      <w:r>
        <w:rPr>
          <w:sz w:val="20"/>
        </w:rPr>
        <w:t xml:space="preserve">            </w:t>
      </w:r>
      <w:r>
        <w:rPr>
          <w:sz w:val="20"/>
        </w:rPr>
        <w:t>&lt;td itemprop="objOvz"&gt;Приспособленность для использования инвалидами и</w:t>
      </w:r>
    </w:p>
    <w:p>
      <w:pPr>
        <w:pStyle w:val="ConsPlusNonformat"/>
        <w:jc w:val="both"/>
        <w:rPr/>
      </w:pPr>
      <w:r>
        <w:rPr>
          <w:sz w:val="20"/>
        </w:rPr>
        <w:t xml:space="preserve">    </w:t>
      </w:r>
      <w:r>
        <w:rPr>
          <w:sz w:val="20"/>
        </w:rPr>
        <w:t>лицами с ограниченными возможностями здоровья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itemprop="purposeLibr"&gt;</w:t>
      </w:r>
    </w:p>
    <w:p>
      <w:pPr>
        <w:pStyle w:val="ConsPlusNonformat"/>
        <w:jc w:val="both"/>
        <w:rPr/>
      </w:pPr>
      <w:r>
        <w:rPr>
          <w:sz w:val="20"/>
        </w:rPr>
        <w:t xml:space="preserve">            </w:t>
      </w:r>
      <w:r>
        <w:rPr>
          <w:sz w:val="20"/>
        </w:rPr>
        <w:t>&lt;td itemprop="objName"&gt;Наименование объекта &lt;/td&gt;</w:t>
      </w:r>
    </w:p>
    <w:p>
      <w:pPr>
        <w:pStyle w:val="ConsPlusNonformat"/>
        <w:jc w:val="both"/>
        <w:rPr/>
      </w:pPr>
      <w:r>
        <w:rPr>
          <w:sz w:val="20"/>
        </w:rPr>
        <w:t xml:space="preserve">            </w:t>
      </w:r>
      <w:r>
        <w:rPr>
          <w:sz w:val="20"/>
        </w:rPr>
        <w:t>&lt;td itemprop="objAddress"&gt;Адрес места нахождения&lt;/td&gt;</w:t>
      </w:r>
    </w:p>
    <w:p>
      <w:pPr>
        <w:pStyle w:val="ConsPlusNonformat"/>
        <w:jc w:val="both"/>
        <w:rPr/>
      </w:pPr>
      <w:r>
        <w:rPr>
          <w:sz w:val="20"/>
        </w:rPr>
        <w:t xml:space="preserve">            </w:t>
      </w:r>
      <w:r>
        <w:rPr>
          <w:sz w:val="20"/>
        </w:rPr>
        <w:t>&lt;td itemprop="objSq"&gt;Площадь &lt;/td&gt;</w:t>
      </w:r>
    </w:p>
    <w:p>
      <w:pPr>
        <w:pStyle w:val="ConsPlusNonformat"/>
        <w:jc w:val="both"/>
        <w:rPr/>
      </w:pPr>
      <w:r>
        <w:rPr>
          <w:sz w:val="20"/>
        </w:rPr>
        <w:t xml:space="preserve">            </w:t>
      </w:r>
      <w:r>
        <w:rPr>
          <w:sz w:val="20"/>
        </w:rPr>
        <w:t>&lt;td itemprop="objCnt"&gt;Количество мест&lt;/td&gt;</w:t>
      </w:r>
    </w:p>
    <w:p>
      <w:pPr>
        <w:pStyle w:val="ConsPlusNonformat"/>
        <w:jc w:val="both"/>
        <w:rPr/>
      </w:pPr>
      <w:r>
        <w:rPr>
          <w:sz w:val="20"/>
        </w:rPr>
        <w:t xml:space="preserve">            </w:t>
      </w:r>
      <w:r>
        <w:rPr>
          <w:sz w:val="20"/>
        </w:rPr>
        <w:t>&lt;td itemprop="objOvz"&gt;Приспособленность для использования инвалидами и</w:t>
      </w:r>
    </w:p>
    <w:p>
      <w:pPr>
        <w:pStyle w:val="ConsPlusNonformat"/>
        <w:jc w:val="both"/>
        <w:rPr/>
      </w:pPr>
      <w:r>
        <w:rPr>
          <w:sz w:val="20"/>
        </w:rPr>
        <w:t xml:space="preserve">    </w:t>
      </w:r>
      <w:r>
        <w:rPr>
          <w:sz w:val="20"/>
        </w:rPr>
        <w:t>лицами с ограниченными возможностями здоровья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itemprop="purposeSport"&gt;</w:t>
      </w:r>
    </w:p>
    <w:p>
      <w:pPr>
        <w:pStyle w:val="ConsPlusNonformat"/>
        <w:jc w:val="both"/>
        <w:rPr/>
      </w:pPr>
      <w:r>
        <w:rPr>
          <w:sz w:val="20"/>
        </w:rPr>
        <w:t xml:space="preserve">            </w:t>
      </w:r>
      <w:r>
        <w:rPr>
          <w:sz w:val="20"/>
        </w:rPr>
        <w:t>&lt;td itemprop="objName"&gt;Наименование объекта &lt;/td&gt;</w:t>
      </w:r>
    </w:p>
    <w:p>
      <w:pPr>
        <w:pStyle w:val="ConsPlusNonformat"/>
        <w:jc w:val="both"/>
        <w:rPr/>
      </w:pPr>
      <w:r>
        <w:rPr>
          <w:sz w:val="20"/>
        </w:rPr>
        <w:t xml:space="preserve">            </w:t>
      </w:r>
      <w:r>
        <w:rPr>
          <w:sz w:val="20"/>
        </w:rPr>
        <w:t>&lt;td itemprop="objAddress"&gt;Адрес места нахождения&lt;/td&gt;</w:t>
      </w:r>
    </w:p>
    <w:p>
      <w:pPr>
        <w:pStyle w:val="ConsPlusNonformat"/>
        <w:jc w:val="both"/>
        <w:rPr/>
      </w:pPr>
      <w:r>
        <w:rPr>
          <w:sz w:val="20"/>
        </w:rPr>
        <w:t xml:space="preserve">            </w:t>
      </w:r>
      <w:r>
        <w:rPr>
          <w:sz w:val="20"/>
        </w:rPr>
        <w:t>&lt;td itemprop="objSq"&gt;Площадь &lt;/td&gt;</w:t>
      </w:r>
    </w:p>
    <w:p>
      <w:pPr>
        <w:pStyle w:val="ConsPlusNonformat"/>
        <w:jc w:val="both"/>
        <w:rPr/>
      </w:pPr>
      <w:r>
        <w:rPr>
          <w:sz w:val="20"/>
        </w:rPr>
        <w:t xml:space="preserve">            </w:t>
      </w:r>
      <w:r>
        <w:rPr>
          <w:sz w:val="20"/>
        </w:rPr>
        <w:t>&lt;td itemprop="objCnt"&gt;Количество мест&lt;/td&gt;</w:t>
      </w:r>
    </w:p>
    <w:p>
      <w:pPr>
        <w:pStyle w:val="ConsPlusNonformat"/>
        <w:jc w:val="both"/>
        <w:rPr/>
      </w:pPr>
      <w:r>
        <w:rPr>
          <w:sz w:val="20"/>
        </w:rPr>
        <w:t xml:space="preserve">            </w:t>
      </w:r>
      <w:r>
        <w:rPr>
          <w:sz w:val="20"/>
        </w:rPr>
        <w:t>&lt;td itemprop="objOvz"&gt;Приспособленность для использования инвалидами и</w:t>
      </w:r>
    </w:p>
    <w:p>
      <w:pPr>
        <w:pStyle w:val="ConsPlusNonformat"/>
        <w:jc w:val="both"/>
        <w:rPr/>
      </w:pPr>
      <w:r>
        <w:rPr>
          <w:sz w:val="20"/>
        </w:rPr>
        <w:t xml:space="preserve">    </w:t>
      </w:r>
      <w:r>
        <w:rPr>
          <w:sz w:val="20"/>
        </w:rPr>
        <w:t>лицами с ограниченными возможностями здоровья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itemprop="purposeSport"&gt;</w:t>
      </w:r>
    </w:p>
    <w:p>
      <w:pPr>
        <w:pStyle w:val="ConsPlusNonformat"/>
        <w:jc w:val="both"/>
        <w:rPr/>
      </w:pPr>
      <w:r>
        <w:rPr>
          <w:sz w:val="20"/>
        </w:rPr>
        <w:t xml:space="preserve">            </w:t>
      </w:r>
      <w:r>
        <w:rPr>
          <w:sz w:val="20"/>
        </w:rPr>
        <w:t>&lt;td itemprop="objName"&gt;Наименование объекта &lt;/td&gt;</w:t>
      </w:r>
    </w:p>
    <w:p>
      <w:pPr>
        <w:pStyle w:val="ConsPlusNonformat"/>
        <w:jc w:val="both"/>
        <w:rPr/>
      </w:pPr>
      <w:r>
        <w:rPr>
          <w:sz w:val="20"/>
        </w:rPr>
        <w:t xml:space="preserve">            </w:t>
      </w:r>
      <w:r>
        <w:rPr>
          <w:sz w:val="20"/>
        </w:rPr>
        <w:t>&lt;td itemprop="objAddress"&gt;Адрес места нахождения&lt;/td&gt;</w:t>
      </w:r>
    </w:p>
    <w:p>
      <w:pPr>
        <w:pStyle w:val="ConsPlusNonformat"/>
        <w:jc w:val="both"/>
        <w:rPr/>
      </w:pPr>
      <w:r>
        <w:rPr>
          <w:sz w:val="20"/>
        </w:rPr>
        <w:t xml:space="preserve">            </w:t>
      </w:r>
      <w:r>
        <w:rPr>
          <w:sz w:val="20"/>
        </w:rPr>
        <w:t>&lt;td itemprop="objSq"&gt;Площадь &lt;/td&gt;</w:t>
      </w:r>
    </w:p>
    <w:p>
      <w:pPr>
        <w:pStyle w:val="ConsPlusNonformat"/>
        <w:jc w:val="both"/>
        <w:rPr/>
      </w:pPr>
      <w:r>
        <w:rPr>
          <w:sz w:val="20"/>
        </w:rPr>
        <w:t xml:space="preserve">            </w:t>
      </w:r>
      <w:r>
        <w:rPr>
          <w:sz w:val="20"/>
        </w:rPr>
        <w:t>&lt;td itemprop="objCnt"&gt;Количество мест&lt;/td&gt;</w:t>
      </w:r>
    </w:p>
    <w:p>
      <w:pPr>
        <w:pStyle w:val="ConsPlusNonformat"/>
        <w:jc w:val="both"/>
        <w:rPr/>
      </w:pPr>
      <w:r>
        <w:rPr>
          <w:sz w:val="20"/>
        </w:rPr>
        <w:t xml:space="preserve">            </w:t>
      </w:r>
      <w:r>
        <w:rPr>
          <w:sz w:val="20"/>
        </w:rPr>
        <w:t>&lt;td itemprop="objOvz"&gt;Приспособленность для использования инвалидами и</w:t>
      </w:r>
    </w:p>
    <w:p>
      <w:pPr>
        <w:pStyle w:val="ConsPlusNonformat"/>
        <w:jc w:val="both"/>
        <w:rPr/>
      </w:pPr>
      <w:r>
        <w:rPr>
          <w:sz w:val="20"/>
        </w:rPr>
        <w:t xml:space="preserve">    </w:t>
      </w:r>
      <w:r>
        <w:rPr>
          <w:sz w:val="20"/>
        </w:rPr>
        <w:t>лицами с ограниченными возможностями здоровья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&lt;/table&gt;</w:t>
      </w:r>
    </w:p>
    <w:p>
      <w:pPr>
        <w:pStyle w:val="ConsPlusNormal"/>
        <w:jc w:val="both"/>
        <w:rPr/>
      </w:pPr>
      <w:r>
        <w:rPr/>
      </w:r>
    </w:p>
    <w:p>
      <w:pPr>
        <w:pStyle w:val="ConsPlusNormal"/>
        <w:ind w:firstLine="540"/>
        <w:jc w:val="both"/>
        <w:rPr/>
      </w:pPr>
      <w:r>
        <w:rPr>
          <w:sz w:val="24"/>
        </w:rPr>
        <w:t>Информацию о средствах обучения и воспитания (itemprop="purposeFacil"), в том числе о средствах обучения и воспитания, приспособленных для использования инвалидами и лицами с ограниченными возможностями здоровья (itemprop="purposeFacilOvz"), о доступе к информационным системам и информационно-телекоммуникационным сетям (itemprop="comNet"), в том числе о доступе к информационным системам и информационно-телекоммуникационным сетям, приспособленным для использования инвалидами и лицами с ограниченными возможностями здоровья (itemprop="comNetOvz"), рекомендуется размещать в текстовом виде.</w:t>
      </w:r>
    </w:p>
    <w:p>
      <w:pPr>
        <w:pStyle w:val="ConsPlusNormal"/>
        <w:spacing w:before="240" w:after="0"/>
        <w:ind w:firstLine="540"/>
        <w:jc w:val="both"/>
        <w:rPr/>
      </w:pPr>
      <w:r>
        <w:rPr>
          <w:sz w:val="24"/>
        </w:rPr>
        <w:t>Наличие в образовательной организации электронной информационно-образовательной среды определено требованиями федеральных государственных образовательных стандартов высшего образования. Информацию рекомендуется оформлять атрибутом микроразметки (itemprop="purposeEios").</w:t>
      </w:r>
    </w:p>
    <w:p>
      <w:pPr>
        <w:pStyle w:val="ConsPlusNormal"/>
        <w:spacing w:before="240" w:after="0"/>
        <w:ind w:firstLine="540"/>
        <w:jc w:val="both"/>
        <w:rPr/>
      </w:pPr>
      <w:r>
        <w:rPr>
          <w:sz w:val="24"/>
        </w:rPr>
        <w:t>В данном разделе приводятся ссылки на перечень электронных ресурсов, к которым обеспечивается доступ обучающихся (itemprop="erList"). В частности, в перечень рекомендуется включить следующие ссылки:</w:t>
      </w:r>
    </w:p>
    <w:p>
      <w:pPr>
        <w:pStyle w:val="ConsPlusNormal"/>
        <w:spacing w:before="240" w:after="0"/>
        <w:ind w:firstLine="540"/>
        <w:jc w:val="both"/>
        <w:rPr/>
      </w:pPr>
      <w:r>
        <w:rPr>
          <w:sz w:val="24"/>
        </w:rPr>
        <w:t>- Министерство науки и высшего образования Российской Федерации (</w:t>
      </w:r>
      <w:hyperlink r:id="rId84">
        <w:r>
          <w:rPr>
            <w:color w:val="0000FF"/>
            <w:sz w:val="24"/>
          </w:rPr>
          <w:t>https://minobrnauki.gov.ru/</w:t>
        </w:r>
      </w:hyperlink>
      <w:r>
        <w:rPr>
          <w:sz w:val="24"/>
        </w:rPr>
        <w:t>);</w:t>
      </w:r>
    </w:p>
    <w:p>
      <w:pPr>
        <w:pStyle w:val="ConsPlusNormal"/>
        <w:spacing w:before="240" w:after="0"/>
        <w:ind w:firstLine="540"/>
        <w:jc w:val="both"/>
        <w:rPr/>
      </w:pPr>
      <w:r>
        <w:rPr>
          <w:sz w:val="24"/>
        </w:rPr>
        <w:t>- Министерство просвещения Российской Федерации (</w:t>
      </w:r>
      <w:hyperlink r:id="rId85">
        <w:r>
          <w:rPr>
            <w:color w:val="0000FF"/>
            <w:sz w:val="24"/>
          </w:rPr>
          <w:t>https://edu.gov.ru/</w:t>
        </w:r>
      </w:hyperlink>
      <w:r>
        <w:rPr>
          <w:sz w:val="24"/>
        </w:rPr>
        <w:t>);</w:t>
      </w:r>
    </w:p>
    <w:p>
      <w:pPr>
        <w:pStyle w:val="ConsPlusNormal"/>
        <w:spacing w:before="240" w:after="0"/>
        <w:ind w:firstLine="540"/>
        <w:jc w:val="both"/>
        <w:rPr/>
      </w:pPr>
      <w:r>
        <w:rPr>
          <w:sz w:val="24"/>
        </w:rPr>
        <w:t>- Федеральная служба по надзору в сфере образования и науки (</w:t>
      </w:r>
      <w:hyperlink r:id="rId86">
        <w:r>
          <w:rPr>
            <w:color w:val="0000FF"/>
            <w:sz w:val="24"/>
          </w:rPr>
          <w:t>https://obrnadzor.gov.ru/</w:t>
        </w:r>
      </w:hyperlink>
      <w:r>
        <w:rPr>
          <w:sz w:val="24"/>
        </w:rPr>
        <w:t>);</w:t>
      </w:r>
    </w:p>
    <w:p>
      <w:pPr>
        <w:pStyle w:val="ConsPlusNormal"/>
        <w:spacing w:before="240" w:after="0"/>
        <w:ind w:firstLine="540"/>
        <w:jc w:val="both"/>
        <w:rPr/>
      </w:pPr>
      <w:r>
        <w:rPr>
          <w:sz w:val="24"/>
        </w:rPr>
        <w:t>- Федеральный портал "Российское образование" (</w:t>
      </w:r>
      <w:hyperlink r:id="rId87">
        <w:r>
          <w:rPr>
            <w:color w:val="0000FF"/>
            <w:sz w:val="24"/>
          </w:rPr>
          <w:t>https://www.edu.ru/</w:t>
        </w:r>
      </w:hyperlink>
      <w:r>
        <w:rPr>
          <w:sz w:val="24"/>
        </w:rPr>
        <w:t>);</w:t>
      </w:r>
    </w:p>
    <w:p>
      <w:pPr>
        <w:pStyle w:val="ConsPlusNormal"/>
        <w:spacing w:before="240" w:after="0"/>
        <w:ind w:firstLine="540"/>
        <w:jc w:val="both"/>
        <w:rPr/>
      </w:pPr>
      <w:r>
        <w:rPr>
          <w:sz w:val="24"/>
        </w:rPr>
        <w:t>- Электронные библиотечные системы и ресурсы;</w:t>
      </w:r>
    </w:p>
    <w:p>
      <w:pPr>
        <w:pStyle w:val="ConsPlusNormal"/>
        <w:spacing w:before="240" w:after="0"/>
        <w:ind w:firstLine="540"/>
        <w:jc w:val="both"/>
        <w:rPr/>
      </w:pPr>
      <w:r>
        <w:rPr>
          <w:sz w:val="24"/>
        </w:rPr>
        <w:t>- Информационный ресурс библиотеки образовательной организации.</w:t>
      </w:r>
    </w:p>
    <w:p>
      <w:pPr>
        <w:pStyle w:val="ConsPlusNormal"/>
        <w:spacing w:before="240" w:after="0"/>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&lt;a href="ссылка" itemprop="erList"&gt; Информационный  ресурс   библиотеки</w:t>
      </w:r>
    </w:p>
    <w:p>
      <w:pPr>
        <w:pStyle w:val="ConsPlusNonformat"/>
        <w:jc w:val="both"/>
        <w:rPr/>
      </w:pPr>
      <w:r>
        <w:rPr>
          <w:sz w:val="20"/>
        </w:rPr>
        <w:t xml:space="preserve">    </w:t>
      </w:r>
      <w:r>
        <w:rPr>
          <w:sz w:val="20"/>
        </w:rPr>
        <w:t>образовательной организации &lt;/a&gt;</w:t>
      </w:r>
    </w:p>
    <w:p>
      <w:pPr>
        <w:pStyle w:val="ConsPlusNonformat"/>
        <w:jc w:val="both"/>
        <w:rPr/>
      </w:pPr>
      <w:r>
        <w:rPr>
          <w:sz w:val="20"/>
        </w:rPr>
        <w:t xml:space="preserve">    </w:t>
      </w:r>
      <w:r>
        <w:rPr>
          <w:sz w:val="20"/>
        </w:rPr>
        <w:t>...</w:t>
      </w:r>
    </w:p>
    <w:p>
      <w:pPr>
        <w:pStyle w:val="ConsPlusNormal"/>
        <w:jc w:val="both"/>
        <w:rPr/>
      </w:pPr>
      <w:r>
        <w:rPr/>
      </w:r>
    </w:p>
    <w:p>
      <w:pPr>
        <w:pStyle w:val="ConsPlusNormal"/>
        <w:ind w:firstLine="540"/>
        <w:jc w:val="both"/>
        <w:rPr/>
      </w:pPr>
      <w:r>
        <w:rPr>
          <w:sz w:val="24"/>
        </w:rPr>
        <w:t>Информацию об обеспечении доступа в здания образовательной организации инвалидов и лиц с ограниченными возможностями здоровья (itemprop="ovz"), о наличии специальных технических средств обучения коллективного и индивидуального пользования для инвалидов и лиц с ограниченными возможностями здоровья (itemprop="techOvz") рекомендуется размещать в текстовом виде.</w:t>
      </w:r>
    </w:p>
    <w:p>
      <w:pPr>
        <w:pStyle w:val="ConsPlusNormal"/>
        <w:spacing w:before="240" w:after="0"/>
        <w:ind w:firstLine="540"/>
        <w:jc w:val="both"/>
        <w:rPr/>
      </w:pPr>
      <w:r>
        <w:rPr>
          <w:sz w:val="24"/>
        </w:rPr>
        <w:t>Информацию об электронных образовательных ресурсах, приспособленных для использования инвалидами и лицами с ограниченными возможностями здоровья (itemprop="erListOvz") рекомендуется представлять в виде ссылок на эти ресурсы.</w:t>
      </w:r>
    </w:p>
    <w:p>
      <w:pPr>
        <w:pStyle w:val="ConsPlusNormal"/>
        <w:spacing w:before="240" w:after="0"/>
        <w:ind w:firstLine="540"/>
        <w:jc w:val="both"/>
        <w:rPr/>
      </w:pPr>
      <w:r>
        <w:rPr>
          <w:sz w:val="24"/>
        </w:rPr>
        <w:t>Пример:</w:t>
      </w:r>
    </w:p>
    <w:p>
      <w:pPr>
        <w:pStyle w:val="ConsPlusNormal"/>
        <w:jc w:val="both"/>
        <w:rPr/>
      </w:pPr>
      <w:r>
        <w:rPr/>
      </w:r>
    </w:p>
    <w:p>
      <w:pPr>
        <w:pStyle w:val="ConsPlusNonformat"/>
        <w:jc w:val="both"/>
        <w:rPr/>
      </w:pPr>
      <w:r>
        <w:rPr>
          <w:sz w:val="18"/>
        </w:rPr>
        <w:t xml:space="preserve">    </w:t>
      </w:r>
      <w:r>
        <w:rPr>
          <w:sz w:val="18"/>
        </w:rPr>
        <w:t>...</w:t>
      </w:r>
    </w:p>
    <w:p>
      <w:pPr>
        <w:pStyle w:val="ConsPlusNonformat"/>
        <w:jc w:val="both"/>
        <w:rPr/>
      </w:pPr>
      <w:r>
        <w:rPr>
          <w:sz w:val="18"/>
        </w:rPr>
        <w:t xml:space="preserve">    </w:t>
      </w:r>
      <w:r>
        <w:rPr>
          <w:sz w:val="18"/>
        </w:rPr>
        <w:t>&lt;a href="ссылка на ресурс" itemprop="erListOvz"&gt;Электронный образовательный ресурс 1,</w:t>
      </w:r>
    </w:p>
    <w:p>
      <w:pPr>
        <w:pStyle w:val="ConsPlusNonformat"/>
        <w:jc w:val="both"/>
        <w:rPr/>
      </w:pPr>
      <w:r>
        <w:rPr>
          <w:sz w:val="18"/>
        </w:rPr>
        <w:t>приспособленных для использования инвалидами и лицами с ограниченными возможностями</w:t>
      </w:r>
    </w:p>
    <w:p>
      <w:pPr>
        <w:pStyle w:val="ConsPlusNonformat"/>
        <w:jc w:val="both"/>
        <w:rPr/>
      </w:pPr>
      <w:r>
        <w:rPr>
          <w:sz w:val="18"/>
        </w:rPr>
        <w:t>здоровья &lt;/a&gt;</w:t>
      </w:r>
    </w:p>
    <w:p>
      <w:pPr>
        <w:pStyle w:val="ConsPlusNonformat"/>
        <w:jc w:val="both"/>
        <w:rPr/>
      </w:pPr>
      <w:r>
        <w:rPr>
          <w:sz w:val="18"/>
        </w:rPr>
        <w:t xml:space="preserve">    </w:t>
      </w:r>
      <w:r>
        <w:rPr>
          <w:sz w:val="18"/>
        </w:rPr>
        <w:t>&lt;a href="ссылка на ресурс" itemprop="erListOvz"&gt;Электронный образовательный ресурс 2,</w:t>
      </w:r>
    </w:p>
    <w:p>
      <w:pPr>
        <w:pStyle w:val="ConsPlusNonformat"/>
        <w:jc w:val="both"/>
        <w:rPr/>
      </w:pPr>
      <w:r>
        <w:rPr>
          <w:sz w:val="18"/>
        </w:rPr>
        <w:t>приспособленных для использования инвалидами и лицами с ограниченными возможностями</w:t>
      </w:r>
    </w:p>
    <w:p>
      <w:pPr>
        <w:pStyle w:val="ConsPlusNonformat"/>
        <w:jc w:val="both"/>
        <w:rPr/>
      </w:pPr>
      <w:r>
        <w:rPr>
          <w:sz w:val="18"/>
        </w:rPr>
        <w:t>здоровья &lt;/a&gt;</w:t>
      </w:r>
    </w:p>
    <w:p>
      <w:pPr>
        <w:pStyle w:val="ConsPlusNormal"/>
        <w:jc w:val="both"/>
        <w:rPr/>
      </w:pPr>
      <w:r>
        <w:rPr/>
      </w:r>
    </w:p>
    <w:p>
      <w:pPr>
        <w:pStyle w:val="ConsPlusNormal"/>
        <w:ind w:firstLine="540"/>
        <w:jc w:val="both"/>
        <w:rPr/>
      </w:pPr>
      <w:r>
        <w:rPr>
          <w:sz w:val="24"/>
        </w:rPr>
        <w:t>Информацию о наличии общежития, интерната, количестве жилых помещений в них для иногородних обучающихся рекомендуется представлять в табличной форме (Таблица 3.9.4). Таблица 3.9.4 заполняется в целом по образовательной организации.</w:t>
      </w:r>
    </w:p>
    <w:p>
      <w:pPr>
        <w:pStyle w:val="ConsPlusNormal"/>
        <w:jc w:val="both"/>
        <w:rPr/>
      </w:pPr>
      <w:r>
        <w:rPr/>
      </w:r>
      <w:bookmarkStart w:id="51" w:name="P2125"/>
      <w:bookmarkStart w:id="52" w:name="P2125"/>
      <w:bookmarkEnd w:id="52"/>
    </w:p>
    <w:p>
      <w:pPr>
        <w:pStyle w:val="ConsPlusNormal"/>
        <w:jc w:val="right"/>
        <w:rPr/>
      </w:pPr>
      <w:bookmarkStart w:id="53" w:name="P2125"/>
      <w:bookmarkEnd w:id="53"/>
      <w:r>
        <w:rPr>
          <w:sz w:val="24"/>
        </w:rPr>
        <w:t>Таблица 3.9.4 - Шаблон заполнения сведений</w:t>
      </w:r>
    </w:p>
    <w:p>
      <w:pPr>
        <w:pStyle w:val="ConsPlusNormal"/>
        <w:jc w:val="right"/>
        <w:rPr/>
      </w:pPr>
      <w:r>
        <w:rPr>
          <w:sz w:val="24"/>
        </w:rPr>
        <w:t>об общежитии, интернате, количестве жилых</w:t>
      </w:r>
    </w:p>
    <w:p>
      <w:pPr>
        <w:pStyle w:val="ConsPlusNormal"/>
        <w:jc w:val="right"/>
        <w:rPr/>
      </w:pPr>
      <w:r>
        <w:rPr>
          <w:sz w:val="24"/>
        </w:rPr>
        <w:t>помещений в общежитии, интернате</w:t>
      </w:r>
    </w:p>
    <w:p>
      <w:pPr>
        <w:pStyle w:val="ConsPlusNormal"/>
        <w:jc w:val="right"/>
        <w:rPr/>
      </w:pPr>
      <w:r>
        <w:rPr>
          <w:sz w:val="24"/>
        </w:rPr>
        <w:t>для иногородних обучающихся</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6236"/>
        <w:gridCol w:w="1474"/>
        <w:gridCol w:w="1361"/>
      </w:tblGrid>
      <w:tr>
        <w:trPr/>
        <w:tc>
          <w:tcPr>
            <w:tcW w:w="623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показателя</w:t>
            </w:r>
          </w:p>
        </w:tc>
        <w:tc>
          <w:tcPr>
            <w:tcW w:w="147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Общежития</w:t>
            </w:r>
          </w:p>
        </w:tc>
        <w:tc>
          <w:tcPr>
            <w:tcW w:w="136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Интернаты</w:t>
            </w:r>
          </w:p>
        </w:tc>
      </w:tr>
      <w:tr>
        <w:trPr/>
        <w:tc>
          <w:tcPr>
            <w:tcW w:w="623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147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36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r>
      <w:tr>
        <w:trPr/>
        <w:tc>
          <w:tcPr>
            <w:tcW w:w="623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общежитий/интернатов</w:t>
            </w:r>
          </w:p>
        </w:tc>
        <w:tc>
          <w:tcPr>
            <w:tcW w:w="147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61"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623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мест</w:t>
            </w:r>
          </w:p>
        </w:tc>
        <w:tc>
          <w:tcPr>
            <w:tcW w:w="147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61"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623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жилых помещений, приспособленных для использования инвалидами и лицами с ограниченными возможностями здоровья</w:t>
            </w:r>
          </w:p>
        </w:tc>
        <w:tc>
          <w:tcPr>
            <w:tcW w:w="147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61"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&lt;td&gt; Количество общежитий/интернатов &lt;/td&gt;</w:t>
      </w:r>
    </w:p>
    <w:p>
      <w:pPr>
        <w:pStyle w:val="ConsPlusNonformat"/>
        <w:jc w:val="both"/>
        <w:rPr/>
      </w:pPr>
      <w:r>
        <w:rPr>
          <w:sz w:val="20"/>
        </w:rPr>
        <w:t xml:space="preserve">          </w:t>
      </w:r>
      <w:r>
        <w:rPr>
          <w:sz w:val="20"/>
        </w:rPr>
        <w:t>&lt;td itemprop="hostelInfo"&gt;кол-во&lt;/td&gt;</w:t>
      </w:r>
    </w:p>
    <w:p>
      <w:pPr>
        <w:pStyle w:val="ConsPlusNonformat"/>
        <w:jc w:val="both"/>
        <w:rPr/>
      </w:pPr>
      <w:r>
        <w:rPr>
          <w:sz w:val="20"/>
        </w:rPr>
        <w:t xml:space="preserve">          </w:t>
      </w:r>
      <w:r>
        <w:rPr>
          <w:sz w:val="20"/>
        </w:rPr>
        <w:t>&lt;td itemprop="interInfo"&gt;0&lt;/td&gt;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&lt;td&gt; Количество мест &lt;/td&gt;</w:t>
      </w:r>
    </w:p>
    <w:p>
      <w:pPr>
        <w:pStyle w:val="ConsPlusNonformat"/>
        <w:jc w:val="both"/>
        <w:rPr/>
      </w:pPr>
      <w:r>
        <w:rPr>
          <w:sz w:val="20"/>
        </w:rPr>
        <w:t xml:space="preserve">          </w:t>
      </w:r>
      <w:r>
        <w:rPr>
          <w:sz w:val="20"/>
        </w:rPr>
        <w:t>&lt;td itemprop="hostelNum"&gt;кол-во&lt;/td&gt;</w:t>
      </w:r>
    </w:p>
    <w:p>
      <w:pPr>
        <w:pStyle w:val="ConsPlusNonformat"/>
        <w:jc w:val="both"/>
        <w:rPr/>
      </w:pPr>
      <w:r>
        <w:rPr>
          <w:sz w:val="20"/>
        </w:rPr>
        <w:t xml:space="preserve">          </w:t>
      </w:r>
      <w:r>
        <w:rPr>
          <w:sz w:val="20"/>
        </w:rPr>
        <w:t>&lt;td itemprop="interNum"&gt;0&lt;/td&gt;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&lt;td&gt; Количество жилых помещений в общежитии, приспособленных  для</w:t>
      </w:r>
    </w:p>
    <w:p>
      <w:pPr>
        <w:pStyle w:val="ConsPlusNonformat"/>
        <w:jc w:val="both"/>
        <w:rPr/>
      </w:pPr>
      <w:r>
        <w:rPr>
          <w:sz w:val="20"/>
        </w:rPr>
        <w:t>использования инвалидами и лицами с ограниченными возможностями здоровья &lt;/td&gt;</w:t>
      </w:r>
    </w:p>
    <w:p>
      <w:pPr>
        <w:pStyle w:val="ConsPlusNonformat"/>
        <w:jc w:val="both"/>
        <w:rPr/>
      </w:pPr>
      <w:r>
        <w:rPr>
          <w:sz w:val="20"/>
        </w:rPr>
        <w:t xml:space="preserve">          </w:t>
      </w:r>
      <w:r>
        <w:rPr>
          <w:sz w:val="20"/>
        </w:rPr>
        <w:t>&lt;td itemprop="hostelNumOvz"&gt;кол-во&lt;/td&gt;</w:t>
      </w:r>
    </w:p>
    <w:p>
      <w:pPr>
        <w:pStyle w:val="ConsPlusNonformat"/>
        <w:jc w:val="both"/>
        <w:rPr/>
      </w:pPr>
      <w:r>
        <w:rPr>
          <w:sz w:val="20"/>
        </w:rPr>
        <w:t xml:space="preserve">          </w:t>
      </w:r>
      <w:r>
        <w:rPr>
          <w:sz w:val="20"/>
        </w:rPr>
        <w:t>&lt;td itemprop="interlNumOvz"&gt;0&lt;/td&gt;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&lt;/table&gt;</w:t>
      </w:r>
    </w:p>
    <w:p>
      <w:pPr>
        <w:pStyle w:val="ConsPlusNormal"/>
        <w:jc w:val="both"/>
        <w:rPr/>
      </w:pPr>
      <w:r>
        <w:rPr/>
      </w:r>
    </w:p>
    <w:p>
      <w:pPr>
        <w:pStyle w:val="ConsPlusNormal"/>
        <w:ind w:firstLine="540"/>
        <w:jc w:val="both"/>
        <w:rPr/>
      </w:pPr>
      <w:r>
        <w:rPr>
          <w:sz w:val="24"/>
        </w:rPr>
        <w:t>Информацию о наличии условий для беспрепятственного доступа в общежитии, интернате (itemprop="hostelInterOvz") рекомендуется размещать в текстовом виде.</w:t>
      </w:r>
    </w:p>
    <w:p>
      <w:pPr>
        <w:pStyle w:val="ConsPlusNormal"/>
        <w:spacing w:before="240" w:after="0"/>
        <w:ind w:firstLine="540"/>
        <w:jc w:val="both"/>
        <w:rPr/>
      </w:pPr>
      <w:r>
        <w:rPr>
          <w:sz w:val="24"/>
        </w:rPr>
        <w:t xml:space="preserve">Дополнительно к </w:t>
      </w:r>
      <w:hyperlink w:anchor="P2125" w:tgtFrame="Таблица 3.9.4 - Шаблон заполнения сведений">
        <w:r>
          <w:rPr>
            <w:color w:val="0000FF"/>
            <w:sz w:val="24"/>
          </w:rPr>
          <w:t>Таблице 3.9.4</w:t>
        </w:r>
      </w:hyperlink>
      <w:r>
        <w:rPr>
          <w:sz w:val="24"/>
        </w:rPr>
        <w:t xml:space="preserve"> в виде ссылки на документ представляется информация о формировании платы за проживание в общежитии (itemprop="localActObSt").</w:t>
      </w:r>
    </w:p>
    <w:p>
      <w:pPr>
        <w:pStyle w:val="ConsPlusNormal"/>
        <w:spacing w:before="240" w:after="0"/>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&lt;a href="ссылка на документ" itemprop="localActObSt"&gt;Плата за проживание</w:t>
      </w:r>
    </w:p>
    <w:p>
      <w:pPr>
        <w:pStyle w:val="ConsPlusNonformat"/>
        <w:jc w:val="both"/>
        <w:rPr/>
      </w:pPr>
      <w:r>
        <w:rPr>
          <w:sz w:val="20"/>
        </w:rPr>
        <w:t>в общежитии&lt;/a&gt;</w:t>
      </w:r>
    </w:p>
    <w:p>
      <w:pPr>
        <w:pStyle w:val="ConsPlusNormal"/>
        <w:jc w:val="both"/>
        <w:rPr/>
      </w:pPr>
      <w:r>
        <w:rPr/>
      </w:r>
      <w:bookmarkStart w:id="54" w:name="P2175"/>
      <w:bookmarkStart w:id="55" w:name="P2175"/>
      <w:bookmarkEnd w:id="55"/>
    </w:p>
    <w:p>
      <w:pPr>
        <w:pStyle w:val="ConsPlusTitle"/>
        <w:numPr>
          <w:ilvl w:val="0"/>
          <w:numId w:val="0"/>
        </w:numPr>
        <w:ind w:firstLine="540"/>
        <w:jc w:val="both"/>
        <w:outlineLvl w:val="1"/>
        <w:rPr/>
      </w:pPr>
      <w:bookmarkStart w:id="56" w:name="P2175"/>
      <w:bookmarkEnd w:id="56"/>
      <w:r>
        <w:rPr>
          <w:sz w:val="24"/>
        </w:rPr>
        <w:t>3.10. Подраздел "Стипендии и меры поддержки обучающихся".</w:t>
      </w:r>
    </w:p>
    <w:p>
      <w:pPr>
        <w:pStyle w:val="ConsPlusNormal"/>
        <w:spacing w:before="240" w:after="0"/>
        <w:ind w:firstLine="540"/>
        <w:jc w:val="both"/>
        <w:rPr/>
      </w:pPr>
      <w:r>
        <w:rPr>
          <w:sz w:val="24"/>
        </w:rPr>
        <w:t>Перечень атрибутов микроразметки для разметки страницы официального сайта образовательной организации в подразделе "Стипендии и меры поддержки обучающихся" приведен в Таблице 3.10.1.</w:t>
      </w:r>
    </w:p>
    <w:p>
      <w:pPr>
        <w:pStyle w:val="ConsPlusNormal"/>
        <w:jc w:val="both"/>
        <w:rPr/>
      </w:pPr>
      <w:r>
        <w:rPr/>
      </w:r>
    </w:p>
    <w:p>
      <w:pPr>
        <w:pStyle w:val="ConsPlusNormal"/>
        <w:jc w:val="right"/>
        <w:rPr/>
      </w:pPr>
      <w:r>
        <w:rPr>
          <w:sz w:val="24"/>
        </w:rPr>
        <w:t>Таблица 3.10.1 - Перечень атрибутов</w:t>
      </w:r>
    </w:p>
    <w:p>
      <w:pPr>
        <w:pStyle w:val="ConsPlusNormal"/>
        <w:jc w:val="right"/>
        <w:rPr/>
      </w:pPr>
      <w:r>
        <w:rPr>
          <w:sz w:val="24"/>
        </w:rPr>
        <w:t>микроразметки для разметки страницы</w:t>
      </w:r>
    </w:p>
    <w:p>
      <w:pPr>
        <w:pStyle w:val="ConsPlusNormal"/>
        <w:jc w:val="right"/>
        <w:rPr/>
      </w:pPr>
      <w:r>
        <w:rPr>
          <w:sz w:val="24"/>
        </w:rPr>
        <w:t>официального сайта образовательной</w:t>
      </w:r>
    </w:p>
    <w:p>
      <w:pPr>
        <w:pStyle w:val="ConsPlusNormal"/>
        <w:jc w:val="right"/>
        <w:rPr/>
      </w:pPr>
      <w:r>
        <w:rPr>
          <w:sz w:val="24"/>
        </w:rPr>
        <w:t>организации в подразделе "Стипендии</w:t>
      </w:r>
    </w:p>
    <w:p>
      <w:pPr>
        <w:pStyle w:val="ConsPlusNormal"/>
        <w:jc w:val="right"/>
        <w:rPr/>
      </w:pPr>
      <w:r>
        <w:rPr>
          <w:sz w:val="24"/>
        </w:rPr>
        <w:t>и меры поддержки обучающихся"</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509"/>
        <w:gridCol w:w="5216"/>
        <w:gridCol w:w="3346"/>
      </w:tblGrid>
      <w:tr>
        <w:trPr/>
        <w:tc>
          <w:tcPr>
            <w:tcW w:w="5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Проверяемая информация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Применяемые атрибуты</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Наличие версии для слабовидящих (для инвалидов и лиц с ограниченными возможностями здоровья по зрению)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itemprop="copy"</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Локальный нормативный акт, которым регламентируется наличие и условия предоставления стипендий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itemprop="localAct"*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предоставлении стипендии обучающимся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itemprop="grant"*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мерах социальной поддержки обучающихся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itemprop="support"*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общежитий</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itemprop="hostelInfo"*</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6</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интернатов</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itemprop="interInfo"*</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7</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мест в общежитиях</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itemprop="hostelNum"*</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8</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жилых помещений в общежитии, приспособленных для использования инвалидами и лицами с ограниченными возможностями здоровья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itemprop="hostelNumOvz"*</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9</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мест в интернатах</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itemprop="interNum"*</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10</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жилых помещений в интернате, приспособленных для использования инвалидами и лицами с ограниченными возможностями здоровья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itemprop="interNumOvz"*</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формировании платы за проживание в общежитии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itemprop="localActObSt"*</w:t>
            </w:r>
          </w:p>
        </w:tc>
      </w:tr>
    </w:tbl>
    <w:p>
      <w:pPr>
        <w:pStyle w:val="ConsPlusNormal"/>
        <w:jc w:val="both"/>
        <w:rPr/>
      </w:pPr>
      <w:r>
        <w:rPr/>
      </w:r>
    </w:p>
    <w:p>
      <w:pPr>
        <w:pStyle w:val="ConsPlusNormal"/>
        <w:ind w:firstLine="540"/>
        <w:jc w:val="both"/>
        <w:rPr/>
      </w:pPr>
      <w:r>
        <w:rPr>
          <w:sz w:val="24"/>
        </w:rPr>
        <w:t xml:space="preserve">Информацию о предоставлении стипендии и мерах социальной поддержки обучающимся рекомендуется представлять в текстовой и табличной форме </w:t>
      </w:r>
      <w:hyperlink w:anchor="P2240" w:tgtFrame="Таблица 3.10.2 - Шаблон заполнения">
        <w:r>
          <w:rPr>
            <w:color w:val="0000FF"/>
            <w:sz w:val="24"/>
          </w:rPr>
          <w:t>(Таблица 3.10.2)</w:t>
        </w:r>
      </w:hyperlink>
      <w:r>
        <w:rPr>
          <w:sz w:val="24"/>
        </w:rPr>
        <w:t>.</w:t>
      </w:r>
    </w:p>
    <w:p>
      <w:pPr>
        <w:pStyle w:val="ConsPlusNormal"/>
        <w:spacing w:before="240" w:after="0"/>
        <w:ind w:firstLine="540"/>
        <w:jc w:val="both"/>
        <w:rPr/>
      </w:pPr>
      <w:r>
        <w:rPr>
          <w:sz w:val="24"/>
        </w:rPr>
        <w:t>В данном подразделе должны быть приведены ссылки на федеральные нормативные акты и копии локальных нормативных актов, которыми регламентируются наличие и условия предоставления стипендий (itemprop="localAct").</w:t>
      </w:r>
    </w:p>
    <w:p>
      <w:pPr>
        <w:pStyle w:val="ConsPlusNormal"/>
        <w:spacing w:before="240" w:after="0"/>
        <w:ind w:firstLine="540"/>
        <w:jc w:val="both"/>
        <w:rPr/>
      </w:pPr>
      <w:r>
        <w:rPr>
          <w:sz w:val="24"/>
        </w:rPr>
        <w:t>Примеры локальных нормативных актов:</w:t>
      </w:r>
    </w:p>
    <w:p>
      <w:pPr>
        <w:pStyle w:val="ConsPlusNormal"/>
        <w:spacing w:before="240" w:after="0"/>
        <w:ind w:firstLine="540"/>
        <w:jc w:val="both"/>
        <w:rPr/>
      </w:pPr>
      <w:r>
        <w:rPr>
          <w:sz w:val="24"/>
        </w:rPr>
        <w:t>- приказ образовательной организации об установлении стипендий;</w:t>
      </w:r>
    </w:p>
    <w:p>
      <w:pPr>
        <w:pStyle w:val="ConsPlusNormal"/>
        <w:spacing w:before="240" w:after="0"/>
        <w:ind w:firstLine="540"/>
        <w:jc w:val="both"/>
        <w:rPr/>
      </w:pPr>
      <w:r>
        <w:rPr>
          <w:sz w:val="24"/>
        </w:rPr>
        <w:t>- приказ образовательной организации о создании стипендиальной комиссии;</w:t>
      </w:r>
    </w:p>
    <w:p>
      <w:pPr>
        <w:pStyle w:val="ConsPlusNormal"/>
        <w:spacing w:before="240" w:after="0"/>
        <w:ind w:firstLine="540"/>
        <w:jc w:val="both"/>
        <w:rPr/>
      </w:pPr>
      <w:r>
        <w:rPr>
          <w:sz w:val="24"/>
        </w:rPr>
        <w:t>- положение о стипендиальной комиссии образовательной организации;</w:t>
      </w:r>
    </w:p>
    <w:p>
      <w:pPr>
        <w:pStyle w:val="ConsPlusNormal"/>
        <w:spacing w:before="240" w:after="0"/>
        <w:ind w:firstLine="540"/>
        <w:jc w:val="both"/>
        <w:rPr/>
      </w:pPr>
      <w:r>
        <w:rPr>
          <w:sz w:val="24"/>
        </w:rPr>
        <w:t>- положение о стипендиальном обеспечении и других формах материальной поддержки студентов, аспирантов и докторантов образовательной организации;</w:t>
      </w:r>
    </w:p>
    <w:p>
      <w:pPr>
        <w:pStyle w:val="ConsPlusNormal"/>
        <w:spacing w:before="240" w:after="0"/>
        <w:ind w:firstLine="540"/>
        <w:jc w:val="both"/>
        <w:rPr/>
      </w:pPr>
      <w:r>
        <w:rPr>
          <w:sz w:val="24"/>
        </w:rPr>
        <w:t>- положение о формах материальной поддержки студентов, аспирантов и докторантов образовательной организации.</w:t>
      </w:r>
    </w:p>
    <w:p>
      <w:pPr>
        <w:pStyle w:val="ConsPlusNormal"/>
        <w:spacing w:before="240" w:after="0"/>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&lt;a href="ссылка на документ" itemprop="localAct"&gt;Приказ образовательной</w:t>
      </w:r>
    </w:p>
    <w:p>
      <w:pPr>
        <w:pStyle w:val="ConsPlusNonformat"/>
        <w:jc w:val="both"/>
        <w:rPr/>
      </w:pPr>
      <w:r>
        <w:rPr>
          <w:sz w:val="20"/>
        </w:rPr>
        <w:t>организации об установлении стипендий &lt;/a&gt;</w:t>
      </w:r>
    </w:p>
    <w:p>
      <w:pPr>
        <w:pStyle w:val="ConsPlusNonformat"/>
        <w:jc w:val="both"/>
        <w:rPr/>
      </w:pPr>
      <w:r>
        <w:rPr>
          <w:sz w:val="20"/>
        </w:rPr>
        <w:t xml:space="preserve">    </w:t>
      </w:r>
      <w:r>
        <w:rPr>
          <w:sz w:val="20"/>
        </w:rPr>
        <w:t>...</w:t>
      </w:r>
    </w:p>
    <w:p>
      <w:pPr>
        <w:pStyle w:val="ConsPlusNormal"/>
        <w:jc w:val="both"/>
        <w:rPr/>
      </w:pPr>
      <w:r>
        <w:rPr/>
      </w:r>
    </w:p>
    <w:p>
      <w:pPr>
        <w:pStyle w:val="ConsPlusNormal"/>
        <w:ind w:firstLine="540"/>
        <w:jc w:val="both"/>
        <w:rPr/>
      </w:pPr>
      <w:r>
        <w:rPr>
          <w:sz w:val="24"/>
        </w:rPr>
        <w:t>Информацию о наличии и условиях предоставления обучающимся стипендий (itemprop="grant"), о мерах социальной поддержки обучающихся (itemprop="support") рекомендуется представлять в текстовом виде.</w:t>
      </w:r>
    </w:p>
    <w:p>
      <w:pPr>
        <w:pStyle w:val="ConsPlusNormal"/>
        <w:spacing w:before="240" w:after="0"/>
        <w:ind w:firstLine="540"/>
        <w:jc w:val="both"/>
        <w:rPr/>
      </w:pPr>
      <w:r>
        <w:rPr>
          <w:sz w:val="24"/>
        </w:rPr>
        <w:t>Если выплата стипендии не предусмотрена, то рекомендуется указать: "Выплата стипендий не предусмотрена".</w:t>
      </w:r>
    </w:p>
    <w:p>
      <w:pPr>
        <w:pStyle w:val="ConsPlusNormal"/>
        <w:spacing w:before="240" w:after="0"/>
        <w:ind w:firstLine="540"/>
        <w:jc w:val="both"/>
        <w:rPr/>
      </w:pPr>
      <w:r>
        <w:rPr>
          <w:sz w:val="24"/>
        </w:rPr>
        <w:t>Информацию о наличии общежития, интерната, количестве жилых помещений в них для иногородних обучающихся рекомендуется представлять в табличной форме (Таблица 3.10.2). Таблица 3.10.2 заполняется в целом по образовательной организации.</w:t>
      </w:r>
    </w:p>
    <w:p>
      <w:pPr>
        <w:pStyle w:val="ConsPlusNormal"/>
        <w:jc w:val="both"/>
        <w:rPr/>
      </w:pPr>
      <w:r>
        <w:rPr/>
      </w:r>
      <w:bookmarkStart w:id="57" w:name="P2240"/>
      <w:bookmarkStart w:id="58" w:name="P2240"/>
      <w:bookmarkEnd w:id="58"/>
    </w:p>
    <w:p>
      <w:pPr>
        <w:pStyle w:val="ConsPlusNormal"/>
        <w:jc w:val="right"/>
        <w:rPr/>
      </w:pPr>
      <w:bookmarkStart w:id="59" w:name="P2240"/>
      <w:bookmarkEnd w:id="59"/>
      <w:r>
        <w:rPr>
          <w:sz w:val="24"/>
        </w:rPr>
        <w:t>Таблица 3.10.2 - Шаблон заполнения</w:t>
      </w:r>
    </w:p>
    <w:p>
      <w:pPr>
        <w:pStyle w:val="ConsPlusNormal"/>
        <w:jc w:val="right"/>
        <w:rPr/>
      </w:pPr>
      <w:r>
        <w:rPr>
          <w:sz w:val="24"/>
        </w:rPr>
        <w:t>сведений об общежитии, интернате,</w:t>
      </w:r>
    </w:p>
    <w:p>
      <w:pPr>
        <w:pStyle w:val="ConsPlusNormal"/>
        <w:jc w:val="right"/>
        <w:rPr/>
      </w:pPr>
      <w:r>
        <w:rPr>
          <w:sz w:val="24"/>
        </w:rPr>
        <w:t>количестве жилых помещений в общежитии,</w:t>
      </w:r>
    </w:p>
    <w:p>
      <w:pPr>
        <w:pStyle w:val="ConsPlusNormal"/>
        <w:jc w:val="right"/>
        <w:rPr/>
      </w:pPr>
      <w:r>
        <w:rPr>
          <w:sz w:val="24"/>
        </w:rPr>
        <w:t>интернате для иногородних обучающихся</w:t>
      </w:r>
    </w:p>
    <w:p>
      <w:pPr>
        <w:pStyle w:val="ConsPlusNormal"/>
        <w:jc w:val="both"/>
        <w:rPr/>
      </w:pPr>
      <w:r>
        <w:rPr/>
      </w:r>
    </w:p>
    <w:tbl>
      <w:tblPr>
        <w:tblW w:w="9070" w:type="dxa"/>
        <w:jc w:val="left"/>
        <w:tblInd w:w="67" w:type="dxa"/>
        <w:tblLayout w:type="fixed"/>
        <w:tblCellMar>
          <w:top w:w="102" w:type="dxa"/>
          <w:left w:w="62" w:type="dxa"/>
          <w:bottom w:w="102" w:type="dxa"/>
          <w:right w:w="62" w:type="dxa"/>
        </w:tblCellMar>
      </w:tblPr>
      <w:tblGrid>
        <w:gridCol w:w="6235"/>
        <w:gridCol w:w="1418"/>
        <w:gridCol w:w="1417"/>
      </w:tblGrid>
      <w:tr>
        <w:trPr/>
        <w:tc>
          <w:tcPr>
            <w:tcW w:w="623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показателя</w:t>
            </w:r>
          </w:p>
        </w:tc>
        <w:tc>
          <w:tcPr>
            <w:tcW w:w="141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Общежития</w:t>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Интернаты</w:t>
            </w:r>
          </w:p>
        </w:tc>
      </w:tr>
      <w:tr>
        <w:trPr/>
        <w:tc>
          <w:tcPr>
            <w:tcW w:w="623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141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r>
      <w:tr>
        <w:trPr/>
        <w:tc>
          <w:tcPr>
            <w:tcW w:w="623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общежитий/интернатов</w:t>
            </w:r>
          </w:p>
        </w:tc>
        <w:tc>
          <w:tcPr>
            <w:tcW w:w="141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623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мест</w:t>
            </w:r>
          </w:p>
        </w:tc>
        <w:tc>
          <w:tcPr>
            <w:tcW w:w="141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6235"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жилых помещений, приспособленных для использования инвалидами и лицами с ограниченными возможностями здоровья</w:t>
            </w:r>
          </w:p>
        </w:tc>
        <w:tc>
          <w:tcPr>
            <w:tcW w:w="141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&lt;td&gt; Количество общежитий/интернатов &lt;/td&gt;</w:t>
      </w:r>
    </w:p>
    <w:p>
      <w:pPr>
        <w:pStyle w:val="ConsPlusNonformat"/>
        <w:jc w:val="both"/>
        <w:rPr/>
      </w:pPr>
      <w:r>
        <w:rPr>
          <w:sz w:val="20"/>
        </w:rPr>
        <w:t xml:space="preserve">          </w:t>
      </w:r>
      <w:r>
        <w:rPr>
          <w:sz w:val="20"/>
        </w:rPr>
        <w:t>&lt;td itemprop="hostelInfo"&gt;кол-во&lt;/td&gt;</w:t>
      </w:r>
    </w:p>
    <w:p>
      <w:pPr>
        <w:pStyle w:val="ConsPlusNonformat"/>
        <w:jc w:val="both"/>
        <w:rPr/>
      </w:pPr>
      <w:r>
        <w:rPr>
          <w:sz w:val="20"/>
        </w:rPr>
        <w:t xml:space="preserve">          </w:t>
      </w:r>
      <w:r>
        <w:rPr>
          <w:sz w:val="20"/>
        </w:rPr>
        <w:t>&lt;td itemprop="interInfo"&gt;0&lt;/td&gt;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&lt;td&gt; Количество мест &lt;/td&gt;</w:t>
      </w:r>
    </w:p>
    <w:p>
      <w:pPr>
        <w:pStyle w:val="ConsPlusNonformat"/>
        <w:jc w:val="both"/>
        <w:rPr/>
      </w:pPr>
      <w:r>
        <w:rPr>
          <w:sz w:val="20"/>
        </w:rPr>
        <w:t xml:space="preserve">          </w:t>
      </w:r>
      <w:r>
        <w:rPr>
          <w:sz w:val="20"/>
        </w:rPr>
        <w:t>&lt;td itemprop="hostelNum"&gt;кол-во&lt;/td&gt;</w:t>
      </w:r>
    </w:p>
    <w:p>
      <w:pPr>
        <w:pStyle w:val="ConsPlusNonformat"/>
        <w:jc w:val="both"/>
        <w:rPr/>
      </w:pPr>
      <w:r>
        <w:rPr>
          <w:sz w:val="20"/>
        </w:rPr>
        <w:t xml:space="preserve">          </w:t>
      </w:r>
      <w:r>
        <w:rPr>
          <w:sz w:val="20"/>
        </w:rPr>
        <w:t>&lt;td itemprop="interNum"&gt;0&lt;/td&gt;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&lt;td&gt; Количество жилых помещений  в общежитии, приспособленных для</w:t>
      </w:r>
    </w:p>
    <w:p>
      <w:pPr>
        <w:pStyle w:val="ConsPlusNonformat"/>
        <w:jc w:val="both"/>
        <w:rPr/>
      </w:pPr>
      <w:r>
        <w:rPr>
          <w:sz w:val="20"/>
        </w:rPr>
        <w:t>использования  инвалидами  и  лицами с ограниченными возможностями здоровья</w:t>
      </w:r>
    </w:p>
    <w:p>
      <w:pPr>
        <w:pStyle w:val="ConsPlusNonformat"/>
        <w:jc w:val="both"/>
        <w:rPr/>
      </w:pPr>
      <w:r>
        <w:rPr>
          <w:sz w:val="20"/>
        </w:rPr>
        <w:t>&lt;/td&gt;</w:t>
      </w:r>
    </w:p>
    <w:p>
      <w:pPr>
        <w:pStyle w:val="ConsPlusNonformat"/>
        <w:jc w:val="both"/>
        <w:rPr/>
      </w:pPr>
      <w:r>
        <w:rPr>
          <w:sz w:val="20"/>
        </w:rPr>
        <w:t xml:space="preserve">          </w:t>
      </w:r>
      <w:r>
        <w:rPr>
          <w:sz w:val="20"/>
        </w:rPr>
        <w:t>&lt;td itemprop="hostelNumOvz"&gt;кол-во&lt;/td&gt;</w:t>
      </w:r>
    </w:p>
    <w:p>
      <w:pPr>
        <w:pStyle w:val="ConsPlusNonformat"/>
        <w:jc w:val="both"/>
        <w:rPr/>
      </w:pPr>
      <w:r>
        <w:rPr>
          <w:sz w:val="20"/>
        </w:rPr>
        <w:t xml:space="preserve">          </w:t>
      </w:r>
      <w:r>
        <w:rPr>
          <w:sz w:val="20"/>
        </w:rPr>
        <w:t>&lt;td itemprop="interlNumOvz"&gt;0&lt;/td&gt;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&lt;/table&gt;</w:t>
      </w:r>
    </w:p>
    <w:p>
      <w:pPr>
        <w:pStyle w:val="ConsPlusNormal"/>
        <w:jc w:val="both"/>
        <w:rPr/>
      </w:pPr>
      <w:r>
        <w:rPr/>
      </w:r>
    </w:p>
    <w:p>
      <w:pPr>
        <w:pStyle w:val="ConsPlusNormal"/>
        <w:ind w:firstLine="540"/>
        <w:jc w:val="both"/>
        <w:rPr/>
      </w:pPr>
      <w:r>
        <w:rPr>
          <w:sz w:val="24"/>
        </w:rPr>
        <w:t xml:space="preserve">Дополнительно к </w:t>
      </w:r>
      <w:hyperlink w:anchor="P2240" w:tgtFrame="Таблица 3.10.2 - Шаблон заполнения">
        <w:r>
          <w:rPr>
            <w:color w:val="0000FF"/>
            <w:sz w:val="24"/>
          </w:rPr>
          <w:t>Таблице 3.10.2</w:t>
        </w:r>
      </w:hyperlink>
      <w:r>
        <w:rPr>
          <w:sz w:val="24"/>
        </w:rPr>
        <w:t xml:space="preserve"> в виде ссылки на документ представляется информация о формировании платы за проживание в общежитии (itemprop="localActObSt").</w:t>
      </w:r>
    </w:p>
    <w:p>
      <w:pPr>
        <w:pStyle w:val="ConsPlusNormal"/>
        <w:spacing w:before="240" w:after="0"/>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&lt;a href="ссылка на документ" itemprop="localActObSt"&gt;Плата за проживание</w:t>
      </w:r>
    </w:p>
    <w:p>
      <w:pPr>
        <w:pStyle w:val="ConsPlusNonformat"/>
        <w:jc w:val="both"/>
        <w:rPr/>
      </w:pPr>
      <w:r>
        <w:rPr>
          <w:sz w:val="20"/>
        </w:rPr>
        <w:t>в общежитии&lt;/a&gt;</w:t>
      </w:r>
    </w:p>
    <w:p>
      <w:pPr>
        <w:pStyle w:val="ConsPlusNormal"/>
        <w:jc w:val="both"/>
        <w:rPr/>
      </w:pPr>
      <w:r>
        <w:rPr/>
      </w:r>
    </w:p>
    <w:p>
      <w:pPr>
        <w:pStyle w:val="ConsPlusTitle"/>
        <w:numPr>
          <w:ilvl w:val="0"/>
          <w:numId w:val="0"/>
        </w:numPr>
        <w:ind w:firstLine="540"/>
        <w:jc w:val="both"/>
        <w:outlineLvl w:val="1"/>
        <w:rPr/>
      </w:pPr>
      <w:r>
        <w:rPr>
          <w:sz w:val="24"/>
        </w:rPr>
        <w:t>3.11. Подраздел "Платные образовательные услуги".</w:t>
      </w:r>
    </w:p>
    <w:p>
      <w:pPr>
        <w:pStyle w:val="ConsPlusNormal"/>
        <w:spacing w:before="240" w:after="0"/>
        <w:ind w:firstLine="540"/>
        <w:jc w:val="both"/>
        <w:rPr/>
      </w:pPr>
      <w:r>
        <w:rPr>
          <w:sz w:val="24"/>
        </w:rPr>
        <w:t>Перечень атрибутов микроразметки для разметки страницы официального сайта образовательной организации в подразделе "Платные образовательные услуги" приведен в Таблице 3.11.1.</w:t>
      </w:r>
    </w:p>
    <w:p>
      <w:pPr>
        <w:pStyle w:val="ConsPlusNormal"/>
        <w:jc w:val="both"/>
        <w:rPr/>
      </w:pPr>
      <w:r>
        <w:rPr/>
      </w:r>
    </w:p>
    <w:p>
      <w:pPr>
        <w:pStyle w:val="ConsPlusNormal"/>
        <w:jc w:val="right"/>
        <w:rPr/>
      </w:pPr>
      <w:r>
        <w:rPr>
          <w:sz w:val="24"/>
        </w:rPr>
        <w:t>Таблица 3.11.1 - Перечень атрибутов</w:t>
      </w:r>
    </w:p>
    <w:p>
      <w:pPr>
        <w:pStyle w:val="ConsPlusNormal"/>
        <w:jc w:val="right"/>
        <w:rPr/>
      </w:pPr>
      <w:r>
        <w:rPr>
          <w:sz w:val="24"/>
        </w:rPr>
        <w:t>микроразметки для разметки страницы</w:t>
      </w:r>
    </w:p>
    <w:p>
      <w:pPr>
        <w:pStyle w:val="ConsPlusNormal"/>
        <w:jc w:val="right"/>
        <w:rPr/>
      </w:pPr>
      <w:r>
        <w:rPr>
          <w:sz w:val="24"/>
        </w:rPr>
        <w:t>официального сайта образовательной</w:t>
      </w:r>
    </w:p>
    <w:p>
      <w:pPr>
        <w:pStyle w:val="ConsPlusNormal"/>
        <w:jc w:val="right"/>
        <w:rPr/>
      </w:pPr>
      <w:r>
        <w:rPr>
          <w:sz w:val="24"/>
        </w:rPr>
        <w:t>организации в подразделе "Платные</w:t>
      </w:r>
    </w:p>
    <w:p>
      <w:pPr>
        <w:pStyle w:val="ConsPlusNormal"/>
        <w:jc w:val="right"/>
        <w:rPr/>
      </w:pPr>
      <w:r>
        <w:rPr>
          <w:sz w:val="24"/>
        </w:rPr>
        <w:t>образовательные услуги"</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509"/>
        <w:gridCol w:w="5216"/>
        <w:gridCol w:w="3346"/>
      </w:tblGrid>
      <w:tr>
        <w:trPr/>
        <w:tc>
          <w:tcPr>
            <w:tcW w:w="5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Проверяемая информация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Применяемые атрибуты</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Наличие версии для слабовидящих (для инвалидов и лиц с ограниченными возможностями здоровья по зрению)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itemprop="copy"</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Порядок оказания платных образовательных услуг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itemprop="paidEdu"</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Образец договора об оказании платных образовательных услуг</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itemprop="paidDog"</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Документ об утверждении стоимости обучения по каждой образовательной программе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itemprop="paidSt"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Документ об установлении размера платы, взимаемой с родителей (законных представителей) за присмотр и уход за детьми, осваивающими образовательные программы дошкольного образования в организациях, осуществляющих образовательную деятельность, за содержание детей в образовательной организации, реализующей образовательные программы начального общего, основного общего или среднего общего образования, если в такой образовательной организации созданы условия для проживания обучающихся в интернате, либо за осуществление присмотра и ухода за детьми в группах продленного дня в образовательной организации, реализующей образовательные программы начального общего, основного общего или среднего общего образования в виде электронного документа, подписанного электронной подписью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itemprop="paidParents"*</w:t>
            </w:r>
          </w:p>
        </w:tc>
      </w:tr>
    </w:tbl>
    <w:p>
      <w:pPr>
        <w:pStyle w:val="ConsPlusNormal"/>
        <w:jc w:val="both"/>
        <w:rPr/>
      </w:pPr>
      <w:r>
        <w:rPr/>
      </w:r>
    </w:p>
    <w:p>
      <w:pPr>
        <w:pStyle w:val="ConsPlusNormal"/>
        <w:ind w:firstLine="540"/>
        <w:jc w:val="both"/>
        <w:rPr/>
      </w:pPr>
      <w:r>
        <w:rPr>
          <w:sz w:val="24"/>
        </w:rPr>
        <w:t>На главной странице подраздела "Платные образовательные услуги" должны быть размещены следующие документы:</w:t>
      </w:r>
    </w:p>
    <w:p>
      <w:pPr>
        <w:pStyle w:val="ConsPlusNormal"/>
        <w:spacing w:before="240" w:after="0"/>
        <w:ind w:firstLine="540"/>
        <w:jc w:val="both"/>
        <w:rPr/>
      </w:pPr>
      <w:r>
        <w:rPr>
          <w:sz w:val="24"/>
        </w:rPr>
        <w:t>- образец договора об оказании платных образовательных услуг;</w:t>
      </w:r>
    </w:p>
    <w:p>
      <w:pPr>
        <w:pStyle w:val="ConsPlusNormal"/>
        <w:spacing w:before="240" w:after="0"/>
        <w:ind w:firstLine="540"/>
        <w:jc w:val="both"/>
        <w:rPr/>
      </w:pPr>
      <w:r>
        <w:rPr>
          <w:sz w:val="24"/>
        </w:rPr>
        <w:t>- документ об утверждении стоимости обучения по каждой образовательной программе в виде электронного документа, подписанного электронной подписью;</w:t>
      </w:r>
    </w:p>
    <w:p>
      <w:pPr>
        <w:pStyle w:val="ConsPlusNormal"/>
        <w:spacing w:before="240" w:after="0"/>
        <w:ind w:firstLine="540"/>
        <w:jc w:val="both"/>
        <w:rPr/>
      </w:pPr>
      <w:r>
        <w:rPr>
          <w:sz w:val="24"/>
        </w:rPr>
        <w:t>- порядок оказания платных образовательных услуг в виде электронного документа, подписанного электронной подписью;</w:t>
      </w:r>
    </w:p>
    <w:p>
      <w:pPr>
        <w:pStyle w:val="ConsPlusNormal"/>
        <w:spacing w:before="240" w:after="0"/>
        <w:ind w:firstLine="540"/>
        <w:jc w:val="both"/>
        <w:rPr/>
      </w:pPr>
      <w:r>
        <w:rPr>
          <w:sz w:val="24"/>
        </w:rPr>
        <w:t>- документ об установлении размера платы, взимаемой с родителей (законных представителей) за присмотр и уход за детьми, осваивающими образовательные программы дошкольного образования в организациях, осуществляющих образовательную деятельность, за содержание детей в образовательной организации, реализующей образовательные программы начального общего, основного общего или среднего общего образования, если в такой образовательной организации созданы условия для проживания обучающихся в интернате, либо за осуществление присмотра и ухода за детьми в группах продленного дня в образовательной организации, реализующей образовательные программы начального общего, основного общего или среднего общего образования в виде электронного документа, подписанного электронной подписью.</w:t>
      </w:r>
    </w:p>
    <w:p>
      <w:pPr>
        <w:pStyle w:val="ConsPlusNormal"/>
        <w:spacing w:before="240" w:after="0"/>
        <w:ind w:firstLine="540"/>
        <w:jc w:val="both"/>
        <w:rPr/>
      </w:pPr>
      <w:r>
        <w:rPr>
          <w:sz w:val="24"/>
        </w:rPr>
        <w:t>Пример:</w:t>
      </w:r>
    </w:p>
    <w:p>
      <w:pPr>
        <w:pStyle w:val="ConsPlusNormal"/>
        <w:ind w:firstLine="540"/>
        <w:jc w:val="both"/>
        <w:rPr/>
      </w:pPr>
      <w:r>
        <w:rPr/>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&lt;a href="ссылка на документ" itemprop="paidEdu"&gt;Порядок оказания платных</w:t>
      </w:r>
    </w:p>
    <w:p>
      <w:pPr>
        <w:pStyle w:val="ConsPlusNonformat"/>
        <w:jc w:val="both"/>
        <w:rPr/>
      </w:pPr>
      <w:r>
        <w:rPr>
          <w:sz w:val="20"/>
        </w:rPr>
        <w:t>образовательных услуг &lt;/a&gt;</w:t>
      </w:r>
    </w:p>
    <w:p>
      <w:pPr>
        <w:pStyle w:val="ConsPlusNonformat"/>
        <w:jc w:val="both"/>
        <w:rPr/>
      </w:pPr>
      <w:r>
        <w:rPr>
          <w:sz w:val="20"/>
        </w:rPr>
        <w:t xml:space="preserve">    </w:t>
      </w:r>
      <w:r>
        <w:rPr>
          <w:sz w:val="20"/>
        </w:rPr>
        <w:t>...</w:t>
      </w:r>
    </w:p>
    <w:p>
      <w:pPr>
        <w:pStyle w:val="ConsPlusNormal"/>
        <w:jc w:val="both"/>
        <w:rPr/>
      </w:pPr>
      <w:r>
        <w:rPr/>
      </w:r>
    </w:p>
    <w:p>
      <w:pPr>
        <w:pStyle w:val="ConsPlusNormal"/>
        <w:ind w:firstLine="540"/>
        <w:jc w:val="both"/>
        <w:rPr/>
      </w:pPr>
      <w:r>
        <w:rPr>
          <w:sz w:val="24"/>
        </w:rPr>
        <w:t>При отсутствии в образовательной организации платных образовательных услуг необходимо выполнить разметку атрибутом всех позиций фразой "Отсутствует".</w:t>
      </w:r>
    </w:p>
    <w:p>
      <w:pPr>
        <w:pStyle w:val="ConsPlusNormal"/>
        <w:spacing w:before="240" w:after="0"/>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&lt;p&gt;Порядок оказания платных образовательных услуг&lt;/p&gt;</w:t>
      </w:r>
    </w:p>
    <w:p>
      <w:pPr>
        <w:pStyle w:val="ConsPlusNonformat"/>
        <w:jc w:val="both"/>
        <w:rPr/>
      </w:pPr>
      <w:r>
        <w:rPr>
          <w:sz w:val="20"/>
        </w:rPr>
        <w:t xml:space="preserve">    </w:t>
      </w:r>
      <w:r>
        <w:rPr>
          <w:sz w:val="20"/>
        </w:rPr>
        <w:t>&lt;span itemprop="paidEdu"&gt;Отсутствует&lt;/span&gt;</w:t>
      </w:r>
    </w:p>
    <w:p>
      <w:pPr>
        <w:pStyle w:val="ConsPlusNonformat"/>
        <w:jc w:val="both"/>
        <w:rPr/>
      </w:pPr>
      <w:r>
        <w:rPr>
          <w:sz w:val="20"/>
        </w:rPr>
        <w:t xml:space="preserve">    </w:t>
      </w:r>
      <w:r>
        <w:rPr>
          <w:sz w:val="20"/>
        </w:rPr>
        <w:t>...</w:t>
      </w:r>
    </w:p>
    <w:p>
      <w:pPr>
        <w:pStyle w:val="ConsPlusNormal"/>
        <w:jc w:val="both"/>
        <w:rPr/>
      </w:pPr>
      <w:r>
        <w:rPr/>
      </w:r>
    </w:p>
    <w:p>
      <w:pPr>
        <w:pStyle w:val="ConsPlusTitle"/>
        <w:numPr>
          <w:ilvl w:val="0"/>
          <w:numId w:val="0"/>
        </w:numPr>
        <w:ind w:firstLine="540"/>
        <w:jc w:val="both"/>
        <w:outlineLvl w:val="1"/>
        <w:rPr/>
      </w:pPr>
      <w:r>
        <w:rPr>
          <w:sz w:val="24"/>
        </w:rPr>
        <w:t>3.12. Подраздел "Финансово-хозяйственная деятельность".</w:t>
      </w:r>
    </w:p>
    <w:p>
      <w:pPr>
        <w:pStyle w:val="ConsPlusNormal"/>
        <w:spacing w:before="240" w:after="0"/>
        <w:ind w:firstLine="540"/>
        <w:jc w:val="both"/>
        <w:rPr/>
      </w:pPr>
      <w:r>
        <w:rPr>
          <w:sz w:val="24"/>
        </w:rPr>
        <w:t>Перечень атрибутов микроразметки для разметки страницы официального сайта образовательной организации в подразделе "Финансово-хозяйственная деятельность" приведен в Таблице 3.12.1.</w:t>
      </w:r>
    </w:p>
    <w:p>
      <w:pPr>
        <w:pStyle w:val="ConsPlusNormal"/>
        <w:jc w:val="both"/>
        <w:rPr/>
      </w:pPr>
      <w:r>
        <w:rPr/>
      </w:r>
    </w:p>
    <w:p>
      <w:pPr>
        <w:pStyle w:val="ConsPlusNormal"/>
        <w:jc w:val="right"/>
        <w:rPr/>
      </w:pPr>
      <w:r>
        <w:rPr>
          <w:sz w:val="24"/>
        </w:rPr>
        <w:t>Таблица 3.12.1 - Перечень атрибутов</w:t>
      </w:r>
    </w:p>
    <w:p>
      <w:pPr>
        <w:pStyle w:val="ConsPlusNormal"/>
        <w:jc w:val="right"/>
        <w:rPr/>
      </w:pPr>
      <w:r>
        <w:rPr>
          <w:sz w:val="24"/>
        </w:rPr>
        <w:t>микроразметки для разметки страницы</w:t>
      </w:r>
    </w:p>
    <w:p>
      <w:pPr>
        <w:pStyle w:val="ConsPlusNormal"/>
        <w:jc w:val="right"/>
        <w:rPr/>
      </w:pPr>
      <w:r>
        <w:rPr>
          <w:sz w:val="24"/>
        </w:rPr>
        <w:t>официального сайта образовательной</w:t>
      </w:r>
    </w:p>
    <w:p>
      <w:pPr>
        <w:pStyle w:val="ConsPlusNormal"/>
        <w:jc w:val="right"/>
        <w:rPr/>
      </w:pPr>
      <w:r>
        <w:rPr>
          <w:sz w:val="24"/>
        </w:rPr>
        <w:t>организации в подразделе</w:t>
      </w:r>
    </w:p>
    <w:p>
      <w:pPr>
        <w:pStyle w:val="ConsPlusNormal"/>
        <w:jc w:val="right"/>
        <w:rPr/>
      </w:pPr>
      <w:r>
        <w:rPr>
          <w:sz w:val="24"/>
        </w:rPr>
        <w:t>"Финансово-хозяйственная деятельность"</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509"/>
        <w:gridCol w:w="5216"/>
        <w:gridCol w:w="3346"/>
      </w:tblGrid>
      <w:tr>
        <w:trPr/>
        <w:tc>
          <w:tcPr>
            <w:tcW w:w="5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Проверяемая информация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Применяемые атрибуты</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Наличие версии для слабовидящих (для инвалидов и лиц с ограниченными возможностями здоровья по зрению)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itemprop="copy"</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об объеме образовательной деятельности, финансовое обеспечение которой осуществляется за счет бюджетных ассигнований федерального бюджета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itemprop="finBFVolume"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об объеме образовательной деятельности, финансовое обеспечение которой осуществляется за счет бюджетов субъектов Российской Федерации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itemprop="finBRVolume"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об объеме образовательной деятельности, финансовое обеспечение которой осуществляется за счет местных бюджетов</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itemprop="finBMVolume"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об объеме образовательной деятельности, финансовое обеспечение которой осуществляется по договорам об оказании платных образовательных услуг</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itemprop="finPVolume"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6</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Информация о поступлении и расходовании финансовых и материальных средств</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itemprop="volume"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6.1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Год отчетности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itemprop="finYear"</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6.2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поступлении финансовых и материальных средств</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itemprop="finPost"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6.3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Информация о расходовании финансовых и материальных средств</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itemprop="finRas"</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7</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Утвержденный план финансово-хозяйственной деятельности образовательной организации, утвержденный в установленном законодательством Российской Федерации порядке, или бюджетная смета образовательной организации в форме электронного документа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itemprop="finPlanDocLink"</w:t>
            </w:r>
          </w:p>
        </w:tc>
      </w:tr>
    </w:tbl>
    <w:p>
      <w:pPr>
        <w:pStyle w:val="ConsPlusNormal"/>
        <w:jc w:val="both"/>
        <w:rPr/>
      </w:pPr>
      <w:r>
        <w:rPr/>
      </w:r>
    </w:p>
    <w:p>
      <w:pPr>
        <w:pStyle w:val="ConsPlusNormal"/>
        <w:ind w:firstLine="540"/>
        <w:jc w:val="both"/>
        <w:rPr/>
      </w:pPr>
      <w:r>
        <w:rPr>
          <w:sz w:val="24"/>
        </w:rPr>
        <w:t xml:space="preserve">В данном подразделе должна быть размещена информация об объеме образовательной деятельности, финансовое обеспечение которой осуществляется за счет бюджетных ассигнований федерального бюджета, бюджетов субъектов Российской Федерации, местных бюджетов, по договорам об оказании платных образовательных услуг, о поступлении и расходовании финансовых и материальных средств. Информацию рекомендуется представлять в табличной форме (Таблицы 3.12.2 - </w:t>
      </w:r>
      <w:hyperlink w:anchor="P2413" w:tgtFrame="Таблица 3.12.3 - Шаблон предоставления">
        <w:r>
          <w:rPr>
            <w:color w:val="0000FF"/>
            <w:sz w:val="24"/>
          </w:rPr>
          <w:t>3.12.3</w:t>
        </w:r>
      </w:hyperlink>
      <w:r>
        <w:rPr>
          <w:sz w:val="24"/>
        </w:rPr>
        <w:t>).</w:t>
      </w:r>
    </w:p>
    <w:p>
      <w:pPr>
        <w:pStyle w:val="ConsPlusNormal"/>
        <w:jc w:val="both"/>
        <w:rPr/>
      </w:pPr>
      <w:r>
        <w:rPr/>
      </w:r>
    </w:p>
    <w:p>
      <w:pPr>
        <w:pStyle w:val="ConsPlusNormal"/>
        <w:jc w:val="right"/>
        <w:rPr/>
      </w:pPr>
      <w:r>
        <w:rPr>
          <w:sz w:val="24"/>
        </w:rPr>
        <w:t>Таблица 3.12.2 - Шаблон</w:t>
      </w:r>
    </w:p>
    <w:p>
      <w:pPr>
        <w:pStyle w:val="ConsPlusNormal"/>
        <w:jc w:val="right"/>
        <w:rPr/>
      </w:pPr>
      <w:r>
        <w:rPr>
          <w:sz w:val="24"/>
        </w:rPr>
        <w:t>предоставления сведений об объеме</w:t>
      </w:r>
    </w:p>
    <w:p>
      <w:pPr>
        <w:pStyle w:val="ConsPlusNormal"/>
        <w:jc w:val="right"/>
        <w:rPr/>
      </w:pPr>
      <w:r>
        <w:rPr>
          <w:sz w:val="24"/>
        </w:rPr>
        <w:t>образовательной деятельности</w:t>
      </w:r>
    </w:p>
    <w:p>
      <w:pPr>
        <w:pStyle w:val="ConsPlusNormal"/>
        <w:jc w:val="both"/>
        <w:rPr/>
      </w:pPr>
      <w:r>
        <w:rPr/>
      </w:r>
    </w:p>
    <w:tbl>
      <w:tblPr>
        <w:tblW w:w="9069" w:type="dxa"/>
        <w:jc w:val="left"/>
        <w:tblInd w:w="67" w:type="dxa"/>
        <w:tblLayout w:type="fixed"/>
        <w:tblCellMar>
          <w:top w:w="102" w:type="dxa"/>
          <w:left w:w="62" w:type="dxa"/>
          <w:bottom w:w="102" w:type="dxa"/>
          <w:right w:w="62" w:type="dxa"/>
        </w:tblCellMar>
      </w:tblPr>
      <w:tblGrid>
        <w:gridCol w:w="2324"/>
        <w:gridCol w:w="2494"/>
        <w:gridCol w:w="1983"/>
        <w:gridCol w:w="2267"/>
      </w:tblGrid>
      <w:tr>
        <w:trPr/>
        <w:tc>
          <w:tcPr>
            <w:tcW w:w="9068" w:type="dxa"/>
            <w:gridSpan w:val="4"/>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Объем образовательной деятельности, финансовое обеспечение которой осуществляется</w:t>
            </w:r>
          </w:p>
        </w:tc>
      </w:tr>
      <w:tr>
        <w:trPr/>
        <w:tc>
          <w:tcPr>
            <w:tcW w:w="232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за счет бюджетных ассигнований федерального бюджета (тыс. руб.)</w:t>
            </w:r>
          </w:p>
        </w:tc>
        <w:tc>
          <w:tcPr>
            <w:tcW w:w="249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за счет бюджетов субъектов Российской Федерации (тыс. руб.)</w:t>
            </w:r>
          </w:p>
        </w:tc>
        <w:tc>
          <w:tcPr>
            <w:tcW w:w="198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за счет местных бюджетов (тыс. руб.)</w:t>
            </w:r>
          </w:p>
        </w:tc>
        <w:tc>
          <w:tcPr>
            <w:tcW w:w="226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по договорам об оказании платных образовательных услуг (тыс. руб.)</w:t>
            </w:r>
          </w:p>
        </w:tc>
      </w:tr>
      <w:tr>
        <w:trPr/>
        <w:tc>
          <w:tcPr>
            <w:tcW w:w="232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249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98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226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r>
      <w:tr>
        <w:trPr/>
        <w:tc>
          <w:tcPr>
            <w:tcW w:w="232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49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98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267"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&lt;td itemprop="finBFVolume"&gt; тыс. руб.&lt;/td&gt;</w:t>
      </w:r>
    </w:p>
    <w:p>
      <w:pPr>
        <w:pStyle w:val="ConsPlusNonformat"/>
        <w:jc w:val="both"/>
        <w:rPr/>
      </w:pPr>
      <w:r>
        <w:rPr>
          <w:sz w:val="20"/>
        </w:rPr>
        <w:t xml:space="preserve">          </w:t>
      </w:r>
      <w:r>
        <w:rPr>
          <w:sz w:val="20"/>
        </w:rPr>
        <w:t>&lt;td itemprop="finBRVolume"&gt; тыс. руб.&lt;/td&gt;</w:t>
      </w:r>
    </w:p>
    <w:p>
      <w:pPr>
        <w:pStyle w:val="ConsPlusNonformat"/>
        <w:jc w:val="both"/>
        <w:rPr/>
      </w:pPr>
      <w:r>
        <w:rPr>
          <w:sz w:val="20"/>
        </w:rPr>
        <w:t xml:space="preserve">          </w:t>
      </w:r>
      <w:r>
        <w:rPr>
          <w:sz w:val="20"/>
        </w:rPr>
        <w:t>&lt;td itemprop="finBMVolume"&gt; тыс. руб.&lt;/td&gt;</w:t>
      </w:r>
    </w:p>
    <w:p>
      <w:pPr>
        <w:pStyle w:val="ConsPlusNonformat"/>
        <w:jc w:val="both"/>
        <w:rPr/>
      </w:pPr>
      <w:r>
        <w:rPr>
          <w:sz w:val="20"/>
        </w:rPr>
        <w:t xml:space="preserve">          </w:t>
      </w:r>
      <w:r>
        <w:rPr>
          <w:sz w:val="20"/>
        </w:rPr>
        <w:t>&lt;td itemprop="finPVolume"&gt; тыс. руб.&lt;/td&gt;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&lt;/table&gt;</w:t>
      </w:r>
    </w:p>
    <w:p>
      <w:pPr>
        <w:pStyle w:val="ConsPlusNormal"/>
        <w:jc w:val="both"/>
        <w:rPr/>
      </w:pPr>
      <w:r>
        <w:rPr/>
      </w:r>
      <w:bookmarkStart w:id="60" w:name="P2413"/>
      <w:bookmarkStart w:id="61" w:name="P2413"/>
      <w:bookmarkEnd w:id="61"/>
    </w:p>
    <w:p>
      <w:pPr>
        <w:pStyle w:val="ConsPlusNormal"/>
        <w:jc w:val="right"/>
        <w:rPr/>
      </w:pPr>
      <w:bookmarkStart w:id="62" w:name="P2413"/>
      <w:bookmarkEnd w:id="62"/>
      <w:r>
        <w:rPr>
          <w:sz w:val="24"/>
        </w:rPr>
        <w:t>Таблица 3.12.3 - Шаблон предоставления</w:t>
      </w:r>
    </w:p>
    <w:p>
      <w:pPr>
        <w:pStyle w:val="ConsPlusNormal"/>
        <w:jc w:val="right"/>
        <w:rPr/>
      </w:pPr>
      <w:r>
        <w:rPr>
          <w:sz w:val="24"/>
        </w:rPr>
        <w:t>сведений о поступлении финансовых</w:t>
      </w:r>
    </w:p>
    <w:p>
      <w:pPr>
        <w:pStyle w:val="ConsPlusNormal"/>
        <w:jc w:val="right"/>
        <w:rPr/>
      </w:pPr>
      <w:r>
        <w:rPr>
          <w:sz w:val="24"/>
        </w:rPr>
        <w:t>и материальных средств</w:t>
      </w:r>
    </w:p>
    <w:p>
      <w:pPr>
        <w:pStyle w:val="ConsPlusNormal"/>
        <w:jc w:val="right"/>
        <w:rPr/>
      </w:pPr>
      <w:r>
        <w:rPr>
          <w:sz w:val="24"/>
        </w:rPr>
        <w:t>и об их расходовании</w:t>
      </w:r>
    </w:p>
    <w:p>
      <w:pPr>
        <w:pStyle w:val="ConsPlusNormal"/>
        <w:jc w:val="both"/>
        <w:rPr/>
      </w:pPr>
      <w:r>
        <w:rPr/>
      </w:r>
    </w:p>
    <w:tbl>
      <w:tblPr>
        <w:tblW w:w="9070" w:type="dxa"/>
        <w:jc w:val="left"/>
        <w:tblInd w:w="67" w:type="dxa"/>
        <w:tblLayout w:type="fixed"/>
        <w:tblCellMar>
          <w:top w:w="102" w:type="dxa"/>
          <w:left w:w="62" w:type="dxa"/>
          <w:bottom w:w="102" w:type="dxa"/>
          <w:right w:w="62" w:type="dxa"/>
        </w:tblCellMar>
      </w:tblPr>
      <w:tblGrid>
        <w:gridCol w:w="1473"/>
        <w:gridCol w:w="3799"/>
        <w:gridCol w:w="3798"/>
      </w:tblGrid>
      <w:tr>
        <w:trPr/>
        <w:tc>
          <w:tcPr>
            <w:tcW w:w="147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Год</w:t>
            </w:r>
          </w:p>
        </w:tc>
        <w:tc>
          <w:tcPr>
            <w:tcW w:w="379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Поступившие финансовые и материальные средства</w:t>
            </w:r>
          </w:p>
        </w:tc>
        <w:tc>
          <w:tcPr>
            <w:tcW w:w="379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Расходованные финансовые и материальные средства</w:t>
            </w:r>
          </w:p>
        </w:tc>
      </w:tr>
      <w:tr>
        <w:trPr/>
        <w:tc>
          <w:tcPr>
            <w:tcW w:w="147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379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379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r>
      <w:tr>
        <w:trPr/>
        <w:tc>
          <w:tcPr>
            <w:tcW w:w="147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379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3798"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147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379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3798"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itemprop="volume"&gt;</w:t>
      </w:r>
    </w:p>
    <w:p>
      <w:pPr>
        <w:pStyle w:val="ConsPlusNonformat"/>
        <w:jc w:val="both"/>
        <w:rPr/>
      </w:pPr>
      <w:r>
        <w:rPr>
          <w:sz w:val="20"/>
        </w:rPr>
        <w:t xml:space="preserve">            </w:t>
      </w:r>
      <w:r>
        <w:rPr>
          <w:sz w:val="20"/>
        </w:rPr>
        <w:t>&lt;td itemprop="finYear"&gt;2020&lt;/td&gt;</w:t>
      </w:r>
    </w:p>
    <w:p>
      <w:pPr>
        <w:pStyle w:val="ConsPlusNonformat"/>
        <w:jc w:val="both"/>
        <w:rPr/>
      </w:pPr>
      <w:r>
        <w:rPr>
          <w:sz w:val="20"/>
        </w:rPr>
        <w:t xml:space="preserve">            </w:t>
      </w:r>
      <w:r>
        <w:rPr>
          <w:sz w:val="20"/>
        </w:rPr>
        <w:t>&lt;td itemprop="finPost"&gt; финансовые и материальные средства &lt;/td&gt;</w:t>
      </w:r>
    </w:p>
    <w:p>
      <w:pPr>
        <w:pStyle w:val="ConsPlusNonformat"/>
        <w:jc w:val="both"/>
        <w:rPr/>
      </w:pPr>
      <w:r>
        <w:rPr>
          <w:sz w:val="20"/>
        </w:rPr>
        <w:t xml:space="preserve">            </w:t>
      </w:r>
      <w:r>
        <w:rPr>
          <w:sz w:val="20"/>
        </w:rPr>
        <w:t>&lt;td itemprop="finRas"&gt; финансовые и материальные средства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itemprop="volume"&gt;</w:t>
      </w:r>
    </w:p>
    <w:p>
      <w:pPr>
        <w:pStyle w:val="ConsPlusNonformat"/>
        <w:jc w:val="both"/>
        <w:rPr/>
      </w:pPr>
      <w:r>
        <w:rPr>
          <w:sz w:val="20"/>
        </w:rPr>
        <w:t xml:space="preserve">            </w:t>
      </w:r>
      <w:r>
        <w:rPr>
          <w:sz w:val="20"/>
        </w:rPr>
        <w:t>&lt;td itemprop="finYear"&gt;2021&lt;/td&gt;</w:t>
      </w:r>
    </w:p>
    <w:p>
      <w:pPr>
        <w:pStyle w:val="ConsPlusNonformat"/>
        <w:jc w:val="both"/>
        <w:rPr/>
      </w:pPr>
      <w:r>
        <w:rPr>
          <w:sz w:val="20"/>
        </w:rPr>
        <w:t xml:space="preserve">            </w:t>
      </w:r>
      <w:r>
        <w:rPr>
          <w:sz w:val="20"/>
        </w:rPr>
        <w:t>&lt;td itemprop="finPost"&gt; финансовые и материальные средства &lt;/td&gt;</w:t>
      </w:r>
    </w:p>
    <w:p>
      <w:pPr>
        <w:pStyle w:val="ConsPlusNonformat"/>
        <w:jc w:val="both"/>
        <w:rPr/>
      </w:pPr>
      <w:r>
        <w:rPr>
          <w:sz w:val="20"/>
        </w:rPr>
        <w:t xml:space="preserve">            </w:t>
      </w:r>
      <w:r>
        <w:rPr>
          <w:sz w:val="20"/>
        </w:rPr>
        <w:t>&lt;td itemprop="finRas"&gt; финансовые и материальные средства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&lt;/table&gt;</w:t>
      </w:r>
    </w:p>
    <w:p>
      <w:pPr>
        <w:pStyle w:val="ConsPlusNonformat"/>
        <w:jc w:val="both"/>
        <w:rPr/>
      </w:pPr>
      <w:r>
        <w:rPr/>
      </w:r>
    </w:p>
    <w:p>
      <w:pPr>
        <w:pStyle w:val="ConsPlusNonformat"/>
        <w:jc w:val="both"/>
        <w:rPr/>
      </w:pPr>
      <w:r>
        <w:rPr>
          <w:sz w:val="20"/>
        </w:rPr>
        <w:t xml:space="preserve">    </w:t>
      </w:r>
      <w:r>
        <w:rPr>
          <w:sz w:val="20"/>
        </w:rPr>
        <w:t>&lt;a    href="ссылка    на    документ"    itemprop="finPlanDocLink"&gt;План</w:t>
      </w:r>
    </w:p>
    <w:p>
      <w:pPr>
        <w:pStyle w:val="ConsPlusNonformat"/>
        <w:jc w:val="both"/>
        <w:rPr/>
      </w:pPr>
      <w:r>
        <w:rPr>
          <w:sz w:val="20"/>
        </w:rPr>
        <w:t>финансово-хозяйственной   деятельности   образовательной   организации  или</w:t>
      </w:r>
    </w:p>
    <w:p>
      <w:pPr>
        <w:pStyle w:val="ConsPlusNonformat"/>
        <w:jc w:val="both"/>
        <w:rPr/>
      </w:pPr>
      <w:r>
        <w:rPr>
          <w:sz w:val="20"/>
        </w:rPr>
        <w:t>бюджетная смета образовательной организации&lt;/a&gt;</w:t>
      </w:r>
    </w:p>
    <w:p>
      <w:pPr>
        <w:pStyle w:val="ConsPlusNormal"/>
        <w:jc w:val="both"/>
        <w:rPr/>
      </w:pPr>
      <w:r>
        <w:rPr/>
      </w:r>
    </w:p>
    <w:p>
      <w:pPr>
        <w:pStyle w:val="ConsPlusNormal"/>
        <w:ind w:firstLine="540"/>
        <w:jc w:val="both"/>
        <w:rPr/>
      </w:pPr>
      <w:r>
        <w:rPr>
          <w:sz w:val="24"/>
        </w:rPr>
        <w:t xml:space="preserve">В данном подразделе рекомендуется представить ссылку на информацию, размещаемую на сайте </w:t>
      </w:r>
      <w:hyperlink r:id="rId88">
        <w:r>
          <w:rPr>
            <w:color w:val="0000FF"/>
            <w:sz w:val="24"/>
          </w:rPr>
          <w:t>http://bus.gov.ru/</w:t>
        </w:r>
      </w:hyperlink>
      <w:r>
        <w:rPr>
          <w:sz w:val="24"/>
        </w:rPr>
        <w:t xml:space="preserve"> (для государственных (муниципальных) образовательных организаций) согласно Федеральному </w:t>
      </w:r>
      <w:hyperlink r:id="rId89" w:tgtFrame="Федеральный закон от 08.05.2010 N 83-ФЗ (ред. от 24.06.2025) 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
        <w:r>
          <w:rPr>
            <w:color w:val="0000FF"/>
            <w:sz w:val="24"/>
          </w:rPr>
          <w:t>закону</w:t>
        </w:r>
      </w:hyperlink>
      <w:r>
        <w:rPr>
          <w:sz w:val="24"/>
        </w:rPr>
        <w:t xml:space="preserve"> от 08.05.2010 N 83-ФЗ "О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 а также согласно </w:t>
      </w:r>
      <w:hyperlink r:id="rId90" w:tgtFrame="Приказ Минфина России от 21.07.2011 N 86н (ред. от 17.12.2015) Об утверждении порядка предоставления информации государственным (муниципальным) учреждением, ее размещения на официальном сайте в сети Интернет и ведения указанного сайта">
        <w:r>
          <w:rPr>
            <w:color w:val="0000FF"/>
            <w:sz w:val="24"/>
          </w:rPr>
          <w:t>приказу</w:t>
        </w:r>
      </w:hyperlink>
      <w:r>
        <w:rPr>
          <w:sz w:val="24"/>
        </w:rPr>
        <w:t xml:space="preserve"> Министерства финансов Российской Федерации от 21.07.2011 N 86н "Об утверждении порядка предоставления информации государственным (муниципальным) учреждением, ее размещения на официальном сайте в сети "Интернет" и ведения указанного сайта". Такая ссылка должна обеспечивать переход на страницу сайта, соответствующую образовательной организации.</w:t>
      </w:r>
    </w:p>
    <w:p>
      <w:pPr>
        <w:pStyle w:val="ConsPlusNormal"/>
        <w:jc w:val="both"/>
        <w:rPr/>
      </w:pPr>
      <w:r>
        <w:rPr/>
      </w:r>
    </w:p>
    <w:p>
      <w:pPr>
        <w:pStyle w:val="ConsPlusTitle"/>
        <w:numPr>
          <w:ilvl w:val="0"/>
          <w:numId w:val="0"/>
        </w:numPr>
        <w:ind w:firstLine="540"/>
        <w:jc w:val="both"/>
        <w:outlineLvl w:val="1"/>
        <w:rPr/>
      </w:pPr>
      <w:r>
        <w:rPr>
          <w:sz w:val="24"/>
        </w:rPr>
        <w:t>3.13. Подраздел "Вакантные места для приема (перевода) обучающихся".</w:t>
      </w:r>
    </w:p>
    <w:p>
      <w:pPr>
        <w:pStyle w:val="ConsPlusNormal"/>
        <w:spacing w:before="240" w:after="0"/>
        <w:ind w:firstLine="540"/>
        <w:jc w:val="both"/>
        <w:rPr/>
      </w:pPr>
      <w:r>
        <w:rPr>
          <w:sz w:val="24"/>
        </w:rPr>
        <w:t>Перечень атрибутов микроразметки для разметки страницы официального сайта образовательной организации в подразделе "Вакантные места для приема (перевода) обучающихся" приведен в Таблице 3.13.1.</w:t>
      </w:r>
    </w:p>
    <w:p>
      <w:pPr>
        <w:pStyle w:val="ConsPlusNormal"/>
        <w:jc w:val="both"/>
        <w:rPr/>
      </w:pPr>
      <w:r>
        <w:rPr/>
      </w:r>
    </w:p>
    <w:p>
      <w:pPr>
        <w:pStyle w:val="ConsPlusNormal"/>
        <w:jc w:val="right"/>
        <w:rPr/>
      </w:pPr>
      <w:r>
        <w:rPr>
          <w:sz w:val="24"/>
        </w:rPr>
        <w:t>Таблица 3.13.1 - Перечень атрибутов</w:t>
      </w:r>
    </w:p>
    <w:p>
      <w:pPr>
        <w:pStyle w:val="ConsPlusNormal"/>
        <w:jc w:val="right"/>
        <w:rPr/>
      </w:pPr>
      <w:r>
        <w:rPr>
          <w:sz w:val="24"/>
        </w:rPr>
        <w:t>микроразметки для разметки страницы</w:t>
      </w:r>
    </w:p>
    <w:p>
      <w:pPr>
        <w:pStyle w:val="ConsPlusNormal"/>
        <w:jc w:val="right"/>
        <w:rPr/>
      </w:pPr>
      <w:r>
        <w:rPr>
          <w:sz w:val="24"/>
        </w:rPr>
        <w:t>официального сайта образовательной</w:t>
      </w:r>
    </w:p>
    <w:p>
      <w:pPr>
        <w:pStyle w:val="ConsPlusNormal"/>
        <w:jc w:val="right"/>
        <w:rPr/>
      </w:pPr>
      <w:r>
        <w:rPr>
          <w:sz w:val="24"/>
        </w:rPr>
        <w:t>организации в подразделе "Вакантные места</w:t>
      </w:r>
    </w:p>
    <w:p>
      <w:pPr>
        <w:pStyle w:val="ConsPlusNormal"/>
        <w:jc w:val="right"/>
        <w:rPr/>
      </w:pPr>
      <w:r>
        <w:rPr>
          <w:sz w:val="24"/>
        </w:rPr>
        <w:t>для приема (перевода) обучающихся"</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566"/>
        <w:gridCol w:w="5216"/>
        <w:gridCol w:w="3289"/>
      </w:tblGrid>
      <w:tr>
        <w:trPr/>
        <w:tc>
          <w:tcPr>
            <w:tcW w:w="56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Проверяемая информация</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Применяемые атрибуты</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Наличие версии для слабовидящих (для инвалидов и лиц с ограниченными возможностями здоровья по зрению)</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itemprop="copy"</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Наличие на официальном сайте в подразделе "Вакантные места для приема (перевода) обучающихся" информации о количестве вакантных мест для приема (перевода) обучающихся</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itemprop="vacant"*</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Код, шифр группы научных специальностей</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itemprop="eduCode"*</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профессии, специальности, направления подготовки, наименование группы научных специальностей</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itemprop="eduName"*</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Уровень образования</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itemprop="eduLevel"*</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Образовательная программа, направленность, профиль, шифр и наименование научной специальности</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itemprop="eduProf"</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Курс</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itemprop="eduCourse"*</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2.6</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Форма обучения</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itemprop="eduForm"*</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2.7</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вакантных мест для приема (перевода) за счет бюджетных ассигнований федерального бюджета</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itemprop="numberBFVacant"*</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2.8</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вакантных мест для приема (перевода) за счет бюджетных ассигнований бюджетов субъекта Российской Федерации</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itemprop="numberBRVacant"*</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2.9</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вакантных мест для приема (перевода) за счет бюджетных ассигнований местных бюджетов</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itemprop="numberBMVacant"*</w:t>
            </w:r>
          </w:p>
        </w:tc>
      </w:tr>
      <w:tr>
        <w:trPr/>
        <w:tc>
          <w:tcPr>
            <w:tcW w:w="56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2.10</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вакантных мест для приема (перевода) за счет средств физических и (или) юридических лиц</w:t>
            </w:r>
          </w:p>
        </w:tc>
        <w:tc>
          <w:tcPr>
            <w:tcW w:w="328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itemprop="numberPVacant"*</w:t>
            </w:r>
          </w:p>
        </w:tc>
      </w:tr>
    </w:tbl>
    <w:p>
      <w:pPr>
        <w:pStyle w:val="ConsPlusNormal"/>
        <w:jc w:val="both"/>
        <w:rPr/>
      </w:pPr>
      <w:r>
        <w:rPr/>
      </w:r>
    </w:p>
    <w:p>
      <w:pPr>
        <w:pStyle w:val="ConsPlusNormal"/>
        <w:ind w:firstLine="540"/>
        <w:jc w:val="both"/>
        <w:rPr/>
      </w:pPr>
      <w:r>
        <w:rPr>
          <w:sz w:val="24"/>
        </w:rPr>
        <w:t>В данном подразделе информацию рекомендуется представить в табличной форме (Таблица 3.13.2). Обновление информации на сайте должно осуществляться в течение 10 рабочих дней после ее изменения.</w:t>
      </w:r>
    </w:p>
    <w:p>
      <w:pPr>
        <w:pStyle w:val="ConsPlusNormal"/>
        <w:jc w:val="both"/>
        <w:rPr/>
      </w:pPr>
      <w:r>
        <w:rPr/>
      </w:r>
    </w:p>
    <w:p>
      <w:pPr>
        <w:pStyle w:val="ConsPlusNormal"/>
        <w:jc w:val="right"/>
        <w:rPr/>
      </w:pPr>
      <w:r>
        <w:rPr>
          <w:sz w:val="24"/>
        </w:rPr>
        <w:t>Таблица 3.13.2 - Шаблон представления</w:t>
      </w:r>
    </w:p>
    <w:p>
      <w:pPr>
        <w:pStyle w:val="ConsPlusNormal"/>
        <w:jc w:val="right"/>
        <w:rPr/>
      </w:pPr>
      <w:r>
        <w:rPr>
          <w:sz w:val="24"/>
        </w:rPr>
        <w:t>информации о количестве вакантных</w:t>
      </w:r>
    </w:p>
    <w:p>
      <w:pPr>
        <w:pStyle w:val="ConsPlusNormal"/>
        <w:jc w:val="right"/>
        <w:rPr/>
      </w:pPr>
      <w:r>
        <w:rPr>
          <w:sz w:val="24"/>
        </w:rPr>
        <w:t>мест для приема (перевода)</w:t>
      </w:r>
    </w:p>
    <w:p>
      <w:pPr>
        <w:sectPr>
          <w:headerReference w:type="default" r:id="rId91"/>
          <w:headerReference w:type="first" r:id="rId92"/>
          <w:footerReference w:type="default" r:id="rId93"/>
          <w:footerReference w:type="first" r:id="rId94"/>
          <w:type w:val="nextPage"/>
          <w:pgSz w:w="11906" w:h="16838"/>
          <w:pgMar w:left="1133" w:right="566" w:gutter="0" w:header="0" w:top="1440" w:footer="0" w:bottom="1440"/>
          <w:pgNumType w:fmt="decimal"/>
          <w:formProt w:val="false"/>
          <w:titlePg/>
          <w:textDirection w:val="lrTb"/>
          <w:docGrid w:type="default" w:linePitch="100" w:charSpace="4096"/>
        </w:sectPr>
        <w:pStyle w:val="ConsPlusNormal"/>
        <w:jc w:val="both"/>
        <w:rPr/>
      </w:pPr>
      <w:r>
        <w:rPr/>
      </w:r>
    </w:p>
    <w:tbl>
      <w:tblPr>
        <w:tblW w:w="13518" w:type="dxa"/>
        <w:jc w:val="left"/>
        <w:tblInd w:w="67" w:type="dxa"/>
        <w:tblLayout w:type="fixed"/>
        <w:tblCellMar>
          <w:top w:w="102" w:type="dxa"/>
          <w:left w:w="62" w:type="dxa"/>
          <w:bottom w:w="102" w:type="dxa"/>
          <w:right w:w="62" w:type="dxa"/>
        </w:tblCellMar>
      </w:tblPr>
      <w:tblGrid>
        <w:gridCol w:w="1074"/>
        <w:gridCol w:w="1814"/>
        <w:gridCol w:w="1061"/>
        <w:gridCol w:w="1417"/>
        <w:gridCol w:w="680"/>
        <w:gridCol w:w="1142"/>
        <w:gridCol w:w="1758"/>
        <w:gridCol w:w="1680"/>
        <w:gridCol w:w="1360"/>
        <w:gridCol w:w="1530"/>
      </w:tblGrid>
      <w:tr>
        <w:trPr/>
        <w:tc>
          <w:tcPr>
            <w:tcW w:w="107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Код, шифр группы научных специальностей</w:t>
            </w:r>
          </w:p>
        </w:tc>
        <w:tc>
          <w:tcPr>
            <w:tcW w:w="181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профессии, специальности, направления подготовки, наименование группы научных специальностей</w:t>
            </w:r>
          </w:p>
        </w:tc>
        <w:tc>
          <w:tcPr>
            <w:tcW w:w="106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Уровень образования</w:t>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Образовательная программа, направленность, профиль, шифр и наименование научной специальности</w:t>
            </w:r>
          </w:p>
        </w:tc>
        <w:tc>
          <w:tcPr>
            <w:tcW w:w="68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Курс</w:t>
            </w:r>
          </w:p>
        </w:tc>
        <w:tc>
          <w:tcPr>
            <w:tcW w:w="1142"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Форма обучения</w:t>
            </w:r>
          </w:p>
        </w:tc>
        <w:tc>
          <w:tcPr>
            <w:tcW w:w="175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Количество вакантных мест для приема (перевода) на места, финансируемые за счет бюджетных ассигнований федерального бюджета</w:t>
            </w:r>
          </w:p>
        </w:tc>
        <w:tc>
          <w:tcPr>
            <w:tcW w:w="168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Количество вакантных мест для приема (перевода) на места, финансируемые за счет бюджетов субъектов Российской Федерации</w:t>
            </w:r>
          </w:p>
        </w:tc>
        <w:tc>
          <w:tcPr>
            <w:tcW w:w="136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Количество вакантных мест для приема (перевода) на места, финансируемые за счет местных бюджетов</w:t>
            </w:r>
          </w:p>
        </w:tc>
        <w:tc>
          <w:tcPr>
            <w:tcW w:w="153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Количество вакантных мест для приема (перевода) за счет средств физических и (или) юридических лиц</w:t>
            </w:r>
          </w:p>
        </w:tc>
      </w:tr>
      <w:tr>
        <w:trPr/>
        <w:tc>
          <w:tcPr>
            <w:tcW w:w="107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181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061"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68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c>
          <w:tcPr>
            <w:tcW w:w="1142"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6</w:t>
            </w:r>
          </w:p>
        </w:tc>
        <w:tc>
          <w:tcPr>
            <w:tcW w:w="1758"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7</w:t>
            </w:r>
          </w:p>
        </w:tc>
        <w:tc>
          <w:tcPr>
            <w:tcW w:w="168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8</w:t>
            </w:r>
          </w:p>
        </w:tc>
        <w:tc>
          <w:tcPr>
            <w:tcW w:w="136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9</w:t>
            </w:r>
          </w:p>
        </w:tc>
        <w:tc>
          <w:tcPr>
            <w:tcW w:w="153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10</w:t>
            </w:r>
          </w:p>
        </w:tc>
      </w:tr>
      <w:tr>
        <w:trPr/>
        <w:tc>
          <w:tcPr>
            <w:tcW w:w="107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81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06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42"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75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68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6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30"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107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814"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061"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41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68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142"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758"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68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6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30"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sectPr>
          <w:headerReference w:type="default" r:id="rId95"/>
          <w:headerReference w:type="first" r:id="rId96"/>
          <w:footerReference w:type="default" r:id="rId97"/>
          <w:footerReference w:type="first" r:id="rId98"/>
          <w:type w:val="nextPage"/>
          <w:pgSz w:orient="landscape" w:w="16838" w:h="11906"/>
          <w:pgMar w:left="1440" w:right="1440" w:gutter="0" w:header="0" w:top="1133" w:footer="0" w:bottom="566"/>
          <w:pgNumType w:fmt="decimal"/>
          <w:formProt w:val="false"/>
          <w:textDirection w:val="lrTb"/>
          <w:docGrid w:type="default" w:linePitch="100" w:charSpace="4096"/>
        </w:sectPr>
        <w:pStyle w:val="ConsPlusNormal"/>
        <w:rPr/>
      </w:pPr>
      <w:r>
        <w:rPr/>
      </w:r>
    </w:p>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20"/>
        </w:rPr>
        <w:t>&lt;table&gt;</w:t>
      </w:r>
    </w:p>
    <w:p>
      <w:pPr>
        <w:pStyle w:val="ConsPlusNonformat"/>
        <w:jc w:val="both"/>
        <w:rPr/>
      </w:pPr>
      <w:r>
        <w:rPr>
          <w:sz w:val="20"/>
        </w:rPr>
        <w:t>...</w:t>
      </w:r>
    </w:p>
    <w:p>
      <w:pPr>
        <w:pStyle w:val="ConsPlusNonformat"/>
        <w:jc w:val="both"/>
        <w:rPr/>
      </w:pPr>
      <w:r>
        <w:rPr>
          <w:sz w:val="20"/>
        </w:rPr>
        <w:t>&lt;tr itemprop="vacant"&gt;</w:t>
      </w:r>
    </w:p>
    <w:p>
      <w:pPr>
        <w:pStyle w:val="ConsPlusNonformat"/>
        <w:jc w:val="both"/>
        <w:rPr/>
      </w:pPr>
      <w:r>
        <w:rPr>
          <w:sz w:val="20"/>
        </w:rPr>
        <w:t xml:space="preserve">        </w:t>
      </w:r>
      <w:r>
        <w:rPr>
          <w:sz w:val="20"/>
        </w:rPr>
        <w:t>&lt;td itemprop="eduCode"&gt;Код, шифр группы научных специальностей &lt;/td&gt;</w:t>
      </w:r>
    </w:p>
    <w:p>
      <w:pPr>
        <w:pStyle w:val="ConsPlusNonformat"/>
        <w:jc w:val="both"/>
        <w:rPr/>
      </w:pPr>
      <w:r>
        <w:rPr>
          <w:sz w:val="20"/>
        </w:rPr>
        <w:t xml:space="preserve">        </w:t>
      </w:r>
      <w:r>
        <w:rPr>
          <w:sz w:val="20"/>
        </w:rPr>
        <w:t>&lt;td itemprop="eduName"&gt;Наименование профессии, специальности,</w:t>
      </w:r>
    </w:p>
    <w:p>
      <w:pPr>
        <w:pStyle w:val="ConsPlusNonformat"/>
        <w:jc w:val="both"/>
        <w:rPr/>
      </w:pPr>
      <w:r>
        <w:rPr>
          <w:sz w:val="20"/>
        </w:rPr>
        <w:t>направления подготовки, наименование группы научных специальностей &lt;/td&gt;</w:t>
      </w:r>
    </w:p>
    <w:p>
      <w:pPr>
        <w:pStyle w:val="ConsPlusNonformat"/>
        <w:jc w:val="both"/>
        <w:rPr/>
      </w:pPr>
      <w:r>
        <w:rPr>
          <w:sz w:val="20"/>
        </w:rPr>
        <w:t xml:space="preserve">        </w:t>
      </w:r>
      <w:r>
        <w:rPr>
          <w:sz w:val="20"/>
        </w:rPr>
        <w:t>&lt;td itemprop="eduLevel"&gt;Уровень образования &lt;/td&gt;</w:t>
      </w:r>
    </w:p>
    <w:p>
      <w:pPr>
        <w:pStyle w:val="ConsPlusNonformat"/>
        <w:jc w:val="both"/>
        <w:rPr/>
      </w:pPr>
      <w:r>
        <w:rPr>
          <w:sz w:val="20"/>
        </w:rPr>
        <w:t xml:space="preserve">        </w:t>
      </w:r>
      <w:r>
        <w:rPr>
          <w:sz w:val="20"/>
        </w:rPr>
        <w:t>&lt;td itemprop="eduProf"&gt; Образовательная программа,  направленность,</w:t>
      </w:r>
    </w:p>
    <w:p>
      <w:pPr>
        <w:pStyle w:val="ConsPlusNonformat"/>
        <w:jc w:val="both"/>
        <w:rPr/>
      </w:pPr>
      <w:r>
        <w:rPr>
          <w:sz w:val="20"/>
        </w:rPr>
        <w:t>профиль, шифр и наименование научной специальности &lt;/td&gt;</w:t>
      </w:r>
    </w:p>
    <w:p>
      <w:pPr>
        <w:pStyle w:val="ConsPlusNonformat"/>
        <w:jc w:val="both"/>
        <w:rPr/>
      </w:pPr>
      <w:r>
        <w:rPr>
          <w:sz w:val="20"/>
        </w:rPr>
        <w:t xml:space="preserve">        </w:t>
      </w:r>
      <w:r>
        <w:rPr>
          <w:sz w:val="20"/>
        </w:rPr>
        <w:t>&lt;td itemprop="eduCourse"&gt; Курс &lt;/td&gt;</w:t>
      </w:r>
    </w:p>
    <w:p>
      <w:pPr>
        <w:pStyle w:val="ConsPlusNonformat"/>
        <w:jc w:val="both"/>
        <w:rPr/>
      </w:pPr>
      <w:r>
        <w:rPr>
          <w:sz w:val="20"/>
        </w:rPr>
        <w:t xml:space="preserve">        </w:t>
      </w:r>
      <w:r>
        <w:rPr>
          <w:sz w:val="20"/>
        </w:rPr>
        <w:t>&lt;td itemprop="eduForm"&gt; Форма обучения &lt;/td&gt;</w:t>
      </w:r>
    </w:p>
    <w:p>
      <w:pPr>
        <w:pStyle w:val="ConsPlusNonformat"/>
        <w:jc w:val="both"/>
        <w:rPr/>
      </w:pPr>
      <w:r>
        <w:rPr>
          <w:sz w:val="20"/>
        </w:rPr>
        <w:t xml:space="preserve">        </w:t>
      </w:r>
      <w:r>
        <w:rPr>
          <w:sz w:val="20"/>
        </w:rPr>
        <w:t>&lt;td itemprop="numberBFVacant"&gt;0&lt;/td&gt;</w:t>
      </w:r>
    </w:p>
    <w:p>
      <w:pPr>
        <w:pStyle w:val="ConsPlusNonformat"/>
        <w:jc w:val="both"/>
        <w:rPr/>
      </w:pPr>
      <w:r>
        <w:rPr>
          <w:sz w:val="20"/>
        </w:rPr>
        <w:t xml:space="preserve">        </w:t>
      </w:r>
      <w:r>
        <w:rPr>
          <w:sz w:val="20"/>
        </w:rPr>
        <w:t>&lt;td itemprop="numberBRVacant"&gt;0&lt;/td&gt;</w:t>
      </w:r>
    </w:p>
    <w:p>
      <w:pPr>
        <w:pStyle w:val="ConsPlusNonformat"/>
        <w:jc w:val="both"/>
        <w:rPr/>
      </w:pPr>
      <w:r>
        <w:rPr>
          <w:sz w:val="20"/>
        </w:rPr>
        <w:t xml:space="preserve">        </w:t>
      </w:r>
      <w:r>
        <w:rPr>
          <w:sz w:val="20"/>
        </w:rPr>
        <w:t>&lt;td itemprop="numberBMVacant"&gt;0&lt;/td&gt;</w:t>
      </w:r>
    </w:p>
    <w:p>
      <w:pPr>
        <w:pStyle w:val="ConsPlusNonformat"/>
        <w:jc w:val="both"/>
        <w:rPr/>
      </w:pPr>
      <w:r>
        <w:rPr>
          <w:sz w:val="20"/>
        </w:rPr>
        <w:t xml:space="preserve">        </w:t>
      </w:r>
      <w:r>
        <w:rPr>
          <w:sz w:val="20"/>
        </w:rPr>
        <w:t>&lt;td itemprop="numberPVacant"&gt;0&lt;/td&gt;</w:t>
      </w:r>
    </w:p>
    <w:p>
      <w:pPr>
        <w:pStyle w:val="ConsPlusNonformat"/>
        <w:jc w:val="both"/>
        <w:rPr/>
      </w:pPr>
      <w:r>
        <w:rPr>
          <w:sz w:val="20"/>
        </w:rPr>
        <w:t>&lt;/tr&gt;</w:t>
      </w:r>
    </w:p>
    <w:p>
      <w:pPr>
        <w:pStyle w:val="ConsPlusNonformat"/>
        <w:jc w:val="both"/>
        <w:rPr/>
      </w:pPr>
      <w:r>
        <w:rPr>
          <w:sz w:val="20"/>
        </w:rPr>
        <w:t>...</w:t>
      </w:r>
    </w:p>
    <w:p>
      <w:pPr>
        <w:pStyle w:val="ConsPlusNonformat"/>
        <w:jc w:val="both"/>
        <w:rPr/>
      </w:pPr>
      <w:r>
        <w:rPr>
          <w:sz w:val="20"/>
        </w:rPr>
        <w:t>&lt;tr itemprop="vacant"&gt;</w:t>
      </w:r>
    </w:p>
    <w:p>
      <w:pPr>
        <w:pStyle w:val="ConsPlusNonformat"/>
        <w:jc w:val="both"/>
        <w:rPr/>
      </w:pPr>
      <w:r>
        <w:rPr>
          <w:sz w:val="20"/>
        </w:rPr>
        <w:t xml:space="preserve">        </w:t>
      </w:r>
      <w:r>
        <w:rPr>
          <w:sz w:val="20"/>
        </w:rPr>
        <w:t>&lt;td itemprop="eduCode"&gt;Код, шифр группы научных специальностей &lt;/td&gt;</w:t>
      </w:r>
    </w:p>
    <w:p>
      <w:pPr>
        <w:pStyle w:val="ConsPlusNonformat"/>
        <w:jc w:val="both"/>
        <w:rPr/>
      </w:pPr>
      <w:r>
        <w:rPr>
          <w:sz w:val="20"/>
        </w:rPr>
        <w:t xml:space="preserve">        </w:t>
      </w:r>
      <w:r>
        <w:rPr>
          <w:sz w:val="20"/>
        </w:rPr>
        <w:t>&lt;td itemprop="eduName"&gt;Наименование профессии, специальности,</w:t>
      </w:r>
    </w:p>
    <w:p>
      <w:pPr>
        <w:pStyle w:val="ConsPlusNonformat"/>
        <w:jc w:val="both"/>
        <w:rPr/>
      </w:pPr>
      <w:r>
        <w:rPr>
          <w:sz w:val="20"/>
        </w:rPr>
        <w:t>направления подготовки, наименование группы научных специальностей &lt;/td&gt;</w:t>
      </w:r>
    </w:p>
    <w:p>
      <w:pPr>
        <w:pStyle w:val="ConsPlusNonformat"/>
        <w:jc w:val="both"/>
        <w:rPr/>
      </w:pPr>
      <w:r>
        <w:rPr>
          <w:sz w:val="20"/>
        </w:rPr>
        <w:t xml:space="preserve">        </w:t>
      </w:r>
      <w:r>
        <w:rPr>
          <w:sz w:val="20"/>
        </w:rPr>
        <w:t>&lt;td itemprop="eduLevel"&gt;Уровень образования &lt;/td&gt;</w:t>
      </w:r>
    </w:p>
    <w:p>
      <w:pPr>
        <w:pStyle w:val="ConsPlusNonformat"/>
        <w:jc w:val="both"/>
        <w:rPr/>
      </w:pPr>
      <w:r>
        <w:rPr>
          <w:sz w:val="20"/>
        </w:rPr>
        <w:t xml:space="preserve">        </w:t>
      </w:r>
      <w:r>
        <w:rPr>
          <w:sz w:val="20"/>
        </w:rPr>
        <w:t>&lt;td itemprop="eduProf"&gt; Образовательная  программа, направленность,</w:t>
      </w:r>
    </w:p>
    <w:p>
      <w:pPr>
        <w:pStyle w:val="ConsPlusNonformat"/>
        <w:jc w:val="both"/>
        <w:rPr/>
      </w:pPr>
      <w:r>
        <w:rPr>
          <w:sz w:val="20"/>
        </w:rPr>
        <w:t>профиль, шифр и наименование научной специальности &lt;/td&gt;</w:t>
      </w:r>
    </w:p>
    <w:p>
      <w:pPr>
        <w:pStyle w:val="ConsPlusNonformat"/>
        <w:jc w:val="both"/>
        <w:rPr/>
      </w:pPr>
      <w:r>
        <w:rPr>
          <w:sz w:val="20"/>
        </w:rPr>
        <w:t xml:space="preserve">        </w:t>
      </w:r>
      <w:r>
        <w:rPr>
          <w:sz w:val="20"/>
        </w:rPr>
        <w:t>&lt;td itemprop="eduCourse"&gt; Курс &lt;/td&gt;</w:t>
      </w:r>
    </w:p>
    <w:p>
      <w:pPr>
        <w:pStyle w:val="ConsPlusNonformat"/>
        <w:jc w:val="both"/>
        <w:rPr/>
      </w:pPr>
      <w:r>
        <w:rPr>
          <w:sz w:val="20"/>
        </w:rPr>
        <w:t xml:space="preserve">        </w:t>
      </w:r>
      <w:r>
        <w:rPr>
          <w:sz w:val="20"/>
        </w:rPr>
        <w:t>&lt;td itemprop="eduForm"&gt; Форма обучения &lt;/td&gt;</w:t>
      </w:r>
    </w:p>
    <w:p>
      <w:pPr>
        <w:pStyle w:val="ConsPlusNonformat"/>
        <w:jc w:val="both"/>
        <w:rPr/>
      </w:pPr>
      <w:r>
        <w:rPr>
          <w:sz w:val="20"/>
        </w:rPr>
        <w:t xml:space="preserve">        </w:t>
      </w:r>
      <w:r>
        <w:rPr>
          <w:sz w:val="20"/>
        </w:rPr>
        <w:t>&lt;td itemprop="numberBFVacant"&gt;0&lt;/td&gt;</w:t>
      </w:r>
    </w:p>
    <w:p>
      <w:pPr>
        <w:pStyle w:val="ConsPlusNonformat"/>
        <w:jc w:val="both"/>
        <w:rPr/>
      </w:pPr>
      <w:r>
        <w:rPr>
          <w:sz w:val="20"/>
        </w:rPr>
        <w:t xml:space="preserve">        </w:t>
      </w:r>
      <w:r>
        <w:rPr>
          <w:sz w:val="20"/>
        </w:rPr>
        <w:t>&lt;td itemprop="numberBRVacant"&gt;0&lt;/td&gt;</w:t>
      </w:r>
    </w:p>
    <w:p>
      <w:pPr>
        <w:pStyle w:val="ConsPlusNonformat"/>
        <w:jc w:val="both"/>
        <w:rPr/>
      </w:pPr>
      <w:r>
        <w:rPr>
          <w:sz w:val="20"/>
        </w:rPr>
        <w:t xml:space="preserve">        </w:t>
      </w:r>
      <w:r>
        <w:rPr>
          <w:sz w:val="20"/>
        </w:rPr>
        <w:t>&lt;td itemprop="numberBMVacant"&gt;0&lt;/td&gt;</w:t>
      </w:r>
    </w:p>
    <w:p>
      <w:pPr>
        <w:pStyle w:val="ConsPlusNonformat"/>
        <w:jc w:val="both"/>
        <w:rPr/>
      </w:pPr>
      <w:r>
        <w:rPr>
          <w:sz w:val="20"/>
        </w:rPr>
        <w:t xml:space="preserve">        </w:t>
      </w:r>
      <w:r>
        <w:rPr>
          <w:sz w:val="20"/>
        </w:rPr>
        <w:t>&lt;td itemprop="numberPVacant"&gt;0&lt;/td&gt;</w:t>
      </w:r>
    </w:p>
    <w:p>
      <w:pPr>
        <w:pStyle w:val="ConsPlusNonformat"/>
        <w:jc w:val="both"/>
        <w:rPr/>
      </w:pPr>
      <w:r>
        <w:rPr>
          <w:sz w:val="20"/>
        </w:rPr>
        <w:t>&lt;/tr&gt;</w:t>
      </w:r>
    </w:p>
    <w:p>
      <w:pPr>
        <w:pStyle w:val="ConsPlusNonformat"/>
        <w:jc w:val="both"/>
        <w:rPr/>
      </w:pPr>
      <w:r>
        <w:rPr>
          <w:sz w:val="20"/>
        </w:rPr>
        <w:t>&lt;/table&gt;</w:t>
      </w:r>
    </w:p>
    <w:p>
      <w:pPr>
        <w:pStyle w:val="ConsPlusNormal"/>
        <w:jc w:val="both"/>
        <w:rPr/>
      </w:pPr>
      <w:r>
        <w:rPr/>
      </w:r>
      <w:bookmarkStart w:id="63" w:name="P2585"/>
      <w:bookmarkStart w:id="64" w:name="P2585"/>
      <w:bookmarkEnd w:id="64"/>
    </w:p>
    <w:p>
      <w:pPr>
        <w:pStyle w:val="ConsPlusTitle"/>
        <w:numPr>
          <w:ilvl w:val="0"/>
          <w:numId w:val="0"/>
        </w:numPr>
        <w:ind w:firstLine="540"/>
        <w:jc w:val="both"/>
        <w:outlineLvl w:val="1"/>
        <w:rPr/>
      </w:pPr>
      <w:bookmarkStart w:id="65" w:name="P2585"/>
      <w:bookmarkEnd w:id="65"/>
      <w:r>
        <w:rPr>
          <w:sz w:val="24"/>
        </w:rPr>
        <w:t>3.14. Подраздел "Международное сотрудничество"</w:t>
      </w:r>
    </w:p>
    <w:p>
      <w:pPr>
        <w:pStyle w:val="ConsPlusNormal"/>
        <w:spacing w:before="240" w:after="0"/>
        <w:ind w:firstLine="540"/>
        <w:jc w:val="both"/>
        <w:rPr/>
      </w:pPr>
      <w:r>
        <w:rPr>
          <w:sz w:val="24"/>
        </w:rPr>
        <w:t>Перечень атрибутов микроразметки для разметки страницы официального сайта образовательной организации в подразделе "Международное сотрудничество" приведен в Таблице 3.14.1.</w:t>
      </w:r>
    </w:p>
    <w:p>
      <w:pPr>
        <w:pStyle w:val="ConsPlusNormal"/>
        <w:jc w:val="both"/>
        <w:rPr/>
      </w:pPr>
      <w:r>
        <w:rPr/>
      </w:r>
    </w:p>
    <w:p>
      <w:pPr>
        <w:pStyle w:val="ConsPlusNormal"/>
        <w:jc w:val="right"/>
        <w:rPr/>
      </w:pPr>
      <w:r>
        <w:rPr>
          <w:sz w:val="24"/>
        </w:rPr>
        <w:t>Таблица 3.14.1. - Перечень атрибутов</w:t>
      </w:r>
    </w:p>
    <w:p>
      <w:pPr>
        <w:pStyle w:val="ConsPlusNormal"/>
        <w:jc w:val="right"/>
        <w:rPr/>
      </w:pPr>
      <w:r>
        <w:rPr>
          <w:sz w:val="24"/>
        </w:rPr>
        <w:t>микроразметки для разметки страницы</w:t>
      </w:r>
    </w:p>
    <w:p>
      <w:pPr>
        <w:pStyle w:val="ConsPlusNormal"/>
        <w:jc w:val="right"/>
        <w:rPr/>
      </w:pPr>
      <w:r>
        <w:rPr>
          <w:sz w:val="24"/>
        </w:rPr>
        <w:t>официального сайта образовательной</w:t>
      </w:r>
    </w:p>
    <w:p>
      <w:pPr>
        <w:pStyle w:val="ConsPlusNormal"/>
        <w:jc w:val="right"/>
        <w:rPr/>
      </w:pPr>
      <w:r>
        <w:rPr>
          <w:sz w:val="24"/>
        </w:rPr>
        <w:t>организации в подразделе</w:t>
      </w:r>
    </w:p>
    <w:p>
      <w:pPr>
        <w:pStyle w:val="ConsPlusNormal"/>
        <w:jc w:val="right"/>
        <w:rPr/>
      </w:pPr>
      <w:r>
        <w:rPr>
          <w:sz w:val="24"/>
        </w:rPr>
        <w:t>"Международное сотрудничество"</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509"/>
        <w:gridCol w:w="5216"/>
        <w:gridCol w:w="3346"/>
      </w:tblGrid>
      <w:tr>
        <w:trPr/>
        <w:tc>
          <w:tcPr>
            <w:tcW w:w="5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Проверяемая информация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Применяемые атрибуты</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Наличие версии для слабовидящих (для инвалидов и лиц с ограниченными возможностями здоровья по зрению)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itemprop="copy"</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Информация о заключенных и планируемых к заключению договорах с иностранными и (или) международными организациями по вопросам образования и науки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itemprop="internationalDog"*</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Название государства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itemprop="stateName"*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организации</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itemprop="orgName"*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Реквизиты договора (наименование, дата, номер, срок действия)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itemprop="dogReg"*</w:t>
            </w:r>
          </w:p>
        </w:tc>
      </w:tr>
    </w:tbl>
    <w:p>
      <w:pPr>
        <w:pStyle w:val="ConsPlusNormal"/>
        <w:jc w:val="both"/>
        <w:rPr/>
      </w:pPr>
      <w:r>
        <w:rPr/>
      </w:r>
    </w:p>
    <w:p>
      <w:pPr>
        <w:pStyle w:val="ConsPlusNormal"/>
        <w:ind w:firstLine="540"/>
        <w:jc w:val="both"/>
        <w:rPr/>
      </w:pPr>
      <w:r>
        <w:rPr>
          <w:sz w:val="24"/>
        </w:rPr>
        <w:t>В данном подразделе информацию рекомендуется представить в табличной форме (Таблица 3.14.2). При отсутствии заключенных и планируемых к заключению договоров с иностранными и (или) международными организациями рекомендуется указать "отсутствует" в каждой ячейке первой строки представленного шаблона.</w:t>
      </w:r>
    </w:p>
    <w:p>
      <w:pPr>
        <w:pStyle w:val="ConsPlusNormal"/>
        <w:jc w:val="both"/>
        <w:rPr/>
      </w:pPr>
      <w:r>
        <w:rPr/>
      </w:r>
    </w:p>
    <w:p>
      <w:pPr>
        <w:pStyle w:val="ConsPlusNormal"/>
        <w:jc w:val="right"/>
        <w:rPr/>
      </w:pPr>
      <w:r>
        <w:rPr>
          <w:sz w:val="24"/>
        </w:rPr>
        <w:t>Таблица 3.14.2. Шаблон заполнения</w:t>
      </w:r>
    </w:p>
    <w:p>
      <w:pPr>
        <w:pStyle w:val="ConsPlusNormal"/>
        <w:jc w:val="right"/>
        <w:rPr/>
      </w:pPr>
      <w:r>
        <w:rPr>
          <w:sz w:val="24"/>
        </w:rPr>
        <w:t>сведений о заключенных и планируемых</w:t>
      </w:r>
    </w:p>
    <w:p>
      <w:pPr>
        <w:pStyle w:val="ConsPlusNormal"/>
        <w:jc w:val="right"/>
        <w:rPr/>
      </w:pPr>
      <w:r>
        <w:rPr>
          <w:sz w:val="24"/>
        </w:rPr>
        <w:t>к заключению договорах с иностранными</w:t>
      </w:r>
    </w:p>
    <w:p>
      <w:pPr>
        <w:pStyle w:val="ConsPlusNormal"/>
        <w:jc w:val="right"/>
        <w:rPr/>
      </w:pPr>
      <w:r>
        <w:rPr>
          <w:sz w:val="24"/>
        </w:rPr>
        <w:t>и (или) международными организациями</w:t>
      </w:r>
    </w:p>
    <w:p>
      <w:pPr>
        <w:pStyle w:val="ConsPlusNormal"/>
        <w:jc w:val="right"/>
        <w:rPr/>
      </w:pPr>
      <w:r>
        <w:rPr>
          <w:sz w:val="24"/>
        </w:rPr>
        <w:t>по вопросам образования и науки</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736"/>
        <w:gridCol w:w="2269"/>
        <w:gridCol w:w="2720"/>
        <w:gridCol w:w="3345"/>
      </w:tblGrid>
      <w:tr>
        <w:trPr/>
        <w:tc>
          <w:tcPr>
            <w:tcW w:w="73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 п/п</w:t>
            </w:r>
          </w:p>
        </w:tc>
        <w:tc>
          <w:tcPr>
            <w:tcW w:w="226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Государство</w:t>
            </w:r>
          </w:p>
        </w:tc>
        <w:tc>
          <w:tcPr>
            <w:tcW w:w="272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организации</w:t>
            </w:r>
          </w:p>
        </w:tc>
        <w:tc>
          <w:tcPr>
            <w:tcW w:w="334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Реквизиты договора (наименование, дата, номер, срок действия)</w:t>
            </w:r>
          </w:p>
        </w:tc>
      </w:tr>
      <w:tr>
        <w:trPr/>
        <w:tc>
          <w:tcPr>
            <w:tcW w:w="73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226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2720"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3345"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r>
      <w:tr>
        <w:trPr/>
        <w:tc>
          <w:tcPr>
            <w:tcW w:w="736"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26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72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3345"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736"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269"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720"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3345"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itemprop="internationalDog"&gt;</w:t>
      </w:r>
    </w:p>
    <w:p>
      <w:pPr>
        <w:pStyle w:val="ConsPlusNonformat"/>
        <w:jc w:val="both"/>
        <w:rPr/>
      </w:pPr>
      <w:r>
        <w:rPr>
          <w:sz w:val="20"/>
        </w:rPr>
        <w:t xml:space="preserve">            </w:t>
      </w:r>
      <w:r>
        <w:rPr>
          <w:sz w:val="20"/>
        </w:rPr>
        <w:t>&lt;td itemprop="stateName"&gt; Название государства &lt;/td&gt;</w:t>
      </w:r>
    </w:p>
    <w:p>
      <w:pPr>
        <w:pStyle w:val="ConsPlusNonformat"/>
        <w:jc w:val="both"/>
        <w:rPr/>
      </w:pPr>
      <w:r>
        <w:rPr>
          <w:sz w:val="20"/>
        </w:rPr>
        <w:t xml:space="preserve">            </w:t>
      </w:r>
      <w:r>
        <w:rPr>
          <w:sz w:val="20"/>
        </w:rPr>
        <w:t>&lt;td itemprop="orgName"&gt; Наименование организации &lt;/td&gt;</w:t>
      </w:r>
    </w:p>
    <w:p>
      <w:pPr>
        <w:pStyle w:val="ConsPlusNonformat"/>
        <w:jc w:val="both"/>
        <w:rPr/>
      </w:pPr>
      <w:r>
        <w:rPr>
          <w:sz w:val="20"/>
        </w:rPr>
        <w:t xml:space="preserve">            </w:t>
      </w:r>
      <w:r>
        <w:rPr>
          <w:sz w:val="20"/>
        </w:rPr>
        <w:t>&lt;td itemprop="dogReg"&gt; Реквизиты договора  (наименование, дата,</w:t>
      </w:r>
    </w:p>
    <w:p>
      <w:pPr>
        <w:pStyle w:val="ConsPlusNonformat"/>
        <w:jc w:val="both"/>
        <w:rPr/>
      </w:pPr>
      <w:r>
        <w:rPr>
          <w:sz w:val="20"/>
        </w:rPr>
        <w:t xml:space="preserve">    </w:t>
      </w:r>
      <w:r>
        <w:rPr>
          <w:sz w:val="20"/>
        </w:rPr>
        <w:t>номер, срок действия)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itemprop="internationalDog"&gt;</w:t>
      </w:r>
    </w:p>
    <w:p>
      <w:pPr>
        <w:pStyle w:val="ConsPlusNonformat"/>
        <w:jc w:val="both"/>
        <w:rPr/>
      </w:pPr>
      <w:r>
        <w:rPr>
          <w:sz w:val="20"/>
        </w:rPr>
        <w:t xml:space="preserve">            </w:t>
      </w:r>
      <w:r>
        <w:rPr>
          <w:sz w:val="20"/>
        </w:rPr>
        <w:t>&lt;td itemprop="stateName"&gt; Название государства &lt;/td&gt;</w:t>
      </w:r>
    </w:p>
    <w:p>
      <w:pPr>
        <w:pStyle w:val="ConsPlusNonformat"/>
        <w:jc w:val="both"/>
        <w:rPr/>
      </w:pPr>
      <w:r>
        <w:rPr>
          <w:sz w:val="20"/>
        </w:rPr>
        <w:t xml:space="preserve">            </w:t>
      </w:r>
      <w:r>
        <w:rPr>
          <w:sz w:val="20"/>
        </w:rPr>
        <w:t>&lt;td itemprop="orgName"&gt; Наименование организации &lt;/td&gt;</w:t>
      </w:r>
    </w:p>
    <w:p>
      <w:pPr>
        <w:pStyle w:val="ConsPlusNonformat"/>
        <w:jc w:val="both"/>
        <w:rPr/>
      </w:pPr>
      <w:r>
        <w:rPr>
          <w:sz w:val="20"/>
        </w:rPr>
        <w:t xml:space="preserve">            </w:t>
      </w:r>
      <w:r>
        <w:rPr>
          <w:sz w:val="20"/>
        </w:rPr>
        <w:t>&lt;td itemprop="dogReg"&gt; Реквизиты  договора (наименование, дата,</w:t>
      </w:r>
    </w:p>
    <w:p>
      <w:pPr>
        <w:pStyle w:val="ConsPlusNonformat"/>
        <w:jc w:val="both"/>
        <w:rPr/>
      </w:pPr>
      <w:r>
        <w:rPr>
          <w:sz w:val="20"/>
        </w:rPr>
        <w:t xml:space="preserve">    </w:t>
      </w:r>
      <w:r>
        <w:rPr>
          <w:sz w:val="20"/>
        </w:rPr>
        <w:t>номер, срок действия)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&lt;/table&gt;</w:t>
      </w:r>
    </w:p>
    <w:p>
      <w:pPr>
        <w:pStyle w:val="ConsPlusNormal"/>
        <w:jc w:val="both"/>
        <w:rPr/>
      </w:pPr>
      <w:r>
        <w:rPr/>
      </w:r>
      <w:bookmarkStart w:id="66" w:name="P2657"/>
      <w:bookmarkStart w:id="67" w:name="P2657"/>
      <w:bookmarkEnd w:id="67"/>
    </w:p>
    <w:p>
      <w:pPr>
        <w:pStyle w:val="ConsPlusTitle"/>
        <w:numPr>
          <w:ilvl w:val="0"/>
          <w:numId w:val="0"/>
        </w:numPr>
        <w:ind w:firstLine="540"/>
        <w:jc w:val="both"/>
        <w:outlineLvl w:val="1"/>
        <w:rPr/>
      </w:pPr>
      <w:bookmarkStart w:id="68" w:name="P2657"/>
      <w:bookmarkEnd w:id="68"/>
      <w:r>
        <w:rPr>
          <w:sz w:val="24"/>
        </w:rPr>
        <w:t>3.15. Подраздел "Организация питания в образовательной организации"</w:t>
      </w:r>
    </w:p>
    <w:p>
      <w:pPr>
        <w:pStyle w:val="ConsPlusNormal"/>
        <w:spacing w:before="240" w:after="0"/>
        <w:ind w:firstLine="540"/>
        <w:jc w:val="both"/>
        <w:rPr/>
      </w:pPr>
      <w:r>
        <w:rPr>
          <w:sz w:val="24"/>
        </w:rPr>
        <w:t>Перечень атрибутов микроразметки для разметки страницы официального сайта образовательной организации в подразделе "Организация питания в образовательной организации" приведен в Таблице 3.15.1.</w:t>
      </w:r>
    </w:p>
    <w:p>
      <w:pPr>
        <w:pStyle w:val="ConsPlusNormal"/>
        <w:jc w:val="both"/>
        <w:rPr/>
      </w:pPr>
      <w:r>
        <w:rPr/>
      </w:r>
    </w:p>
    <w:p>
      <w:pPr>
        <w:pStyle w:val="ConsPlusNormal"/>
        <w:jc w:val="right"/>
        <w:rPr/>
      </w:pPr>
      <w:r>
        <w:rPr>
          <w:sz w:val="24"/>
        </w:rPr>
        <w:t>Таблица 3.15.1. - Перечень атрибутов</w:t>
      </w:r>
    </w:p>
    <w:p>
      <w:pPr>
        <w:pStyle w:val="ConsPlusNormal"/>
        <w:jc w:val="right"/>
        <w:rPr/>
      </w:pPr>
      <w:r>
        <w:rPr>
          <w:sz w:val="24"/>
        </w:rPr>
        <w:t>микроразметки для разметки страницы</w:t>
      </w:r>
    </w:p>
    <w:p>
      <w:pPr>
        <w:pStyle w:val="ConsPlusNormal"/>
        <w:jc w:val="right"/>
        <w:rPr/>
      </w:pPr>
      <w:r>
        <w:rPr>
          <w:sz w:val="24"/>
        </w:rPr>
        <w:t>официального сайта образовательной</w:t>
      </w:r>
    </w:p>
    <w:p>
      <w:pPr>
        <w:pStyle w:val="ConsPlusNormal"/>
        <w:jc w:val="right"/>
        <w:rPr/>
      </w:pPr>
      <w:r>
        <w:rPr>
          <w:sz w:val="24"/>
        </w:rPr>
        <w:t>организации в подразделе "Организация</w:t>
      </w:r>
    </w:p>
    <w:p>
      <w:pPr>
        <w:pStyle w:val="ConsPlusNormal"/>
        <w:jc w:val="right"/>
        <w:rPr/>
      </w:pPr>
      <w:r>
        <w:rPr>
          <w:sz w:val="24"/>
        </w:rPr>
        <w:t>питания в образовательной организации"</w:t>
      </w:r>
    </w:p>
    <w:p>
      <w:pPr>
        <w:pStyle w:val="ConsPlusNormal"/>
        <w:jc w:val="both"/>
        <w:rPr/>
      </w:pPr>
      <w:r>
        <w:rPr/>
      </w:r>
    </w:p>
    <w:tbl>
      <w:tblPr>
        <w:tblW w:w="9071" w:type="dxa"/>
        <w:jc w:val="left"/>
        <w:tblInd w:w="67" w:type="dxa"/>
        <w:tblLayout w:type="fixed"/>
        <w:tblCellMar>
          <w:top w:w="102" w:type="dxa"/>
          <w:left w:w="62" w:type="dxa"/>
          <w:bottom w:w="102" w:type="dxa"/>
          <w:right w:w="62" w:type="dxa"/>
        </w:tblCellMar>
      </w:tblPr>
      <w:tblGrid>
        <w:gridCol w:w="509"/>
        <w:gridCol w:w="5216"/>
        <w:gridCol w:w="3346"/>
      </w:tblGrid>
      <w:tr>
        <w:trPr/>
        <w:tc>
          <w:tcPr>
            <w:tcW w:w="509"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N</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Проверяемая информация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Применяемые атрибуты</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Наличие версии для слабовидящих (для инвалидов и лиц с ограниченными возможностями здоровья по зрению)</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itemprop="copy"</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Сведения об условиях питания обучающихся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itemprop="meals"</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объекта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itemprop="objName"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Адрес места нахождения объекта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itemprop="objAddress"</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Площадь объекта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itemprop="objSq"</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мест</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itemprop="objCnt"*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2.5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Приспособленность для использования инвалидами и лицами с ограниченными возможностями здоровья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itemprop="objOvz"</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Главный тег. Сведения об условиях охраны здоровья обучающихся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itemprop="health"</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3.1</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Наименование объекта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itemprop="objName"</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3.2</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Адрес места нахождения объекта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itemprop="objAddress"</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3.3</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Площадь объекта</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itemprop="objSq"</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3.4</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Количество мест</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itemprop="objCnt"*</w:t>
            </w:r>
          </w:p>
        </w:tc>
      </w:tr>
      <w:tr>
        <w:trPr/>
        <w:tc>
          <w:tcPr>
            <w:tcW w:w="509"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3.5</w:t>
            </w:r>
          </w:p>
        </w:tc>
        <w:tc>
          <w:tcPr>
            <w:tcW w:w="5216" w:type="dxa"/>
            <w:tcBorders>
              <w:top w:val="single" w:sz="4" w:space="0" w:color="000000"/>
              <w:left w:val="single" w:sz="4" w:space="0" w:color="000000"/>
              <w:bottom w:val="single" w:sz="4" w:space="0" w:color="000000"/>
              <w:right w:val="single" w:sz="4" w:space="0" w:color="000000"/>
            </w:tcBorders>
          </w:tcPr>
          <w:p>
            <w:pPr>
              <w:pStyle w:val="ConsPlusNormal"/>
              <w:jc w:val="both"/>
              <w:rPr/>
            </w:pPr>
            <w:r>
              <w:rPr>
                <w:sz w:val="24"/>
              </w:rPr>
              <w:t>Приспособленность для использования инвалидами и лицами с ограниченными возможностями здоровья</w:t>
            </w:r>
          </w:p>
        </w:tc>
        <w:tc>
          <w:tcPr>
            <w:tcW w:w="3346"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itemprop="objOvz"</w:t>
            </w:r>
          </w:p>
        </w:tc>
      </w:tr>
    </w:tbl>
    <w:p>
      <w:pPr>
        <w:pStyle w:val="ConsPlusNormal"/>
        <w:jc w:val="both"/>
        <w:rPr/>
      </w:pPr>
      <w:r>
        <w:rPr/>
      </w:r>
    </w:p>
    <w:p>
      <w:pPr>
        <w:pStyle w:val="ConsPlusNormal"/>
        <w:ind w:firstLine="540"/>
        <w:jc w:val="both"/>
        <w:rPr/>
      </w:pPr>
      <w:r>
        <w:rPr>
          <w:sz w:val="24"/>
        </w:rPr>
        <w:t xml:space="preserve">Информацию об условиях питания и охраны здоровья обучающихся рекомендуется представлять в текстовой и табличной форме </w:t>
      </w:r>
      <w:hyperlink w:anchor="P2712" w:tgtFrame="Таблица 3.15.2 - Шаблон заполнения сведений об условиях питания и охраны здоровья обучающихся">
        <w:r>
          <w:rPr>
            <w:color w:val="0000FF"/>
            <w:sz w:val="24"/>
          </w:rPr>
          <w:t>(Таблица 3.15.2)</w:t>
        </w:r>
      </w:hyperlink>
      <w:r>
        <w:rPr>
          <w:sz w:val="24"/>
        </w:rPr>
        <w:t>.</w:t>
      </w:r>
    </w:p>
    <w:p>
      <w:pPr>
        <w:pStyle w:val="ConsPlusNormal"/>
        <w:spacing w:before="240" w:after="0"/>
        <w:ind w:firstLine="540"/>
        <w:jc w:val="both"/>
        <w:rPr/>
      </w:pPr>
      <w:r>
        <w:rPr>
          <w:sz w:val="24"/>
        </w:rPr>
        <w:t>Таблица 3.15.2 заполняется в целом по образовательной организации. Для каждого нового объекта и/или адреса места нахождения используется отдельная строка.</w:t>
      </w:r>
    </w:p>
    <w:p>
      <w:pPr>
        <w:pStyle w:val="ConsPlusNormal"/>
        <w:jc w:val="both"/>
        <w:rPr/>
      </w:pPr>
      <w:r>
        <w:rPr/>
      </w:r>
      <w:bookmarkStart w:id="69" w:name="P2712"/>
      <w:bookmarkStart w:id="70" w:name="P2712"/>
      <w:bookmarkEnd w:id="70"/>
    </w:p>
    <w:p>
      <w:pPr>
        <w:pStyle w:val="ConsPlusNormal"/>
        <w:ind w:firstLine="540"/>
        <w:jc w:val="both"/>
        <w:rPr/>
      </w:pPr>
      <w:bookmarkStart w:id="71" w:name="P2712"/>
      <w:bookmarkEnd w:id="71"/>
      <w:r>
        <w:rPr>
          <w:sz w:val="24"/>
        </w:rPr>
        <w:t>Таблица 3.15.2 - Шаблон заполнения сведений об условиях питания и охраны здоровья обучающихся</w:t>
      </w:r>
    </w:p>
    <w:p>
      <w:pPr>
        <w:pStyle w:val="ConsPlusNormal"/>
        <w:jc w:val="both"/>
        <w:rPr/>
      </w:pPr>
      <w:r>
        <w:rPr/>
      </w:r>
    </w:p>
    <w:tbl>
      <w:tblPr>
        <w:tblW w:w="9068" w:type="dxa"/>
        <w:jc w:val="left"/>
        <w:tblInd w:w="67" w:type="dxa"/>
        <w:tblLayout w:type="fixed"/>
        <w:tblCellMar>
          <w:top w:w="102" w:type="dxa"/>
          <w:left w:w="62" w:type="dxa"/>
          <w:bottom w:w="102" w:type="dxa"/>
          <w:right w:w="62" w:type="dxa"/>
        </w:tblCellMar>
      </w:tblPr>
      <w:tblGrid>
        <w:gridCol w:w="1757"/>
        <w:gridCol w:w="1587"/>
        <w:gridCol w:w="1303"/>
        <w:gridCol w:w="1587"/>
        <w:gridCol w:w="2834"/>
      </w:tblGrid>
      <w:tr>
        <w:trPr/>
        <w:tc>
          <w:tcPr>
            <w:tcW w:w="175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Наименование объекта</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Адрес места нахождения</w:t>
            </w:r>
          </w:p>
        </w:tc>
        <w:tc>
          <w:tcPr>
            <w:tcW w:w="130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Площадь, м</w:t>
            </w:r>
            <w:r>
              <w:rPr>
                <w:sz w:val="24"/>
                <w:vertAlign w:val="superscript"/>
              </w:rPr>
              <w:t>2</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 xml:space="preserve">Количество мест </w:t>
            </w:r>
            <w:hyperlink w:anchor="P2756" w:tgtFrame="&lt;5&gt; Обязательно для объектов питания, стационаров, больниц и т.п.">
              <w:r>
                <w:rPr>
                  <w:color w:val="0000FF"/>
                  <w:sz w:val="24"/>
                </w:rPr>
                <w:t>&lt;5&gt;</w:t>
              </w:r>
            </w:hyperlink>
          </w:p>
        </w:tc>
        <w:tc>
          <w:tcPr>
            <w:tcW w:w="283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Приспособленность для использования инвалидами и лицами с ограниченными возможностями здоровья</w:t>
            </w:r>
          </w:p>
        </w:tc>
      </w:tr>
      <w:tr>
        <w:trPr/>
        <w:tc>
          <w:tcPr>
            <w:tcW w:w="175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1</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2</w:t>
            </w:r>
          </w:p>
        </w:tc>
        <w:tc>
          <w:tcPr>
            <w:tcW w:w="1303"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3</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4</w:t>
            </w:r>
          </w:p>
        </w:tc>
        <w:tc>
          <w:tcPr>
            <w:tcW w:w="2834" w:type="dxa"/>
            <w:tcBorders>
              <w:top w:val="single" w:sz="4" w:space="0" w:color="000000"/>
              <w:left w:val="single" w:sz="4" w:space="0" w:color="000000"/>
              <w:bottom w:val="single" w:sz="4" w:space="0" w:color="000000"/>
              <w:right w:val="single" w:sz="4" w:space="0" w:color="000000"/>
            </w:tcBorders>
          </w:tcPr>
          <w:p>
            <w:pPr>
              <w:pStyle w:val="ConsPlusNormal"/>
              <w:jc w:val="center"/>
              <w:rPr/>
            </w:pPr>
            <w:r>
              <w:rPr>
                <w:sz w:val="24"/>
              </w:rPr>
              <w:t>5</w:t>
            </w:r>
          </w:p>
        </w:tc>
      </w:tr>
      <w:tr>
        <w:trPr/>
        <w:tc>
          <w:tcPr>
            <w:tcW w:w="175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Объект питания 1</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0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834"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175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Объект питания 2</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0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834"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175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0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834"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175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Объект охраны здоровья 1</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0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834"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175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Объект охраны здоровья 2</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0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834"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r>
        <w:trPr/>
        <w:tc>
          <w:tcPr>
            <w:tcW w:w="1757" w:type="dxa"/>
            <w:tcBorders>
              <w:top w:val="single" w:sz="4" w:space="0" w:color="000000"/>
              <w:left w:val="single" w:sz="4" w:space="0" w:color="000000"/>
              <w:bottom w:val="single" w:sz="4" w:space="0" w:color="000000"/>
              <w:right w:val="single" w:sz="4" w:space="0" w:color="000000"/>
            </w:tcBorders>
          </w:tcPr>
          <w:p>
            <w:pPr>
              <w:pStyle w:val="ConsPlusNormal"/>
              <w:rPr/>
            </w:pPr>
            <w:r>
              <w:rPr>
                <w:sz w:val="24"/>
              </w:rPr>
              <w:t>...</w:t>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303"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ConsPlusNormal"/>
              <w:rPr/>
            </w:pPr>
            <w:r>
              <w:rPr/>
            </w:r>
          </w:p>
        </w:tc>
        <w:tc>
          <w:tcPr>
            <w:tcW w:w="2834" w:type="dxa"/>
            <w:tcBorders>
              <w:top w:val="single" w:sz="4" w:space="0" w:color="000000"/>
              <w:left w:val="single" w:sz="4" w:space="0" w:color="000000"/>
              <w:bottom w:val="single" w:sz="4" w:space="0" w:color="000000"/>
              <w:right w:val="single" w:sz="4" w:space="0" w:color="000000"/>
            </w:tcBorders>
          </w:tcPr>
          <w:p>
            <w:pPr>
              <w:pStyle w:val="ConsPlusNormal"/>
              <w:rPr/>
            </w:pPr>
            <w:r>
              <w:rPr/>
            </w:r>
          </w:p>
        </w:tc>
      </w:tr>
    </w:tbl>
    <w:p>
      <w:pPr>
        <w:pStyle w:val="ConsPlusNormal"/>
        <w:jc w:val="both"/>
        <w:rPr/>
      </w:pPr>
      <w:r>
        <w:rPr/>
      </w:r>
    </w:p>
    <w:p>
      <w:pPr>
        <w:pStyle w:val="ConsPlusNormal"/>
        <w:ind w:firstLine="540"/>
        <w:jc w:val="both"/>
        <w:rPr/>
      </w:pPr>
      <w:r>
        <w:rPr>
          <w:sz w:val="24"/>
        </w:rPr>
        <w:t>--------------------------------</w:t>
      </w:r>
      <w:bookmarkStart w:id="72" w:name="P2756"/>
    </w:p>
    <w:p>
      <w:pPr>
        <w:pStyle w:val="ConsPlusNormal"/>
        <w:spacing w:before="240" w:after="0"/>
        <w:ind w:firstLine="540"/>
        <w:jc w:val="both"/>
        <w:rPr/>
      </w:pPr>
      <w:bookmarkEnd w:id="72"/>
      <w:r>
        <w:rPr>
          <w:sz w:val="24"/>
        </w:rPr>
        <w:t>&lt;5&gt; Обязательно для объектов питания, стационаров, больниц и т.п.</w:t>
      </w:r>
    </w:p>
    <w:p>
      <w:pPr>
        <w:pStyle w:val="ConsPlusNormal"/>
        <w:jc w:val="both"/>
        <w:rPr/>
      </w:pPr>
      <w:r>
        <w:rPr/>
      </w:r>
    </w:p>
    <w:p>
      <w:pPr>
        <w:pStyle w:val="ConsPlusNormal"/>
        <w:ind w:firstLine="540"/>
        <w:jc w:val="both"/>
        <w:rPr/>
      </w:pPr>
      <w:r>
        <w:rPr>
          <w:sz w:val="24"/>
        </w:rPr>
        <w:t>Пример:</w:t>
      </w:r>
    </w:p>
    <w:p>
      <w:pPr>
        <w:pStyle w:val="ConsPlusNormal"/>
        <w:jc w:val="both"/>
        <w:rPr/>
      </w:pPr>
      <w:r>
        <w:rPr/>
      </w:r>
    </w:p>
    <w:p>
      <w:pPr>
        <w:pStyle w:val="ConsPlusNonformat"/>
        <w:jc w:val="both"/>
        <w:rPr/>
      </w:pPr>
      <w:r>
        <w:rPr>
          <w:sz w:val="20"/>
        </w:rPr>
        <w:t xml:space="preserve">    </w:t>
      </w:r>
      <w:r>
        <w:rPr>
          <w:sz w:val="20"/>
        </w:rPr>
        <w:t>&lt;table&gt;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itemprop="meals"&gt;</w:t>
      </w:r>
    </w:p>
    <w:p>
      <w:pPr>
        <w:pStyle w:val="ConsPlusNonformat"/>
        <w:jc w:val="both"/>
        <w:rPr/>
      </w:pPr>
      <w:r>
        <w:rPr>
          <w:sz w:val="20"/>
        </w:rPr>
        <w:t xml:space="preserve">            </w:t>
      </w:r>
      <w:r>
        <w:rPr>
          <w:sz w:val="20"/>
        </w:rPr>
        <w:t>&lt;td itemprop="objName"&gt;Наименование объекта &lt;/td&gt;</w:t>
      </w:r>
    </w:p>
    <w:p>
      <w:pPr>
        <w:pStyle w:val="ConsPlusNonformat"/>
        <w:jc w:val="both"/>
        <w:rPr/>
      </w:pPr>
      <w:r>
        <w:rPr>
          <w:sz w:val="20"/>
        </w:rPr>
        <w:t xml:space="preserve">            </w:t>
      </w:r>
      <w:r>
        <w:rPr>
          <w:sz w:val="20"/>
        </w:rPr>
        <w:t>&lt;td itemprop="objAddress"&gt;Адрес места нахождения&lt;/td&gt;</w:t>
      </w:r>
    </w:p>
    <w:p>
      <w:pPr>
        <w:pStyle w:val="ConsPlusNonformat"/>
        <w:jc w:val="both"/>
        <w:rPr/>
      </w:pPr>
      <w:r>
        <w:rPr>
          <w:sz w:val="20"/>
        </w:rPr>
        <w:t xml:space="preserve">            </w:t>
      </w:r>
      <w:r>
        <w:rPr>
          <w:sz w:val="20"/>
        </w:rPr>
        <w:t>&lt;td itemprop="objSq"&gt;Площадь &lt;/td&gt;</w:t>
      </w:r>
    </w:p>
    <w:p>
      <w:pPr>
        <w:pStyle w:val="ConsPlusNonformat"/>
        <w:jc w:val="both"/>
        <w:rPr/>
      </w:pPr>
      <w:r>
        <w:rPr>
          <w:sz w:val="20"/>
        </w:rPr>
        <w:t xml:space="preserve">            </w:t>
      </w:r>
      <w:r>
        <w:rPr>
          <w:sz w:val="20"/>
        </w:rPr>
        <w:t>&lt;td itemprop="objCnt"&gt;Количество мест&lt;/td&gt;</w:t>
      </w:r>
    </w:p>
    <w:p>
      <w:pPr>
        <w:pStyle w:val="ConsPlusNonformat"/>
        <w:jc w:val="both"/>
        <w:rPr/>
      </w:pPr>
      <w:r>
        <w:rPr>
          <w:sz w:val="20"/>
        </w:rPr>
        <w:t xml:space="preserve">            </w:t>
      </w:r>
      <w:r>
        <w:rPr>
          <w:sz w:val="20"/>
        </w:rPr>
        <w:t>&lt;td itemprop="objOvz"&gt;Приспособленность для использования инвалидами и</w:t>
      </w:r>
    </w:p>
    <w:p>
      <w:pPr>
        <w:pStyle w:val="ConsPlusNonformat"/>
        <w:jc w:val="both"/>
        <w:rPr/>
      </w:pPr>
      <w:r>
        <w:rPr>
          <w:sz w:val="20"/>
        </w:rPr>
        <w:t xml:space="preserve">    </w:t>
      </w:r>
      <w:r>
        <w:rPr>
          <w:sz w:val="20"/>
        </w:rPr>
        <w:t>лицами с ограниченными возможностями здоровья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itemprop="meals"&gt;</w:t>
      </w:r>
    </w:p>
    <w:p>
      <w:pPr>
        <w:pStyle w:val="ConsPlusNonformat"/>
        <w:jc w:val="both"/>
        <w:rPr/>
      </w:pPr>
      <w:r>
        <w:rPr>
          <w:sz w:val="20"/>
        </w:rPr>
        <w:t xml:space="preserve">            </w:t>
      </w:r>
      <w:r>
        <w:rPr>
          <w:sz w:val="20"/>
        </w:rPr>
        <w:t>&lt;td itemprop="objName"&gt;Наименование объекта &lt;/td&gt;</w:t>
      </w:r>
    </w:p>
    <w:p>
      <w:pPr>
        <w:pStyle w:val="ConsPlusNonformat"/>
        <w:jc w:val="both"/>
        <w:rPr/>
      </w:pPr>
      <w:r>
        <w:rPr>
          <w:sz w:val="20"/>
        </w:rPr>
        <w:t xml:space="preserve">            </w:t>
      </w:r>
      <w:r>
        <w:rPr>
          <w:sz w:val="20"/>
        </w:rPr>
        <w:t>&lt;td itemprop="objAddress"&gt;Адрес места нахождения&lt;/td&gt;</w:t>
      </w:r>
    </w:p>
    <w:p>
      <w:pPr>
        <w:pStyle w:val="ConsPlusNonformat"/>
        <w:jc w:val="both"/>
        <w:rPr/>
      </w:pPr>
      <w:r>
        <w:rPr>
          <w:sz w:val="20"/>
        </w:rPr>
        <w:t xml:space="preserve">            </w:t>
      </w:r>
      <w:r>
        <w:rPr>
          <w:sz w:val="20"/>
        </w:rPr>
        <w:t>&lt;td itemprop="objSq"&gt;Площадь &lt;/td&gt;</w:t>
      </w:r>
    </w:p>
    <w:p>
      <w:pPr>
        <w:pStyle w:val="ConsPlusNonformat"/>
        <w:jc w:val="both"/>
        <w:rPr/>
      </w:pPr>
      <w:r>
        <w:rPr>
          <w:sz w:val="20"/>
        </w:rPr>
        <w:t xml:space="preserve">            </w:t>
      </w:r>
      <w:r>
        <w:rPr>
          <w:sz w:val="20"/>
        </w:rPr>
        <w:t>&lt;td itemprop="objCnt"&gt;Количество мест&lt;/td&gt;</w:t>
      </w:r>
    </w:p>
    <w:p>
      <w:pPr>
        <w:pStyle w:val="ConsPlusNonformat"/>
        <w:jc w:val="both"/>
        <w:rPr/>
      </w:pPr>
      <w:r>
        <w:rPr>
          <w:sz w:val="20"/>
        </w:rPr>
        <w:t xml:space="preserve">            </w:t>
      </w:r>
      <w:r>
        <w:rPr>
          <w:sz w:val="20"/>
        </w:rPr>
        <w:t>&lt;td itemprop="objOvz"&gt;Приспособленность  для использования инвалидами и</w:t>
      </w:r>
    </w:p>
    <w:p>
      <w:pPr>
        <w:pStyle w:val="ConsPlusNonformat"/>
        <w:jc w:val="both"/>
        <w:rPr/>
      </w:pPr>
      <w:r>
        <w:rPr>
          <w:sz w:val="20"/>
        </w:rPr>
        <w:t xml:space="preserve">    </w:t>
      </w:r>
      <w:r>
        <w:rPr>
          <w:sz w:val="20"/>
        </w:rPr>
        <w:t>лицами с ограниченными возможностями здоровья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r>
    </w:p>
    <w:p>
      <w:pPr>
        <w:pStyle w:val="ConsPlusNonformat"/>
        <w:jc w:val="both"/>
        <w:rPr/>
      </w:pPr>
      <w:r>
        <w:rPr>
          <w:sz w:val="20"/>
        </w:rPr>
        <w:t xml:space="preserve">    </w:t>
      </w:r>
      <w:r>
        <w:rPr>
          <w:sz w:val="20"/>
        </w:rPr>
        <w:t>&lt;tr itemprop="health"&gt;</w:t>
      </w:r>
    </w:p>
    <w:p>
      <w:pPr>
        <w:pStyle w:val="ConsPlusNonformat"/>
        <w:jc w:val="both"/>
        <w:rPr/>
      </w:pPr>
      <w:r>
        <w:rPr>
          <w:sz w:val="20"/>
        </w:rPr>
        <w:t xml:space="preserve">            </w:t>
      </w:r>
      <w:r>
        <w:rPr>
          <w:sz w:val="20"/>
        </w:rPr>
        <w:t>&lt;td itemprop="objName"&gt;Наименование объекта &lt;/td&gt;</w:t>
      </w:r>
    </w:p>
    <w:p>
      <w:pPr>
        <w:pStyle w:val="ConsPlusNonformat"/>
        <w:jc w:val="both"/>
        <w:rPr/>
      </w:pPr>
      <w:r>
        <w:rPr>
          <w:sz w:val="20"/>
        </w:rPr>
        <w:t xml:space="preserve">            </w:t>
      </w:r>
      <w:r>
        <w:rPr>
          <w:sz w:val="20"/>
        </w:rPr>
        <w:t>&lt;td itemprop="objAddress"&gt;Адрес места нахождения&lt;/td&gt;</w:t>
      </w:r>
    </w:p>
    <w:p>
      <w:pPr>
        <w:pStyle w:val="ConsPlusNonformat"/>
        <w:jc w:val="both"/>
        <w:rPr/>
      </w:pPr>
      <w:r>
        <w:rPr>
          <w:sz w:val="20"/>
        </w:rPr>
        <w:t xml:space="preserve">            </w:t>
      </w:r>
      <w:r>
        <w:rPr>
          <w:sz w:val="20"/>
        </w:rPr>
        <w:t>&lt;td itemprop="objSq"&gt;Площадь &lt;/td&gt;</w:t>
      </w:r>
    </w:p>
    <w:p>
      <w:pPr>
        <w:pStyle w:val="ConsPlusNonformat"/>
        <w:jc w:val="both"/>
        <w:rPr/>
      </w:pPr>
      <w:r>
        <w:rPr>
          <w:sz w:val="20"/>
        </w:rPr>
        <w:t xml:space="preserve">            </w:t>
      </w:r>
      <w:r>
        <w:rPr>
          <w:sz w:val="20"/>
        </w:rPr>
        <w:t>&lt;td itemprop="objCnt"&gt;Количество мест&lt;/td&gt;</w:t>
      </w:r>
    </w:p>
    <w:p>
      <w:pPr>
        <w:pStyle w:val="ConsPlusNonformat"/>
        <w:jc w:val="both"/>
        <w:rPr/>
      </w:pPr>
      <w:r>
        <w:rPr>
          <w:sz w:val="20"/>
        </w:rPr>
        <w:t xml:space="preserve">            </w:t>
      </w:r>
      <w:r>
        <w:rPr>
          <w:sz w:val="20"/>
        </w:rPr>
        <w:t>&lt;td itemprop="objOvz"&gt;Приспособленность для использования инвалидами и</w:t>
      </w:r>
    </w:p>
    <w:p>
      <w:pPr>
        <w:pStyle w:val="ConsPlusNonformat"/>
        <w:jc w:val="both"/>
        <w:rPr/>
      </w:pPr>
      <w:r>
        <w:rPr>
          <w:sz w:val="20"/>
        </w:rPr>
        <w:t xml:space="preserve">    </w:t>
      </w:r>
      <w:r>
        <w:rPr>
          <w:sz w:val="20"/>
        </w:rPr>
        <w:t>лицами с ограниченными возможностями здоровья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&lt;tr itemprop="health"&gt;</w:t>
      </w:r>
    </w:p>
    <w:p>
      <w:pPr>
        <w:pStyle w:val="ConsPlusNonformat"/>
        <w:jc w:val="both"/>
        <w:rPr/>
      </w:pPr>
      <w:r>
        <w:rPr>
          <w:sz w:val="20"/>
        </w:rPr>
        <w:t xml:space="preserve">            </w:t>
      </w:r>
      <w:r>
        <w:rPr>
          <w:sz w:val="20"/>
        </w:rPr>
        <w:t>&lt;td itemprop="objName"&gt;Наименование объекта &lt;/td&gt;</w:t>
      </w:r>
    </w:p>
    <w:p>
      <w:pPr>
        <w:pStyle w:val="ConsPlusNonformat"/>
        <w:jc w:val="both"/>
        <w:rPr/>
      </w:pPr>
      <w:r>
        <w:rPr>
          <w:sz w:val="20"/>
        </w:rPr>
        <w:t xml:space="preserve">            </w:t>
      </w:r>
      <w:r>
        <w:rPr>
          <w:sz w:val="20"/>
        </w:rPr>
        <w:t>&lt;td itemprop="objAddress"&gt;Адрес места нахождения&lt;/td&gt;</w:t>
      </w:r>
    </w:p>
    <w:p>
      <w:pPr>
        <w:pStyle w:val="ConsPlusNonformat"/>
        <w:jc w:val="both"/>
        <w:rPr/>
      </w:pPr>
      <w:r>
        <w:rPr>
          <w:sz w:val="20"/>
        </w:rPr>
        <w:t xml:space="preserve">            </w:t>
      </w:r>
      <w:r>
        <w:rPr>
          <w:sz w:val="20"/>
        </w:rPr>
        <w:t>&lt;td itemprop="objSq"&gt;Площадь &lt;/td&gt;</w:t>
      </w:r>
    </w:p>
    <w:p>
      <w:pPr>
        <w:pStyle w:val="ConsPlusNonformat"/>
        <w:jc w:val="both"/>
        <w:rPr/>
      </w:pPr>
      <w:r>
        <w:rPr>
          <w:sz w:val="20"/>
        </w:rPr>
        <w:t xml:space="preserve">            </w:t>
      </w:r>
      <w:r>
        <w:rPr>
          <w:sz w:val="20"/>
        </w:rPr>
        <w:t>&lt;td itemprop="objCnt"&gt;Количество мест&lt;/td&gt;</w:t>
      </w:r>
    </w:p>
    <w:p>
      <w:pPr>
        <w:pStyle w:val="ConsPlusNonformat"/>
        <w:jc w:val="both"/>
        <w:rPr/>
      </w:pPr>
      <w:r>
        <w:rPr>
          <w:sz w:val="20"/>
        </w:rPr>
        <w:t xml:space="preserve">            </w:t>
      </w:r>
      <w:r>
        <w:rPr>
          <w:sz w:val="20"/>
        </w:rPr>
        <w:t>&lt;td itemprop="objOvz"&gt;Приспособленность для использования инвалидами и</w:t>
      </w:r>
    </w:p>
    <w:p>
      <w:pPr>
        <w:pStyle w:val="ConsPlusNonformat"/>
        <w:jc w:val="both"/>
        <w:rPr/>
      </w:pPr>
      <w:r>
        <w:rPr>
          <w:sz w:val="20"/>
        </w:rPr>
        <w:t xml:space="preserve">    </w:t>
      </w:r>
      <w:r>
        <w:rPr>
          <w:sz w:val="20"/>
        </w:rPr>
        <w:t>лицами с ограниченными возможностями здоровья &lt;/td&gt;</w:t>
      </w:r>
    </w:p>
    <w:p>
      <w:pPr>
        <w:pStyle w:val="ConsPlusNonformat"/>
        <w:jc w:val="both"/>
        <w:rPr/>
      </w:pPr>
      <w:r>
        <w:rPr>
          <w:sz w:val="20"/>
        </w:rPr>
        <w:t xml:space="preserve">    </w:t>
      </w:r>
      <w:r>
        <w:rPr>
          <w:sz w:val="20"/>
        </w:rPr>
        <w:t>&lt;/tr&gt;</w:t>
      </w:r>
    </w:p>
    <w:p>
      <w:pPr>
        <w:pStyle w:val="ConsPlusNonformat"/>
        <w:jc w:val="both"/>
        <w:rPr/>
      </w:pPr>
      <w:r>
        <w:rPr>
          <w:sz w:val="20"/>
        </w:rPr>
        <w:t xml:space="preserve">    </w:t>
      </w:r>
      <w:r>
        <w:rPr>
          <w:sz w:val="20"/>
        </w:rPr>
        <w:t>...</w:t>
      </w:r>
    </w:p>
    <w:p>
      <w:pPr>
        <w:pStyle w:val="ConsPlusNonformat"/>
        <w:jc w:val="both"/>
        <w:rPr/>
      </w:pPr>
      <w:r>
        <w:rPr>
          <w:sz w:val="20"/>
        </w:rPr>
        <w:t xml:space="preserve">    </w:t>
      </w:r>
      <w:r>
        <w:rPr>
          <w:sz w:val="20"/>
        </w:rPr>
        <w:t>&lt;/table&gt;</w:t>
      </w:r>
    </w:p>
    <w:p>
      <w:pPr>
        <w:pStyle w:val="ConsPlusNormal"/>
        <w:jc w:val="both"/>
        <w:rPr/>
      </w:pPr>
      <w:r>
        <w:rPr/>
      </w:r>
    </w:p>
    <w:p>
      <w:pPr>
        <w:pStyle w:val="ConsPlusTitle"/>
        <w:numPr>
          <w:ilvl w:val="0"/>
          <w:numId w:val="0"/>
        </w:numPr>
        <w:ind w:firstLine="540"/>
        <w:jc w:val="both"/>
        <w:outlineLvl w:val="0"/>
        <w:rPr/>
      </w:pPr>
      <w:r>
        <w:rPr>
          <w:sz w:val="24"/>
        </w:rPr>
        <w:t>4 Рекомендации по техническим характеристикам файлов, размещаемых в разделе "Сведения об образовательной организации" и подразделах данного раздела</w:t>
      </w:r>
    </w:p>
    <w:p>
      <w:pPr>
        <w:pStyle w:val="ConsPlusNormal"/>
        <w:ind w:firstLine="540"/>
        <w:jc w:val="both"/>
        <w:rPr/>
      </w:pPr>
      <w:r>
        <w:rPr/>
      </w:r>
    </w:p>
    <w:p>
      <w:pPr>
        <w:pStyle w:val="ConsPlusNormal"/>
        <w:ind w:firstLine="540"/>
        <w:jc w:val="both"/>
        <w:rPr/>
      </w:pPr>
      <w:r>
        <w:rPr>
          <w:sz w:val="24"/>
        </w:rPr>
        <w:t>Согласно положениям Приказа Рособрнадзора N 1493 (</w:t>
      </w:r>
      <w:hyperlink r:id="rId99" w:tgtFrame="Приказ Рособрнадзора от 04.08.2023 N 1493 Об утверждении Требований к структуре официального сайта образовательной организации в информационно-телекоммуникационной сети Интернет">
        <w:r>
          <w:rPr>
            <w:color w:val="0000FF"/>
            <w:sz w:val="24"/>
          </w:rPr>
          <w:t>п. 22</w:t>
        </w:r>
      </w:hyperlink>
      <w:r>
        <w:rPr>
          <w:sz w:val="24"/>
        </w:rPr>
        <w:t xml:space="preserve"> - </w:t>
      </w:r>
      <w:hyperlink r:id="rId100" w:tgtFrame="Приказ Рособрнадзора от 04.08.2023 N 1493 Об утверждении Требований к структуре официального сайта образовательной организации в информационно-телекоммуникационной сети Интернет">
        <w:r>
          <w:rPr>
            <w:color w:val="0000FF"/>
            <w:sz w:val="24"/>
          </w:rPr>
          <w:t>24</w:t>
        </w:r>
      </w:hyperlink>
      <w:r>
        <w:rPr>
          <w:sz w:val="24"/>
        </w:rPr>
        <w:t>), при размещении информации на сайте в виде файлов к ним устанавливаются следующие требования:</w:t>
      </w:r>
    </w:p>
    <w:p>
      <w:pPr>
        <w:pStyle w:val="ConsPlusNormal"/>
        <w:spacing w:before="240" w:after="0"/>
        <w:ind w:firstLine="540"/>
        <w:jc w:val="both"/>
        <w:rPr/>
      </w:pPr>
      <w:r>
        <w:rPr>
          <w:sz w:val="24"/>
        </w:rPr>
        <w:t>- информация на Сайте размещается в текстовом, гипертекстовом, графическом форматах, а также в форматах инфографики, мультимедиа, электронного документа, открытых данных и базы данных;</w:t>
      </w:r>
    </w:p>
    <w:p>
      <w:pPr>
        <w:pStyle w:val="ConsPlusNormal"/>
        <w:spacing w:before="240" w:after="0"/>
        <w:ind w:firstLine="540"/>
        <w:jc w:val="both"/>
        <w:rPr/>
      </w:pPr>
      <w:r>
        <w:rPr>
          <w:sz w:val="24"/>
        </w:rPr>
        <w:t>- информация в виде текста размещается на Сайте в формате, обеспечивающем возможность поиска и копирования фрагментов текста средствами браузера (гипертекстовый формат);</w:t>
      </w:r>
    </w:p>
    <w:p>
      <w:pPr>
        <w:pStyle w:val="ConsPlusNormal"/>
        <w:spacing w:before="240" w:after="0"/>
        <w:ind w:firstLine="540"/>
        <w:jc w:val="both"/>
        <w:rPr/>
      </w:pPr>
      <w:r>
        <w:rPr>
          <w:sz w:val="24"/>
        </w:rPr>
        <w:t>- текстовые и табличные материалы дополнительно к гипертекстовому формату размещаются на Сайте в виде файлов в формате, обеспечивающем возможность их сохранения на технических средствах пользователей (скачивание) и допускающем после сохранения возможность поиска и копирования произвольного фрагмента текста средствами соответствующей программы для просмотра (документ в электронной форме).</w:t>
      </w:r>
    </w:p>
    <w:p>
      <w:pPr>
        <w:pStyle w:val="ConsPlusNormal"/>
        <w:spacing w:before="240" w:after="0"/>
        <w:ind w:firstLine="540"/>
        <w:jc w:val="both"/>
        <w:rPr/>
      </w:pPr>
      <w:r>
        <w:rPr>
          <w:sz w:val="24"/>
        </w:rPr>
        <w:t>Форматы размещенной на Сайте информации должны:</w:t>
      </w:r>
    </w:p>
    <w:p>
      <w:pPr>
        <w:pStyle w:val="ConsPlusNormal"/>
        <w:spacing w:before="240" w:after="0"/>
        <w:ind w:firstLine="540"/>
        <w:jc w:val="both"/>
        <w:rPr/>
      </w:pPr>
      <w:r>
        <w:rPr>
          <w:sz w:val="24"/>
        </w:rPr>
        <w:t>а) обеспечивать свободный доступ пользователей к информации на основе общедоступного программного обеспечения. Доступ к информации не может быть обусловлен требованием применения пользователями определенных веб-обозревателей или установки на технические средства пользователей программного обеспечения, предоставляющих доступ к указанной информации;</w:t>
      </w:r>
    </w:p>
    <w:p>
      <w:pPr>
        <w:pStyle w:val="ConsPlusNormal"/>
        <w:spacing w:before="240" w:after="0"/>
        <w:ind w:firstLine="540"/>
        <w:jc w:val="both"/>
        <w:rPr/>
      </w:pPr>
      <w:r>
        <w:rPr>
          <w:sz w:val="24"/>
        </w:rPr>
        <w:t>б) обеспечивать пользователю возможность навигации, поиска и использования текстовой информации при выключенной функции отображения графических элементов страниц в веб-обозревателе;</w:t>
      </w:r>
    </w:p>
    <w:p>
      <w:pPr>
        <w:pStyle w:val="ConsPlusNormal"/>
        <w:spacing w:before="240" w:after="0"/>
        <w:ind w:firstLine="540"/>
        <w:jc w:val="both"/>
        <w:rPr/>
      </w:pPr>
      <w:r>
        <w:rPr>
          <w:sz w:val="24"/>
        </w:rPr>
        <w:t>в) обеспечивать пользователю возможность прочтения отсканированного текста в электронной копии документа, изготовленного на бумажном носителе.</w:t>
      </w:r>
    </w:p>
    <w:p>
      <w:pPr>
        <w:pStyle w:val="ConsPlusNormal"/>
        <w:spacing w:before="240" w:after="0"/>
        <w:ind w:firstLine="540"/>
        <w:jc w:val="both"/>
        <w:rPr/>
      </w:pPr>
      <w:r>
        <w:rPr>
          <w:sz w:val="24"/>
        </w:rPr>
        <w:t>Информация должна быть представлена на Сайте в формате, обеспечивающем ее автоматическую обработку, в целях повторного использования информации без предварительного изменения человеком.</w:t>
      </w:r>
    </w:p>
    <w:p>
      <w:pPr>
        <w:pStyle w:val="ConsPlusNormal"/>
        <w:spacing w:before="240" w:after="0"/>
        <w:ind w:firstLine="540"/>
        <w:jc w:val="both"/>
        <w:rPr/>
      </w:pPr>
      <w:r>
        <w:rPr>
          <w:sz w:val="24"/>
        </w:rPr>
        <w:t>Все страницы официального Сайта должны содержать специальную html-разметку, определяющую наличие соответствующей информации, подлежащей размещению на Сайте. Данные, размеченные указанной html-разметкой, должны быть доступны для просмотра посетителями Сайта во всех подразделах раздела "Сведения об образовательной организации".</w:t>
      </w:r>
    </w:p>
    <w:p>
      <w:pPr>
        <w:pStyle w:val="ConsPlusNormal"/>
        <w:jc w:val="both"/>
        <w:rPr/>
      </w:pPr>
      <w:r>
        <w:rPr/>
      </w:r>
      <w:bookmarkStart w:id="73" w:name="P2814"/>
      <w:bookmarkStart w:id="74" w:name="P2814"/>
      <w:bookmarkEnd w:id="74"/>
    </w:p>
    <w:p>
      <w:pPr>
        <w:pStyle w:val="ConsPlusTitle"/>
        <w:numPr>
          <w:ilvl w:val="0"/>
          <w:numId w:val="0"/>
        </w:numPr>
        <w:ind w:firstLine="540"/>
        <w:jc w:val="both"/>
        <w:outlineLvl w:val="0"/>
        <w:rPr/>
      </w:pPr>
      <w:bookmarkStart w:id="75" w:name="P2814"/>
      <w:bookmarkEnd w:id="75"/>
      <w:r>
        <w:rPr>
          <w:sz w:val="24"/>
        </w:rPr>
        <w:t>5 Алгоритм обработки тегов с микроразметкой.</w:t>
      </w:r>
    </w:p>
    <w:p>
      <w:pPr>
        <w:pStyle w:val="ConsPlusNormal"/>
        <w:ind w:firstLine="540"/>
        <w:jc w:val="both"/>
        <w:rPr/>
      </w:pPr>
      <w:r>
        <w:rPr/>
      </w:r>
    </w:p>
    <w:p>
      <w:pPr>
        <w:pStyle w:val="ConsPlusNormal"/>
        <w:ind w:firstLine="540"/>
        <w:jc w:val="both"/>
        <w:rPr/>
      </w:pPr>
      <w:r>
        <w:rPr>
          <w:sz w:val="24"/>
        </w:rPr>
        <w:t>Для определения наличия нужной информации на сайтах учебных заведений используется микроразметка. Микроразметка образуется путем добавления к тегам HTML разметки атрибута с нужными значениями. При этом за иерархию в данных отвечают HTML теги.</w:t>
      </w:r>
    </w:p>
    <w:p>
      <w:pPr>
        <w:pStyle w:val="ConsPlusNormal"/>
        <w:spacing w:before="240" w:after="0"/>
        <w:ind w:firstLine="540"/>
        <w:jc w:val="both"/>
        <w:rPr/>
      </w:pPr>
      <w:r>
        <w:rPr>
          <w:sz w:val="24"/>
        </w:rPr>
        <w:t>Пример правильной структуры:</w:t>
      </w:r>
    </w:p>
    <w:p>
      <w:pPr>
        <w:pStyle w:val="ConsPlusNormal"/>
        <w:jc w:val="both"/>
        <w:rPr/>
      </w:pPr>
      <w:r>
        <w:rPr/>
      </w:r>
    </w:p>
    <w:p>
      <w:pPr>
        <w:pStyle w:val="ConsPlusNonformat"/>
        <w:jc w:val="both"/>
        <w:rPr/>
      </w:pPr>
      <w:r>
        <w:rPr>
          <w:sz w:val="20"/>
        </w:rPr>
        <w:t xml:space="preserve">    </w:t>
      </w:r>
      <w:r>
        <w:rPr>
          <w:sz w:val="20"/>
        </w:rPr>
        <w:t>&lt;div itemprop="parent"&gt;</w:t>
      </w:r>
    </w:p>
    <w:p>
      <w:pPr>
        <w:pStyle w:val="ConsPlusNonformat"/>
        <w:jc w:val="both"/>
        <w:rPr/>
      </w:pPr>
      <w:r>
        <w:rPr>
          <w:sz w:val="20"/>
        </w:rPr>
        <w:t xml:space="preserve">            </w:t>
      </w:r>
      <w:r>
        <w:rPr>
          <w:sz w:val="20"/>
        </w:rPr>
        <w:t>&lt;div itemprop="child"&gt;</w:t>
      </w:r>
    </w:p>
    <w:p>
      <w:pPr>
        <w:pStyle w:val="ConsPlusNonformat"/>
        <w:jc w:val="both"/>
        <w:rPr/>
      </w:pPr>
      <w:r>
        <w:rPr>
          <w:sz w:val="20"/>
        </w:rPr>
        <w:t xml:space="preserve">                    </w:t>
      </w:r>
      <w:r>
        <w:rPr>
          <w:sz w:val="20"/>
        </w:rPr>
        <w:t>Текст</w:t>
      </w:r>
    </w:p>
    <w:p>
      <w:pPr>
        <w:pStyle w:val="ConsPlusNonformat"/>
        <w:jc w:val="both"/>
        <w:rPr/>
      </w:pPr>
      <w:r>
        <w:rPr>
          <w:sz w:val="20"/>
        </w:rPr>
        <w:t xml:space="preserve">            </w:t>
      </w:r>
      <w:r>
        <w:rPr>
          <w:sz w:val="20"/>
        </w:rPr>
        <w:t>&lt;/div&gt;</w:t>
      </w:r>
    </w:p>
    <w:p>
      <w:pPr>
        <w:pStyle w:val="ConsPlusNonformat"/>
        <w:jc w:val="both"/>
        <w:rPr/>
      </w:pPr>
      <w:r>
        <w:rPr>
          <w:sz w:val="20"/>
        </w:rPr>
        <w:t xml:space="preserve">    </w:t>
      </w:r>
      <w:r>
        <w:rPr>
          <w:sz w:val="20"/>
        </w:rPr>
        <w:t>&lt;/div&gt;</w:t>
      </w:r>
    </w:p>
    <w:p>
      <w:pPr>
        <w:pStyle w:val="ConsPlusNormal"/>
        <w:jc w:val="both"/>
        <w:rPr/>
      </w:pPr>
      <w:r>
        <w:rPr/>
      </w:r>
    </w:p>
    <w:p>
      <w:pPr>
        <w:pStyle w:val="ConsPlusNormal"/>
        <w:ind w:firstLine="540"/>
        <w:jc w:val="both"/>
        <w:rPr/>
      </w:pPr>
      <w:r>
        <w:rPr>
          <w:sz w:val="24"/>
        </w:rPr>
        <w:t>Дочерний тег необязательно должен быть прямым потомком родительского.</w:t>
      </w:r>
    </w:p>
    <w:p>
      <w:pPr>
        <w:pStyle w:val="ConsPlusNormal"/>
        <w:spacing w:before="240" w:after="0"/>
        <w:ind w:firstLine="540"/>
        <w:jc w:val="both"/>
        <w:rPr/>
      </w:pPr>
      <w:r>
        <w:rPr>
          <w:sz w:val="24"/>
        </w:rPr>
        <w:t>Например, такая структура тоже будет являться правильной:</w:t>
      </w:r>
    </w:p>
    <w:p>
      <w:pPr>
        <w:pStyle w:val="ConsPlusNormal"/>
        <w:jc w:val="both"/>
        <w:rPr/>
      </w:pPr>
      <w:r>
        <w:rPr/>
      </w:r>
    </w:p>
    <w:p>
      <w:pPr>
        <w:pStyle w:val="ConsPlusNonformat"/>
        <w:jc w:val="both"/>
        <w:rPr/>
      </w:pPr>
      <w:r>
        <w:rPr>
          <w:sz w:val="20"/>
        </w:rPr>
        <w:t xml:space="preserve">    </w:t>
      </w:r>
      <w:r>
        <w:rPr>
          <w:sz w:val="20"/>
        </w:rPr>
        <w:t>&lt;div itemprop="parent"&gt;</w:t>
      </w:r>
    </w:p>
    <w:p>
      <w:pPr>
        <w:pStyle w:val="ConsPlusNonformat"/>
        <w:jc w:val="both"/>
        <w:rPr/>
      </w:pPr>
      <w:r>
        <w:rPr>
          <w:sz w:val="20"/>
        </w:rPr>
        <w:t xml:space="preserve">            </w:t>
      </w:r>
      <w:r>
        <w:rPr>
          <w:sz w:val="20"/>
        </w:rPr>
        <w:t>&lt;div class="for-design"&gt;</w:t>
      </w:r>
    </w:p>
    <w:p>
      <w:pPr>
        <w:pStyle w:val="ConsPlusNonformat"/>
        <w:jc w:val="both"/>
        <w:rPr/>
      </w:pPr>
      <w:r>
        <w:rPr>
          <w:sz w:val="20"/>
        </w:rPr>
        <w:t xml:space="preserve">                   </w:t>
      </w:r>
      <w:r>
        <w:rPr>
          <w:sz w:val="20"/>
        </w:rPr>
        <w:t>&lt;div itemprop="child"&gt;</w:t>
      </w:r>
    </w:p>
    <w:p>
      <w:pPr>
        <w:pStyle w:val="ConsPlusNonformat"/>
        <w:jc w:val="both"/>
        <w:rPr/>
      </w:pPr>
      <w:r>
        <w:rPr>
          <w:sz w:val="20"/>
        </w:rPr>
        <w:t xml:space="preserve">                           </w:t>
      </w:r>
      <w:r>
        <w:rPr>
          <w:sz w:val="20"/>
        </w:rPr>
        <w:t>Текст</w:t>
      </w:r>
    </w:p>
    <w:p>
      <w:pPr>
        <w:pStyle w:val="ConsPlusNonformat"/>
        <w:jc w:val="both"/>
        <w:rPr/>
      </w:pPr>
      <w:r>
        <w:rPr>
          <w:sz w:val="20"/>
        </w:rPr>
        <w:t xml:space="preserve">                   </w:t>
      </w:r>
      <w:r>
        <w:rPr>
          <w:sz w:val="20"/>
        </w:rPr>
        <w:t>&lt;/div&gt;</w:t>
      </w:r>
    </w:p>
    <w:p>
      <w:pPr>
        <w:pStyle w:val="ConsPlusNonformat"/>
        <w:jc w:val="both"/>
        <w:rPr/>
      </w:pPr>
      <w:r>
        <w:rPr>
          <w:sz w:val="20"/>
        </w:rPr>
        <w:t xml:space="preserve">            </w:t>
      </w:r>
      <w:r>
        <w:rPr>
          <w:sz w:val="20"/>
        </w:rPr>
        <w:t>&lt;/div&gt;</w:t>
      </w:r>
    </w:p>
    <w:p>
      <w:pPr>
        <w:pStyle w:val="ConsPlusNonformat"/>
        <w:jc w:val="both"/>
        <w:rPr/>
      </w:pPr>
      <w:r>
        <w:rPr>
          <w:sz w:val="20"/>
        </w:rPr>
        <w:t xml:space="preserve">    </w:t>
      </w:r>
      <w:r>
        <w:rPr>
          <w:sz w:val="20"/>
        </w:rPr>
        <w:t>&lt;/div&gt;</w:t>
      </w:r>
    </w:p>
    <w:p>
      <w:pPr>
        <w:pStyle w:val="ConsPlusNormal"/>
        <w:jc w:val="both"/>
        <w:rPr/>
      </w:pPr>
      <w:r>
        <w:rPr/>
      </w:r>
    </w:p>
    <w:p>
      <w:pPr>
        <w:pStyle w:val="ConsPlusNormal"/>
        <w:ind w:firstLine="540"/>
        <w:jc w:val="both"/>
        <w:rPr/>
      </w:pPr>
      <w:r>
        <w:rPr>
          <w:sz w:val="24"/>
        </w:rPr>
        <w:t>Такая структура некорректна - тут дочерний тег следует за родительским, но не входит в него:</w:t>
      </w:r>
    </w:p>
    <w:p>
      <w:pPr>
        <w:pStyle w:val="ConsPlusNormal"/>
        <w:jc w:val="both"/>
        <w:rPr/>
      </w:pPr>
      <w:r>
        <w:rPr/>
      </w:r>
    </w:p>
    <w:p>
      <w:pPr>
        <w:pStyle w:val="ConsPlusNonformat"/>
        <w:jc w:val="both"/>
        <w:rPr/>
      </w:pPr>
      <w:r>
        <w:rPr>
          <w:sz w:val="20"/>
        </w:rPr>
        <w:t xml:space="preserve">    </w:t>
      </w:r>
      <w:r>
        <w:rPr>
          <w:sz w:val="20"/>
        </w:rPr>
        <w:t>&lt;div itemprop="parent"&gt;</w:t>
      </w:r>
    </w:p>
    <w:p>
      <w:pPr>
        <w:pStyle w:val="ConsPlusNonformat"/>
        <w:jc w:val="both"/>
        <w:rPr/>
      </w:pPr>
      <w:r>
        <w:rPr>
          <w:sz w:val="20"/>
        </w:rPr>
        <w:t xml:space="preserve">            </w:t>
      </w:r>
      <w:r>
        <w:rPr>
          <w:sz w:val="20"/>
        </w:rPr>
        <w:t>Текст</w:t>
      </w:r>
    </w:p>
    <w:p>
      <w:pPr>
        <w:pStyle w:val="ConsPlusNonformat"/>
        <w:jc w:val="both"/>
        <w:rPr/>
      </w:pPr>
      <w:r>
        <w:rPr>
          <w:sz w:val="20"/>
        </w:rPr>
        <w:t xml:space="preserve">    </w:t>
      </w:r>
      <w:r>
        <w:rPr>
          <w:sz w:val="20"/>
        </w:rPr>
        <w:t>&lt;/div&gt;</w:t>
      </w:r>
    </w:p>
    <w:p>
      <w:pPr>
        <w:pStyle w:val="ConsPlusNonformat"/>
        <w:jc w:val="both"/>
        <w:rPr/>
      </w:pPr>
      <w:r>
        <w:rPr>
          <w:sz w:val="20"/>
        </w:rPr>
        <w:t xml:space="preserve">    </w:t>
      </w:r>
      <w:r>
        <w:rPr>
          <w:sz w:val="20"/>
        </w:rPr>
        <w:t>&lt;div itemprop="child"&gt;</w:t>
      </w:r>
    </w:p>
    <w:p>
      <w:pPr>
        <w:pStyle w:val="ConsPlusNonformat"/>
        <w:jc w:val="both"/>
        <w:rPr/>
      </w:pPr>
      <w:r>
        <w:rPr>
          <w:sz w:val="20"/>
        </w:rPr>
        <w:t xml:space="preserve">                 </w:t>
      </w:r>
      <w:r>
        <w:rPr>
          <w:sz w:val="20"/>
        </w:rPr>
        <w:t>Текст</w:t>
      </w:r>
    </w:p>
    <w:p>
      <w:pPr>
        <w:pStyle w:val="ConsPlusNonformat"/>
        <w:jc w:val="both"/>
        <w:rPr/>
      </w:pPr>
      <w:r>
        <w:rPr>
          <w:sz w:val="20"/>
        </w:rPr>
        <w:t xml:space="preserve">    </w:t>
      </w:r>
      <w:r>
        <w:rPr>
          <w:sz w:val="20"/>
        </w:rPr>
        <w:t>&lt;/div&gt;</w:t>
      </w:r>
    </w:p>
    <w:p>
      <w:pPr>
        <w:pStyle w:val="ConsPlusNormal"/>
        <w:jc w:val="both"/>
        <w:rPr/>
      </w:pPr>
      <w:r>
        <w:rPr/>
      </w:r>
    </w:p>
    <w:p>
      <w:pPr>
        <w:pStyle w:val="ConsPlusNormal"/>
        <w:ind w:firstLine="540"/>
        <w:jc w:val="both"/>
        <w:rPr/>
      </w:pPr>
      <w:r>
        <w:rPr>
          <w:sz w:val="24"/>
        </w:rPr>
        <w:t>Строка вида itemprop="child" называется сигнатурой.</w:t>
      </w:r>
    </w:p>
    <w:p>
      <w:pPr>
        <w:pStyle w:val="ConsPlusNormal"/>
        <w:jc w:val="both"/>
        <w:rPr/>
      </w:pPr>
      <w:r>
        <w:rPr/>
      </w:r>
    </w:p>
    <w:p>
      <w:pPr>
        <w:pStyle w:val="ConsPlusTitle"/>
        <w:numPr>
          <w:ilvl w:val="0"/>
          <w:numId w:val="0"/>
        </w:numPr>
        <w:ind w:firstLine="540"/>
        <w:jc w:val="both"/>
        <w:outlineLvl w:val="1"/>
        <w:rPr/>
      </w:pPr>
      <w:r>
        <w:rPr>
          <w:sz w:val="24"/>
        </w:rPr>
        <w:t>Алгоритм обработки.</w:t>
      </w:r>
    </w:p>
    <w:p>
      <w:pPr>
        <w:pStyle w:val="ConsPlusNormal"/>
        <w:spacing w:before="240" w:after="0"/>
        <w:ind w:firstLine="540"/>
        <w:jc w:val="both"/>
        <w:rPr/>
      </w:pPr>
      <w:r>
        <w:rPr>
          <w:sz w:val="24"/>
        </w:rPr>
        <w:t>Для каждого подраздела обработка проходит следующим образом:</w:t>
      </w:r>
    </w:p>
    <w:p>
      <w:pPr>
        <w:pStyle w:val="ConsPlusNormal"/>
        <w:spacing w:before="240" w:after="0"/>
        <w:ind w:firstLine="540"/>
        <w:jc w:val="both"/>
        <w:rPr/>
      </w:pPr>
      <w:r>
        <w:rPr>
          <w:sz w:val="24"/>
        </w:rPr>
        <w:t>1. Получение страницы подраздела с сайта образовательной организации.</w:t>
      </w:r>
    </w:p>
    <w:p>
      <w:pPr>
        <w:pStyle w:val="ConsPlusNormal"/>
        <w:spacing w:before="240" w:after="0"/>
        <w:ind w:firstLine="540"/>
        <w:jc w:val="both"/>
        <w:rPr/>
      </w:pPr>
      <w:r>
        <w:rPr>
          <w:sz w:val="24"/>
        </w:rPr>
        <w:t>2. Выбор всех тегов с микроразметкой в единый список.</w:t>
      </w:r>
    </w:p>
    <w:p>
      <w:pPr>
        <w:pStyle w:val="ConsPlusNormal"/>
        <w:spacing w:before="240" w:after="0"/>
        <w:ind w:firstLine="540"/>
        <w:jc w:val="both"/>
        <w:rPr/>
      </w:pPr>
      <w:r>
        <w:rPr>
          <w:sz w:val="24"/>
        </w:rPr>
        <w:t>3. Формирование облегченного дерева с микроразметкой.</w:t>
      </w:r>
    </w:p>
    <w:p>
      <w:pPr>
        <w:pStyle w:val="ConsPlusNormal"/>
        <w:spacing w:before="240" w:after="0"/>
        <w:ind w:firstLine="540"/>
        <w:jc w:val="both"/>
        <w:rPr/>
      </w:pPr>
      <w:r>
        <w:rPr>
          <w:sz w:val="24"/>
        </w:rPr>
        <w:t>3.1 Алгоритм осуществляет проход по списку и для каждого помеченного тега происходит поиск родительского тега с пометкой. Если поиск успешен, то данный тег записывается как родительский. Также текущий тег добавляется в список дочерних родительского. Данный проход необходим для облегчения структуры, так как в HTML документе между родительским и дочерним тегом могут быть не помеченные теги. В результате формируется список только помеченных тегов со ссылкой на родительский тег каждого элемента (если родительского тега нет, то тег корневой).</w:t>
      </w:r>
    </w:p>
    <w:p>
      <w:pPr>
        <w:pStyle w:val="ConsPlusNormal"/>
        <w:spacing w:before="240" w:after="0"/>
        <w:ind w:firstLine="540"/>
        <w:jc w:val="both"/>
        <w:rPr/>
      </w:pPr>
      <w:r>
        <w:rPr>
          <w:sz w:val="24"/>
        </w:rPr>
        <w:t>3.2 Алгоритм проверяет наличие дополнительных страниц. Если такие страницы есть, то алгоритм также проходит по ним и добавляет найденные теги к общему списку.</w:t>
      </w:r>
    </w:p>
    <w:p>
      <w:pPr>
        <w:pStyle w:val="ConsPlusNormal"/>
        <w:spacing w:before="240" w:after="0"/>
        <w:ind w:firstLine="540"/>
        <w:jc w:val="both"/>
        <w:rPr/>
      </w:pPr>
      <w:r>
        <w:rPr>
          <w:sz w:val="24"/>
        </w:rPr>
        <w:t>4. Производится подсчет и группировка тегов по дереву с микроразметкой:</w:t>
      </w:r>
    </w:p>
    <w:p>
      <w:pPr>
        <w:pStyle w:val="ConsPlusNormal"/>
        <w:spacing w:before="240" w:after="0"/>
        <w:ind w:firstLine="540"/>
        <w:jc w:val="both"/>
        <w:rPr/>
      </w:pPr>
      <w:r>
        <w:rPr>
          <w:sz w:val="24"/>
        </w:rPr>
        <w:t>4.1 Осуществляется проход по всем элементам дерева, сформированного на предыдущем шаге. Для каждого тега производится проверка:</w:t>
      </w:r>
    </w:p>
    <w:p>
      <w:pPr>
        <w:pStyle w:val="ConsPlusNormal"/>
        <w:spacing w:before="240" w:after="0"/>
        <w:ind w:firstLine="540"/>
        <w:jc w:val="both"/>
        <w:rPr/>
      </w:pPr>
      <w:r>
        <w:rPr>
          <w:sz w:val="24"/>
        </w:rPr>
        <w:t>4.1.1 Нужен ли родительский тег для тега с данной сигнатурой. Родительских тегов может быть несколько, поэтому для поиска необходимо отступить назад по дереву родителей данного тега и записать первый подходящий по сигнатуре. Если родительских тегов для текущего тега не найдено или не предусмотрено, то тег считается корневым.</w:t>
      </w:r>
    </w:p>
    <w:p>
      <w:pPr>
        <w:pStyle w:val="ConsPlusNormal"/>
        <w:spacing w:before="240" w:after="0"/>
        <w:ind w:firstLine="540"/>
        <w:jc w:val="both"/>
        <w:rPr/>
      </w:pPr>
      <w:r>
        <w:rPr>
          <w:sz w:val="24"/>
        </w:rPr>
        <w:t>4.2 Добавление тега в список расчета:</w:t>
      </w:r>
    </w:p>
    <w:p>
      <w:pPr>
        <w:pStyle w:val="ConsPlusNormal"/>
        <w:spacing w:before="240" w:after="0"/>
        <w:ind w:firstLine="540"/>
        <w:jc w:val="both"/>
        <w:rPr/>
      </w:pPr>
      <w:r>
        <w:rPr>
          <w:sz w:val="24"/>
        </w:rPr>
        <w:t>4.2.1 Если тег корневой, то происходит поиск в списке корневых тегов такой сигнатуры. Если сигнатура найдена, то значение счетчика увеличивается на 1, если нет, то сигнатура добавляется в список и счетчику устанавливается значение 1.</w:t>
      </w:r>
    </w:p>
    <w:p>
      <w:pPr>
        <w:pStyle w:val="ConsPlusNormal"/>
        <w:spacing w:before="240" w:after="0"/>
        <w:ind w:firstLine="540"/>
        <w:jc w:val="both"/>
        <w:rPr/>
      </w:pPr>
      <w:r>
        <w:rPr>
          <w:sz w:val="24"/>
        </w:rPr>
        <w:t>4.2.2 Если тег имеет родителя, то алгоритм проходит по списку корневых тегов и осуществляет поиск сигнатуры родительского тега. Если сигнатура найдена, то далее происходит поиск данного тега в списке дочерних тегов для данного тега. Если такой тег уже есть в списке родительского, то значение счетчика увеличивается, если нет, то тег добавляется в список дочерних со значением счетчика, равным 1.</w:t>
      </w:r>
    </w:p>
    <w:p>
      <w:pPr>
        <w:pStyle w:val="ConsPlusNormal"/>
        <w:spacing w:before="240" w:after="0"/>
        <w:ind w:firstLine="540"/>
        <w:jc w:val="both"/>
        <w:rPr/>
      </w:pPr>
      <w:r>
        <w:rPr>
          <w:sz w:val="24"/>
        </w:rPr>
        <w:t>Замечание. Если в результате работы алгоритма корневой тег не найден, то данный тег будет добавлен в качестве корневого. Иерархия со вложенностью больше 1 не поддерживается в расчете.</w:t>
      </w:r>
    </w:p>
    <w:p>
      <w:pPr>
        <w:pStyle w:val="ConsPlusNormal"/>
        <w:spacing w:before="240" w:after="0"/>
        <w:ind w:firstLine="540"/>
        <w:jc w:val="both"/>
        <w:rPr/>
      </w:pPr>
      <w:r>
        <w:rPr>
          <w:sz w:val="24"/>
        </w:rPr>
        <w:t>5. Происходит дополнительная проверка и запись результатов:</w:t>
      </w:r>
    </w:p>
    <w:p>
      <w:pPr>
        <w:pStyle w:val="ConsPlusNormal"/>
        <w:spacing w:before="240" w:after="0"/>
        <w:ind w:firstLine="540"/>
        <w:jc w:val="both"/>
        <w:rPr/>
      </w:pPr>
      <w:r>
        <w:rPr>
          <w:sz w:val="24"/>
        </w:rPr>
        <w:t>5.1 Алгоритм проходит по дереву тегов, которое было подсчитано на предыдущем этапе. Проход происходит с обходом дочерних тегов, т.е. как по плоскому списку:</w:t>
      </w:r>
    </w:p>
    <w:p>
      <w:pPr>
        <w:pStyle w:val="ConsPlusNormal"/>
        <w:spacing w:before="240" w:after="0"/>
        <w:ind w:firstLine="540"/>
        <w:jc w:val="both"/>
        <w:rPr/>
      </w:pPr>
      <w:r>
        <w:rPr>
          <w:sz w:val="24"/>
        </w:rPr>
        <w:t>5.1.1 Алгоритм на основе сформированного ранее единого списка осуществляет поиск тега по сигнатуре тега и его родителя. Если ближайший родитель не является родительским тегом для конкретного тега, то осуществляется поиск родителя родителя. Если информация не найдена, алгоритм возвращает значение "не найден".</w:t>
      </w:r>
    </w:p>
    <w:p>
      <w:pPr>
        <w:pStyle w:val="ConsPlusNormal"/>
        <w:spacing w:before="240" w:after="0"/>
        <w:ind w:firstLine="540"/>
        <w:jc w:val="both"/>
        <w:rPr/>
      </w:pPr>
      <w:r>
        <w:rPr>
          <w:sz w:val="24"/>
        </w:rPr>
        <w:t>5.1.2 Если алгоритму не удалось найти родителя для тега, то осуществляется поиск тега с такой сигнатурой. Если тег не найден, то алгоритм возвращает значение "не найден".</w:t>
      </w:r>
    </w:p>
    <w:p>
      <w:pPr>
        <w:pStyle w:val="ConsPlusNormal"/>
        <w:spacing w:before="240" w:after="0"/>
        <w:ind w:firstLine="540"/>
        <w:jc w:val="both"/>
        <w:rPr/>
      </w:pPr>
      <w:r>
        <w:rPr>
          <w:sz w:val="24"/>
        </w:rPr>
        <w:t>5.1.3 Происходит подготовка тегов. В список попадают теги из единого списка в случае, если у проверяемого тега нет родителей и у тега из единого списка родителя быть не должно, а также те теги, у которых есть родитель и у тега из единого списка также есть родитель.</w:t>
      </w:r>
    </w:p>
    <w:p>
      <w:pPr>
        <w:pStyle w:val="ConsPlusNormal"/>
        <w:spacing w:before="240" w:after="0"/>
        <w:ind w:firstLine="540"/>
        <w:jc w:val="both"/>
        <w:rPr/>
      </w:pPr>
      <w:r>
        <w:rPr>
          <w:sz w:val="24"/>
        </w:rPr>
        <w:t>5.1.4 Алгоритм осуществляет проход по найденным тегам (если теги, удовлетворяющие условиям не найдены, то алгоритм его пропускает):</w:t>
      </w:r>
    </w:p>
    <w:p>
      <w:pPr>
        <w:pStyle w:val="ConsPlusNormal"/>
        <w:spacing w:before="240" w:after="0"/>
        <w:ind w:firstLine="540"/>
        <w:jc w:val="both"/>
        <w:rPr/>
      </w:pPr>
      <w:r>
        <w:rPr>
          <w:sz w:val="24"/>
        </w:rPr>
        <w:t>5.1.4.1 Алгоритм проверяет, используется ли тег вузом. Если нет, тег пропускается.</w:t>
      </w:r>
    </w:p>
    <w:p>
      <w:pPr>
        <w:pStyle w:val="ConsPlusNormal"/>
        <w:spacing w:before="240" w:after="0"/>
        <w:ind w:firstLine="540"/>
        <w:jc w:val="both"/>
        <w:rPr/>
      </w:pPr>
      <w:r>
        <w:rPr>
          <w:sz w:val="24"/>
        </w:rPr>
        <w:t>5.1.4.2 Алгоритм проверяет, что тег относится к разделу. В противном случае тег пропускается.</w:t>
      </w:r>
    </w:p>
    <w:p>
      <w:pPr>
        <w:pStyle w:val="ConsPlusNormal"/>
        <w:spacing w:before="240" w:after="0"/>
        <w:ind w:firstLine="540"/>
        <w:jc w:val="both"/>
        <w:rPr/>
      </w:pPr>
      <w:r>
        <w:rPr>
          <w:sz w:val="24"/>
        </w:rPr>
        <w:t>5.1.4.3 В том случае, если тег валидный и относится к разделу, тег записывается.</w:t>
      </w:r>
    </w:p>
    <w:p>
      <w:pPr>
        <w:pStyle w:val="ConsPlusNormal"/>
        <w:jc w:val="both"/>
        <w:rPr/>
      </w:pPr>
      <w:r>
        <w:rPr/>
      </w:r>
    </w:p>
    <w:p>
      <w:pPr>
        <w:pStyle w:val="ConsPlusNormal"/>
        <w:jc w:val="both"/>
        <w:rPr/>
      </w:pPr>
      <w:r>
        <w:rPr/>
      </w:r>
    </w:p>
    <w:p>
      <w:pPr>
        <w:pStyle w:val="ConsPlusNormal"/>
        <w:pBdr>
          <w:bottom w:val="single" w:sz="6" w:space="0" w:color="000000"/>
        </w:pBdr>
        <w:spacing w:before="100" w:after="100"/>
        <w:jc w:val="both"/>
        <w:rPr>
          <w:sz w:val="2"/>
          <w:szCs w:val="2"/>
        </w:rPr>
      </w:pPr>
      <w:r>
        <w:rPr>
          <w:sz w:val="2"/>
          <w:szCs w:val="2"/>
        </w:rPr>
      </w:r>
    </w:p>
    <w:sectPr>
      <w:headerReference w:type="default" r:id="rId101"/>
      <w:headerReference w:type="first" r:id="rId102"/>
      <w:footerReference w:type="default" r:id="rId103"/>
      <w:footerReference w:type="first" r:id="rId104"/>
      <w:type w:val="nextPage"/>
      <w:pgSz w:w="11906" w:h="16838"/>
      <w:pgMar w:left="1133" w:right="566" w:gutter="0" w:header="0" w:top="1440" w:footer="0" w:bottom="1440"/>
      <w:pgNumType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Liberation Sans">
    <w:altName w:val="Arial"/>
    <w:charset w:val="cc"/>
    <w:family w:val="swiss"/>
    <w:pitch w:val="variable"/>
  </w:font>
  <w:font w:name="Times New Roman">
    <w:charset w:val="cc"/>
    <w:family w:val="roman"/>
    <w:pitch w:val="variable"/>
  </w:font>
  <w:font w:name="Courier New">
    <w:charset w:val="cc"/>
    <w:family w:val="roman"/>
    <w:pitch w:val="variable"/>
  </w:font>
  <w:font w:name="Arial">
    <w:charset w:val="cc"/>
    <w:family w:val="roman"/>
    <w:pitch w:val="variable"/>
  </w:font>
  <w:font w:name="Tahoma">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18</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2</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4652"/>
      <w:gridCol w:w="4653"/>
      <w:gridCol w:w="4653"/>
    </w:tblGrid>
    <w:tr>
      <w:trPr>
        <w:trHeight w:val="1170" w:hRule="exact"/>
      </w:trPr>
      <w:tc>
        <w:tcPr>
          <w:tcW w:w="465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4653" w:type="dxa"/>
          <w:tcBorders/>
          <w:vAlign w:val="center"/>
        </w:tcPr>
        <w:p>
          <w:pPr>
            <w:pStyle w:val="ConsPlusNormal"/>
            <w:jc w:val="center"/>
            <w:rPr/>
          </w:pPr>
          <w:hyperlink r:id="rId1">
            <w:r>
              <w:rPr>
                <w:rFonts w:cs="Tahoma" w:ascii="Tahoma" w:hAnsi="Tahoma"/>
                <w:b/>
                <w:color w:val="0000FF"/>
              </w:rPr>
              <w:t>www.consultant.ru</w:t>
            </w:r>
          </w:hyperlink>
        </w:p>
      </w:tc>
      <w:tc>
        <w:tcPr>
          <w:tcW w:w="465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19</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20</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4652"/>
      <w:gridCol w:w="4653"/>
      <w:gridCol w:w="4653"/>
    </w:tblGrid>
    <w:tr>
      <w:trPr>
        <w:trHeight w:val="1170" w:hRule="exact"/>
      </w:trPr>
      <w:tc>
        <w:tcPr>
          <w:tcW w:w="465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4653" w:type="dxa"/>
          <w:tcBorders/>
          <w:vAlign w:val="center"/>
        </w:tcPr>
        <w:p>
          <w:pPr>
            <w:pStyle w:val="ConsPlusNormal"/>
            <w:jc w:val="center"/>
            <w:rPr/>
          </w:pPr>
          <w:hyperlink r:id="rId1">
            <w:r>
              <w:rPr>
                <w:rFonts w:cs="Tahoma" w:ascii="Tahoma" w:hAnsi="Tahoma"/>
                <w:b/>
                <w:color w:val="0000FF"/>
              </w:rPr>
              <w:t>www.consultant.ru</w:t>
            </w:r>
          </w:hyperlink>
        </w:p>
      </w:tc>
      <w:tc>
        <w:tcPr>
          <w:tcW w:w="465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21</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22</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4652"/>
      <w:gridCol w:w="4653"/>
      <w:gridCol w:w="4653"/>
    </w:tblGrid>
    <w:tr>
      <w:trPr>
        <w:trHeight w:val="1170" w:hRule="exact"/>
      </w:trPr>
      <w:tc>
        <w:tcPr>
          <w:tcW w:w="465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4653" w:type="dxa"/>
          <w:tcBorders/>
          <w:vAlign w:val="center"/>
        </w:tcPr>
        <w:p>
          <w:pPr>
            <w:pStyle w:val="ConsPlusNormal"/>
            <w:jc w:val="center"/>
            <w:rPr/>
          </w:pPr>
          <w:hyperlink r:id="rId1">
            <w:r>
              <w:rPr>
                <w:rFonts w:cs="Tahoma" w:ascii="Tahoma" w:hAnsi="Tahoma"/>
                <w:b/>
                <w:color w:val="0000FF"/>
              </w:rPr>
              <w:t>www.consultant.ru</w:t>
            </w:r>
          </w:hyperlink>
        </w:p>
      </w:tc>
      <w:tc>
        <w:tcPr>
          <w:tcW w:w="465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23</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34</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24</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5348"/>
      <w:gridCol w:w="5348"/>
      <w:gridCol w:w="5348"/>
    </w:tblGrid>
    <w:tr>
      <w:trPr>
        <w:trHeight w:val="1170" w:hRule="exact"/>
      </w:trPr>
      <w:tc>
        <w:tcPr>
          <w:tcW w:w="5348"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5348" w:type="dxa"/>
          <w:tcBorders/>
          <w:vAlign w:val="center"/>
        </w:tcPr>
        <w:p>
          <w:pPr>
            <w:pStyle w:val="ConsPlusNormal"/>
            <w:jc w:val="center"/>
            <w:rPr/>
          </w:pPr>
          <w:hyperlink r:id="rId1">
            <w:r>
              <w:rPr>
                <w:rFonts w:cs="Tahoma" w:ascii="Tahoma" w:hAnsi="Tahoma"/>
                <w:b/>
                <w:color w:val="0000FF"/>
              </w:rPr>
              <w:t>www.consultant.ru</w:t>
            </w:r>
          </w:hyperlink>
        </w:p>
      </w:tc>
      <w:tc>
        <w:tcPr>
          <w:tcW w:w="5348"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37</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5348"/>
      <w:gridCol w:w="5348"/>
      <w:gridCol w:w="5348"/>
    </w:tblGrid>
    <w:tr>
      <w:trPr>
        <w:trHeight w:val="1170" w:hRule="exact"/>
      </w:trPr>
      <w:tc>
        <w:tcPr>
          <w:tcW w:w="5348"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5348" w:type="dxa"/>
          <w:tcBorders/>
          <w:vAlign w:val="center"/>
        </w:tcPr>
        <w:p>
          <w:pPr>
            <w:pStyle w:val="ConsPlusNormal"/>
            <w:jc w:val="center"/>
            <w:rPr/>
          </w:pPr>
          <w:hyperlink r:id="rId1">
            <w:r>
              <w:rPr>
                <w:rFonts w:cs="Tahoma" w:ascii="Tahoma" w:hAnsi="Tahoma"/>
                <w:b/>
                <w:color w:val="0000FF"/>
              </w:rPr>
              <w:t>www.consultant.ru</w:t>
            </w:r>
          </w:hyperlink>
        </w:p>
      </w:tc>
      <w:tc>
        <w:tcPr>
          <w:tcW w:w="5348"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35</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39</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38</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5348"/>
      <w:gridCol w:w="5348"/>
      <w:gridCol w:w="5348"/>
    </w:tblGrid>
    <w:tr>
      <w:trPr>
        <w:trHeight w:val="1170" w:hRule="exact"/>
      </w:trPr>
      <w:tc>
        <w:tcPr>
          <w:tcW w:w="5348"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5348" w:type="dxa"/>
          <w:tcBorders/>
          <w:vAlign w:val="center"/>
        </w:tcPr>
        <w:p>
          <w:pPr>
            <w:pStyle w:val="ConsPlusNormal"/>
            <w:jc w:val="center"/>
            <w:rPr/>
          </w:pPr>
          <w:hyperlink r:id="rId1">
            <w:r>
              <w:rPr>
                <w:rFonts w:cs="Tahoma" w:ascii="Tahoma" w:hAnsi="Tahoma"/>
                <w:b/>
                <w:color w:val="0000FF"/>
              </w:rPr>
              <w:t>www.consultant.ru</w:t>
            </w:r>
          </w:hyperlink>
        </w:p>
      </w:tc>
      <w:tc>
        <w:tcPr>
          <w:tcW w:w="5348"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40</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42</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41</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4652"/>
      <w:gridCol w:w="4653"/>
      <w:gridCol w:w="4653"/>
    </w:tblGrid>
    <w:tr>
      <w:trPr>
        <w:trHeight w:val="1170" w:hRule="exact"/>
      </w:trPr>
      <w:tc>
        <w:tcPr>
          <w:tcW w:w="465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4653" w:type="dxa"/>
          <w:tcBorders/>
          <w:vAlign w:val="center"/>
        </w:tcPr>
        <w:p>
          <w:pPr>
            <w:pStyle w:val="ConsPlusNormal"/>
            <w:jc w:val="center"/>
            <w:rPr/>
          </w:pPr>
          <w:hyperlink r:id="rId1">
            <w:r>
              <w:rPr>
                <w:rFonts w:cs="Tahoma" w:ascii="Tahoma" w:hAnsi="Tahoma"/>
                <w:b/>
                <w:color w:val="0000FF"/>
              </w:rPr>
              <w:t>www.consultant.ru</w:t>
            </w:r>
          </w:hyperlink>
        </w:p>
      </w:tc>
      <w:tc>
        <w:tcPr>
          <w:tcW w:w="465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43</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51</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44</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4652"/>
      <w:gridCol w:w="4653"/>
      <w:gridCol w:w="4653"/>
    </w:tblGrid>
    <w:tr>
      <w:trPr>
        <w:trHeight w:val="1170" w:hRule="exact"/>
      </w:trPr>
      <w:tc>
        <w:tcPr>
          <w:tcW w:w="465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4653" w:type="dxa"/>
          <w:tcBorders/>
          <w:vAlign w:val="center"/>
        </w:tcPr>
        <w:p>
          <w:pPr>
            <w:pStyle w:val="ConsPlusNormal"/>
            <w:jc w:val="center"/>
            <w:rPr/>
          </w:pPr>
          <w:hyperlink r:id="rId1">
            <w:r>
              <w:rPr>
                <w:rFonts w:cs="Tahoma" w:ascii="Tahoma" w:hAnsi="Tahoma"/>
                <w:b/>
                <w:color w:val="0000FF"/>
              </w:rPr>
              <w:t>www.consultant.ru</w:t>
            </w:r>
          </w:hyperlink>
        </w:p>
      </w:tc>
      <w:tc>
        <w:tcPr>
          <w:tcW w:w="465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52</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70</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53</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4652"/>
      <w:gridCol w:w="4653"/>
      <w:gridCol w:w="4653"/>
    </w:tblGrid>
    <w:tr>
      <w:trPr>
        <w:trHeight w:val="1170" w:hRule="exact"/>
      </w:trPr>
      <w:tc>
        <w:tcPr>
          <w:tcW w:w="465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4653" w:type="dxa"/>
          <w:tcBorders/>
          <w:vAlign w:val="center"/>
        </w:tcPr>
        <w:p>
          <w:pPr>
            <w:pStyle w:val="ConsPlusNormal"/>
            <w:jc w:val="center"/>
            <w:rPr/>
          </w:pPr>
          <w:hyperlink r:id="rId1">
            <w:r>
              <w:rPr>
                <w:rFonts w:cs="Tahoma" w:ascii="Tahoma" w:hAnsi="Tahoma"/>
                <w:b/>
                <w:color w:val="0000FF"/>
              </w:rPr>
              <w:t>www.consultant.ru</w:t>
            </w:r>
          </w:hyperlink>
        </w:p>
      </w:tc>
      <w:tc>
        <w:tcPr>
          <w:tcW w:w="465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71</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79</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PlusNormal"/>
      <w:pBdr>
        <w:bottom w:val="single" w:sz="12" w:space="0" w:color="000000"/>
      </w:pBdr>
      <w:rPr>
        <w:sz w:val="2"/>
        <w:szCs w:val="2"/>
      </w:rPr>
    </w:pPr>
    <w:r>
      <w:rPr>
        <w:sz w:val="2"/>
        <w:szCs w:val="2"/>
      </w:rPr>
    </w:r>
  </w:p>
  <w:tbl>
    <w:tblPr>
      <w:tblW w:w="5000" w:type="pct"/>
      <w:jc w:val="left"/>
      <w:tblInd w:w="40" w:type="dxa"/>
      <w:tblLayout w:type="fixed"/>
      <w:tblCellMar>
        <w:top w:w="0" w:type="dxa"/>
        <w:left w:w="40" w:type="dxa"/>
        <w:bottom w:w="0" w:type="dxa"/>
        <w:right w:w="40" w:type="dxa"/>
      </w:tblCellMar>
      <w:tblLook w:firstRow="0" w:noVBand="0" w:lastRow="0" w:firstColumn="0" w:lastColumn="0" w:noHBand="0"/>
    </w:tblPr>
    <w:tblGrid>
      <w:gridCol w:w="3402"/>
      <w:gridCol w:w="3402"/>
      <w:gridCol w:w="3403"/>
    </w:tblGrid>
    <w:tr>
      <w:trPr>
        <w:trHeight w:val="1663" w:hRule="exact"/>
      </w:trPr>
      <w:tc>
        <w:tcPr>
          <w:tcW w:w="3402" w:type="dxa"/>
          <w:tcBorders/>
          <w:vAlign w:val="center"/>
        </w:tcPr>
        <w:p>
          <w:pPr>
            <w:pStyle w:val="ConsPlusNormal"/>
            <w:rPr/>
          </w:pPr>
          <w:r>
            <w:rPr>
              <w:rFonts w:cs="Tahoma" w:ascii="Tahoma" w:hAnsi="Tahoma"/>
              <w:b/>
              <w:color w:val="F58220"/>
              <w:sz w:val="28"/>
              <w:szCs w:val="28"/>
            </w:rPr>
            <w:t>КонсультантПлюс</w:t>
          </w:r>
          <w:r>
            <w:rPr>
              <w:rFonts w:cs="Tahoma" w:ascii="Tahoma" w:hAnsi="Tahoma"/>
              <w:b/>
              <w:sz w:val="16"/>
              <w:szCs w:val="16"/>
            </w:rPr>
            <w:br/>
            <w:t>надежная правовая поддержка</w:t>
          </w:r>
        </w:p>
      </w:tc>
      <w:tc>
        <w:tcPr>
          <w:tcW w:w="3402" w:type="dxa"/>
          <w:tcBorders/>
          <w:vAlign w:val="center"/>
        </w:tcPr>
        <w:p>
          <w:pPr>
            <w:pStyle w:val="ConsPlusNormal"/>
            <w:jc w:val="center"/>
            <w:rPr/>
          </w:pPr>
          <w:hyperlink r:id="rId1">
            <w:r>
              <w:rPr>
                <w:rFonts w:cs="Tahoma" w:ascii="Tahoma" w:hAnsi="Tahoma"/>
                <w:b/>
                <w:color w:val="0000FF"/>
              </w:rPr>
              <w:t>www.consultant.ru</w:t>
            </w:r>
          </w:hyperlink>
        </w:p>
      </w:tc>
      <w:tc>
        <w:tcPr>
          <w:tcW w:w="3403" w:type="dxa"/>
          <w:tcBorders/>
          <w:vAlign w:val="center"/>
        </w:tcPr>
        <w:p>
          <w:pPr>
            <w:pStyle w:val="ConsPlusNormal"/>
            <w:jc w:val="right"/>
            <w:rPr/>
          </w:pPr>
          <w:r>
            <w:rPr>
              <w:rFonts w:cs="Tahoma" w:ascii="Tahoma" w:hAnsi="Tahoma"/>
            </w:rPr>
            <w:t xml:space="preserve">Страница </w:t>
          </w:r>
          <w:r>
            <w:rPr/>
            <w:fldChar w:fldCharType="begin"/>
          </w:r>
          <w:r>
            <w:rPr/>
            <w:instrText xml:space="preserve"> PAGE </w:instrText>
          </w:r>
          <w:r>
            <w:rPr/>
            <w:fldChar w:fldCharType="separate"/>
          </w:r>
          <w:r>
            <w:rPr/>
            <w:t>72</w:t>
          </w:r>
          <w:r>
            <w:rPr/>
            <w:fldChar w:fldCharType="end"/>
          </w:r>
          <w:r>
            <w:rPr>
              <w:rFonts w:cs="Tahoma" w:ascii="Tahoma" w:hAnsi="Tahoma"/>
            </w:rPr>
            <w:t xml:space="preserve"> из </w:t>
          </w:r>
          <w:r>
            <w:rPr/>
            <w:fldChar w:fldCharType="begin"/>
          </w:r>
          <w:r>
            <w:rPr/>
            <w:instrText xml:space="preserve"> NUMPAGES </w:instrText>
          </w:r>
          <w:r>
            <w:rPr/>
            <w:fldChar w:fldCharType="separate"/>
          </w:r>
          <w:r>
            <w:rPr/>
            <w:t>79</w:t>
          </w:r>
          <w:r>
            <w:rPr/>
            <w:fldChar w:fldCharType="end"/>
          </w:r>
        </w:p>
      </w:tc>
    </w:tr>
  </w:tbl>
  <w:p>
    <w:pPr>
      <w:pStyle w:val="ConsPlusNormal"/>
      <w:rPr/>
    </w:pPr>
    <w:r>
      <w:rPr>
        <w:sz w:val="2"/>
        <w:szCs w:val="2"/>
      </w:rPr>
      <w:t>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6978"/>
      <w:gridCol w:w="6979"/>
    </w:tblGrid>
    <w:tr>
      <w:trPr>
        <w:trHeight w:val="1190" w:hRule="exact"/>
      </w:trPr>
      <w:tc>
        <w:tcPr>
          <w:tcW w:w="6978"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6979"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6978"/>
      <w:gridCol w:w="6979"/>
    </w:tblGrid>
    <w:tr>
      <w:trPr>
        <w:trHeight w:val="1190" w:hRule="exact"/>
      </w:trPr>
      <w:tc>
        <w:tcPr>
          <w:tcW w:w="6978"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6979"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6978"/>
      <w:gridCol w:w="6979"/>
    </w:tblGrid>
    <w:tr>
      <w:trPr>
        <w:trHeight w:val="1190" w:hRule="exact"/>
      </w:trPr>
      <w:tc>
        <w:tcPr>
          <w:tcW w:w="6978"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6979"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8021"/>
      <w:gridCol w:w="8022"/>
    </w:tblGrid>
    <w:tr>
      <w:trPr>
        <w:trHeight w:val="1190" w:hRule="exact"/>
      </w:trPr>
      <w:tc>
        <w:tcPr>
          <w:tcW w:w="8021"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8022"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8021"/>
      <w:gridCol w:w="8022"/>
    </w:tblGrid>
    <w:tr>
      <w:trPr>
        <w:trHeight w:val="1190" w:hRule="exact"/>
      </w:trPr>
      <w:tc>
        <w:tcPr>
          <w:tcW w:w="8021"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8022"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8021"/>
      <w:gridCol w:w="8022"/>
    </w:tblGrid>
    <w:tr>
      <w:trPr>
        <w:trHeight w:val="1190" w:hRule="exact"/>
      </w:trPr>
      <w:tc>
        <w:tcPr>
          <w:tcW w:w="8021"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8022"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6978"/>
      <w:gridCol w:w="6979"/>
    </w:tblGrid>
    <w:tr>
      <w:trPr>
        <w:trHeight w:val="1190" w:hRule="exact"/>
      </w:trPr>
      <w:tc>
        <w:tcPr>
          <w:tcW w:w="6978"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6979"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6978"/>
      <w:gridCol w:w="6979"/>
    </w:tblGrid>
    <w:tr>
      <w:trPr>
        <w:trHeight w:val="1190" w:hRule="exact"/>
      </w:trPr>
      <w:tc>
        <w:tcPr>
          <w:tcW w:w="6978"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6979"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6978"/>
      <w:gridCol w:w="6979"/>
    </w:tblGrid>
    <w:tr>
      <w:trPr>
        <w:trHeight w:val="1190" w:hRule="exact"/>
      </w:trPr>
      <w:tc>
        <w:tcPr>
          <w:tcW w:w="6978"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6979"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40" w:type="dxa"/>
      <w:tblLayout w:type="fixed"/>
      <w:tblCellMar>
        <w:top w:w="0" w:type="dxa"/>
        <w:left w:w="40" w:type="dxa"/>
        <w:bottom w:w="0" w:type="dxa"/>
        <w:right w:w="40" w:type="dxa"/>
      </w:tblCellMar>
    </w:tblPr>
    <w:tblGrid>
      <w:gridCol w:w="5103"/>
      <w:gridCol w:w="5103"/>
    </w:tblGrid>
    <w:tr>
      <w:trPr>
        <w:trHeight w:val="1683" w:hRule="exact"/>
      </w:trPr>
      <w:tc>
        <w:tcPr>
          <w:tcW w:w="5103" w:type="dxa"/>
          <w:tcBorders/>
          <w:vAlign w:val="center"/>
        </w:tcPr>
        <w:p>
          <w:pPr>
            <w:pStyle w:val="ConsPlusNormal"/>
            <w:rPr>
              <w:rFonts w:ascii="Tahoma" w:hAnsi="Tahoma" w:cs="Tahoma"/>
            </w:rPr>
          </w:pPr>
          <w:r>
            <w:rPr>
              <w:rFonts w:cs="Tahoma" w:ascii="Tahoma" w:hAnsi="Tahoma"/>
              <w:sz w:val="16"/>
              <w:szCs w:val="16"/>
            </w:rPr>
            <w:t>"Методические рекомендации представления информации об образовательной организации в открытых источниках с учетом соблюд...</w:t>
          </w:r>
        </w:p>
      </w:tc>
      <w:tc>
        <w:tcPr>
          <w:tcW w:w="5103" w:type="dxa"/>
          <w:tcBorders/>
          <w:vAlign w:val="center"/>
        </w:tcPr>
        <w:p>
          <w:pPr>
            <w:pStyle w:val="ConsPlusNormal"/>
            <w:jc w:val="right"/>
            <w:rPr>
              <w:rFonts w:ascii="Tahoma" w:hAnsi="Tahoma" w:cs="Tahoma"/>
            </w:rPr>
          </w:pPr>
          <w:r>
            <w:rPr>
              <w:rFonts w:cs="Tahoma" w:ascii="Tahoma" w:hAnsi="Tahoma"/>
              <w:sz w:val="18"/>
              <w:szCs w:val="18"/>
            </w:rPr>
            <w:t xml:space="preserve">Документ предоставлен </w:t>
          </w:r>
          <w:hyperlink r:id="rId1" w:tgtFrame="КонсультантПлюс - надежная правовая система">
            <w:r>
              <w:rPr>
                <w:rFonts w:cs="Tahoma" w:ascii="Tahoma" w:hAnsi="Tahoma"/>
                <w:color w:val="0000FF"/>
                <w:sz w:val="18"/>
                <w:szCs w:val="18"/>
              </w:rPr>
              <w:t>КонсультантПлюс</w:t>
            </w:r>
          </w:hyperlink>
          <w:r>
            <w:rPr>
              <w:rFonts w:cs="Tahoma" w:ascii="Tahoma" w:hAnsi="Tahoma"/>
              <w:sz w:val="18"/>
              <w:szCs w:val="18"/>
            </w:rPr>
            <w:br/>
          </w:r>
          <w:r>
            <w:rPr>
              <w:rFonts w:cs="Tahoma" w:ascii="Tahoma" w:hAnsi="Tahoma"/>
              <w:sz w:val="16"/>
              <w:szCs w:val="16"/>
            </w:rPr>
            <w:t>Дата сохранения: 07.10.2025</w:t>
          </w:r>
        </w:p>
      </w:tc>
    </w:tr>
  </w:tbl>
  <w:p>
    <w:pPr>
      <w:pStyle w:val="ConsPlusNormal"/>
      <w:pBdr>
        <w:bottom w:val="single" w:sz="12" w:space="0" w:color="000000"/>
      </w:pBdr>
      <w:rPr>
        <w:sz w:val="2"/>
        <w:szCs w:val="2"/>
      </w:rPr>
    </w:pPr>
    <w:r>
      <w:rPr>
        <w:sz w:val="2"/>
        <w:szCs w:val="2"/>
      </w:rPr>
    </w:r>
  </w:p>
  <w:p>
    <w:pPr>
      <w:pStyle w:val="ConsPlusNormal"/>
      <w:rPr/>
    </w:pPr>
    <w:r>
      <w:rPr/>
    </w:r>
  </w:p>
</w:hdr>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kern w:val="2"/>
        <w:sz w:val="22"/>
        <w:szCs w:val="24"/>
        <w:lang w:val="ru-RU" w:eastAsia="zh-CN" w:bidi="hi-IN"/>
      </w:rPr>
    </w:rPrDefault>
    <w:pPrDefault>
      <w:pPr>
        <w:suppressAutoHyphens w:val="true"/>
      </w:pPr>
    </w:pPrDefault>
  </w:docDefaults>
  <w:style w:type="paragraph" w:styleId="Normal">
    <w:name w:val="Normal"/>
    <w:qFormat/>
    <w:pPr>
      <w:widowControl/>
      <w:bidi w:val="0"/>
      <w:spacing w:lineRule="auto" w:line="240" w:before="0" w:after="0"/>
      <w:jc w:val="left"/>
    </w:pPr>
    <w:rPr>
      <w:rFonts w:ascii="Calibri" w:hAnsi="Calibri" w:eastAsia="NSimSun" w:cs="Arial"/>
      <w:color w:val="auto"/>
      <w:kern w:val="2"/>
      <w:sz w:val="22"/>
      <w:szCs w:val="24"/>
      <w:lang w:val="ru-RU" w:eastAsia="zh-CN" w:bidi="hi-IN"/>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ь"/>
    <w:basedOn w:val="Normal"/>
    <w:qFormat/>
    <w:pPr>
      <w:suppressLineNumbers/>
    </w:pPr>
    <w:rPr>
      <w:rFonts w:cs="Arial"/>
    </w:rPr>
  </w:style>
  <w:style w:type="paragraph" w:styleId="ConsPlusNormal" w:default="1" w:customStyle="1">
    <w:name w:val="ConsPlusNormal"/>
    <w:qFormat/>
    <w:pPr>
      <w:widowControl w:val="false"/>
      <w:bidi w:val="0"/>
      <w:spacing w:lineRule="auto" w:line="240" w:before="0" w:after="0"/>
      <w:jc w:val="left"/>
    </w:pPr>
    <w:rPr>
      <w:rFonts w:ascii="Times New Roman" w:hAnsi="Times New Roman" w:cs="Times New Roman" w:eastAsia="NSimSun"/>
      <w:color w:val="auto"/>
      <w:kern w:val="2"/>
      <w:sz w:val="24"/>
      <w:szCs w:val="24"/>
      <w:lang w:val="ru-RU" w:eastAsia="zh-CN" w:bidi="hi-IN"/>
    </w:rPr>
  </w:style>
  <w:style w:type="paragraph" w:styleId="ConsPlusNonformat" w:customStyle="1">
    <w:name w:val="ConsPlusNonformat"/>
    <w:qFormat/>
    <w:pPr>
      <w:widowControl w:val="false"/>
      <w:bidi w:val="0"/>
      <w:spacing w:lineRule="auto" w:line="240" w:before="0" w:after="0"/>
      <w:jc w:val="left"/>
    </w:pPr>
    <w:rPr>
      <w:rFonts w:ascii="Courier New" w:hAnsi="Courier New" w:cs="Courier New" w:eastAsia="NSimSun"/>
      <w:color w:val="auto"/>
      <w:kern w:val="2"/>
      <w:sz w:val="20"/>
      <w:szCs w:val="24"/>
      <w:lang w:val="ru-RU" w:eastAsia="zh-CN" w:bidi="hi-IN"/>
    </w:rPr>
  </w:style>
  <w:style w:type="paragraph" w:styleId="ConsPlusTitle" w:customStyle="1">
    <w:name w:val="ConsPlusTitle"/>
    <w:qFormat/>
    <w:pPr>
      <w:widowControl w:val="false"/>
      <w:bidi w:val="0"/>
      <w:spacing w:lineRule="auto" w:line="240" w:before="0" w:after="0"/>
      <w:jc w:val="left"/>
    </w:pPr>
    <w:rPr>
      <w:rFonts w:ascii="Arial" w:hAnsi="Arial" w:cs="Arial" w:eastAsia="NSimSun"/>
      <w:b/>
      <w:color w:val="auto"/>
      <w:kern w:val="2"/>
      <w:sz w:val="24"/>
      <w:szCs w:val="24"/>
      <w:lang w:val="ru-RU" w:eastAsia="zh-CN" w:bidi="hi-IN"/>
    </w:rPr>
  </w:style>
  <w:style w:type="paragraph" w:styleId="ConsPlusCell" w:customStyle="1">
    <w:name w:val="ConsPlusCell"/>
    <w:qFormat/>
    <w:pPr>
      <w:widowControl w:val="false"/>
      <w:bidi w:val="0"/>
      <w:spacing w:lineRule="auto" w:line="240" w:before="0" w:after="0"/>
      <w:jc w:val="left"/>
    </w:pPr>
    <w:rPr>
      <w:rFonts w:ascii="Courier New" w:hAnsi="Courier New" w:cs="Courier New" w:eastAsia="NSimSun"/>
      <w:color w:val="auto"/>
      <w:kern w:val="2"/>
      <w:sz w:val="20"/>
      <w:szCs w:val="24"/>
      <w:lang w:val="ru-RU" w:eastAsia="zh-CN" w:bidi="hi-IN"/>
    </w:rPr>
  </w:style>
  <w:style w:type="paragraph" w:styleId="ConsPlusDocList" w:customStyle="1">
    <w:name w:val="ConsPlusDocList"/>
    <w:qFormat/>
    <w:pPr>
      <w:widowControl w:val="false"/>
      <w:bidi w:val="0"/>
      <w:spacing w:lineRule="auto" w:line="240" w:before="0" w:after="0"/>
      <w:jc w:val="left"/>
    </w:pPr>
    <w:rPr>
      <w:rFonts w:ascii="Tahoma" w:hAnsi="Tahoma" w:cs="Tahoma" w:eastAsia="NSimSun"/>
      <w:color w:val="auto"/>
      <w:kern w:val="2"/>
      <w:sz w:val="18"/>
      <w:szCs w:val="24"/>
      <w:lang w:val="ru-RU" w:eastAsia="zh-CN" w:bidi="hi-IN"/>
    </w:rPr>
  </w:style>
  <w:style w:type="paragraph" w:styleId="ConsPlusTitlePage" w:customStyle="1">
    <w:name w:val="ConsPlusTitlePage"/>
    <w:qFormat/>
    <w:pPr>
      <w:widowControl w:val="false"/>
      <w:bidi w:val="0"/>
      <w:spacing w:lineRule="auto" w:line="240" w:before="0" w:after="0"/>
      <w:jc w:val="left"/>
    </w:pPr>
    <w:rPr>
      <w:rFonts w:ascii="Tahoma" w:hAnsi="Tahoma" w:cs="Tahoma" w:eastAsia="NSimSun"/>
      <w:color w:val="auto"/>
      <w:kern w:val="2"/>
      <w:sz w:val="20"/>
      <w:szCs w:val="24"/>
      <w:lang w:val="ru-RU" w:eastAsia="zh-CN" w:bidi="hi-IN"/>
    </w:rPr>
  </w:style>
  <w:style w:type="paragraph" w:styleId="ConsPlusJurTerm" w:customStyle="1">
    <w:name w:val="ConsPlusJurTerm"/>
    <w:qFormat/>
    <w:pPr>
      <w:widowControl w:val="false"/>
      <w:bidi w:val="0"/>
      <w:spacing w:lineRule="auto" w:line="240" w:before="0" w:after="0"/>
      <w:jc w:val="left"/>
    </w:pPr>
    <w:rPr>
      <w:rFonts w:ascii="Tahoma" w:hAnsi="Tahoma" w:cs="Tahoma" w:eastAsia="NSimSun"/>
      <w:color w:val="auto"/>
      <w:kern w:val="2"/>
      <w:sz w:val="26"/>
      <w:szCs w:val="24"/>
      <w:lang w:val="ru-RU" w:eastAsia="zh-CN" w:bidi="hi-IN"/>
    </w:rPr>
  </w:style>
  <w:style w:type="paragraph" w:styleId="ConsPlusTextList" w:customStyle="1">
    <w:name w:val="ConsPlusTextList"/>
    <w:qFormat/>
    <w:pPr>
      <w:widowControl w:val="false"/>
      <w:bidi w:val="0"/>
      <w:spacing w:lineRule="auto" w:line="240" w:before="0" w:after="0"/>
      <w:jc w:val="left"/>
    </w:pPr>
    <w:rPr>
      <w:rFonts w:ascii="Times New Roman" w:hAnsi="Times New Roman" w:cs="Times New Roman" w:eastAsia="NSimSun"/>
      <w:color w:val="auto"/>
      <w:kern w:val="2"/>
      <w:sz w:val="24"/>
      <w:szCs w:val="24"/>
      <w:lang w:val="ru-RU" w:eastAsia="zh-CN" w:bidi="hi-IN"/>
    </w:rPr>
  </w:style>
  <w:style w:type="paragraph" w:styleId="Style16">
    <w:name w:val="Колонтитул"/>
    <w:basedOn w:val="Normal"/>
    <w:qFormat/>
    <w:pPr/>
    <w:rPr/>
  </w:style>
  <w:style w:type="paragraph" w:styleId="Header">
    <w:name w:val="Header"/>
    <w:basedOn w:val="Style16"/>
    <w:pPr/>
    <w:rPr/>
  </w:style>
  <w:style w:type="paragraph" w:styleId="Footer">
    <w:name w:val="Footer"/>
    <w:basedOn w:val="Style16"/>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consultant.ru/" TargetMode="External"/><Relationship Id="rId4" Type="http://schemas.openxmlformats.org/officeDocument/2006/relationships/hyperlink" Target="https://www.consultant.ru/" TargetMode="External"/><Relationship Id="rId5" Type="http://schemas.openxmlformats.org/officeDocument/2006/relationships/hyperlink" Target="file:///C:/Users/Strekalova/AppData/Local/Temp/MicrosoftEdgeDownloads/b220231a-d188-412a-8a7e-31bbfff25fa5/%7B&#1050;&#1086;&#1085;&#1089;&#1091;&#1083;&#1100;&#1090;&#1072;&#1085;&#1090;&#1055;&#1083;&#1102;&#1089;%7D" TargetMode="External"/><Relationship Id="rId6" Type="http://schemas.openxmlformats.org/officeDocument/2006/relationships/hyperlink" Target="file:///C:/Users/Strekalova/AppData/Local/Temp/MicrosoftEdgeDownloads/b220231a-d188-412a-8a7e-31bbfff25fa5/%7B&#1050;&#1086;&#1085;&#1089;&#1091;&#1083;&#1100;&#1090;&#1072;&#1085;&#1090;&#1055;&#1083;&#1102;&#1089;%7D" TargetMode="External"/><Relationship Id="rId7" Type="http://schemas.openxmlformats.org/officeDocument/2006/relationships/hyperlink" Target="file:///C:/Users/Strekalova/AppData/Local/Temp/MicrosoftEdgeDownloads/b220231a-d188-412a-8a7e-31bbfff25fa5/%7B&#1050;&#1086;&#1085;&#1089;&#1091;&#1083;&#1100;&#1090;&#1072;&#1085;&#1090;&#1055;&#1083;&#1102;&#1089;%7D" TargetMode="External"/><Relationship Id="rId8" Type="http://schemas.openxmlformats.org/officeDocument/2006/relationships/hyperlink" Target="file:///C:/Users/Strekalova/AppData/Local/Temp/MicrosoftEdgeDownloads/b220231a-d188-412a-8a7e-31bbfff25fa5/%7B&#1050;&#1086;&#1085;&#1089;&#1091;&#1083;&#1100;&#1090;&#1072;&#1085;&#1090;&#1055;&#1083;&#1102;&#1089;%7D" TargetMode="External"/><Relationship Id="rId9" Type="http://schemas.openxmlformats.org/officeDocument/2006/relationships/hyperlink" Target="file:///C:/Users/Strekalova/AppData/Local/Temp/MicrosoftEdgeDownloads/b220231a-d188-412a-8a7e-31bbfff25fa5/%7B&#1050;&#1086;&#1085;&#1089;&#1091;&#1083;&#1100;&#1090;&#1072;&#1085;&#1090;&#1055;&#1083;&#1102;&#1089;%7D" TargetMode="External"/><Relationship Id="rId10" Type="http://schemas.openxmlformats.org/officeDocument/2006/relationships/hyperlink" Target="file:///C:/Users/Strekalova/AppData/Local/Temp/MicrosoftEdgeDownloads/b220231a-d188-412a-8a7e-31bbfff25fa5/%7B&#1050;&#1086;&#1085;&#1089;&#1091;&#1083;&#1100;&#1090;&#1072;&#1085;&#1090;&#1055;&#1083;&#1102;&#1089;%7D" TargetMode="External"/><Relationship Id="rId11" Type="http://schemas.openxmlformats.org/officeDocument/2006/relationships/hyperlink" Target="file:///C:/Users/Strekalova/AppData/Local/Temp/MicrosoftEdgeDownloads/b220231a-d188-412a-8a7e-31bbfff25fa5/%7B&#1050;&#1086;&#1085;&#1089;&#1091;&#1083;&#1100;&#1090;&#1072;&#1085;&#1090;&#1055;&#1083;&#1102;&#1089;%7D" TargetMode="External"/><Relationship Id="rId12" Type="http://schemas.openxmlformats.org/officeDocument/2006/relationships/hyperlink" Target="file:///C:/Users/Strekalova/AppData/Local/Temp/MicrosoftEdgeDownloads/b220231a-d188-412a-8a7e-31bbfff25fa5/%7B&#1050;&#1086;&#1085;&#1089;&#1091;&#1083;&#1100;&#1090;&#1072;&#1085;&#1090;&#1055;&#1083;&#1102;&#1089;%7D" TargetMode="External"/><Relationship Id="rId13" Type="http://schemas.openxmlformats.org/officeDocument/2006/relationships/hyperlink" Target="file:///C:/Users/Strekalova/AppData/Local/Temp/MicrosoftEdgeDownloads/b220231a-d188-412a-8a7e-31bbfff25fa5/%7B&#1050;&#1086;&#1085;&#1089;&#1091;&#1083;&#1100;&#1090;&#1072;&#1085;&#1090;&#1055;&#1083;&#1102;&#1089;%7D" TargetMode="External"/><Relationship Id="rId14" Type="http://schemas.openxmlformats.org/officeDocument/2006/relationships/hyperlink" Target="file:///C:/Users/Strekalova/AppData/Local/Temp/MicrosoftEdgeDownloads/b220231a-d188-412a-8a7e-31bbfff25fa5/%7B&#1050;&#1086;&#1085;&#1089;&#1091;&#1083;&#1100;&#1090;&#1072;&#1085;&#1090;&#1055;&#1083;&#1102;&#1089;%7D" TargetMode="External"/><Relationship Id="rId15" Type="http://schemas.openxmlformats.org/officeDocument/2006/relationships/hyperlink" Target="file:///C:/Users/Strekalova/AppData/Local/Temp/MicrosoftEdgeDownloads/b220231a-d188-412a-8a7e-31bbfff25fa5/%7B&#1050;&#1086;&#1085;&#1089;&#1091;&#1083;&#1100;&#1090;&#1072;&#1085;&#1090;&#1055;&#1083;&#1102;&#1089;%7D" TargetMode="External"/><Relationship Id="rId16" Type="http://schemas.openxmlformats.org/officeDocument/2006/relationships/hyperlink" Target="file:///C:/Users/Strekalova/AppData/Local/Temp/MicrosoftEdgeDownloads/b220231a-d188-412a-8a7e-31bbfff25fa5/&#1088;&#1072;&#1079;&#1076;&#1077;&#1083;&#1072;" TargetMode="External"/><Relationship Id="rId17" Type="http://schemas.openxmlformats.org/officeDocument/2006/relationships/hyperlink" Target="file:///C:/Users/Strekalova/AppData/Local/Temp/MicrosoftEdgeDownloads/b220231a-d188-412a-8a7e-31bbfff25fa5/%7B&#1050;&#1086;&#1085;&#1089;&#1091;&#1083;&#1100;&#1090;&#1072;&#1085;&#1090;&#1055;&#1083;&#1102;&#1089;%7D" TargetMode="External"/><Relationship Id="rId18" Type="http://schemas.openxmlformats.org/officeDocument/2006/relationships/hyperlink" Target="file:///C:/Users/Strekalova/AppData/Local/Temp/MicrosoftEdgeDownloads/b220231a-d188-412a-8a7e-31bbfff25fa5/%7B&#1050;&#1086;&#1085;&#1089;&#1091;&#1083;&#1100;&#1090;&#1072;&#1085;&#1090;&#1055;&#1083;&#1102;&#1089;%7D" TargetMode="External"/><Relationship Id="rId19" Type="http://schemas.openxmlformats.org/officeDocument/2006/relationships/hyperlink" Target="file:///C:/Users/Strekalova/AppData/Local/Temp/MicrosoftEdgeDownloads/b220231a-d188-412a-8a7e-31bbfff25fa5/%7B&#1050;&#1086;&#1085;&#1089;&#1091;&#1083;&#1100;&#1090;&#1072;&#1085;&#1090;&#1055;&#1083;&#1102;&#1089;%7D" TargetMode="External"/><Relationship Id="rId20" Type="http://schemas.openxmlformats.org/officeDocument/2006/relationships/hyperlink" Target="file:///C:/Users/Strekalova/AppData/Local/Temp/MicrosoftEdgeDownloads/b220231a-d188-412a-8a7e-31bbfff25fa5/&#1055;&#1088;&#1072;&#1074;&#1080;&#1083;&#1072;&#1084;&#1080;%20&#1086;&#1089;&#1091;&#1097;&#1077;&#1089;&#1090;&#1074;&#1083;&#1077;&#1085;&#1080;&#1103;%20&#1084;&#1086;&#1085;&#1080;&#1090;&#1086;&#1088;&#1080;&#1085;&#1075;&#1072;%20&#1089;&#1080;&#1089;&#1090;&#1077;&#1084;&#1099;%20&#1086;&#1073;&#1088;&#1072;&#1079;&#1086;&#1074;&#1072;&#1085;&#1080;&#1103;%22)%20%7B&#1050;&#1086;&#1085;&#1089;&#1091;&#1083;&#1100;&#1090;&#1072;&#1085;&#1090;&#1055;&#1083;&#1102;&#1089;%7D" TargetMode="External"/><Relationship Id="rId21" Type="http://schemas.openxmlformats.org/officeDocument/2006/relationships/hyperlink" Target="file:///C:/Users/Strekalova/AppData/Local/Temp/MicrosoftEdgeDownloads/b220231a-d188-412a-8a7e-31bbfff25fa5/%7B&#1050;&#1086;&#1085;&#1089;&#1091;&#1083;&#1100;&#1090;&#1072;&#1085;&#1090;&#1055;&#1083;&#1102;&#1089;%7D" TargetMode="External"/><Relationship Id="rId22" Type="http://schemas.openxmlformats.org/officeDocument/2006/relationships/hyperlink" Target="file:///C:/Users/Strekalova/AppData/Local/Temp/MicrosoftEdgeDownloads/b220231a-d188-412a-8a7e-31bbfff25fa5/&#1085;&#1077;&#1090;%22." TargetMode="External"/><Relationship Id="rId23" Type="http://schemas.openxmlformats.org/officeDocument/2006/relationships/hyperlink" Target="file:///C:/Users/Strekalova/AppData/Local/Temp/MicrosoftEdgeDownloads/b220231a-d188-412a-8a7e-31bbfff25fa5/%7B&#1050;&#1086;&#1085;&#1089;&#1091;&#1083;&#1100;&#1090;&#1072;&#1085;&#1090;&#1055;&#1083;&#1102;&#1089;%7D" TargetMode="External"/><Relationship Id="rId24" Type="http://schemas.openxmlformats.org/officeDocument/2006/relationships/hyperlink" Target="file:///C:/Users/Strekalova/AppData/Local/Temp/MicrosoftEdgeDownloads/b220231a-d188-412a-8a7e-31bbfff25fa5/%7B&#1050;&#1086;&#1085;&#1089;&#1091;&#1083;&#1100;&#1090;&#1072;&#1085;&#1090;&#1055;&#1083;&#1102;&#1089;%7D" TargetMode="External"/><Relationship Id="rId25" Type="http://schemas.openxmlformats.org/officeDocument/2006/relationships/hyperlink" Target="file:///C:/Users/Strekalova/AppData/Local/Temp/MicrosoftEdgeDownloads/b220231a-d188-412a-8a7e-31bbfff25fa5/%7B&#1050;&#1086;&#1085;&#1089;&#1091;&#1083;&#1100;&#1090;&#1072;&#1085;&#1090;&#1055;&#1083;&#1102;&#1089;%7D" TargetMode="External"/><Relationship Id="rId26" Type="http://schemas.openxmlformats.org/officeDocument/2006/relationships/hyperlink" Target="file:///C:/Users/Strekalova/AppData/Local/Temp/MicrosoftEdgeDownloads/b220231a-d188-412a-8a7e-31bbfff25fa5/%7B&#1050;&#1086;&#1085;&#1089;&#1091;&#1083;&#1100;&#1090;&#1072;&#1085;&#1090;&#1055;&#1083;&#1102;&#1089;%7D" TargetMode="External"/><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header" Target="header3.xml"/><Relationship Id="rId32" Type="http://schemas.openxmlformats.org/officeDocument/2006/relationships/header" Target="header4.xml"/><Relationship Id="rId33" Type="http://schemas.openxmlformats.org/officeDocument/2006/relationships/footer" Target="footer3.xml"/><Relationship Id="rId34" Type="http://schemas.openxmlformats.org/officeDocument/2006/relationships/footer" Target="footer4.xml"/><Relationship Id="rId35" Type="http://schemas.openxmlformats.org/officeDocument/2006/relationships/header" Target="header5.xml"/><Relationship Id="rId36" Type="http://schemas.openxmlformats.org/officeDocument/2006/relationships/header" Target="header6.xml"/><Relationship Id="rId37" Type="http://schemas.openxmlformats.org/officeDocument/2006/relationships/footer" Target="footer5.xml"/><Relationship Id="rId38" Type="http://schemas.openxmlformats.org/officeDocument/2006/relationships/footer" Target="footer6.xml"/><Relationship Id="rId39" Type="http://schemas.openxmlformats.org/officeDocument/2006/relationships/header" Target="header7.xml"/><Relationship Id="rId40" Type="http://schemas.openxmlformats.org/officeDocument/2006/relationships/header" Target="header8.xml"/><Relationship Id="rId41" Type="http://schemas.openxmlformats.org/officeDocument/2006/relationships/footer" Target="footer7.xml"/><Relationship Id="rId42" Type="http://schemas.openxmlformats.org/officeDocument/2006/relationships/footer" Target="footer8.xml"/><Relationship Id="rId43" Type="http://schemas.openxmlformats.org/officeDocument/2006/relationships/header" Target="header9.xml"/><Relationship Id="rId44" Type="http://schemas.openxmlformats.org/officeDocument/2006/relationships/header" Target="header10.xml"/><Relationship Id="rId45" Type="http://schemas.openxmlformats.org/officeDocument/2006/relationships/footer" Target="footer9.xml"/><Relationship Id="rId46" Type="http://schemas.openxmlformats.org/officeDocument/2006/relationships/footer" Target="footer10.xml"/><Relationship Id="rId47" Type="http://schemas.openxmlformats.org/officeDocument/2006/relationships/header" Target="header11.xml"/><Relationship Id="rId48" Type="http://schemas.openxmlformats.org/officeDocument/2006/relationships/header" Target="header12.xml"/><Relationship Id="rId49" Type="http://schemas.openxmlformats.org/officeDocument/2006/relationships/footer" Target="footer11.xml"/><Relationship Id="rId50" Type="http://schemas.openxmlformats.org/officeDocument/2006/relationships/footer" Target="footer12.xml"/><Relationship Id="rId51" Type="http://schemas.openxmlformats.org/officeDocument/2006/relationships/hyperlink" Target="file:///C:/Users/Strekalova/AppData/Local/Temp/MicrosoftEdgeDownloads/b220231a-d188-412a-8a7e-31bbfff25fa5/%7B&#1050;&#1086;&#1085;&#1089;&#1091;&#1083;&#1100;&#1090;&#1072;&#1085;&#1090;&#1055;&#1083;&#1102;&#1089;%7D" TargetMode="External"/><Relationship Id="rId52" Type="http://schemas.openxmlformats.org/officeDocument/2006/relationships/header" Target="header13.xml"/><Relationship Id="rId53" Type="http://schemas.openxmlformats.org/officeDocument/2006/relationships/header" Target="header14.xml"/><Relationship Id="rId54" Type="http://schemas.openxmlformats.org/officeDocument/2006/relationships/footer" Target="footer13.xml"/><Relationship Id="rId55" Type="http://schemas.openxmlformats.org/officeDocument/2006/relationships/footer" Target="footer14.xml"/><Relationship Id="rId56" Type="http://schemas.openxmlformats.org/officeDocument/2006/relationships/header" Target="header15.xml"/><Relationship Id="rId57" Type="http://schemas.openxmlformats.org/officeDocument/2006/relationships/header" Target="header16.xml"/><Relationship Id="rId58" Type="http://schemas.openxmlformats.org/officeDocument/2006/relationships/footer" Target="footer15.xml"/><Relationship Id="rId59" Type="http://schemas.openxmlformats.org/officeDocument/2006/relationships/footer" Target="footer16.xml"/><Relationship Id="rId60" Type="http://schemas.openxmlformats.org/officeDocument/2006/relationships/header" Target="header17.xml"/><Relationship Id="rId61" Type="http://schemas.openxmlformats.org/officeDocument/2006/relationships/header" Target="header18.xml"/><Relationship Id="rId62" Type="http://schemas.openxmlformats.org/officeDocument/2006/relationships/footer" Target="footer17.xml"/><Relationship Id="rId63" Type="http://schemas.openxmlformats.org/officeDocument/2006/relationships/footer" Target="footer18.xml"/><Relationship Id="rId64" Type="http://schemas.openxmlformats.org/officeDocument/2006/relationships/header" Target="header19.xml"/><Relationship Id="rId65" Type="http://schemas.openxmlformats.org/officeDocument/2006/relationships/header" Target="header20.xml"/><Relationship Id="rId66" Type="http://schemas.openxmlformats.org/officeDocument/2006/relationships/footer" Target="footer19.xml"/><Relationship Id="rId67" Type="http://schemas.openxmlformats.org/officeDocument/2006/relationships/footer" Target="footer20.xml"/><Relationship Id="rId68" Type="http://schemas.openxmlformats.org/officeDocument/2006/relationships/header" Target="header21.xml"/><Relationship Id="rId69" Type="http://schemas.openxmlformats.org/officeDocument/2006/relationships/header" Target="header22.xml"/><Relationship Id="rId70" Type="http://schemas.openxmlformats.org/officeDocument/2006/relationships/footer" Target="footer21.xml"/><Relationship Id="rId71" Type="http://schemas.openxmlformats.org/officeDocument/2006/relationships/footer" Target="footer22.xml"/><Relationship Id="rId72" Type="http://schemas.openxmlformats.org/officeDocument/2006/relationships/header" Target="header23.xml"/><Relationship Id="rId73" Type="http://schemas.openxmlformats.org/officeDocument/2006/relationships/header" Target="header24.xml"/><Relationship Id="rId74" Type="http://schemas.openxmlformats.org/officeDocument/2006/relationships/footer" Target="footer23.xml"/><Relationship Id="rId75" Type="http://schemas.openxmlformats.org/officeDocument/2006/relationships/footer" Target="footer24.xml"/><Relationship Id="rId76" Type="http://schemas.openxmlformats.org/officeDocument/2006/relationships/header" Target="header25.xml"/><Relationship Id="rId77" Type="http://schemas.openxmlformats.org/officeDocument/2006/relationships/header" Target="header26.xml"/><Relationship Id="rId78" Type="http://schemas.openxmlformats.org/officeDocument/2006/relationships/footer" Target="footer25.xml"/><Relationship Id="rId79" Type="http://schemas.openxmlformats.org/officeDocument/2006/relationships/footer" Target="footer26.xml"/><Relationship Id="rId80" Type="http://schemas.openxmlformats.org/officeDocument/2006/relationships/header" Target="header27.xml"/><Relationship Id="rId81" Type="http://schemas.openxmlformats.org/officeDocument/2006/relationships/header" Target="header28.xml"/><Relationship Id="rId82" Type="http://schemas.openxmlformats.org/officeDocument/2006/relationships/footer" Target="footer27.xml"/><Relationship Id="rId83" Type="http://schemas.openxmlformats.org/officeDocument/2006/relationships/footer" Target="footer28.xml"/><Relationship Id="rId84" Type="http://schemas.openxmlformats.org/officeDocument/2006/relationships/hyperlink" Target="https://minobrnauki.gov.ru/" TargetMode="External"/><Relationship Id="rId85" Type="http://schemas.openxmlformats.org/officeDocument/2006/relationships/hyperlink" Target="https://edu.gov.ru/" TargetMode="External"/><Relationship Id="rId86" Type="http://schemas.openxmlformats.org/officeDocument/2006/relationships/hyperlink" Target="https://obrnadzor.gov.ru/" TargetMode="External"/><Relationship Id="rId87" Type="http://schemas.openxmlformats.org/officeDocument/2006/relationships/hyperlink" Target="https://www.edu.ru/" TargetMode="External"/><Relationship Id="rId88" Type="http://schemas.openxmlformats.org/officeDocument/2006/relationships/hyperlink" Target="http://bus.gov.ru/" TargetMode="External"/><Relationship Id="rId89" Type="http://schemas.openxmlformats.org/officeDocument/2006/relationships/hyperlink" Target="file:///C:/Users/Strekalova/AppData/Local/Temp/MicrosoftEdgeDownloads/b220231a-d188-412a-8a7e-31bbfff25fa5/%7B&#1050;&#1086;&#1085;&#1089;&#1091;&#1083;&#1100;&#1090;&#1072;&#1085;&#1090;&#1055;&#1083;&#1102;&#1089;%7D" TargetMode="External"/><Relationship Id="rId90" Type="http://schemas.openxmlformats.org/officeDocument/2006/relationships/hyperlink" Target="file:///C:/Users/Strekalova/AppData/Local/Temp/MicrosoftEdgeDownloads/b220231a-d188-412a-8a7e-31bbfff25fa5/%7B&#1050;&#1086;&#1085;&#1089;&#1091;&#1083;&#1100;&#1090;&#1072;&#1085;&#1090;&#1055;&#1083;&#1102;&#1089;%7D" TargetMode="External"/><Relationship Id="rId91" Type="http://schemas.openxmlformats.org/officeDocument/2006/relationships/header" Target="header29.xml"/><Relationship Id="rId92" Type="http://schemas.openxmlformats.org/officeDocument/2006/relationships/header" Target="header30.xml"/><Relationship Id="rId93" Type="http://schemas.openxmlformats.org/officeDocument/2006/relationships/footer" Target="footer29.xml"/><Relationship Id="rId94" Type="http://schemas.openxmlformats.org/officeDocument/2006/relationships/footer" Target="footer30.xml"/><Relationship Id="rId95" Type="http://schemas.openxmlformats.org/officeDocument/2006/relationships/header" Target="header31.xml"/><Relationship Id="rId96" Type="http://schemas.openxmlformats.org/officeDocument/2006/relationships/header" Target="header32.xml"/><Relationship Id="rId97" Type="http://schemas.openxmlformats.org/officeDocument/2006/relationships/footer" Target="footer31.xml"/><Relationship Id="rId98" Type="http://schemas.openxmlformats.org/officeDocument/2006/relationships/footer" Target="footer32.xml"/><Relationship Id="rId99" Type="http://schemas.openxmlformats.org/officeDocument/2006/relationships/hyperlink" Target="file:///C:/Users/Strekalova/AppData/Local/Temp/MicrosoftEdgeDownloads/b220231a-d188-412a-8a7e-31bbfff25fa5/%7B&#1050;&#1086;&#1085;&#1089;&#1091;&#1083;&#1100;&#1090;&#1072;&#1085;&#1090;&#1055;&#1083;&#1102;&#1089;%7D" TargetMode="External"/><Relationship Id="rId100" Type="http://schemas.openxmlformats.org/officeDocument/2006/relationships/hyperlink" Target="file:///C:/Users/Strekalova/AppData/Local/Temp/MicrosoftEdgeDownloads/b220231a-d188-412a-8a7e-31bbfff25fa5/%7B&#1050;&#1086;&#1085;&#1089;&#1091;&#1083;&#1100;&#1090;&#1072;&#1085;&#1090;&#1055;&#1083;&#1102;&#1089;%7D" TargetMode="External"/><Relationship Id="rId101" Type="http://schemas.openxmlformats.org/officeDocument/2006/relationships/header" Target="header33.xml"/><Relationship Id="rId102" Type="http://schemas.openxmlformats.org/officeDocument/2006/relationships/header" Target="header34.xml"/><Relationship Id="rId103" Type="http://schemas.openxmlformats.org/officeDocument/2006/relationships/footer" Target="footer33.xml"/><Relationship Id="rId104" Type="http://schemas.openxmlformats.org/officeDocument/2006/relationships/footer" Target="footer34.xml"/><Relationship Id="rId105" Type="http://schemas.openxmlformats.org/officeDocument/2006/relationships/fontTable" Target="fontTable.xml"/><Relationship Id="rId106" Type="http://schemas.openxmlformats.org/officeDocument/2006/relationships/settings" Target="settings.xml"/><Relationship Id="rId10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2.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3.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5.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7.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9.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11.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13.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14.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15.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16.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17.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18.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19.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21.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22.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23.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25.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26.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27.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29.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30.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31.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33.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footer34.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1.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2.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3.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5.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7.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9.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11.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13.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14.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15.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16.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17.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18.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19.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21.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22.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23.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25.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26.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27.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29.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30.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31.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33.xml.rels><?xml version="1.0" encoding="UTF-8"?>
<Relationships xmlns="http://schemas.openxmlformats.org/package/2006/relationships"><Relationship Id="rId1" Type="http://schemas.openxmlformats.org/officeDocument/2006/relationships/hyperlink" Target="https://www.consultant.ru/" TargetMode="External"/>
</Relationships>
</file>

<file path=word/_rels/header34.xml.rels><?xml version="1.0" encoding="UTF-8"?>
<Relationships xmlns="http://schemas.openxmlformats.org/package/2006/relationships"><Relationship Id="rId1" Type="http://schemas.openxmlformats.org/officeDocument/2006/relationships/hyperlink" Target="https://www.consultant.ru/" TargetMode="Externa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LibreOffice/7.6.6.3$Windows_X86_64 LibreOffice_project/d97b2716a9a4a2ce1391dee1765565ea469b0ae7</Application>
  <AppVersion>15.0000</AppVersion>
  <Pages>80</Pages>
  <Words>7341</Words>
  <Characters>60421</Characters>
  <CharactersWithSpaces>69250</CharactersWithSpaces>
  <Paragraphs>1527</Paragraphs>
  <Company>КонсультантПлюс Версия 4024.00.50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2025-10-07T10:31:39Z</dcterms:created>
  <dc:creator/>
  <dc:description/>
  <dc:language>ru-RU</dc:language>
  <cp:lastModifiedBy/>
  <cp:revision>0</cp:revision>
  <dc:subject/>
  <dc:title>"Методические рекомендации представления информации об образовательной организации в открытых источниках с учетом соблюдения требований законодательства в сфере образования. Версия 8.9.1"</dc:title>
</cp:coreProperties>
</file>

<file path=docProps/custom.xml><?xml version="1.0" encoding="utf-8"?>
<Properties xmlns="http://schemas.openxmlformats.org/officeDocument/2006/custom-properties" xmlns:vt="http://schemas.openxmlformats.org/officeDocument/2006/docPropsVTypes"/>
</file>