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1d253b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Writeup: Solución al challenge </w:t>
      </w:r>
      <w:r w:rsidDel="00000000" w:rsidR="00000000" w:rsidRPr="00000000">
        <w:rPr>
          <w:rFonts w:ascii="Georgia" w:cs="Georgia" w:eastAsia="Georgia" w:hAnsi="Georgia"/>
          <w:color w:val="1d253b"/>
          <w:sz w:val="40"/>
          <w:szCs w:val="40"/>
          <w:rtl w:val="0"/>
        </w:rPr>
        <w:t xml:space="preserve">basic-mod1- picoctf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1d253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Este reto CTF de criptografía pertenece a la página de picoCTF: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https://play.picoctf.org/practice/challenge/253?category=2&amp;page=2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Básicamente nos dan un .txt con números en donde debemos descifrar el mensaje para ingresar la flag.</w:t>
      </w:r>
    </w:p>
    <w:p w:rsidR="00000000" w:rsidDel="00000000" w:rsidP="00000000" w:rsidRDefault="00000000" w:rsidRPr="00000000" w14:paraId="00000006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53b"/>
        </w:rPr>
      </w:pPr>
      <w:r w:rsidDel="00000000" w:rsidR="00000000" w:rsidRPr="00000000">
        <w:rPr>
          <w:color w:val="1d253b"/>
        </w:rPr>
        <w:drawing>
          <wp:inline distB="114300" distT="114300" distL="114300" distR="114300">
            <wp:extent cx="57312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253b"/>
        </w:rPr>
      </w:pPr>
      <w:r w:rsidDel="00000000" w:rsidR="00000000" w:rsidRPr="00000000">
        <w:rPr>
          <w:color w:val="1d253b"/>
        </w:rPr>
        <w:drawing>
          <wp:inline distB="114300" distT="114300" distL="114300" distR="11430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Lo que dice es que a partir del mensaje .txt a cada número realizarle un mod 37. Para luego convertir si está entre 0 y 25 a la letra correspondiente del alfabeto en formato uppercase. Si se encuentra entre 26 y 35 convertir a dígito decimal y si fuese el número 37, convertir a “_”.</w:t>
      </w:r>
    </w:p>
    <w:p w:rsidR="00000000" w:rsidDel="00000000" w:rsidP="00000000" w:rsidRDefault="00000000" w:rsidRPr="00000000" w14:paraId="0000000C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1d253b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color w:val="1d253b"/>
          <w:sz w:val="40"/>
          <w:szCs w:val="40"/>
          <w:rtl w:val="0"/>
        </w:rPr>
        <w:t xml:space="preserve">Solución:</w:t>
      </w:r>
    </w:p>
    <w:p w:rsidR="00000000" w:rsidDel="00000000" w:rsidP="00000000" w:rsidRDefault="00000000" w:rsidRPr="00000000" w14:paraId="0000000E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Para resolver dicho reto realicé un script en python para que fuese más sencillo calcular los mod y realizar las conversiones de los caracteres. Dicho script se encuentra en la misma carpeta.</w:t>
      </w:r>
    </w:p>
    <w:p w:rsidR="00000000" w:rsidDel="00000000" w:rsidP="00000000" w:rsidRDefault="00000000" w:rsidRPr="00000000" w14:paraId="0000000F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253b"/>
        </w:rPr>
      </w:pPr>
      <w:r w:rsidDel="00000000" w:rsidR="00000000" w:rsidRPr="00000000">
        <w:rPr>
          <w:color w:val="1d253b"/>
        </w:rPr>
        <w:drawing>
          <wp:inline distB="114300" distT="114300" distL="114300" distR="114300">
            <wp:extent cx="5219700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Lo que hace el anterior script es primero leer números del .txt y guardarlos en una lista temporal en formato int.</w:t>
      </w:r>
    </w:p>
    <w:p w:rsidR="00000000" w:rsidDel="00000000" w:rsidP="00000000" w:rsidRDefault="00000000" w:rsidRPr="00000000" w14:paraId="00000013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Luego a cada elemento de la lista, es decir, a cada número realizarle la operación mod 37 como dice el enunciado para después chequear si se encuentra entre 0 y 25, entre 26 y 35, ó es 36.</w:t>
      </w:r>
    </w:p>
    <w:p w:rsidR="00000000" w:rsidDel="00000000" w:rsidP="00000000" w:rsidRDefault="00000000" w:rsidRPr="00000000" w14:paraId="00000014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Una vez que tome un camino u otro se agrega a la lista “flag” convirtiendo previamente con la librería string en el formato que tenga que realizarse la conversión.</w:t>
      </w:r>
    </w:p>
    <w:p w:rsidR="00000000" w:rsidDel="00000000" w:rsidP="00000000" w:rsidRDefault="00000000" w:rsidRPr="00000000" w14:paraId="00000015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Finalmente imprimimos la flag con los resultados luego de haber realizado las conversiones.</w:t>
      </w:r>
    </w:p>
    <w:p w:rsidR="00000000" w:rsidDel="00000000" w:rsidP="00000000" w:rsidRDefault="00000000" w:rsidRPr="00000000" w14:paraId="00000016">
      <w:pPr>
        <w:rPr>
          <w:color w:val="1d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1d253b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color w:val="1d253b"/>
          <w:sz w:val="40"/>
          <w:szCs w:val="40"/>
          <w:rtl w:val="0"/>
        </w:rPr>
        <w:t xml:space="preserve">Flag:</w:t>
      </w:r>
    </w:p>
    <w:p w:rsidR="00000000" w:rsidDel="00000000" w:rsidP="00000000" w:rsidRDefault="00000000" w:rsidRPr="00000000" w14:paraId="00000018">
      <w:pPr>
        <w:rPr>
          <w:color w:val="1d253b"/>
        </w:rPr>
      </w:pPr>
      <w:r w:rsidDel="00000000" w:rsidR="00000000" w:rsidRPr="00000000">
        <w:rPr>
          <w:color w:val="1d253b"/>
          <w:rtl w:val="0"/>
        </w:rPr>
        <w:t xml:space="preserve">picoCTF{R0UND_N_R0UND_ADD17EC2}</w:t>
      </w:r>
    </w:p>
    <w:p w:rsidR="00000000" w:rsidDel="00000000" w:rsidP="00000000" w:rsidRDefault="00000000" w:rsidRPr="00000000" w14:paraId="00000019">
      <w:pPr>
        <w:rPr>
          <w:color w:val="1d253b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lay.picoctf.org/practice/challenge/253?category=2&amp;page=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