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ibvzmlltt0b" w:id="0"/>
      <w:bookmarkEnd w:id="0"/>
      <w:r w:rsidDel="00000000" w:rsidR="00000000" w:rsidRPr="00000000">
        <w:rPr>
          <w:rtl w:val="0"/>
        </w:rPr>
        <w:t xml:space="preserve">Ejercicio 1 – El código binario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Empezamos el técnico en la Universidad Galileo.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 - 01000101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 - 01101101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 - 01110000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 - 01100101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 - 01111010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- 01100001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 - 01101101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- 01101111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 - 01110011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 - 01100101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  - 01101100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  - 01110100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 - 01100101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 - 01100011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 - 01101110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- 01101001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 - 01100011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- 01101111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- 01100101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 - 01101110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  - 01101100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- 01100001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 - 01010101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  - 01101110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 - 01101001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  - 01110110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  - 01100101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  - 01110010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  - 01110011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 - 01101001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  - 01100100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 - 01100001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  - 01100100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  - 01000111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 - 01100001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  - 01101100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 - 01101001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  - 01101100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  - 01100101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 - 01101111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  - 00101110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>
          <w:color w:val="000000"/>
        </w:rPr>
      </w:pPr>
      <w:bookmarkStart w:colFirst="0" w:colLast="0" w:name="_l45ydqfpgrxr" w:id="1"/>
      <w:bookmarkEnd w:id="1"/>
      <w:r w:rsidDel="00000000" w:rsidR="00000000" w:rsidRPr="00000000">
        <w:rPr>
          <w:color w:val="000000"/>
          <w:rtl w:val="0"/>
        </w:rPr>
        <w:t xml:space="preserve">Nombre en codigo binario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- 01000001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 - 01001110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 - 01000100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 - 01011001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- 00100000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 - 01010010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- 01000001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 - 01001101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- 01001111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 - 01010011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