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q2tkses5bxk9" w:id="0"/>
      <w:bookmarkEnd w:id="0"/>
      <w:r w:rsidDel="00000000" w:rsidR="00000000" w:rsidRPr="00000000">
        <w:rPr>
          <w:rtl w:val="0"/>
        </w:rPr>
        <w:t xml:space="preserve">Ejercicio 2 – Algoritmos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Subtitle"/>
        <w:rPr>
          <w:color w:val="000000"/>
        </w:rPr>
      </w:pPr>
      <w:bookmarkStart w:colFirst="0" w:colLast="0" w:name="_49i7qi4vj6fs" w:id="1"/>
      <w:bookmarkEnd w:id="1"/>
      <w:r w:rsidDel="00000000" w:rsidR="00000000" w:rsidRPr="00000000">
        <w:rPr>
          <w:color w:val="000000"/>
          <w:rtl w:val="0"/>
        </w:rPr>
        <w:t xml:space="preserve">Algoritmo 1: Sacar a pasear a un perro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Verificar si el perro necesita salir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Colocar la correa al perro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Salir de la casa con el perro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Caminar por el vecindario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Permitir que el perro haga sus necesidades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Recoger los desechos del perro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Regresar a casa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Quitar la correa al perro  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Fin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Subtitle"/>
        <w:rPr>
          <w:color w:val="000000"/>
        </w:rPr>
      </w:pPr>
      <w:bookmarkStart w:colFirst="0" w:colLast="0" w:name="_5m39gcwjynre" w:id="2"/>
      <w:bookmarkEnd w:id="2"/>
      <w:r w:rsidDel="00000000" w:rsidR="00000000" w:rsidRPr="00000000">
        <w:rPr>
          <w:color w:val="000000"/>
          <w:rtl w:val="0"/>
        </w:rPr>
        <w:t xml:space="preserve">Algoritmo: Preparar un desayuno chapin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Reunir los ingredientes necesarios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Encender la estufa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Calentar los frijoles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Freir huevos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Freir los platanos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Calentar las tortillas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Apagar la estafa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Servir el desayuno en un plato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Fin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