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849EC" w14:textId="77777777" w:rsidR="001E6C71" w:rsidRPr="004046A0" w:rsidRDefault="001E6C71" w:rsidP="001E6C71">
      <w:pPr>
        <w:pStyle w:val="RSCH01PaperTitle"/>
        <w:spacing w:line="360" w:lineRule="auto"/>
        <w:jc w:val="center"/>
        <w:rPr>
          <w:rFonts w:ascii="Times New Roman" w:hAnsi="Times New Roman"/>
          <w:sz w:val="28"/>
          <w:szCs w:val="28"/>
          <w:lang w:val="en-AU"/>
        </w:rPr>
      </w:pPr>
      <w:r w:rsidRPr="004046A0">
        <w:rPr>
          <w:rFonts w:ascii="Times New Roman" w:hAnsi="Times New Roman"/>
          <w:sz w:val="28"/>
          <w:szCs w:val="28"/>
          <w:lang w:val="en-AU"/>
        </w:rPr>
        <w:t>Supporting Information for</w:t>
      </w:r>
    </w:p>
    <w:p w14:paraId="0D38D17B" w14:textId="77777777" w:rsidR="001E6C71" w:rsidRPr="004046A0" w:rsidRDefault="001E6C71" w:rsidP="001E6C71">
      <w:pPr>
        <w:pStyle w:val="RSCH01PaperTitle"/>
        <w:spacing w:line="360" w:lineRule="auto"/>
        <w:jc w:val="center"/>
        <w:rPr>
          <w:rFonts w:ascii="Times New Roman" w:hAnsi="Times New Roman"/>
          <w:b w:val="0"/>
          <w:bCs/>
          <w:lang w:val="en-AU"/>
        </w:rPr>
      </w:pPr>
      <w:r w:rsidRPr="004046A0">
        <w:rPr>
          <w:rFonts w:ascii="Times New Roman" w:hAnsi="Times New Roman"/>
          <w:b w:val="0"/>
          <w:bCs/>
          <w:lang w:val="en-AU"/>
        </w:rPr>
        <w:t>“The effects of ionic liquids on the nucleofugality of</w:t>
      </w:r>
      <w:r>
        <w:rPr>
          <w:rFonts w:ascii="Times New Roman" w:hAnsi="Times New Roman"/>
          <w:b w:val="0"/>
          <w:bCs/>
          <w:lang w:val="en-AU"/>
        </w:rPr>
        <w:t xml:space="preserve"> dimethyl</w:t>
      </w:r>
      <w:r w:rsidRPr="004046A0">
        <w:rPr>
          <w:rFonts w:ascii="Times New Roman" w:hAnsi="Times New Roman"/>
          <w:b w:val="0"/>
          <w:bCs/>
          <w:lang w:val="en-AU"/>
        </w:rPr>
        <w:t xml:space="preserve"> </w:t>
      </w:r>
      <w:r>
        <w:rPr>
          <w:rFonts w:ascii="Times New Roman" w:hAnsi="Times New Roman"/>
          <w:b w:val="0"/>
          <w:bCs/>
          <w:lang w:val="en-AU"/>
        </w:rPr>
        <w:t>sulfide</w:t>
      </w:r>
      <w:r w:rsidRPr="004046A0">
        <w:rPr>
          <w:rFonts w:ascii="Times New Roman" w:hAnsi="Times New Roman"/>
          <w:b w:val="0"/>
          <w:bCs/>
          <w:lang w:val="en-AU"/>
        </w:rPr>
        <w:t>”</w:t>
      </w:r>
    </w:p>
    <w:p w14:paraId="57C920FE" w14:textId="77777777" w:rsidR="001E6C71" w:rsidRPr="004046A0" w:rsidRDefault="001E6C71" w:rsidP="001E6C71">
      <w:pPr>
        <w:pStyle w:val="RSCB01ARTAbstract"/>
        <w:spacing w:line="360" w:lineRule="auto"/>
        <w:jc w:val="center"/>
        <w:rPr>
          <w:rFonts w:ascii="Times New Roman" w:hAnsi="Times New Roman" w:cs="Times New Roman"/>
          <w:sz w:val="21"/>
          <w:szCs w:val="24"/>
          <w:lang w:val="en-AU"/>
        </w:rPr>
      </w:pPr>
      <w:r w:rsidRPr="004046A0">
        <w:rPr>
          <w:rFonts w:ascii="Times New Roman" w:hAnsi="Times New Roman" w:cs="Times New Roman"/>
          <w:sz w:val="21"/>
          <w:szCs w:val="21"/>
          <w:lang w:val="en-AU"/>
        </w:rPr>
        <w:t>Andrew Y. Hsieh,</w:t>
      </w:r>
      <w:r w:rsidRPr="004046A0">
        <w:rPr>
          <w:sz w:val="21"/>
          <w:szCs w:val="21"/>
          <w:vertAlign w:val="superscript"/>
          <w:lang w:val="en-AU"/>
        </w:rPr>
        <w:t xml:space="preserve"> </w:t>
      </w:r>
      <w:r w:rsidRPr="004046A0">
        <w:rPr>
          <w:rFonts w:ascii="Times New Roman" w:hAnsi="Times New Roman" w:cs="Times New Roman"/>
          <w:sz w:val="21"/>
          <w:szCs w:val="21"/>
          <w:vertAlign w:val="superscript"/>
          <w:lang w:val="en-AU"/>
        </w:rPr>
        <w:t>a</w:t>
      </w:r>
      <w:r w:rsidRPr="004046A0">
        <w:rPr>
          <w:rFonts w:ascii="Times New Roman" w:hAnsi="Times New Roman" w:cs="Times New Roman"/>
          <w:sz w:val="21"/>
          <w:szCs w:val="21"/>
          <w:lang w:val="en-AU"/>
        </w:rPr>
        <w:t xml:space="preserve"> </w:t>
      </w:r>
      <w:r w:rsidRPr="004046A0">
        <w:rPr>
          <w:rFonts w:ascii="Times New Roman" w:hAnsi="Times New Roman" w:cs="Times New Roman"/>
          <w:sz w:val="21"/>
          <w:szCs w:val="24"/>
          <w:lang w:val="en-AU"/>
        </w:rPr>
        <w:t>Ronald S. Haines</w:t>
      </w:r>
      <w:r w:rsidRPr="004046A0">
        <w:rPr>
          <w:rFonts w:ascii="Times New Roman" w:hAnsi="Times New Roman" w:cs="Times New Roman"/>
          <w:sz w:val="21"/>
          <w:szCs w:val="24"/>
          <w:vertAlign w:val="superscript"/>
          <w:lang w:val="en-AU"/>
        </w:rPr>
        <w:t>a</w:t>
      </w:r>
      <w:r w:rsidRPr="004046A0">
        <w:rPr>
          <w:rFonts w:ascii="Times New Roman" w:hAnsi="Times New Roman" w:cs="Times New Roman"/>
          <w:sz w:val="21"/>
          <w:szCs w:val="24"/>
          <w:lang w:val="en-AU"/>
        </w:rPr>
        <w:t xml:space="preserve"> and Jason B. Harper</w:t>
      </w:r>
      <w:r w:rsidRPr="004046A0">
        <w:rPr>
          <w:rFonts w:ascii="Times New Roman" w:hAnsi="Times New Roman" w:cs="Times New Roman"/>
          <w:sz w:val="21"/>
          <w:szCs w:val="24"/>
          <w:vertAlign w:val="superscript"/>
          <w:lang w:val="en-AU"/>
        </w:rPr>
        <w:t>a,*</w:t>
      </w:r>
    </w:p>
    <w:p w14:paraId="5A038AC9" w14:textId="77777777" w:rsidR="001E6C71" w:rsidRDefault="001E6C71" w:rsidP="001E6C71">
      <w:pPr>
        <w:spacing w:line="360" w:lineRule="auto"/>
        <w:jc w:val="center"/>
        <w:rPr>
          <w:rFonts w:ascii="Times New Roman" w:hAnsi="Times New Roman" w:cs="Times New Roman"/>
          <w:iCs/>
        </w:rPr>
      </w:pPr>
      <w:r w:rsidRPr="007B021F">
        <w:rPr>
          <w:rFonts w:ascii="Times New Roman" w:hAnsi="Times New Roman" w:cs="Times New Roman"/>
          <w:i/>
          <w:vertAlign w:val="superscript"/>
        </w:rPr>
        <w:t>a</w:t>
      </w:r>
      <w:r w:rsidRPr="007B021F">
        <w:rPr>
          <w:rFonts w:ascii="Times New Roman" w:hAnsi="Times New Roman" w:cs="Times New Roman"/>
          <w:i/>
        </w:rPr>
        <w:t>School of Chemistry, University of New South Wales, UNSW Sydney 2052, Australia</w:t>
      </w:r>
    </w:p>
    <w:p w14:paraId="54F02B0B" w14:textId="77777777" w:rsidR="001E6C71" w:rsidRDefault="001E6C71" w:rsidP="001E6C71">
      <w:pPr>
        <w:spacing w:line="360" w:lineRule="auto"/>
        <w:jc w:val="center"/>
        <w:rPr>
          <w:rFonts w:ascii="Times New Roman" w:hAnsi="Times New Roman" w:cs="Times New Roman"/>
          <w:iCs/>
        </w:rPr>
      </w:pPr>
    </w:p>
    <w:p w14:paraId="1CB01FA9" w14:textId="77777777" w:rsidR="001E6C71" w:rsidRDefault="001E6C71" w:rsidP="001E6C71">
      <w:pPr>
        <w:spacing w:line="360" w:lineRule="auto"/>
        <w:jc w:val="center"/>
        <w:rPr>
          <w:rFonts w:ascii="Times New Roman" w:hAnsi="Times New Roman" w:cs="Times New Roman"/>
          <w:iCs/>
        </w:rPr>
      </w:pPr>
    </w:p>
    <w:p w14:paraId="2BBB67FE" w14:textId="01DC03C0" w:rsidR="001E6C71" w:rsidRDefault="001E6C71" w:rsidP="001E6C71">
      <w:pPr>
        <w:spacing w:line="360" w:lineRule="auto"/>
        <w:jc w:val="center"/>
        <w:rPr>
          <w:rFonts w:ascii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Raw data for NMR spectra</w:t>
      </w:r>
    </w:p>
    <w:p w14:paraId="145E7803" w14:textId="77777777" w:rsidR="001E6C71" w:rsidRDefault="001E6C71" w:rsidP="001E6C71">
      <w:pPr>
        <w:spacing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Nomenclature used here for titles is as below</w:t>
      </w:r>
    </w:p>
    <w:p w14:paraId="072ED679" w14:textId="1DF4F167" w:rsidR="001E6C71" w:rsidRPr="007B021F" w:rsidRDefault="001E6C71" w:rsidP="001E6C71">
      <w:pPr>
        <w:spacing w:line="360" w:lineRule="auto"/>
        <w:jc w:val="center"/>
        <w:rPr>
          <w:rFonts w:ascii="Aptos" w:hAnsi="Aptos" w:cs="Times New Roman"/>
          <w:iCs/>
          <w:sz w:val="32"/>
          <w:szCs w:val="32"/>
          <w:lang w:val="en-US"/>
        </w:rPr>
      </w:pPr>
      <w:r w:rsidRPr="007B021F">
        <w:rPr>
          <w:rFonts w:ascii="Aptos" w:hAnsi="Aptos" w:cs="Times New Roman"/>
          <w:iCs/>
          <w:sz w:val="32"/>
          <w:szCs w:val="32"/>
          <w:lang w:val="en-US"/>
        </w:rPr>
        <w:t>1a IL2 XIL=0.2</w:t>
      </w:r>
      <w:r>
        <w:rPr>
          <w:rFonts w:ascii="Aptos" w:hAnsi="Aptos" w:cs="Times New Roman"/>
          <w:iCs/>
          <w:sz w:val="32"/>
          <w:szCs w:val="32"/>
          <w:lang w:val="en-US"/>
        </w:rPr>
        <w:t xml:space="preserve"> 25C</w:t>
      </w:r>
      <w:r w:rsidRPr="007B021F">
        <w:rPr>
          <w:rFonts w:ascii="Aptos" w:hAnsi="Aptos" w:cs="Times New Roman"/>
          <w:iCs/>
          <w:sz w:val="32"/>
          <w:szCs w:val="32"/>
          <w:lang w:val="en-US"/>
        </w:rPr>
        <w:t xml:space="preserve"> T2</w:t>
      </w:r>
    </w:p>
    <w:p w14:paraId="2AE68918" w14:textId="78A7B88F" w:rsidR="001E6C71" w:rsidRPr="007B021F" w:rsidRDefault="001E6C71" w:rsidP="001E6C71">
      <w:pPr>
        <w:spacing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This represents in order:</w:t>
      </w:r>
      <w:r>
        <w:rPr>
          <w:rFonts w:ascii="Times New Roman" w:hAnsi="Times New Roman" w:cs="Times New Roman"/>
          <w:iCs/>
        </w:rPr>
        <w:tab/>
        <w:t>substrate, ionic liquid, proportion of ionic liquid in the reaction mixture</w:t>
      </w:r>
      <w:r>
        <w:rPr>
          <w:rFonts w:ascii="Times New Roman" w:hAnsi="Times New Roman" w:cs="Times New Roman"/>
          <w:iCs/>
        </w:rPr>
        <w:t>, temperature</w:t>
      </w:r>
      <w:r>
        <w:rPr>
          <w:rFonts w:ascii="Times New Roman" w:hAnsi="Times New Roman" w:cs="Times New Roman"/>
          <w:iCs/>
        </w:rPr>
        <w:t xml:space="preserve"> and trial number. In this case, it is second trial for the ethanolysis of the dimethyl species </w:t>
      </w:r>
      <w:r>
        <w:rPr>
          <w:rFonts w:ascii="Times New Roman" w:hAnsi="Times New Roman" w:cs="Times New Roman"/>
          <w:b/>
          <w:bCs/>
          <w:iCs/>
        </w:rPr>
        <w:t>1a</w:t>
      </w:r>
      <w:r>
        <w:rPr>
          <w:rFonts w:ascii="Times New Roman" w:hAnsi="Times New Roman" w:cs="Times New Roman"/>
          <w:iCs/>
        </w:rPr>
        <w:t xml:space="preserve"> in a mixture of [bmim][N(SO</w:t>
      </w:r>
      <w:r w:rsidRPr="007B021F">
        <w:rPr>
          <w:rFonts w:ascii="Times New Roman" w:hAnsi="Times New Roman" w:cs="Times New Roman"/>
          <w:iCs/>
          <w:vertAlign w:val="subscript"/>
        </w:rPr>
        <w:t>2</w:t>
      </w:r>
      <w:r>
        <w:rPr>
          <w:rFonts w:ascii="Times New Roman" w:hAnsi="Times New Roman" w:cs="Times New Roman"/>
          <w:iCs/>
        </w:rPr>
        <w:t>CF</w:t>
      </w:r>
      <w:r w:rsidRPr="007B021F">
        <w:rPr>
          <w:rFonts w:ascii="Times New Roman" w:hAnsi="Times New Roman" w:cs="Times New Roman"/>
          <w:iCs/>
          <w:vertAlign w:val="subscript"/>
        </w:rPr>
        <w:t>3</w:t>
      </w:r>
      <w:r>
        <w:rPr>
          <w:rFonts w:ascii="Times New Roman" w:hAnsi="Times New Roman" w:cs="Times New Roman"/>
          <w:iCs/>
        </w:rPr>
        <w:t>)</w:t>
      </w:r>
      <w:r w:rsidRPr="007B021F">
        <w:rPr>
          <w:rFonts w:ascii="Times New Roman" w:hAnsi="Times New Roman" w:cs="Times New Roman"/>
          <w:iCs/>
          <w:vertAlign w:val="subscript"/>
        </w:rPr>
        <w:t>2</w:t>
      </w:r>
      <w:r>
        <w:rPr>
          <w:rFonts w:ascii="Times New Roman" w:hAnsi="Times New Roman" w:cs="Times New Roman"/>
          <w:iCs/>
        </w:rPr>
        <w:t xml:space="preserve">] </w:t>
      </w:r>
      <w:r>
        <w:rPr>
          <w:rFonts w:ascii="Times New Roman" w:hAnsi="Times New Roman" w:cs="Times New Roman"/>
          <w:b/>
          <w:bCs/>
          <w:iCs/>
        </w:rPr>
        <w:t>2</w:t>
      </w:r>
      <w:r>
        <w:rPr>
          <w:rFonts w:ascii="Times New Roman" w:hAnsi="Times New Roman" w:cs="Times New Roman"/>
          <w:iCs/>
        </w:rPr>
        <w:t xml:space="preserve"> in ethanol at </w:t>
      </w:r>
      <w:r w:rsidRPr="007B021F">
        <w:rPr>
          <w:rFonts w:ascii="Symbol" w:hAnsi="Symbol" w:cs="Times New Roman"/>
          <w:i/>
        </w:rPr>
        <w:t>c</w:t>
      </w:r>
      <w:r w:rsidRPr="007B021F">
        <w:rPr>
          <w:rFonts w:ascii="Times New Roman" w:hAnsi="Times New Roman" w:cs="Times New Roman"/>
          <w:b/>
          <w:bCs/>
          <w:iCs/>
          <w:vertAlign w:val="subscript"/>
        </w:rPr>
        <w:t>2</w:t>
      </w:r>
      <w:r>
        <w:rPr>
          <w:rFonts w:ascii="Times New Roman" w:hAnsi="Times New Roman" w:cs="Times New Roman"/>
          <w:iCs/>
        </w:rPr>
        <w:t xml:space="preserve"> = 0.2 at 25°C.</w:t>
      </w:r>
    </w:p>
    <w:p w14:paraId="31F82FF2" w14:textId="77777777" w:rsidR="00C20C72" w:rsidRDefault="00C20C72"/>
    <w:sectPr w:rsidR="00C20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82"/>
    <w:rsid w:val="001E6C71"/>
    <w:rsid w:val="004F3F15"/>
    <w:rsid w:val="00534D82"/>
    <w:rsid w:val="00592E4C"/>
    <w:rsid w:val="00940212"/>
    <w:rsid w:val="00C20C72"/>
    <w:rsid w:val="00FC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A56B"/>
  <w15:chartTrackingRefBased/>
  <w15:docId w15:val="{6C03587C-0A41-436B-85DD-271373B2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C71"/>
  </w:style>
  <w:style w:type="paragraph" w:styleId="Heading1">
    <w:name w:val="heading 1"/>
    <w:basedOn w:val="Normal"/>
    <w:next w:val="Normal"/>
    <w:link w:val="Heading1Char"/>
    <w:uiPriority w:val="9"/>
    <w:qFormat/>
    <w:rsid w:val="00534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D82"/>
    <w:rPr>
      <w:b/>
      <w:bCs/>
      <w:smallCaps/>
      <w:color w:val="0F4761" w:themeColor="accent1" w:themeShade="BF"/>
      <w:spacing w:val="5"/>
    </w:rPr>
  </w:style>
  <w:style w:type="paragraph" w:customStyle="1" w:styleId="RSCH01PaperTitle">
    <w:name w:val="RSC H01 Paper Title"/>
    <w:basedOn w:val="Normal"/>
    <w:next w:val="Normal"/>
    <w:link w:val="RSCH01PaperTitleChar"/>
    <w:qFormat/>
    <w:rsid w:val="001E6C71"/>
    <w:pPr>
      <w:tabs>
        <w:tab w:val="left" w:pos="284"/>
      </w:tabs>
      <w:spacing w:before="400" w:line="240" w:lineRule="auto"/>
    </w:pPr>
    <w:rPr>
      <w:rFonts w:cs="Times New Roman"/>
      <w:b/>
      <w:kern w:val="0"/>
      <w:sz w:val="29"/>
      <w:szCs w:val="32"/>
      <w:lang w:val="en-GB"/>
      <w14:ligatures w14:val="none"/>
    </w:rPr>
  </w:style>
  <w:style w:type="paragraph" w:customStyle="1" w:styleId="RSCB01ARTAbstract">
    <w:name w:val="RSC B01 ART Abstract"/>
    <w:basedOn w:val="Normal"/>
    <w:link w:val="RSCB01ARTAbstractChar"/>
    <w:qFormat/>
    <w:rsid w:val="001E6C71"/>
    <w:pPr>
      <w:spacing w:after="200" w:line="240" w:lineRule="exact"/>
      <w:jc w:val="both"/>
    </w:pPr>
    <w:rPr>
      <w:noProof/>
      <w:kern w:val="0"/>
      <w:sz w:val="16"/>
      <w:lang w:val="en-GB" w:eastAsia="en-GB"/>
      <w14:ligatures w14:val="none"/>
    </w:rPr>
  </w:style>
  <w:style w:type="character" w:customStyle="1" w:styleId="RSCH01PaperTitleChar">
    <w:name w:val="RSC H01 Paper Title Char"/>
    <w:basedOn w:val="DefaultParagraphFont"/>
    <w:link w:val="RSCH01PaperTitle"/>
    <w:rsid w:val="001E6C71"/>
    <w:rPr>
      <w:rFonts w:cs="Times New Roman"/>
      <w:b/>
      <w:kern w:val="0"/>
      <w:sz w:val="29"/>
      <w:szCs w:val="32"/>
      <w:lang w:val="en-GB"/>
      <w14:ligatures w14:val="none"/>
    </w:rPr>
  </w:style>
  <w:style w:type="character" w:customStyle="1" w:styleId="RSCB01ARTAbstractChar">
    <w:name w:val="RSC B01 ART Abstract Char"/>
    <w:basedOn w:val="DefaultParagraphFont"/>
    <w:link w:val="RSCB01ARTAbstract"/>
    <w:rsid w:val="001E6C71"/>
    <w:rPr>
      <w:noProof/>
      <w:kern w:val="0"/>
      <w:sz w:val="16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Hsieh</dc:creator>
  <cp:keywords/>
  <dc:description/>
  <cp:lastModifiedBy>Andrew Hsieh</cp:lastModifiedBy>
  <cp:revision>2</cp:revision>
  <dcterms:created xsi:type="dcterms:W3CDTF">2024-09-12T04:23:00Z</dcterms:created>
  <dcterms:modified xsi:type="dcterms:W3CDTF">2024-09-12T04:24:00Z</dcterms:modified>
</cp:coreProperties>
</file>