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i6q034rnndxw" w:id="0"/>
      <w:bookmarkEnd w:id="0"/>
      <w:r w:rsidDel="00000000" w:rsidR="00000000" w:rsidRPr="00000000">
        <w:rPr>
          <w:rtl w:val="0"/>
        </w:rPr>
        <w:t xml:space="preserve">AMOS WS03 Teams to Nextcloud</w:t>
      </w:r>
    </w:p>
    <w:p w:rsidR="00000000" w:rsidDel="00000000" w:rsidP="00000000" w:rsidRDefault="00000000" w:rsidRPr="00000000" w14:paraId="00000002">
      <w:pPr>
        <w:pageBreakBefore w:val="0"/>
        <w:rPr/>
      </w:pPr>
      <w:r w:rsidDel="00000000" w:rsidR="00000000" w:rsidRPr="00000000">
        <w:rPr>
          <w:rtl w:val="0"/>
        </w:rPr>
      </w:r>
    </w:p>
    <w:tbl>
      <w:tblPr>
        <w:tblStyle w:val="Table1"/>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535"/>
        <w:tblGridChange w:id="0">
          <w:tblGrid>
            <w:gridCol w:w="1905"/>
            <w:gridCol w:w="8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Teams to Nextcloud (TMS2NC)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sz w:val="20"/>
                <w:szCs w:val="20"/>
                <w:rtl w:val="0"/>
              </w:rPr>
              <w:t xml:space="preserve">Using the Teams to NextCloud plugin will provide the user with an alternative to the already built-in Sharepoint plugin for storing and managing data inside of Teams. Users will be able to upload, download, modify data that is stored in NextCloud from inside of Teams as this is a core functionality of data management software. Additionally, our plugin will enable the users to bind a shared folder to a specific channel, so that only the members of this channel will be able to see it and work on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Industry 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Mektec Europe GmbH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after="0" w:line="240" w:lineRule="auto"/>
              <w:rPr/>
            </w:pPr>
            <w:r w:rsidDel="00000000" w:rsidR="00000000" w:rsidRPr="00000000">
              <w:rPr>
                <w:rtl w:val="0"/>
              </w:rPr>
              <w:t xml:space="preserve">Team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after="0" w:line="240" w:lineRule="auto"/>
              <w:jc w:val="center"/>
              <w:rPr/>
            </w:pPr>
            <w:r w:rsidDel="00000000" w:rsidR="00000000" w:rsidRPr="00000000">
              <w:rPr/>
              <w:drawing>
                <wp:inline distB="114300" distT="114300" distL="114300" distR="114300">
                  <wp:extent cx="1828800" cy="1828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8800" cy="1828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after="0" w:line="240" w:lineRule="auto"/>
              <w:rPr/>
            </w:pPr>
            <w:r w:rsidDel="00000000" w:rsidR="00000000" w:rsidRPr="00000000">
              <w:rPr>
                <w:rtl w:val="0"/>
              </w:rPr>
              <w:t xml:space="preserve">Project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after="0" w:line="240" w:lineRule="auto"/>
              <w:rPr/>
            </w:pPr>
            <w:r w:rsidDel="00000000" w:rsidR="00000000" w:rsidRPr="00000000">
              <w:rPr>
                <w:rtl w:val="0"/>
              </w:rPr>
              <w:t xml:space="preserve">The TMS2NC app is a single-page web application that retrieves files stored in Nextcloud using the Nextcloud API and the WebDAV protocol. It is then imported as a custom application to Microsoft Teams and is available to be added as a tab. The plugin supports basic data management functionalities and aims to make the transition from Microsoft Sharepoint to Nextcloud seamless, hence the similar design. The web application is built using the standard web development technology stack JS, HTML and CSS along with the VueJS framework and Bootstrap.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after="0" w:line="240" w:lineRule="auto"/>
              <w:rPr/>
            </w:pPr>
            <w:r w:rsidDel="00000000" w:rsidR="00000000" w:rsidRPr="00000000">
              <w:rPr>
                <w:rtl w:val="0"/>
              </w:rPr>
              <w:t xml:space="preserve">Project illustration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after="0" w:line="240" w:lineRule="auto"/>
              <w:rPr/>
            </w:pPr>
            <w:r w:rsidDel="00000000" w:rsidR="00000000" w:rsidRPr="00000000">
              <w:rPr/>
              <w:drawing>
                <wp:inline distB="114300" distT="114300" distL="114300" distR="114300">
                  <wp:extent cx="5291138" cy="283687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91138" cy="283687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spacing w:after="0" w:line="240" w:lineRule="auto"/>
              <w:rPr/>
            </w:pPr>
            <w:r w:rsidDel="00000000" w:rsidR="00000000" w:rsidRPr="00000000">
              <w:rPr/>
              <w:drawing>
                <wp:inline distB="114300" distT="114300" distL="114300" distR="114300">
                  <wp:extent cx="5286375" cy="35052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86375" cy="3505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238750" cy="59817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38750" cy="5981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after="0" w:line="240" w:lineRule="auto"/>
              <w:rPr/>
            </w:pPr>
            <w:r w:rsidDel="00000000" w:rsidR="00000000" w:rsidRPr="00000000">
              <w:rPr>
                <w:rtl w:val="0"/>
              </w:rPr>
              <w:t xml:space="preserve">Project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after="0" w:line="240" w:lineRule="auto"/>
              <w:rPr/>
            </w:pPr>
            <w:hyperlink r:id="rId10">
              <w:r w:rsidDel="00000000" w:rsidR="00000000" w:rsidRPr="00000000">
                <w:rPr>
                  <w:color w:val="1155cc"/>
                  <w:u w:val="single"/>
                  <w:rtl w:val="0"/>
                </w:rPr>
                <w:t xml:space="preserve">https://github.com/amosproj/amos2021ws03-teams-to-nextcloud</w:t>
              </w:r>
            </w:hyperlink>
            <w:r w:rsidDel="00000000" w:rsidR="00000000" w:rsidRPr="00000000">
              <w:rPr>
                <w:rtl w:val="0"/>
              </w:rPr>
            </w:r>
          </w:p>
        </w:tc>
      </w:tr>
    </w:tbl>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sectPr>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widowControl w:val="0"/>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Arial" w:cs="Arial" w:eastAsia="Arial" w:hAnsi="Arial"/>
      <w:b w:val="1"/>
      <w:sz w:val="32"/>
      <w:szCs w:val="32"/>
    </w:rPr>
  </w:style>
  <w:style w:type="paragraph" w:styleId="Heading2">
    <w:name w:val="heading 2"/>
    <w:basedOn w:val="Normal"/>
    <w:next w:val="Normal"/>
    <w:pPr>
      <w:pageBreakBefore w:val="0"/>
      <w:spacing w:before="360" w:lineRule="auto"/>
    </w:pPr>
    <w:rPr>
      <w:rFonts w:ascii="Arial" w:cs="Arial" w:eastAsia="Arial" w:hAnsi="Arial"/>
      <w:b w:val="1"/>
    </w:rPr>
  </w:style>
  <w:style w:type="paragraph" w:styleId="Heading3">
    <w:name w:val="heading 3"/>
    <w:basedOn w:val="Normal"/>
    <w:next w:val="Normal"/>
    <w:pPr>
      <w:pageBreakBefore w:val="0"/>
      <w:spacing w:before="240" w:lineRule="auto"/>
    </w:pPr>
    <w:rPr>
      <w:rFonts w:ascii="Arial" w:cs="Arial" w:eastAsia="Arial" w:hAnsi="Arial"/>
      <w:b w:val="1"/>
      <w:color w:val="666666"/>
      <w:sz w:val="22"/>
      <w:szCs w:val="22"/>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pageBreakBefore w:val="0"/>
    </w:pPr>
    <w:rPr>
      <w:rFonts w:ascii="Arial" w:cs="Arial" w:eastAsia="Arial" w:hAnsi="Arial"/>
      <w:b w:val="1"/>
      <w:sz w:val="48"/>
      <w:szCs w:val="48"/>
    </w:rPr>
  </w:style>
  <w:style w:type="paragraph" w:styleId="Subtitle">
    <w:name w:val="Subtitle"/>
    <w:basedOn w:val="Normal"/>
    <w:next w:val="Normal"/>
    <w:pPr>
      <w:pageBreakBefore w:val="0"/>
      <w:spacing w:after="360" w:lineRule="auto"/>
    </w:pPr>
    <w:rPr>
      <w:rFonts w:ascii="Arial" w:cs="Arial" w:eastAsia="Arial" w:hAnsi="Arial"/>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amosproj/amos2021ws03-teams-to-nextcloud"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