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3A83" w14:textId="77777777" w:rsidR="00B56231" w:rsidRDefault="00B56231" w:rsidP="004623CA">
      <w:pPr>
        <w:pStyle w:val="Title"/>
      </w:pPr>
    </w:p>
    <w:p w14:paraId="1548A9D0" w14:textId="77777777" w:rsidR="00B56231" w:rsidRDefault="00B56231" w:rsidP="004623CA">
      <w:pPr>
        <w:pStyle w:val="Title"/>
      </w:pPr>
    </w:p>
    <w:p w14:paraId="2B2794CF" w14:textId="6193ECED" w:rsidR="0030627B" w:rsidRPr="004623CA" w:rsidRDefault="004623CA" w:rsidP="008C453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</w:p>
    <w:p w14:paraId="52C00183" w14:textId="77777777" w:rsidR="00650795" w:rsidRDefault="00650795" w:rsidP="00650795">
      <w:pPr>
        <w:pStyle w:val="Title"/>
      </w:pPr>
    </w:p>
    <w:p w14:paraId="42C06D94" w14:textId="77777777" w:rsidR="00650795" w:rsidRDefault="00650795" w:rsidP="00650795">
      <w:pPr>
        <w:pStyle w:val="Title"/>
      </w:pPr>
    </w:p>
    <w:p w14:paraId="7681AB76" w14:textId="77777777" w:rsidR="00650795" w:rsidRDefault="00650795" w:rsidP="00650795">
      <w:pPr>
        <w:pStyle w:val="Title"/>
      </w:pPr>
    </w:p>
    <w:p w14:paraId="047B3669" w14:textId="34AE5C01" w:rsidR="00650795" w:rsidRPr="00650795" w:rsidRDefault="00650795" w:rsidP="00650795">
      <w:pPr>
        <w:pStyle w:val="Title"/>
        <w:rPr>
          <w:rFonts w:ascii="Figtree Medium" w:eastAsiaTheme="minorHAnsi" w:hAnsi="Figtree Medium" w:cstheme="minorBidi"/>
          <w:color w:val="FFFFFF"/>
          <w:spacing w:val="0"/>
          <w:kern w:val="2"/>
          <w:sz w:val="48"/>
          <w:szCs w:val="24"/>
          <w14:ligatures w14:val="standardContextual"/>
        </w:rPr>
      </w:pPr>
      <w:r w:rsidRPr="00650795">
        <w:rPr>
          <w:rFonts w:ascii="Figtree Medium" w:hAnsi="Figtree Medium"/>
          <w:color w:val="FFFFFF" w:themeColor="background1"/>
        </w:rPr>
        <w:t>Web Development Track JS/TS and React</w:t>
      </w:r>
    </w:p>
    <w:p w14:paraId="05E2FE30" w14:textId="77777777" w:rsidR="00650795" w:rsidRPr="00F41476" w:rsidRDefault="00650795" w:rsidP="00650795">
      <w:pPr>
        <w:pStyle w:val="Subtitle"/>
      </w:pPr>
      <w:r>
        <w:t>Learning Outcomes</w:t>
      </w:r>
    </w:p>
    <w:p w14:paraId="703E3912" w14:textId="77777777" w:rsidR="00650795" w:rsidRDefault="00650795" w:rsidP="00650795"/>
    <w:p w14:paraId="1E206C3D" w14:textId="77777777" w:rsidR="00650795" w:rsidRPr="00650795" w:rsidRDefault="00650795" w:rsidP="00650795">
      <w:pPr>
        <w:rPr>
          <w:rFonts w:ascii="Figtree Medium" w:hAnsi="Figtree Medium"/>
          <w:color w:val="FFFFFF" w:themeColor="background1"/>
        </w:rPr>
      </w:pPr>
    </w:p>
    <w:p w14:paraId="2828CDDE" w14:textId="5CE52E02" w:rsidR="00B56231" w:rsidRPr="00650795" w:rsidRDefault="00650795" w:rsidP="00650795">
      <w:pPr>
        <w:rPr>
          <w:rFonts w:ascii="Figtree Medium" w:eastAsiaTheme="majorEastAsia" w:hAnsi="Figtree Medium" w:cstheme="majorBidi"/>
          <w:color w:val="004050"/>
          <w:sz w:val="40"/>
          <w:szCs w:val="32"/>
        </w:rPr>
      </w:pPr>
      <w:r w:rsidRPr="00650795">
        <w:rPr>
          <w:rFonts w:ascii="Figtree Medium" w:hAnsi="Figtree Medium"/>
          <w:color w:val="FFFFFF" w:themeColor="background1"/>
        </w:rPr>
        <w:t>August 2024</w:t>
      </w:r>
      <w:r w:rsidR="00B56231">
        <w:br w:type="page"/>
      </w:r>
    </w:p>
    <w:p w14:paraId="701AB798" w14:textId="77777777" w:rsidR="00B56231" w:rsidRDefault="00B56231" w:rsidP="004623CA">
      <w:pPr>
        <w:pStyle w:val="Heading1"/>
      </w:pPr>
    </w:p>
    <w:tbl>
      <w:tblPr>
        <w:tblW w:w="9150" w:type="dxa"/>
        <w:tblBorders>
          <w:insideH w:val="single" w:sz="4" w:space="0" w:color="D9D9D9" w:themeColor="background2" w:themeShade="D9"/>
        </w:tblBorders>
        <w:tblCellMar>
          <w:top w:w="85" w:type="dxa"/>
          <w:left w:w="103" w:type="dxa"/>
          <w:bottom w:w="85" w:type="dxa"/>
        </w:tblCellMar>
        <w:tblLook w:val="04A0" w:firstRow="1" w:lastRow="0" w:firstColumn="1" w:lastColumn="0" w:noHBand="0" w:noVBand="1"/>
      </w:tblPr>
      <w:tblGrid>
        <w:gridCol w:w="3119"/>
        <w:gridCol w:w="6031"/>
      </w:tblGrid>
      <w:tr w:rsidR="00650795" w:rsidRPr="00650795" w14:paraId="70B1D64B" w14:textId="77777777" w:rsidTr="00650795">
        <w:trPr>
          <w:trHeight w:val="567"/>
        </w:trPr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14573A" w14:textId="77777777" w:rsidR="00650795" w:rsidRPr="00650795" w:rsidRDefault="00650795" w:rsidP="00727D6E">
            <w:pPr>
              <w:rPr>
                <w:rFonts w:ascii="Figtree Medium" w:hAnsi="Figtree Medium"/>
              </w:rPr>
            </w:pPr>
            <w:r w:rsidRPr="00650795">
              <w:rPr>
                <w:rFonts w:ascii="Figtree Medium" w:hAnsi="Figtree Medium"/>
              </w:rPr>
              <w:t>Course</w:t>
            </w:r>
          </w:p>
        </w:tc>
        <w:tc>
          <w:tcPr>
            <w:tcW w:w="60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63333F" w14:textId="77777777" w:rsidR="00650795" w:rsidRPr="00650795" w:rsidRDefault="00650795" w:rsidP="00650795">
            <w:pPr>
              <w:ind w:left="176" w:hanging="141"/>
              <w:rPr>
                <w:rFonts w:ascii="Figtree Medium" w:hAnsi="Figtree Medium"/>
                <w:color w:val="808080" w:themeColor="background1" w:themeShade="80"/>
              </w:rPr>
            </w:pPr>
            <w:r w:rsidRPr="00650795">
              <w:rPr>
                <w:rFonts w:ascii="Figtree Medium" w:hAnsi="Figtree Medium"/>
              </w:rPr>
              <w:t xml:space="preserve">Learning points </w:t>
            </w:r>
          </w:p>
        </w:tc>
      </w:tr>
      <w:tr w:rsidR="00650795" w:rsidRPr="00650795" w14:paraId="1ACA2C62" w14:textId="77777777" w:rsidTr="00650795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B50C8" w14:textId="77777777" w:rsidR="00650795" w:rsidRPr="00650795" w:rsidRDefault="00650795" w:rsidP="00727D6E">
            <w:pPr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Web Fundamentals - JavaScript</w:t>
            </w:r>
          </w:p>
        </w:tc>
        <w:tc>
          <w:tcPr>
            <w:tcW w:w="6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6F5AE" w14:textId="77777777" w:rsidR="00650795" w:rsidRPr="00650795" w:rsidRDefault="00650795" w:rsidP="00727D6E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Key learning points:</w:t>
            </w:r>
          </w:p>
          <w:p w14:paraId="10ABD2C7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Set up a development environment for programming in modern JavaScript</w:t>
            </w:r>
          </w:p>
          <w:p w14:paraId="2AC1E979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Manage and use JavaScript types and data structures effectively</w:t>
            </w:r>
          </w:p>
          <w:p w14:paraId="6C267DE1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Control the flow of programs using loops and conditional code</w:t>
            </w:r>
          </w:p>
          <w:p w14:paraId="1BB8000D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Use JavaScript alongside HTML, manipulating and changing the DOM</w:t>
            </w:r>
          </w:p>
          <w:p w14:paraId="7CE6A7FE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React to events to make web pages respond to user interaction, including form handling</w:t>
            </w:r>
          </w:p>
          <w:p w14:paraId="37C7C119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 xml:space="preserve">Produce and use basic </w:t>
            </w:r>
            <w:proofErr w:type="gramStart"/>
            <w:r w:rsidRPr="00650795">
              <w:rPr>
                <w:rFonts w:ascii="Figtree Medium" w:hAnsi="Figtree Medium"/>
                <w:sz w:val="20"/>
                <w:szCs w:val="20"/>
              </w:rPr>
              <w:t>Object Oriented</w:t>
            </w:r>
            <w:proofErr w:type="gramEnd"/>
            <w:r w:rsidRPr="00650795">
              <w:rPr>
                <w:rFonts w:ascii="Figtree Medium" w:hAnsi="Figtree Medium"/>
                <w:sz w:val="20"/>
                <w:szCs w:val="20"/>
              </w:rPr>
              <w:t xml:space="preserve"> JavaScript</w:t>
            </w:r>
          </w:p>
          <w:p w14:paraId="27BC9735" w14:textId="0B30DD23" w:rsidR="00650795" w:rsidRPr="00650795" w:rsidRDefault="00650795" w:rsidP="00650795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Work with asynchronous data using JavaScript</w:t>
            </w:r>
          </w:p>
          <w:p w14:paraId="7D3AFDA5" w14:textId="77777777" w:rsidR="00650795" w:rsidRPr="00650795" w:rsidRDefault="00650795" w:rsidP="00650795">
            <w:pPr>
              <w:pStyle w:val="Bulletlist1"/>
              <w:numPr>
                <w:ilvl w:val="0"/>
                <w:numId w:val="0"/>
              </w:numPr>
              <w:rPr>
                <w:rFonts w:ascii="Figtree Medium" w:hAnsi="Figtree Medium"/>
                <w:sz w:val="20"/>
                <w:szCs w:val="20"/>
              </w:rPr>
            </w:pPr>
          </w:p>
          <w:p w14:paraId="66ABBE5B" w14:textId="2B2C2518" w:rsidR="00650795" w:rsidRDefault="00650795" w:rsidP="00650795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Modules</w:t>
            </w: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:</w:t>
            </w:r>
          </w:p>
          <w:p w14:paraId="79AC8034" w14:textId="77777777" w:rsidR="00650795" w:rsidRDefault="00650795" w:rsidP="00650795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  <w:p w14:paraId="6A3DAEA3" w14:textId="71DD815F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Types</w:t>
            </w:r>
          </w:p>
          <w:p w14:paraId="1AD46302" w14:textId="53BE4E0E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Operators</w:t>
            </w:r>
          </w:p>
          <w:p w14:paraId="1A157791" w14:textId="2835E9B4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Flow Control</w:t>
            </w:r>
          </w:p>
          <w:p w14:paraId="1FC47743" w14:textId="715EC340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Error Handling</w:t>
            </w:r>
          </w:p>
          <w:p w14:paraId="3F77D3CA" w14:textId="64323E31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Arrays</w:t>
            </w:r>
          </w:p>
          <w:p w14:paraId="789A81FC" w14:textId="14AF9B3A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Functions</w:t>
            </w:r>
          </w:p>
          <w:p w14:paraId="28A7012B" w14:textId="6C835F4E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Collections</w:t>
            </w:r>
          </w:p>
          <w:p w14:paraId="2AE47086" w14:textId="6BECAED3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Objects</w:t>
            </w:r>
          </w:p>
          <w:p w14:paraId="62CEA200" w14:textId="6438AE1F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JavaScript and the DOM</w:t>
            </w:r>
          </w:p>
          <w:p w14:paraId="677852DF" w14:textId="394AB99B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Manipulating Styles</w:t>
            </w:r>
          </w:p>
          <w:p w14:paraId="0037DF0A" w14:textId="3D8A6994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Events</w:t>
            </w:r>
          </w:p>
          <w:p w14:paraId="00D71678" w14:textId="392E2E32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Forms</w:t>
            </w:r>
          </w:p>
          <w:p w14:paraId="436608CE" w14:textId="752E9AE6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Modules</w:t>
            </w:r>
          </w:p>
          <w:p w14:paraId="56CE040D" w14:textId="10FB4D39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Asynchronous JavaScript</w:t>
            </w:r>
          </w:p>
          <w:p w14:paraId="17078ED1" w14:textId="77777777" w:rsidR="00650795" w:rsidRP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</w:p>
          <w:p w14:paraId="090187FA" w14:textId="77777777" w:rsidR="00650795" w:rsidRPr="00650795" w:rsidRDefault="00650795" w:rsidP="00650795">
            <w:pPr>
              <w:pStyle w:val="Bulletlist1"/>
              <w:numPr>
                <w:ilvl w:val="0"/>
                <w:numId w:val="0"/>
              </w:numPr>
              <w:rPr>
                <w:rFonts w:ascii="Figtree Medium" w:hAnsi="Figtree Medium"/>
                <w:sz w:val="20"/>
                <w:szCs w:val="20"/>
              </w:rPr>
            </w:pPr>
          </w:p>
        </w:tc>
      </w:tr>
      <w:tr w:rsidR="00650795" w:rsidRPr="00650795" w14:paraId="40BF233A" w14:textId="77777777" w:rsidTr="00650795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EA488F" w14:textId="77777777" w:rsidR="00650795" w:rsidRPr="00650795" w:rsidRDefault="00650795" w:rsidP="00727D6E">
            <w:pPr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React Fundamentals</w:t>
            </w:r>
          </w:p>
        </w:tc>
        <w:tc>
          <w:tcPr>
            <w:tcW w:w="60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AEE5DF4" w14:textId="77777777" w:rsidR="00650795" w:rsidRPr="00650795" w:rsidRDefault="00650795" w:rsidP="00727D6E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Key learning points:</w:t>
            </w:r>
          </w:p>
          <w:p w14:paraId="359748D6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Set up a development environment for programming in modern React</w:t>
            </w:r>
          </w:p>
          <w:p w14:paraId="07D20280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Build webapps using components</w:t>
            </w:r>
          </w:p>
          <w:p w14:paraId="1EB6AA4A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Manage and use React Components and data structures effectively</w:t>
            </w:r>
          </w:p>
          <w:p w14:paraId="60AF9ECA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Control the flow of programs using props and State</w:t>
            </w:r>
          </w:p>
          <w:p w14:paraId="4C6B9747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Use effective Routing to manage correct flow of information</w:t>
            </w:r>
          </w:p>
          <w:p w14:paraId="56976E36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Use hooks to call in external data</w:t>
            </w:r>
          </w:p>
          <w:p w14:paraId="0A6BEB48" w14:textId="77777777" w:rsidR="00650795" w:rsidRP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Work with API technology and JSON</w:t>
            </w:r>
          </w:p>
          <w:p w14:paraId="692DDE94" w14:textId="77777777" w:rsidR="00650795" w:rsidRDefault="00650795" w:rsidP="00727D6E">
            <w:pPr>
              <w:pStyle w:val="Bulletlist1"/>
              <w:ind w:left="657" w:hanging="374"/>
              <w:rPr>
                <w:rFonts w:ascii="Figtree Medium" w:hAnsi="Figtree Medium"/>
                <w:sz w:val="20"/>
                <w:szCs w:val="20"/>
              </w:rPr>
            </w:pPr>
            <w:r w:rsidRPr="00650795">
              <w:rPr>
                <w:rFonts w:ascii="Figtree Medium" w:hAnsi="Figtree Medium"/>
                <w:sz w:val="20"/>
                <w:szCs w:val="20"/>
              </w:rPr>
              <w:t>Create projects and interactive elements as part of learning</w:t>
            </w:r>
          </w:p>
          <w:p w14:paraId="160A289E" w14:textId="77777777" w:rsidR="00650795" w:rsidRDefault="00650795" w:rsidP="00650795">
            <w:pPr>
              <w:pStyle w:val="Bulletlist1"/>
              <w:numPr>
                <w:ilvl w:val="0"/>
                <w:numId w:val="0"/>
              </w:numPr>
              <w:ind w:left="283"/>
              <w:rPr>
                <w:rFonts w:ascii="Figtree Medium" w:hAnsi="Figtree Medium"/>
                <w:sz w:val="20"/>
                <w:szCs w:val="20"/>
              </w:rPr>
            </w:pPr>
          </w:p>
          <w:p w14:paraId="697EF341" w14:textId="77777777" w:rsidR="00650795" w:rsidRDefault="00650795" w:rsidP="00650795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Modules:</w:t>
            </w:r>
          </w:p>
          <w:p w14:paraId="4646E86B" w14:textId="77777777" w:rsidR="00650795" w:rsidRDefault="00650795" w:rsidP="00650795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  <w:p w14:paraId="6C0906B5" w14:textId="7B3D6745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Installing</w:t>
            </w:r>
          </w:p>
          <w:p w14:paraId="58F0B781" w14:textId="1264E633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React Components</w:t>
            </w:r>
          </w:p>
          <w:p w14:paraId="7E70B294" w14:textId="1747DA60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Embedded Dynamic Content</w:t>
            </w:r>
          </w:p>
          <w:p w14:paraId="755D3629" w14:textId="172DA864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lastRenderedPageBreak/>
              <w:t>Props</w:t>
            </w:r>
          </w:p>
          <w:p w14:paraId="5309297F" w14:textId="7BB0DAFF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Conditional Rendering and External Data</w:t>
            </w:r>
          </w:p>
          <w:p w14:paraId="6D731C70" w14:textId="695C9576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Routing</w:t>
            </w:r>
          </w:p>
          <w:p w14:paraId="3EC7B7E8" w14:textId="2B4BA1DD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Handling Events</w:t>
            </w:r>
          </w:p>
          <w:p w14:paraId="3C35CA74" w14:textId="31BF352B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State</w:t>
            </w:r>
          </w:p>
          <w:p w14:paraId="0F9BDE0A" w14:textId="00B16004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Inverse Dataflow</w:t>
            </w:r>
          </w:p>
          <w:p w14:paraId="09180520" w14:textId="2C5092AE" w:rsidR="00650795" w:rsidRDefault="00650795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Basic Hooks – </w:t>
            </w:r>
            <w:proofErr w:type="spellStart"/>
            <w:proofErr w:type="gram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useEffect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(</w:t>
            </w:r>
            <w:proofErr w:type="gram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) </w:t>
            </w:r>
          </w:p>
          <w:p w14:paraId="74D7DA9B" w14:textId="12D03B23" w:rsidR="007E7B2B" w:rsidRDefault="007E7B2B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Collecting external data</w:t>
            </w:r>
          </w:p>
          <w:p w14:paraId="2002ACF1" w14:textId="5945FD26" w:rsidR="007E7B2B" w:rsidRDefault="007E7B2B" w:rsidP="00650795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Editing Data stores (JSON)</w:t>
            </w:r>
          </w:p>
          <w:p w14:paraId="1FC0C12A" w14:textId="157CE268" w:rsidR="00650795" w:rsidRPr="00650795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React Context</w:t>
            </w:r>
          </w:p>
        </w:tc>
      </w:tr>
      <w:tr w:rsidR="007E7B2B" w:rsidRPr="00650795" w14:paraId="330C1913" w14:textId="77777777" w:rsidTr="00650795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9220D7" w14:textId="5F4D02AA" w:rsidR="007E7B2B" w:rsidRPr="007E7B2B" w:rsidRDefault="007E7B2B" w:rsidP="007E7B2B">
            <w:pPr>
              <w:rPr>
                <w:rFonts w:ascii="Figtree Medium" w:hAnsi="Figtree Medium"/>
                <w:sz w:val="20"/>
                <w:szCs w:val="20"/>
              </w:rPr>
            </w:pPr>
            <w:r w:rsidRPr="007E7B2B">
              <w:rPr>
                <w:rFonts w:ascii="Figtree Medium" w:hAnsi="Figtree Medium"/>
                <w:sz w:val="20"/>
                <w:szCs w:val="20"/>
              </w:rPr>
              <w:lastRenderedPageBreak/>
              <w:t>Advanced React</w:t>
            </w:r>
          </w:p>
        </w:tc>
        <w:tc>
          <w:tcPr>
            <w:tcW w:w="60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86C2A4C" w14:textId="77777777" w:rsidR="007E7B2B" w:rsidRPr="007E7B2B" w:rsidRDefault="007E7B2B" w:rsidP="007E7B2B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7E7B2B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Key learning points:</w:t>
            </w:r>
          </w:p>
          <w:p w14:paraId="589F66B9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Use advanced routing techniques to create protected routes and parameterised routes</w:t>
            </w:r>
          </w:p>
          <w:p w14:paraId="76349B20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Create an IT Helpdesk App</w:t>
            </w:r>
          </w:p>
          <w:p w14:paraId="5B30053F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Understand component lifecycles, forms and libraries to ensure best practices</w:t>
            </w:r>
          </w:p>
          <w:p w14:paraId="5C462E02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Hooks deep dive including custom hooks</w:t>
            </w:r>
          </w:p>
          <w:p w14:paraId="0B5FE0B1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 xml:space="preserve">Work with State and state management technologies such as </w:t>
            </w:r>
            <w:proofErr w:type="spellStart"/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useContext</w:t>
            </w:r>
            <w:proofErr w:type="spellEnd"/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 xml:space="preserve"> and Redux</w:t>
            </w:r>
          </w:p>
          <w:p w14:paraId="783B913B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 xml:space="preserve">Understand complex design patterns </w:t>
            </w:r>
            <w:proofErr w:type="gramStart"/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and also</w:t>
            </w:r>
            <w:proofErr w:type="gramEnd"/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 xml:space="preserve"> anti-patterns</w:t>
            </w:r>
          </w:p>
          <w:p w14:paraId="203F87B6" w14:textId="77777777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Use Jest to properly test react apps</w:t>
            </w:r>
          </w:p>
          <w:p w14:paraId="40460D96" w14:textId="325F9780" w:rsidR="007E7B2B" w:rsidRPr="007E7B2B" w:rsidRDefault="007E7B2B" w:rsidP="007E7B2B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 xml:space="preserve">Understand caching options available in React, such as </w:t>
            </w: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R</w:t>
            </w:r>
            <w:r w:rsidRPr="007E7B2B"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eact-Query</w:t>
            </w:r>
          </w:p>
          <w:p w14:paraId="18073698" w14:textId="77777777" w:rsidR="007E7B2B" w:rsidRDefault="007E7B2B" w:rsidP="007E7B2B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  <w:p w14:paraId="67C6147F" w14:textId="77777777" w:rsidR="007E7B2B" w:rsidRDefault="007E7B2B" w:rsidP="007E7B2B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  <w:r w:rsidRPr="00650795"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  <w:t>Modules:</w:t>
            </w:r>
          </w:p>
          <w:p w14:paraId="350D3D94" w14:textId="77777777" w:rsidR="007E7B2B" w:rsidRDefault="007E7B2B" w:rsidP="007E7B2B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  <w:p w14:paraId="580030C1" w14:textId="2CAAF0A8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Advanced Routing</w:t>
            </w:r>
          </w:p>
          <w:p w14:paraId="6FF015B6" w14:textId="3C395503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Layouts and Protected Routes</w:t>
            </w:r>
          </w:p>
          <w:p w14:paraId="6D4EB4F2" w14:textId="38B8BB8C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Loaders</w:t>
            </w:r>
          </w:p>
          <w:p w14:paraId="6C6AF70B" w14:textId="3104D505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Route Parameters</w:t>
            </w:r>
          </w:p>
          <w:p w14:paraId="69B1150B" w14:textId="16E504D1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Context Wrappers</w:t>
            </w:r>
          </w:p>
          <w:p w14:paraId="0D1210CA" w14:textId="7FA3EB2C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Hooks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Deepdive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 – </w:t>
            </w:r>
            <w:proofErr w:type="spellStart"/>
            <w:proofErr w:type="gram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useState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(</w:t>
            </w:r>
            <w:proofErr w:type="gram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useEffect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useContext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useReducer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useRef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useCallback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useMemo</w:t>
            </w:r>
            <w:proofErr w:type="spellEnd"/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()</w:t>
            </w:r>
          </w:p>
          <w:p w14:paraId="6BD7D40A" w14:textId="57FCCA45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Custom hooks</w:t>
            </w:r>
          </w:p>
          <w:p w14:paraId="53B1396A" w14:textId="7F9A6D22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State Management</w:t>
            </w:r>
          </w:p>
          <w:p w14:paraId="1A451773" w14:textId="529B8936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Redux</w:t>
            </w:r>
          </w:p>
          <w:p w14:paraId="73A4051B" w14:textId="0396F696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Caching Options – React Query</w:t>
            </w:r>
          </w:p>
          <w:p w14:paraId="7F1A1745" w14:textId="49A39597" w:rsidR="007E7B2B" w:rsidRDefault="007E7B2B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Design Patterns and best practice</w:t>
            </w:r>
          </w:p>
          <w:p w14:paraId="7B55DBD1" w14:textId="02B9557A" w:rsidR="007E7B2B" w:rsidRDefault="00A76035" w:rsidP="007E7B2B">
            <w:pPr>
              <w:pStyle w:val="Listofbulletpoints"/>
              <w:spacing w:after="0"/>
              <w:ind w:left="602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>
              <w:rPr>
                <w:rFonts w:ascii="Figtree Medium" w:hAnsi="Figtree Medium" w:cs="Open Sans"/>
                <w:color w:val="auto"/>
                <w:sz w:val="20"/>
                <w:szCs w:val="20"/>
              </w:rPr>
              <w:t>Testing with Jest</w:t>
            </w:r>
          </w:p>
          <w:p w14:paraId="1102CA00" w14:textId="2580D9B4" w:rsidR="007E7B2B" w:rsidRPr="007E7B2B" w:rsidRDefault="007E7B2B" w:rsidP="007E7B2B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</w:tc>
      </w:tr>
      <w:tr w:rsidR="00B6588C" w:rsidRPr="007E7B2B" w14:paraId="74512088" w14:textId="77777777" w:rsidTr="00B6588C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BAA99C" w14:textId="034F8C72" w:rsidR="00B6588C" w:rsidRPr="007E7B2B" w:rsidRDefault="00B6588C" w:rsidP="00727D6E">
            <w:pPr>
              <w:rPr>
                <w:rFonts w:ascii="Figtree Medium" w:hAnsi="Figtree Medium"/>
                <w:sz w:val="20"/>
                <w:szCs w:val="20"/>
              </w:rPr>
            </w:pPr>
            <w:r>
              <w:rPr>
                <w:rFonts w:ascii="Figtree Medium" w:hAnsi="Figtree Medium"/>
                <w:sz w:val="20"/>
                <w:szCs w:val="20"/>
              </w:rPr>
              <w:t>TypeScript</w:t>
            </w:r>
          </w:p>
        </w:tc>
        <w:tc>
          <w:tcPr>
            <w:tcW w:w="60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F09AE92" w14:textId="77777777" w:rsidR="00B6588C" w:rsidRPr="00B6588C" w:rsidRDefault="00B6588C" w:rsidP="00727D6E">
            <w:pPr>
              <w:pStyle w:val="Listofbulletpoints"/>
              <w:spacing w:after="0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  <w:r w:rsidRPr="00B6588C">
              <w:rPr>
                <w:rFonts w:ascii="Figtree Medium" w:hAnsi="Figtree Medium" w:cs="Open Sans"/>
                <w:color w:val="auto"/>
                <w:sz w:val="20"/>
                <w:szCs w:val="20"/>
              </w:rPr>
              <w:t>Key learning points:</w:t>
            </w:r>
          </w:p>
          <w:p w14:paraId="417AFC44" w14:textId="0622ADE8" w:rsid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Master type guards, aliases and unions</w:t>
            </w:r>
          </w:p>
          <w:p w14:paraId="065DE4A2" w14:textId="44FEFA59" w:rsid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Create typed parameters</w:t>
            </w:r>
          </w:p>
          <w:p w14:paraId="4A32C45C" w14:textId="22D102DE" w:rsid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Create interfaces to structure objects</w:t>
            </w:r>
          </w:p>
          <w:p w14:paraId="73F1FBB6" w14:textId="2C286CA6" w:rsid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Extend knowledge of classes and inheritance</w:t>
            </w:r>
          </w:p>
          <w:p w14:paraId="29490D34" w14:textId="296FE41A" w:rsid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Use access modifiers</w:t>
            </w:r>
          </w:p>
          <w:p w14:paraId="28489C26" w14:textId="7983DC06" w:rsidR="00B6588C" w:rsidRPr="00B6588C" w:rsidRDefault="00B6588C" w:rsidP="00727D6E">
            <w:pPr>
              <w:pStyle w:val="Bulletlist1"/>
              <w:ind w:left="657" w:hanging="374"/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Figtree Medium" w:eastAsia="Calibri" w:hAnsi="Figtree Medium" w:cs="Open Sans"/>
                <w:kern w:val="0"/>
                <w:sz w:val="20"/>
                <w:szCs w:val="20"/>
                <w14:ligatures w14:val="none"/>
              </w:rPr>
              <w:t>Understand use of generics</w:t>
            </w:r>
          </w:p>
          <w:p w14:paraId="4BFB8B33" w14:textId="77777777" w:rsidR="00B6588C" w:rsidRPr="00B6588C" w:rsidRDefault="00B6588C" w:rsidP="00727D6E">
            <w:pPr>
              <w:pStyle w:val="Listofbulletpoints"/>
              <w:spacing w:after="0"/>
              <w:rPr>
                <w:rFonts w:ascii="Figtree Medium" w:hAnsi="Figtree Medium" w:cs="Open Sans"/>
                <w:color w:val="auto"/>
                <w:sz w:val="20"/>
                <w:szCs w:val="20"/>
              </w:rPr>
            </w:pPr>
          </w:p>
          <w:p w14:paraId="5B415470" w14:textId="77777777" w:rsidR="00B6588C" w:rsidRPr="007E7B2B" w:rsidRDefault="00B6588C" w:rsidP="00B6588C">
            <w:pPr>
              <w:pStyle w:val="Listofbulletpoints"/>
              <w:spacing w:after="0"/>
              <w:rPr>
                <w:rFonts w:ascii="Figtree Medium" w:hAnsi="Figtree Medium" w:cs="Open Sans"/>
                <w:b/>
                <w:bCs/>
                <w:color w:val="auto"/>
                <w:sz w:val="20"/>
                <w:szCs w:val="20"/>
              </w:rPr>
            </w:pPr>
          </w:p>
        </w:tc>
      </w:tr>
    </w:tbl>
    <w:p w14:paraId="0B70955E" w14:textId="40549F57" w:rsidR="00B56231" w:rsidRPr="00650795" w:rsidRDefault="00B56231">
      <w:pPr>
        <w:rPr>
          <w:rFonts w:ascii="Figtree Medium" w:eastAsiaTheme="majorEastAsia" w:hAnsi="Figtree Medium" w:cstheme="majorBidi"/>
          <w:color w:val="004050"/>
          <w:sz w:val="40"/>
          <w:szCs w:val="32"/>
        </w:rPr>
      </w:pPr>
      <w:r w:rsidRPr="00650795">
        <w:rPr>
          <w:rFonts w:ascii="Figtree Medium" w:hAnsi="Figtree Medium"/>
        </w:rPr>
        <w:br w:type="page"/>
      </w:r>
    </w:p>
    <w:p w14:paraId="344B4B11" w14:textId="77777777" w:rsidR="00C55480" w:rsidRPr="002F2154" w:rsidRDefault="00C55480" w:rsidP="00F452FF"/>
    <w:p w14:paraId="4FE4DF84" w14:textId="77777777" w:rsidR="00FA6495" w:rsidRPr="000E5057" w:rsidRDefault="00FA6495" w:rsidP="00F452FF"/>
    <w:sectPr w:rsidR="00FA6495" w:rsidRPr="000E5057" w:rsidSect="00B56231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7E8FE" w14:textId="77777777" w:rsidR="00871E03" w:rsidRDefault="00871E03" w:rsidP="00A150A5">
      <w:pPr>
        <w:spacing w:after="0" w:line="240" w:lineRule="auto"/>
      </w:pPr>
      <w:r>
        <w:separator/>
      </w:r>
    </w:p>
  </w:endnote>
  <w:endnote w:type="continuationSeparator" w:id="0">
    <w:p w14:paraId="5B46F6DD" w14:textId="77777777" w:rsidR="00871E03" w:rsidRDefault="00871E03" w:rsidP="00A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629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32A8" w14:textId="78CD6E53" w:rsidR="00A150A5" w:rsidRDefault="00A15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3EB42" w14:textId="77777777" w:rsidR="00A150A5" w:rsidRDefault="00A1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5AC3C" w14:textId="77777777" w:rsidR="00871E03" w:rsidRDefault="00871E03" w:rsidP="00A150A5">
      <w:pPr>
        <w:spacing w:after="0" w:line="240" w:lineRule="auto"/>
      </w:pPr>
      <w:r>
        <w:separator/>
      </w:r>
    </w:p>
  </w:footnote>
  <w:footnote w:type="continuationSeparator" w:id="0">
    <w:p w14:paraId="4ACCC0FD" w14:textId="77777777" w:rsidR="00871E03" w:rsidRDefault="00871E03" w:rsidP="00A1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EB9E9" w14:textId="2E975EA1" w:rsidR="00650795" w:rsidRDefault="00650795">
    <w:pPr>
      <w:pStyle w:val="Header"/>
    </w:pPr>
    <w:r>
      <w:rPr>
        <w:noProof/>
      </w:rPr>
      <w:drawing>
        <wp:inline distT="0" distB="0" distL="0" distR="0" wp14:anchorId="00161431" wp14:editId="6A115D23">
          <wp:extent cx="986894" cy="324000"/>
          <wp:effectExtent l="0" t="0" r="3810" b="0"/>
          <wp:docPr id="902015629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25881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894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7BC9" w14:textId="0A2B8F28" w:rsidR="00B56231" w:rsidRDefault="0065079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41F94F9" wp14:editId="07672894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97520"/>
          <wp:effectExtent l="0" t="0" r="3175" b="8890"/>
          <wp:wrapNone/>
          <wp:docPr id="152179867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116056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E59D5"/>
    <w:multiLevelType w:val="hybridMultilevel"/>
    <w:tmpl w:val="40A0A4FA"/>
    <w:lvl w:ilvl="0" w:tplc="BC34B044">
      <w:numFmt w:val="bullet"/>
      <w:pStyle w:val="Bulletlist1"/>
      <w:lvlText w:val="•"/>
      <w:lvlJc w:val="left"/>
      <w:pPr>
        <w:ind w:left="1080" w:hanging="720"/>
      </w:pPr>
      <w:rPr>
        <w:rFonts w:ascii="Figtree" w:eastAsiaTheme="minorHAnsi" w:hAnsi="Figtre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321F"/>
    <w:multiLevelType w:val="hybridMultilevel"/>
    <w:tmpl w:val="094E6F1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BF6"/>
    <w:multiLevelType w:val="hybridMultilevel"/>
    <w:tmpl w:val="30B4B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C6951"/>
    <w:multiLevelType w:val="hybridMultilevel"/>
    <w:tmpl w:val="37E8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8319E"/>
    <w:multiLevelType w:val="hybridMultilevel"/>
    <w:tmpl w:val="50DA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F19"/>
    <w:multiLevelType w:val="hybridMultilevel"/>
    <w:tmpl w:val="0882BEF4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 w16cid:durableId="787896981">
    <w:abstractNumId w:val="2"/>
  </w:num>
  <w:num w:numId="2" w16cid:durableId="136803057">
    <w:abstractNumId w:val="3"/>
  </w:num>
  <w:num w:numId="3" w16cid:durableId="585578381">
    <w:abstractNumId w:val="4"/>
  </w:num>
  <w:num w:numId="4" w16cid:durableId="1439331591">
    <w:abstractNumId w:val="1"/>
  </w:num>
  <w:num w:numId="5" w16cid:durableId="1762991462">
    <w:abstractNumId w:val="5"/>
  </w:num>
  <w:num w:numId="6" w16cid:durableId="181672982">
    <w:abstractNumId w:val="1"/>
  </w:num>
  <w:num w:numId="7" w16cid:durableId="942956035">
    <w:abstractNumId w:val="5"/>
  </w:num>
  <w:num w:numId="8" w16cid:durableId="378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F"/>
    <w:rsid w:val="000141C1"/>
    <w:rsid w:val="00026AA1"/>
    <w:rsid w:val="000371C8"/>
    <w:rsid w:val="00060E39"/>
    <w:rsid w:val="00064852"/>
    <w:rsid w:val="00077622"/>
    <w:rsid w:val="00097BE4"/>
    <w:rsid w:val="000A02F6"/>
    <w:rsid w:val="000A59E9"/>
    <w:rsid w:val="000A63F2"/>
    <w:rsid w:val="000D42F0"/>
    <w:rsid w:val="000E5057"/>
    <w:rsid w:val="001171A7"/>
    <w:rsid w:val="00122D2E"/>
    <w:rsid w:val="00124963"/>
    <w:rsid w:val="00132B0E"/>
    <w:rsid w:val="00134618"/>
    <w:rsid w:val="00145F49"/>
    <w:rsid w:val="001A00F0"/>
    <w:rsid w:val="001B0CA9"/>
    <w:rsid w:val="001B7BFA"/>
    <w:rsid w:val="001E197C"/>
    <w:rsid w:val="001F3614"/>
    <w:rsid w:val="002012C6"/>
    <w:rsid w:val="002150E7"/>
    <w:rsid w:val="00222EF2"/>
    <w:rsid w:val="00225F8D"/>
    <w:rsid w:val="00236358"/>
    <w:rsid w:val="002442A3"/>
    <w:rsid w:val="002637CD"/>
    <w:rsid w:val="00264856"/>
    <w:rsid w:val="002B5115"/>
    <w:rsid w:val="002D7C69"/>
    <w:rsid w:val="002F2154"/>
    <w:rsid w:val="002F4B1D"/>
    <w:rsid w:val="002F54A3"/>
    <w:rsid w:val="0030627B"/>
    <w:rsid w:val="0031456A"/>
    <w:rsid w:val="00322CB9"/>
    <w:rsid w:val="00337978"/>
    <w:rsid w:val="00364AAF"/>
    <w:rsid w:val="00391517"/>
    <w:rsid w:val="00394767"/>
    <w:rsid w:val="00395F6E"/>
    <w:rsid w:val="003F0DCD"/>
    <w:rsid w:val="004002A8"/>
    <w:rsid w:val="0040208F"/>
    <w:rsid w:val="0040794D"/>
    <w:rsid w:val="00411FA2"/>
    <w:rsid w:val="00427E7E"/>
    <w:rsid w:val="00445B76"/>
    <w:rsid w:val="00445D86"/>
    <w:rsid w:val="00446FEF"/>
    <w:rsid w:val="004623CA"/>
    <w:rsid w:val="00464DF9"/>
    <w:rsid w:val="00467972"/>
    <w:rsid w:val="00480AE3"/>
    <w:rsid w:val="00492D12"/>
    <w:rsid w:val="004A684D"/>
    <w:rsid w:val="004B0CDE"/>
    <w:rsid w:val="004E0C94"/>
    <w:rsid w:val="004E443B"/>
    <w:rsid w:val="004E501E"/>
    <w:rsid w:val="00500B7F"/>
    <w:rsid w:val="0050176F"/>
    <w:rsid w:val="0050594E"/>
    <w:rsid w:val="00523D57"/>
    <w:rsid w:val="00551B02"/>
    <w:rsid w:val="00552299"/>
    <w:rsid w:val="00552569"/>
    <w:rsid w:val="0056367D"/>
    <w:rsid w:val="005D4002"/>
    <w:rsid w:val="005F5C3B"/>
    <w:rsid w:val="00601C3F"/>
    <w:rsid w:val="00617848"/>
    <w:rsid w:val="00647C63"/>
    <w:rsid w:val="00647CD6"/>
    <w:rsid w:val="00647D71"/>
    <w:rsid w:val="00650795"/>
    <w:rsid w:val="00651406"/>
    <w:rsid w:val="00655551"/>
    <w:rsid w:val="00663879"/>
    <w:rsid w:val="006A671F"/>
    <w:rsid w:val="006A7650"/>
    <w:rsid w:val="006A7E08"/>
    <w:rsid w:val="006B7FC0"/>
    <w:rsid w:val="006E18D0"/>
    <w:rsid w:val="006E6C90"/>
    <w:rsid w:val="006E768A"/>
    <w:rsid w:val="007271E0"/>
    <w:rsid w:val="007403D2"/>
    <w:rsid w:val="007559A0"/>
    <w:rsid w:val="00764898"/>
    <w:rsid w:val="007A0C2B"/>
    <w:rsid w:val="007B0258"/>
    <w:rsid w:val="007B1668"/>
    <w:rsid w:val="007E7B2B"/>
    <w:rsid w:val="007F412A"/>
    <w:rsid w:val="0081064F"/>
    <w:rsid w:val="008208E5"/>
    <w:rsid w:val="0082405F"/>
    <w:rsid w:val="008272BD"/>
    <w:rsid w:val="00843824"/>
    <w:rsid w:val="008469CC"/>
    <w:rsid w:val="0085299E"/>
    <w:rsid w:val="008551D2"/>
    <w:rsid w:val="00871E03"/>
    <w:rsid w:val="008802A8"/>
    <w:rsid w:val="00881331"/>
    <w:rsid w:val="008814CE"/>
    <w:rsid w:val="00897173"/>
    <w:rsid w:val="008A070F"/>
    <w:rsid w:val="008B3870"/>
    <w:rsid w:val="008C4531"/>
    <w:rsid w:val="008E6736"/>
    <w:rsid w:val="008E7CFE"/>
    <w:rsid w:val="008F4681"/>
    <w:rsid w:val="00903C74"/>
    <w:rsid w:val="0090647A"/>
    <w:rsid w:val="00916C4F"/>
    <w:rsid w:val="0091738E"/>
    <w:rsid w:val="00926FFB"/>
    <w:rsid w:val="0093626F"/>
    <w:rsid w:val="00941706"/>
    <w:rsid w:val="00960A3C"/>
    <w:rsid w:val="009734FC"/>
    <w:rsid w:val="009B06C2"/>
    <w:rsid w:val="009D0BBB"/>
    <w:rsid w:val="009E11AF"/>
    <w:rsid w:val="009E2A2A"/>
    <w:rsid w:val="00A03FE0"/>
    <w:rsid w:val="00A1436C"/>
    <w:rsid w:val="00A150A5"/>
    <w:rsid w:val="00A45A1C"/>
    <w:rsid w:val="00A47592"/>
    <w:rsid w:val="00A76035"/>
    <w:rsid w:val="00A82D84"/>
    <w:rsid w:val="00AA576F"/>
    <w:rsid w:val="00AA659D"/>
    <w:rsid w:val="00AB7506"/>
    <w:rsid w:val="00AC48DB"/>
    <w:rsid w:val="00B00184"/>
    <w:rsid w:val="00B212B8"/>
    <w:rsid w:val="00B30B7F"/>
    <w:rsid w:val="00B4110E"/>
    <w:rsid w:val="00B5371E"/>
    <w:rsid w:val="00B56231"/>
    <w:rsid w:val="00B63349"/>
    <w:rsid w:val="00B6588C"/>
    <w:rsid w:val="00B77B56"/>
    <w:rsid w:val="00B80A2E"/>
    <w:rsid w:val="00B87291"/>
    <w:rsid w:val="00B93542"/>
    <w:rsid w:val="00B95C73"/>
    <w:rsid w:val="00C02354"/>
    <w:rsid w:val="00C06AFF"/>
    <w:rsid w:val="00C076B0"/>
    <w:rsid w:val="00C07E92"/>
    <w:rsid w:val="00C13B29"/>
    <w:rsid w:val="00C14B63"/>
    <w:rsid w:val="00C25E32"/>
    <w:rsid w:val="00C26B46"/>
    <w:rsid w:val="00C304EE"/>
    <w:rsid w:val="00C35E3B"/>
    <w:rsid w:val="00C55480"/>
    <w:rsid w:val="00C77B02"/>
    <w:rsid w:val="00C84888"/>
    <w:rsid w:val="00CA5473"/>
    <w:rsid w:val="00CB1596"/>
    <w:rsid w:val="00CB7EF4"/>
    <w:rsid w:val="00CC6B5C"/>
    <w:rsid w:val="00CC7325"/>
    <w:rsid w:val="00CE0348"/>
    <w:rsid w:val="00CE339A"/>
    <w:rsid w:val="00CE49CE"/>
    <w:rsid w:val="00D20DF6"/>
    <w:rsid w:val="00D21009"/>
    <w:rsid w:val="00D227DE"/>
    <w:rsid w:val="00D432F6"/>
    <w:rsid w:val="00D541F5"/>
    <w:rsid w:val="00D6634F"/>
    <w:rsid w:val="00D72705"/>
    <w:rsid w:val="00D7765E"/>
    <w:rsid w:val="00D92615"/>
    <w:rsid w:val="00D9263B"/>
    <w:rsid w:val="00D97773"/>
    <w:rsid w:val="00DA1D61"/>
    <w:rsid w:val="00DD0D4F"/>
    <w:rsid w:val="00DD2350"/>
    <w:rsid w:val="00DD4E09"/>
    <w:rsid w:val="00DE2FA4"/>
    <w:rsid w:val="00DF0AE2"/>
    <w:rsid w:val="00DF3469"/>
    <w:rsid w:val="00DF5BCF"/>
    <w:rsid w:val="00E03EB9"/>
    <w:rsid w:val="00E21CC9"/>
    <w:rsid w:val="00E30A5F"/>
    <w:rsid w:val="00E332FF"/>
    <w:rsid w:val="00E42CA4"/>
    <w:rsid w:val="00E7424E"/>
    <w:rsid w:val="00E743C5"/>
    <w:rsid w:val="00E829E1"/>
    <w:rsid w:val="00E92D8F"/>
    <w:rsid w:val="00E96499"/>
    <w:rsid w:val="00EA7C9E"/>
    <w:rsid w:val="00EB0F65"/>
    <w:rsid w:val="00EB50F1"/>
    <w:rsid w:val="00EB7C74"/>
    <w:rsid w:val="00EE0FA8"/>
    <w:rsid w:val="00F074D4"/>
    <w:rsid w:val="00F13CE8"/>
    <w:rsid w:val="00F165AC"/>
    <w:rsid w:val="00F24E1F"/>
    <w:rsid w:val="00F35721"/>
    <w:rsid w:val="00F452FF"/>
    <w:rsid w:val="00F84F6E"/>
    <w:rsid w:val="00F86BDB"/>
    <w:rsid w:val="00F96319"/>
    <w:rsid w:val="00FA6495"/>
    <w:rsid w:val="00FB13A4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D0E9"/>
  <w15:chartTrackingRefBased/>
  <w15:docId w15:val="{947D9E5C-FBF9-45BC-B8C1-64D926E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7622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31"/>
    <w:pPr>
      <w:keepNext/>
      <w:keepLines/>
      <w:spacing w:before="40" w:after="0"/>
      <w:outlineLvl w:val="1"/>
    </w:pPr>
    <w:rPr>
      <w:rFonts w:eastAsiaTheme="majorEastAsia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spacing w:after="0" w:line="240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="Montserrat Black" w:eastAsiaTheme="majorEastAsia" w:hAnsi="Montserrat Black" w:cstheme="majorBidi"/>
      <w:color w:val="004050"/>
      <w:sz w:val="40"/>
      <w:szCs w:val="32"/>
    </w:rPr>
  </w:style>
  <w:style w:type="table" w:styleId="TableGrid">
    <w:name w:val="Table Grid"/>
    <w:basedOn w:val="TableNormal"/>
    <w:uiPriority w:val="39"/>
    <w:rsid w:val="00D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A5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A5"/>
    <w:rPr>
      <w:rFonts w:ascii="Montserrat" w:hAnsi="Montserrat"/>
    </w:rPr>
  </w:style>
  <w:style w:type="paragraph" w:styleId="ListParagraph">
    <w:name w:val="List Paragraph"/>
    <w:basedOn w:val="Normal"/>
    <w:uiPriority w:val="34"/>
    <w:rsid w:val="00DF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6231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9E11AF"/>
    <w:rPr>
      <w:color w:val="00405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AF"/>
    <w:rPr>
      <w:color w:val="605E5C"/>
      <w:shd w:val="clear" w:color="auto" w:fill="E1DFDD"/>
    </w:rPr>
  </w:style>
  <w:style w:type="paragraph" w:customStyle="1" w:styleId="ContentsTitle">
    <w:name w:val="Contents Title"/>
    <w:basedOn w:val="Normal"/>
    <w:link w:val="ContentsTitleChar"/>
    <w:qFormat/>
    <w:rsid w:val="00B56231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B56231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B56231"/>
    <w:pPr>
      <w:widowControl w:val="0"/>
      <w:spacing w:before="192" w:after="0"/>
      <w:ind w:right="464"/>
    </w:pPr>
    <w:rPr>
      <w:rFonts w:eastAsia="Arial" w:cs="Arial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B56231"/>
    <w:rPr>
      <w:rFonts w:ascii="Montserrat" w:eastAsia="Arial" w:hAnsi="Montserrat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6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231"/>
    <w:rPr>
      <w:rFonts w:ascii="Montserrat" w:hAnsi="Montserrat"/>
    </w:rPr>
  </w:style>
  <w:style w:type="paragraph" w:customStyle="1" w:styleId="ParagraphBullet">
    <w:name w:val="Paragraph Bullet"/>
    <w:basedOn w:val="ListParagraph"/>
    <w:link w:val="ParagraphBulletChar"/>
    <w:qFormat/>
    <w:rsid w:val="00B56231"/>
    <w:pPr>
      <w:widowControl w:val="0"/>
      <w:numPr>
        <w:numId w:val="6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BulletChar">
    <w:name w:val="Paragraph Bullet Char"/>
    <w:basedOn w:val="DefaultParagraphFont"/>
    <w:link w:val="ParagraphBullet"/>
    <w:rsid w:val="00B56231"/>
    <w:rPr>
      <w:rFonts w:ascii="Montserrat Light" w:hAnsi="Montserrat Light" w:cs="Segoe UI"/>
    </w:rPr>
  </w:style>
  <w:style w:type="paragraph" w:customStyle="1" w:styleId="ParagraphNumbered">
    <w:name w:val="Paragraph Numbered"/>
    <w:basedOn w:val="ListParagraph"/>
    <w:link w:val="ParagraphNumberedChar"/>
    <w:qFormat/>
    <w:rsid w:val="00B56231"/>
    <w:pPr>
      <w:widowControl w:val="0"/>
      <w:numPr>
        <w:numId w:val="7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B56231"/>
    <w:rPr>
      <w:rFonts w:ascii="Montserrat Light" w:hAnsi="Montserrat Light" w:cs="Segoe UI"/>
    </w:rPr>
  </w:style>
  <w:style w:type="paragraph" w:customStyle="1" w:styleId="Quotesource">
    <w:name w:val="Quote source"/>
    <w:basedOn w:val="Normal"/>
    <w:next w:val="Normal"/>
    <w:autoRedefine/>
    <w:qFormat/>
    <w:rsid w:val="00B56231"/>
    <w:pPr>
      <w:spacing w:line="256" w:lineRule="auto"/>
    </w:pPr>
    <w:rPr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B56231"/>
    <w:rPr>
      <w:rFonts w:ascii="Montserrat" w:hAnsi="Montserrat" w:cs="Segoe UI" w:hint="default"/>
      <w:i/>
      <w:iCs w:val="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paragraph" w:customStyle="1" w:styleId="Bulletlist1">
    <w:name w:val="Bullet list 1"/>
    <w:basedOn w:val="Normal"/>
    <w:link w:val="Bulletlist1Char"/>
    <w:qFormat/>
    <w:rsid w:val="00650795"/>
    <w:pPr>
      <w:numPr>
        <w:numId w:val="8"/>
      </w:numPr>
      <w:spacing w:after="0" w:line="240" w:lineRule="auto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customStyle="1" w:styleId="Bulletlist1Char">
    <w:name w:val="Bullet list 1 Char"/>
    <w:basedOn w:val="DefaultParagraphFont"/>
    <w:link w:val="Bulletlist1"/>
    <w:rsid w:val="00650795"/>
    <w:rPr>
      <w:kern w:val="2"/>
      <w:sz w:val="24"/>
      <w:szCs w:val="24"/>
      <w14:ligatures w14:val="standardContextual"/>
    </w:rPr>
  </w:style>
  <w:style w:type="paragraph" w:customStyle="1" w:styleId="Listofbulletpoints">
    <w:name w:val="List of bullet points"/>
    <w:qFormat/>
    <w:rsid w:val="00650795"/>
    <w:pPr>
      <w:spacing w:after="200" w:line="240" w:lineRule="auto"/>
    </w:pPr>
    <w:rPr>
      <w:rFonts w:ascii="Calibri" w:eastAsia="Calibri" w:hAnsi="Calibri"/>
      <w:color w:val="404040" w:themeColor="background2" w:themeShade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95"/>
    <w:pPr>
      <w:spacing w:before="360" w:after="0" w:line="240" w:lineRule="auto"/>
    </w:pPr>
    <w:rPr>
      <w:rFonts w:ascii="Figtree Medium" w:hAnsiTheme="minorHAnsi"/>
      <w:color w:val="FFFFFF"/>
      <w:kern w:val="2"/>
      <w:sz w:val="48"/>
      <w:szCs w:val="24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0795"/>
    <w:rPr>
      <w:rFonts w:ascii="Figtree Medium"/>
      <w:color w:val="FFFFFF"/>
      <w:kern w:val="2"/>
      <w:sz w:val="48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QA Basic">
  <a:themeElements>
    <a:clrScheme name="QA Branding Custom Colour Set">
      <a:dk1>
        <a:srgbClr val="004050"/>
      </a:dk1>
      <a:lt1>
        <a:srgbClr val="FFFFFF"/>
      </a:lt1>
      <a:dk2>
        <a:srgbClr val="00EDB5"/>
      </a:dk2>
      <a:lt2>
        <a:srgbClr val="FFFFFF"/>
      </a:lt2>
      <a:accent1>
        <a:srgbClr val="004050"/>
      </a:accent1>
      <a:accent2>
        <a:srgbClr val="00EDB5"/>
      </a:accent2>
      <a:accent3>
        <a:srgbClr val="7F007D"/>
      </a:accent3>
      <a:accent4>
        <a:srgbClr val="FF004C"/>
      </a:accent4>
      <a:accent5>
        <a:srgbClr val="F8D237"/>
      </a:accent5>
      <a:accent6>
        <a:srgbClr val="F3612C"/>
      </a:accent6>
      <a:hlink>
        <a:srgbClr val="004050"/>
      </a:hlink>
      <a:folHlink>
        <a:srgbClr val="00EDB5"/>
      </a:folHlink>
    </a:clrScheme>
    <a:fontScheme name="QandA">
      <a:majorFont>
        <a:latin typeface="Krana Fat B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/>
      <a:bodyPr vert="horz" lIns="0" tIns="0" rIns="0" bIns="0" rtlCol="0" anchor="t" anchorCtr="0">
        <a:normAutofit/>
      </a:bodyPr>
      <a:lstStyle>
        <a:defPPr algn="l">
          <a:defRPr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QA Basic" id="{A10D7A89-79AD-4AA9-951C-98FCA5A8A4E2}" vid="{719DDB28-87AF-4252-ADBD-3709B6E81C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DF12C-1D89-4622-9707-4012BC9FC9D4}">
  <ds:schemaRefs>
    <ds:schemaRef ds:uri="http://schemas.microsoft.com/office/2006/metadata/properties"/>
    <ds:schemaRef ds:uri="http://schemas.microsoft.com/office/infopath/2007/PartnerControls"/>
    <ds:schemaRef ds:uri="d9d04ef3-bcb7-4ae4-a62d-289c704a8497"/>
    <ds:schemaRef ds:uri="913fe58e-060a-4373-b11d-b366e3be4652"/>
  </ds:schemaRefs>
</ds:datastoreItem>
</file>

<file path=customXml/itemProps2.xml><?xml version="1.0" encoding="utf-8"?>
<ds:datastoreItem xmlns:ds="http://schemas.openxmlformats.org/officeDocument/2006/customXml" ds:itemID="{F0203754-CA08-43A1-954C-A98F4DFC8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8C897-85EE-44CD-85F4-1BA5D8E48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e58e-060a-4373-b11d-b366e3be4652"/>
    <ds:schemaRef ds:uri="d9d04ef3-bcb7-4ae4-a62d-289c704a8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Robertson</dc:creator>
  <cp:keywords/>
  <dc:description/>
  <cp:lastModifiedBy>Smith, Andy</cp:lastModifiedBy>
  <cp:revision>8</cp:revision>
  <dcterms:created xsi:type="dcterms:W3CDTF">2023-01-30T11:37:00Z</dcterms:created>
  <dcterms:modified xsi:type="dcterms:W3CDTF">2024-10-15T11:24:00Z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MediaServiceImageTags">
    <vt:lpwstr/>
  </property>
</Properties>
</file>