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tiff" ContentType="image/tiff"/>
  <Override PartName="/word/media/rId22.tiff" ContentType="image/tiff"/>
  <Override PartName="/word/media/rId24.tiff" ContentType="image/tiff"/>
  <Override PartName="/word/media/rId27.tiff" ContentType="image/tiff"/>
  <Override PartName="/word/media/rId29.tiff" ContentType="image/tiff"/>
  <Override PartName="/word/media/rId33.tiff" ContentType="image/tiff"/>
  <Override PartName="/word/media/rId35.tiff" ContentType="image/tiff"/>
  <Override PartName="/word/media/rId37.tiff" ContentType="image/tiff"/>
  <Override PartName="/word/media/rId43.tiff" ContentType="image/tif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paper_figs_rotations201911</w:t>
      </w:r>
      <w:r>
        <w:t xml:space="preserve"> </w:t>
      </w:r>
      <w:r>
        <w:t xml:space="preserve">:</w:t>
      </w:r>
      <w:r>
        <w:t xml:space="preserve"> </w:t>
      </w:r>
      <w:r>
        <w:t xml:space="preserve">create</w:t>
      </w:r>
      <w:r>
        <w:t xml:space="preserve"> </w:t>
      </w:r>
      <w:r>
        <w:t xml:space="preserve">paper</w:t>
      </w:r>
      <w:r>
        <w:t xml:space="preserve"> </w:t>
      </w:r>
      <w:r>
        <w:t xml:space="preserve">figures</w:t>
      </w:r>
      <w:r>
        <w:t xml:space="preserve"> </w:t>
      </w:r>
      <w:r>
        <w:t xml:space="preserve">from</w:t>
      </w:r>
      <w:r>
        <w:t xml:space="preserve"> </w:t>
      </w:r>
      <w:r>
        <w:t xml:space="preserve">rotation</w:t>
      </w:r>
      <w:r>
        <w:t xml:space="preserve"> </w:t>
      </w:r>
      <w:r>
        <w:t xml:space="preserve">runs</w:t>
      </w:r>
    </w:p>
    <w:p>
      <w:pPr>
        <w:pStyle w:val="Author"/>
      </w:pPr>
      <w:r>
        <w:t xml:space="preserve">Andy</w:t>
      </w:r>
      <w:r>
        <w:t xml:space="preserve"> </w:t>
      </w:r>
      <w:r>
        <w:t xml:space="preserve">South,</w:t>
      </w:r>
      <w:r>
        <w:t xml:space="preserve"> </w:t>
      </w:r>
      <w:r>
        <w:t xml:space="preserve">Sam</w:t>
      </w:r>
      <w:r>
        <w:t xml:space="preserve"> </w:t>
      </w:r>
      <w:r>
        <w:t xml:space="preserve">Jones</w:t>
      </w:r>
      <w:r>
        <w:t xml:space="preserve"> </w:t>
      </w:r>
      <w:r>
        <w:t xml:space="preserve">and</w:t>
      </w:r>
      <w:r>
        <w:t xml:space="preserve"> </w:t>
      </w:r>
      <w:r>
        <w:t xml:space="preserve">Ian</w:t>
      </w:r>
      <w:r>
        <w:t xml:space="preserve"> </w:t>
      </w:r>
      <w:r>
        <w:t xml:space="preserve">Hastings</w:t>
      </w:r>
    </w:p>
    <w:p>
      <w:pPr>
        <w:pStyle w:val="Date"/>
      </w:pPr>
      <w:r>
        <w:t xml:space="preserve">2019-12-02</w:t>
      </w:r>
    </w:p>
    <w:p>
      <w:pPr>
        <w:pStyle w:val="FirstParagraph"/>
      </w:pPr>
      <w:r>
        <w:t xml:space="preserve">Code to plot and analyse rotations runs for paper.</w:t>
      </w:r>
    </w:p>
    <w:p>
      <w:pPr>
        <w:pStyle w:val="BodyText"/>
      </w:pPr>
      <w:r>
        <w:t xml:space="preserve">Runs themselves are done from rotation_runs2019.Rmd.</w:t>
      </w:r>
    </w:p>
    <w:p>
      <w:pPr>
        <w:pStyle w:val="BodyText"/>
      </w:pPr>
      <w:r>
        <w:t xml:space="preserve">16 expts of 10,000 runs each comparing rotations and sequences.</w:t>
      </w:r>
    </w:p>
    <w:p>
      <w:pPr>
        <w:pStyle w:val="Heading1"/>
      </w:pPr>
      <w:bookmarkStart w:id="20" w:name="example-scenarios"/>
      <w:r>
        <w:t xml:space="preserve">example scenarios</w:t>
      </w:r>
      <w:bookmarkEnd w:id="20"/>
    </w:p>
    <w:p>
      <w:pPr>
        <w:pStyle w:val="Heading1"/>
      </w:pPr>
      <w:bookmarkStart w:id="21" w:name="Xc93cef919ac51e9d1c3eb8e495b55960a158165"/>
      <w:r>
        <w:t xml:space="preserve">A1 frequency switch insecticides same, no costs no disp</w:t>
      </w:r>
      <w:bookmarkEnd w:id="21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1-examp-run-A1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3" w:name="X508c87597cde6b626ac676f2334ce243b6d45ae"/>
      <w:r>
        <w:t xml:space="preserve">A2 frequency switch insecticides same, costs no disp</w:t>
      </w:r>
      <w:bookmarkEnd w:id="23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2-examp-run-A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5" w:name="X850d353aec95f00b2cfab133c7702d202a89119"/>
      <w:r>
        <w:t xml:space="preserve">A3 frequency switch insecticides same, no costs, disp</w:t>
      </w:r>
      <w:bookmarkEnd w:id="25"/>
    </w:p>
    <w:p>
      <w:pPr>
        <w:pStyle w:val="Heading1"/>
      </w:pPr>
      <w:bookmarkStart w:id="26" w:name="X17ac7ff6df1b5d33448bcd4590ca955f0b69c11"/>
      <w:r>
        <w:t xml:space="preserve">in this example rotations have a reasonable advantage but I’m not sure why !!</w:t>
      </w:r>
      <w:bookmarkEnd w:id="26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3-examp-run-A3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8" w:name="Xe8a80abc4e994e1bdec7b9d29aea12e117c23e7"/>
      <w:r>
        <w:t xml:space="preserve">B2 frequency switch insecticides different, costs</w:t>
      </w:r>
      <w:bookmarkEnd w:id="28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4-examp-run-B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Xac58e9687331b398c8714090df92a60e9ee9fcb"/>
      <w:r>
        <w:t xml:space="preserve">difference between rotations and sequences, all runs</w:t>
      </w:r>
      <w:bookmarkEnd w:id="30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-si-1-abs-diff-rot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2" w:name="X2cc78772154ffab97626e19ea0b64ec9fdccb0f"/>
      <w:r>
        <w:t xml:space="preserve">pcent difference between rotations and sequences, all runs</w:t>
      </w:r>
      <w:bookmarkEnd w:id="32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1-pcent-diff-rot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4" w:name="X70ae8512b7d8be9c610ce9f2fe03daf6b0069a3"/>
      <w:r>
        <w:t xml:space="preserve">at each generations below threshold for rotations, which strategy was best</w:t>
      </w:r>
      <w:bookmarkEnd w:id="34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2-which-best-each-gens-ro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6" w:name="X83b25b84f1ba246845839e8979c75d672fb7ebd"/>
      <w:r>
        <w:t xml:space="preserve">at each generations below threshold for rotations, which strategy was best</w:t>
      </w:r>
      <w:bookmarkEnd w:id="36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3-which-best-each-gens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8" w:name="Xb80ad40d298b565c490fcb8ac891a5f3c1259e1"/>
      <w:r>
        <w:t xml:space="preserve">count proportion of scenarios not reaching resistance thresholds</w:t>
      </w:r>
      <w:bookmarkEnd w:id="38"/>
    </w:p>
    <w:p>
      <w:pPr>
        <w:pStyle w:val="SourceCode"/>
      </w:pPr>
      <w:r>
        <w:rPr>
          <w:rStyle w:val="VerbatimChar"/>
        </w:rPr>
        <w:t xml:space="preserve">## proportion runs not reaching thresholds :  0.1181187</w:t>
      </w:r>
    </w:p>
    <w:p>
      <w:pPr>
        <w:pStyle w:val="SourceCode"/>
      </w:pPr>
      <w:r>
        <w:rPr>
          <w:rStyle w:val="VerbatimChar"/>
        </w:rPr>
        <w:t xml:space="preserve">## proportion runs (that did reach threshold) where rotations and sequence the same  :  0.5175513</w:t>
      </w:r>
    </w:p>
    <w:p>
      <w:pPr>
        <w:pStyle w:val="SourceCode"/>
      </w:pPr>
      <w:r>
        <w:rPr>
          <w:rStyle w:val="VerbatimChar"/>
        </w:rPr>
        <w:t xml:space="preserve">## proportion runs (that did reach threshold) where rotations &gt;20 % better than sequence  :  0.04146675</w:t>
      </w:r>
    </w:p>
    <w:p>
      <w:pPr>
        <w:pStyle w:val="Heading1"/>
      </w:pPr>
      <w:bookmarkStart w:id="39" w:name="Xa0cc8cd6d65a2b5ce14d222d0b661ad2d9a0c14"/>
      <w:r>
        <w:t xml:space="preserve">PRCC to show the sensitivity of the difference between rotation and sequence to inputs</w:t>
      </w:r>
      <w:bookmarkEnd w:id="39"/>
    </w:p>
    <w:p>
      <w:pPr>
        <w:pStyle w:val="Heading1"/>
      </w:pPr>
      <w:bookmarkStart w:id="40" w:name="Xd7d11501a86c36dd409388d4b604f107f6f682e"/>
      <w:r>
        <w:t xml:space="preserve">this can only be used for the experiments where all insecticides are the same</w:t>
      </w:r>
      <w:bookmarkEnd w:id="40"/>
    </w:p>
    <w:p>
      <w:pPr>
        <w:pStyle w:val="Heading1"/>
      </w:pPr>
      <w:bookmarkStart w:id="41" w:name="Xd973aa25fef14b03e9b1ca00ff1e8d0a276c0d0"/>
      <w:r>
        <w:t xml:space="preserve">(because in the ones where insecticides differ there are multiple values for each input)</w:t>
      </w:r>
      <w:bookmarkEnd w:id="41"/>
    </w:p>
    <w:p>
      <w:pPr>
        <w:pStyle w:val="Heading1"/>
      </w:pPr>
      <w:bookmarkStart w:id="42" w:name="start-by-running-on-just-a-expts"/>
      <w:r>
        <w:t xml:space="preserve">start by running on just A expts</w:t>
      </w:r>
      <w:bookmarkEnd w:id="42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x-PRCC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tiff" /><Relationship Type="http://schemas.openxmlformats.org/officeDocument/2006/relationships/image" Id="rId22" Target="media/rId22.tiff" /><Relationship Type="http://schemas.openxmlformats.org/officeDocument/2006/relationships/image" Id="rId24" Target="media/rId24.tiff" /><Relationship Type="http://schemas.openxmlformats.org/officeDocument/2006/relationships/image" Id="rId27" Target="media/rId27.tiff" /><Relationship Type="http://schemas.openxmlformats.org/officeDocument/2006/relationships/image" Id="rId29" Target="media/rId29.tiff" /><Relationship Type="http://schemas.openxmlformats.org/officeDocument/2006/relationships/image" Id="rId33" Target="media/rId33.tiff" /><Relationship Type="http://schemas.openxmlformats.org/officeDocument/2006/relationships/image" Id="rId35" Target="media/rId35.tiff" /><Relationship Type="http://schemas.openxmlformats.org/officeDocument/2006/relationships/image" Id="rId37" Target="media/rId37.tiff" /><Relationship Type="http://schemas.openxmlformats.org/officeDocument/2006/relationships/image" Id="rId43" Target="media/rId43.tiff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paper_figs_rotations201911 : create paper figures from rotation runs</dc:title>
  <dc:creator>Andy South, Sam Jones and Ian Hastings</dc:creator>
  <cp:keywords/>
  <dcterms:created xsi:type="dcterms:W3CDTF">2019-12-02T10:41:41Z</dcterms:created>
  <dcterms:modified xsi:type="dcterms:W3CDTF">2019-12-02T10:41:41Z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2019-12-02</vt:lpwstr>
  </property>
  <property fmtid="{D5CDD505-2E9C-101B-9397-08002B2CF9AE}" pid="3" name="output">
    <vt:lpwstr>word_document</vt:lpwstr>
  </property>
</Properties>
</file>