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Fuzzy C-Means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 fuzzy clustering algorithm – data points can belong to more then one clustering</w:t>
      </w:r>
    </w:p>
    <w:p>
      <w:pPr>
        <w:pStyle w:val="Normal"/>
        <w:rPr/>
      </w:pPr>
      <w:r>
        <w:rPr/>
        <w:t>- in hard clustering data is divided into clusters, where each data point can only belong to exactly one cluster. In fuzzy clustering, data points can potentially belong to multiple clusters.</w:t>
      </w:r>
    </w:p>
    <w:p>
      <w:pPr>
        <w:pStyle w:val="Normal"/>
        <w:rPr/>
      </w:pPr>
      <w:r>
        <w:rPr/>
        <w:t>- membership to a cluster → we assign membership grades to  each data point</w:t>
      </w:r>
    </w:p>
    <w:p>
      <w:pPr>
        <w:pStyle w:val="Normal"/>
        <w:rPr/>
      </w:pPr>
      <w:r>
        <w:rPr/>
        <w:t>- membership grades = the degree to which data points belong to each cluster → data points at the edge may be in the cluster to a lesser degree</w:t>
      </w:r>
    </w:p>
    <w:p>
      <w:pPr>
        <w:pStyle w:val="Normal"/>
        <w:rPr/>
      </w:pPr>
      <w:r>
        <w:rPr/>
        <w:t>- FCM was developed by J.C. Dunn in 1973, and improved by J.C. Bezdek in 1981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FCM is similar to K-Means</w:t>
      </w:r>
    </w:p>
    <w:p>
      <w:pPr>
        <w:pStyle w:val="Normal"/>
        <w:rPr/>
      </w:pPr>
      <w:r>
        <w:rPr/>
        <w:t xml:space="preserve">- It aims to partition a finite collection of </w:t>
      </w:r>
      <w:r>
        <w:rPr>
          <w:i/>
          <w:iCs/>
        </w:rPr>
        <w:t>n</w:t>
      </w:r>
      <w:r>
        <w:rPr>
          <w:i w:val="false"/>
          <w:iCs w:val="false"/>
        </w:rPr>
        <w:t xml:space="preserve"> elements into a collection of </w:t>
      </w:r>
      <w:r>
        <w:rPr>
          <w:i/>
          <w:iCs/>
        </w:rPr>
        <w:t>c</w:t>
      </w:r>
      <w:r>
        <w:rPr>
          <w:i w:val="false"/>
          <w:iCs w:val="false"/>
        </w:rPr>
        <w:t xml:space="preserve"> fuzzy clusters with respect of a given criterion.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Steps:</w:t>
      </w:r>
    </w:p>
    <w:p>
      <w:pPr>
        <w:pStyle w:val="Normal"/>
        <w:numPr>
          <w:ilvl w:val="0"/>
          <w:numId w:val="1"/>
        </w:numPr>
        <w:rPr/>
      </w:pPr>
      <w:r>
        <w:rPr/>
        <w:t>Choose a number of clusters</w:t>
      </w:r>
    </w:p>
    <w:p>
      <w:pPr>
        <w:pStyle w:val="Normal"/>
        <w:numPr>
          <w:ilvl w:val="0"/>
          <w:numId w:val="1"/>
        </w:numPr>
        <w:rPr/>
      </w:pPr>
      <w:r>
        <w:rPr/>
        <w:t>assign data points randomly to clusters</w:t>
      </w:r>
    </w:p>
    <w:p>
      <w:pPr>
        <w:pStyle w:val="Normal"/>
        <w:numPr>
          <w:ilvl w:val="0"/>
          <w:numId w:val="1"/>
        </w:numPr>
        <w:rPr/>
      </w:pPr>
      <w:r>
        <w:rPr/>
        <w:t>compute centroid for each cluster</w:t>
      </w:r>
    </w:p>
    <w:p>
      <w:pPr>
        <w:pStyle w:val="Normal"/>
        <w:numPr>
          <w:ilvl w:val="0"/>
          <w:numId w:val="1"/>
        </w:numPr>
        <w:rPr/>
      </w:pPr>
      <w:r>
        <w:rPr/>
        <w:t>for each data point compute coefficient of being in the clusters</w:t>
      </w:r>
    </w:p>
    <w:p>
      <w:pPr>
        <w:pStyle w:val="Normal"/>
        <w:numPr>
          <w:ilvl w:val="0"/>
          <w:numId w:val="1"/>
        </w:numPr>
        <w:rPr/>
      </w:pPr>
      <w:r>
        <w:rPr/>
        <w:t>repeat until change is less then ε (epsilon, the sensitivity threshold)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 xml:space="preserve">Centroid </w:t>
      </w:r>
    </w:p>
    <w:p>
      <w:pPr>
        <w:pStyle w:val="Normal"/>
        <w:rPr/>
      </w:pPr>
      <w:r>
        <w:rPr/>
        <w:tab/>
        <w:tab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x</m:t>
                </m:r>
              </m:e>
            </m:nary>
          </m:num>
          <m:den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  <m:sup/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p>
              </m:e>
            </m:nary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where m is the hyper-parameter for the clustering → determines how fuzzy the clustering will be (m high → fuzzyness high),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∞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Objective function: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c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m</m:t>
                    </m:r>
                  </m:sup>
                </m:sSubSup>
              </m:e>
            </m:nary>
          </m:e>
        </m:nary>
        <m:sSup>
          <m:e>
            <m:d>
              <m:dPr>
                <m:begChr m:val="‖"/>
                <m:endChr m:val="‖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Degree of membership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c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d>
                              <m:dPr>
                                <m:begChr m:val="‖"/>
                                <m:endChr m:val="‖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j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begChr m:val="‖"/>
                                <m:endChr m:val="‖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k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den>
                        </m:f>
                      </m:e>
                    </m:d>
                  </m:sup>
                </m:sSup>
              </m:e>
            </m:nary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n=6 </w:t>
      </w:r>
    </w:p>
    <w:p>
      <w:pPr>
        <w:pStyle w:val="Normal"/>
        <w:rPr/>
      </w:pPr>
      <w:r>
        <w:rPr/>
        <w:t xml:space="preserve">c=2 </w:t>
      </w:r>
    </w:p>
    <w:p>
      <w:pPr>
        <w:pStyle w:val="Normal"/>
        <w:rPr/>
      </w:pPr>
      <w:r>
        <w:rPr/>
        <w:t>m=2</w:t>
      </w:r>
    </w:p>
    <w:p>
      <w:pPr>
        <w:pStyle w:val="Normal"/>
        <w:rPr/>
      </w:pPr>
      <w:r>
        <w:rPr/>
        <w:t>Random coefficients C1,C2</w:t>
      </w:r>
    </w:p>
    <w:p>
      <w:pPr>
        <w:pStyle w:val="Normal"/>
        <w:rPr/>
      </w:pPr>
      <w:r>
        <w:rPr/>
        <w:t xml:space="preserve">1. </w:t>
      </w:r>
    </w:p>
    <w:tbl>
      <w:tblPr>
        <w:tblW w:w="350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50"/>
        <w:gridCol w:w="450"/>
        <w:gridCol w:w="628"/>
        <w:gridCol w:w="544"/>
        <w:gridCol w:w="722"/>
        <w:gridCol w:w="711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D(c1)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D(c2)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0.2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1.40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3.88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0.9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1.17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3.32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0.3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1.99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2.16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0.3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2.64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2.91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0.5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0.5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2.75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0.28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0.2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4.62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2.50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Centroids C1 (2.4,6.1) , C2 (4.8,6.8)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109855</wp:posOffset>
            </wp:positionV>
            <wp:extent cx="2732405" cy="28047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.</w:t>
      </w:r>
    </w:p>
    <w:p>
      <w:pPr>
        <w:pStyle w:val="Normal"/>
        <w:rPr/>
      </w:pPr>
      <w:r>
        <w:rPr/>
      </w:r>
    </w:p>
    <w:tbl>
      <w:tblPr>
        <w:tblW w:w="350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50"/>
        <w:gridCol w:w="450"/>
        <w:gridCol w:w="628"/>
        <w:gridCol w:w="544"/>
        <w:gridCol w:w="722"/>
        <w:gridCol w:w="711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D(c1)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D(c2)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0.7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0.3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1.45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3.61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0.6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0.4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1.05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3.19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8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0.5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0.5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2.13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1.75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0.5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0.5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2.49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3.07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0.9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2.76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0.54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6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9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0.3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0.7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4.68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Centroids C1 (2.4,5.9) , C2 (4.5,7)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-10160</wp:posOffset>
            </wp:positionH>
            <wp:positionV relativeFrom="paragraph">
              <wp:posOffset>106680</wp:posOffset>
            </wp:positionV>
            <wp:extent cx="3042920" cy="28879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W w:w="350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50"/>
        <w:gridCol w:w="450"/>
        <w:gridCol w:w="628"/>
        <w:gridCol w:w="544"/>
        <w:gridCol w:w="722"/>
        <w:gridCol w:w="711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D(c1)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D(c2)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0.9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1.27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4.11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0.9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0.53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3.78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0.4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0.6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2.64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1.89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0.6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0.4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2.37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3.61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1.0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3.21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0.54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0.2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0.8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5.19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1.90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Centroids C1 (2.2,5.5) , C2 (4.8,7.5)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911475" cy="271399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W w:w="350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50"/>
        <w:gridCol w:w="450"/>
        <w:gridCol w:w="628"/>
        <w:gridCol w:w="544"/>
        <w:gridCol w:w="722"/>
        <w:gridCol w:w="711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Y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C2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D(c1)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D(c2)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0.9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1.32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4.28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1.0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0.34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4.00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0.3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2.83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1.92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0.7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0.3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2.28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3.86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1.0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3.33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0.76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0.1</w:t>
            </w:r>
          </w:p>
        </w:tc>
        <w:tc>
          <w:tcPr>
            <w:tcW w:w="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0.9</w:t>
            </w:r>
          </w:p>
        </w:tc>
        <w:tc>
          <w:tcPr>
            <w:tcW w:w="7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5.35</w:t>
            </w:r>
          </w:p>
        </w:tc>
        <w:tc>
          <w:tcPr>
            <w:tcW w:w="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1.66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Centroids C1 (2.1,5.3) , C2 (4.9,7.8)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524125" cy="23952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Centroids remain stable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-53340</wp:posOffset>
            </wp:positionH>
            <wp:positionV relativeFrom="paragraph">
              <wp:posOffset>291465</wp:posOffset>
            </wp:positionV>
            <wp:extent cx="2279650" cy="216344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439</TotalTime>
  <Application>LibreOffice/5.4.4.2$Windows_X86_64 LibreOffice_project/2524958677847fb3bb44820e40380acbe820f960</Application>
  <Pages>5</Pages>
  <Words>417</Words>
  <Characters>1642</Characters>
  <CharactersWithSpaces>1864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2018-11-18T16:18:57Z</dcterms:created>
  <dc:creator/>
  <dc:description/>
  <dc:language>en-US</dc:language>
  <cp:lastModifiedBy/>
  <dcterms:modified xsi:type="dcterms:W3CDTF">2018-11-20T22:46:30Z</dcterms:modified>
  <cp:revision>11</cp:revision>
  <dc:subject/>
  <dc:title/>
</cp:coreProperties>
</file>