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mc:Ignorable="w14 w15">
  <w:body>
    <w:p>
      <w:pPr>
        <w:pStyle w:val="Title"/>
      </w:pPr>
      <w:r>
        <w:t>mu-Clid</w:t>
      </w:r>
    </w:p>
    <w:p>
      <w:pPr>
        <w:pStyle w:val="Subtitle"/>
      </w:pPr>
      <w:r>
        <w:t>Euclidean Rhythm Sequencer</w:t>
      </w:r>
    </w:p>
    <w:p>
      <w:pPr>
        <w:pStyle w:val="Subtitle"/>
      </w:pPr>
      <w:r>
        <w:t>User Manual</w:t>
      </w:r>
    </w:p>
    <w:p>
      <w:pPr>
        <w:pStyle w:val="Subtitle"/>
      </w:pPr>
      <w:r>
        <w:t>Transwarp Development Project</w:t>
      </w:r>
    </w:p>
    <w:p>
      <w:pPr>
        <w:pStyle w:val="Normal"/>
      </w:pPr>
    </w:p>
    <w:p>
      <w:pPr>
        <w:pStyle w:val="Heading1"/>
      </w:pPr>
      <w:r>
        <w:t xml:space="preserve">1. Introduction</w:t>
      </w:r>
    </w:p>
    <w:p>
      <w:pPr>
        <w:pStyle w:val="Normal"/>
      </w:pPr>
      <w:r>
        <w:t xml:space="preserve">mu-Clid is a polyrhythmic Euclidean rhythm sequencer and sample trigger plugin by Transwarp Development Project. It comes as a VST3 plug-in, a CLAP plug-in, and a standalone application for Windows.</w:t>
      </w:r>
    </w:p>
    <w:p>
      <w:pPr>
        <w:pStyle w:val="Normal"/>
      </w:pPr>
    </w:p>
    <w:p>
      <w:pPr>
        <w:pStyle w:val="Normal"/>
      </w:pPr>
      <w:r>
        <w:t xml:space="preserve">mu-Clid gives you up to eight rhythm tracks running at the same time. Each track is driven by up to three independent Euclidean generators. Each rhythm triggers a sample through a voice chain that includes pitch control, a resonant filter, a drive insert effect, and an amplitude envelope. Eight LFO and step modulators per rhythm let you move any parameter automatically. A shared FX chain provides a modulation effect, a tempo-synced delay, and an algorithmic reverb, all mixed through a full-featured channel mixer with per-channel sidechain ducking.</w:t>
      </w:r>
    </w:p>
    <w:p>
      <w:pPr>
        <w:pStyle w:val="Normal"/>
      </w:pPr>
    </w:p>
    <w:p>
      <w:pPr>
        <w:pStyle w:val="Heading2"/>
      </w:pPr>
      <w:r>
        <w:t xml:space="preserve">Who Is This For?</w:t>
      </w:r>
    </w:p>
    <w:p>
      <w:pPr>
        <w:pStyle w:val="Normal"/>
      </w:pPr>
      <w:r>
        <w:t xml:space="preserve">mu-Clid suits producers and sound designers who work with rhythmic textures, polyrhythms, and generative percussion. It works in any VST3 or CLAP host, or standalone as a live instrument.</w:t>
      </w:r>
    </w:p>
    <w:p>
      <w:pPr>
        <w:pStyle w:val="Normal"/>
      </w:pPr>
    </w:p>
    <w:p>
      <w:pPr>
        <w:pStyle w:val="Heading1"/>
      </w:pPr>
      <w:r>
        <w:t xml:space="preserve">2. Installation</w:t>
      </w:r>
    </w:p>
    <w:p>
      <w:pPr>
        <w:pStyle w:val="Heading2"/>
      </w:pPr>
      <w:r>
        <w:t xml:space="preserve">Plug-in Files</w:t>
      </w:r>
    </w:p>
    <w:p>
      <w:pPr>
        <w:pStyle w:val="Normal"/>
      </w:pPr>
      <w:r>
        <w:t xml:space="preserve">mu-Clid ships in three formats. An installer places them automatically:</w:t>
      </w:r>
    </w:p>
    <w:p>
      <w:pPr>
        <w:pStyle w:val="ListParagraph"/>
        <w:numPr>
          <w:ilvl w:val="0"/>
          <w:numId w:val="1"/>
        </w:numPr>
      </w:pPr>
      <w:r>
        <w:t xml:space="preserve">VST3 -- %ProgramFiles%\Common Files\VST3\mu-Clid.vst3</w:t>
      </w:r>
    </w:p>
    <w:p>
      <w:pPr>
        <w:pStyle w:val="ListParagraph"/>
        <w:numPr>
          <w:ilvl w:val="0"/>
          <w:numId w:val="1"/>
        </w:numPr>
      </w:pPr>
      <w:r>
        <w:t xml:space="preserve">CLAP -- %ProgramFiles%\Common Files\CLAP\mu-Clid.clap</w:t>
      </w:r>
    </w:p>
    <w:p>
      <w:pPr>
        <w:pStyle w:val="ListParagraph"/>
        <w:numPr>
          <w:ilvl w:val="0"/>
          <w:numId w:val="1"/>
        </w:numPr>
      </w:pPr>
      <w:r>
        <w:t xml:space="preserve">Standalone -- mu-Clid.exe, run from any location</w:t>
      </w:r>
    </w:p>
    <w:p>
      <w:pPr>
        <w:pStyle w:val="Normal"/>
      </w:pPr>
    </w:p>
    <w:p>
      <w:pPr>
        <w:pStyle w:val="Heading2"/>
      </w:pPr>
      <w:r>
        <w:t xml:space="preserve">Content Folder</w:t>
      </w:r>
    </w:p>
    <w:p>
      <w:pPr>
        <w:pStyle w:val="Normal"/>
      </w:pPr>
      <w:r>
        <w:t xml:space="preserve">On first launch mu-Clid creates a content folder at %USERPROFILE%\Documents\TDP\muClid\ containing three sub-folders:</w:t>
      </w:r>
    </w:p>
    <w:p>
      <w:pPr>
        <w:pStyle w:val="ListParagraph"/>
        <w:numPr>
          <w:ilvl w:val="0"/>
          <w:numId w:val="1"/>
        </w:numPr>
      </w:pPr>
      <w:r>
        <w:t xml:space="preserve">Presets\ -- full preset files (.muclid)</w:t>
      </w:r>
    </w:p>
    <w:p>
      <w:pPr>
        <w:pStyle w:val="ListParagraph"/>
        <w:numPr>
          <w:ilvl w:val="0"/>
          <w:numId w:val="1"/>
        </w:numPr>
      </w:pPr>
      <w:r>
        <w:t xml:space="preserve">Rhythms\ -- single-rhythm preset files (.muRhyth)</w:t>
      </w:r>
    </w:p>
    <w:p>
      <w:pPr>
        <w:pStyle w:val="ListParagraph"/>
        <w:numPr>
          <w:ilvl w:val="0"/>
          <w:numId w:val="1"/>
        </w:numPr>
      </w:pPr>
      <w:r>
        <w:t xml:space="preserve">Samples\ -- reference location for sample files</w:t>
      </w:r>
    </w:p>
    <w:p>
      <w:pPr>
        <w:pStyle w:val="Normal"/>
      </w:pPr>
    </w:p>
    <w:p>
      <w:pPr>
        <w:pStyle w:val="Normal"/>
      </w:pPr>
      <w:r>
        <w:t xml:space="preserve">You can change the content folder path in the Settings overlay at any time.</w:t>
      </w:r>
    </w:p>
    <w:p>
      <w:pPr>
        <w:pStyle w:val="Normal"/>
      </w:pPr>
    </w:p>
    <w:p>
      <w:pPr>
        <w:pStyle w:val="Heading2"/>
      </w:pPr>
      <w:r>
        <w:t xml:space="preserve">Default Presets</w:t>
      </w:r>
    </w:p>
    <w:p>
      <w:pPr>
        <w:pStyle w:val="Normal"/>
      </w:pPr>
      <w:r>
        <w:t xml:space="preserve">If a file named _default.muclid exists in your Presets folder it loads silently on startup. If _default.muRhyth exists in your Rhythms folder it applies whenever you add a new rhythm. Save over either file to set your own default.</w:t>
      </w:r>
    </w:p>
    <w:p>
      <w:pPr>
        <w:pStyle w:val="Normal"/>
      </w:pPr>
    </w:p>
    <w:p>
      <w:pPr>
        <w:pStyle w:val="Heading2"/>
      </w:pPr>
      <w:r>
        <w:t xml:space="preserve">License</w:t>
      </w:r>
    </w:p>
    <w:p>
      <w:pPr>
        <w:pStyle w:val="Normal"/>
      </w:pPr>
      <w:r>
        <w:t xml:space="preserve">Without a license file, mu-Clid runs in demo mode: a maximum of two rhythm slots and saving is disabled. An amber banner at the bottom of the window shows when demo mode is active. To unlock all features, place a valid muclid.lic license file in %APPDATA%\TDP\muClid\. The plugin checks for it on startup.</w:t>
      </w:r>
    </w:p>
    <w:p>
      <w:pPr>
        <w:pStyle w:val="Normal"/>
      </w:pPr>
    </w:p>
    <w:p>
      <w:pPr>
        <w:pStyle w:val="Heading1"/>
      </w:pPr>
      <w:r>
        <w:t xml:space="preserve">3. Interface Overview</w:t>
      </w:r>
    </w:p>
    <w:p>
      <w:pPr>
        <w:pStyle w:val="Normal"/>
      </w:pPr>
      <w:r>
        <w:t xml:space="preserve">The mu-Clid window has four regions:</w:t>
      </w:r>
    </w:p>
    <w:p>
      <w:pPr>
        <w:pStyle w:val="ListParagraph"/>
        <w:numPr>
          <w:ilvl w:val="0"/>
          <w:numId w:val="1"/>
        </w:numPr>
      </w:pPr>
      <w:r>
        <w:t xml:space="preserve">Transport Bar (top, 36 px) -- playback, BPM, presets, and global controls</w:t>
      </w:r>
    </w:p>
    <w:p>
      <w:pPr>
        <w:pStyle w:val="ListParagraph"/>
        <w:numPr>
          <w:ilvl w:val="0"/>
          <w:numId w:val="1"/>
        </w:numPr>
      </w:pPr>
      <w:r>
        <w:t xml:space="preserve">Rhythm Sidebar (left, 82 px) -- rhythm slots with add, remove, and drag-to-reorder</w:t>
      </w:r>
    </w:p>
    <w:p>
      <w:pPr>
        <w:pStyle w:val="ListParagraph"/>
        <w:numPr>
          <w:ilvl w:val="0"/>
          <w:numId w:val="1"/>
        </w:numPr>
      </w:pPr>
      <w:r>
        <w:t xml:space="preserve">Main Panel (remaining area) -- the selected rhythm or the Mixer Overlay</w:t>
      </w:r>
    </w:p>
    <w:p>
      <w:pPr>
        <w:pStyle w:val="ListParagraph"/>
        <w:numPr>
          <w:ilvl w:val="0"/>
          <w:numId w:val="1"/>
        </w:numPr>
      </w:pPr>
      <w:r>
        <w:t xml:space="preserve">Status Bar (bottom, 20 px) -- live readout of the last touched control</w:t>
      </w:r>
    </w:p>
    <w:p>
      <w:pPr>
        <w:pStyle w:val="Normal"/>
      </w:pPr>
    </w:p>
    <w:p>
      <w:pPr>
        <w:pStyle w:val="Normal"/>
      </w:pPr>
      <w:r>
        <w:t xml:space="preserve">The default window size is 1170 x 870 pixels, resizable between 780 x 580 (minimum) and 2400 x 1600 (maximum). All elements scale with the window.</w:t>
      </w:r>
    </w:p>
    <w:p>
      <w:pPr>
        <w:pStyle w:val="Normal"/>
      </w:pPr>
    </w:p>
    <w:p>
      <w:pPr>
        <w:pStyle w:val="Heading1"/>
      </w:pPr>
      <w:r>
        <w:t xml:space="preserve">4. Transport Bar</w:t>
      </w:r>
    </w:p>
    <w:p>
      <w:pPr>
        <w:pStyle w:val="Normal"/>
      </w:pPr>
      <w:r>
        <w:t xml:space="preserve">Controls from left to right:</w:t>
      </w:r>
    </w:p>
    <w:p>
      <w:pPr>
        <w:pStyle w:val="ListParagraph"/>
        <w:numPr>
          <w:ilvl w:val="0"/>
          <w:numId w:val="1"/>
        </w:numPr>
      </w:pPr>
      <w:r>
        <w:t xml:space="preserve">mu-CLID logo -- click to open the About panel</w:t>
      </w:r>
    </w:p>
    <w:p>
      <w:pPr>
        <w:pStyle w:val="ListParagraph"/>
        <w:numPr>
          <w:ilvl w:val="0"/>
          <w:numId w:val="1"/>
        </w:numPr>
      </w:pPr>
      <w:r>
        <w:t xml:space="preserve">Play / Stop -- reflects the DAW transport in plugin mode; drives the internal clock in standalone</w:t>
      </w:r>
    </w:p>
    <w:p>
      <w:pPr>
        <w:pStyle w:val="ListParagraph"/>
        <w:numPr>
          <w:ilvl w:val="0"/>
          <w:numId w:val="1"/>
        </w:numPr>
      </w:pPr>
      <w:r>
        <w:t xml:space="preserve">BPM -- read-only in plugin mode; drag or double-click to edit in standalone; tap rapidly to tap-tempo</w:t>
      </w:r>
    </w:p>
    <w:p>
      <w:pPr>
        <w:pStyle w:val="ListParagraph"/>
        <w:numPr>
          <w:ilvl w:val="0"/>
          <w:numId w:val="1"/>
        </w:numPr>
      </w:pPr>
      <w:r>
        <w:t xml:space="preserve">Position -- bar and beat position; read-only in plugin mode; resets on stop in standalone</w:t>
      </w:r>
    </w:p>
    <w:p>
      <w:pPr>
        <w:pStyle w:val="ListParagraph"/>
        <w:numPr>
          <w:ilvl w:val="0"/>
          <w:numId w:val="1"/>
        </w:numPr>
      </w:pPr>
      <w:r>
        <w:t xml:space="preserve">Rhythm count -- how many rhythms are active (e.g. 3/8)</w:t>
      </w:r>
    </w:p>
    <w:p>
      <w:pPr>
        <w:pStyle w:val="ListParagraph"/>
        <w:numPr>
          <w:ilvl w:val="0"/>
          <w:numId w:val="1"/>
        </w:numPr>
      </w:pPr>
      <w:r>
        <w:t xml:space="preserve">Master Loop -- sets how many steps the entire pattern runs before looping, from 16 to 512 steps or the infinity symbol for free-running. When a loop length is set, a step counter appears alongside showing the current position within that loop (e.g. 12 / 64).</w:t>
      </w:r>
    </w:p>
    <w:p>
      <w:pPr>
        <w:pStyle w:val="ListParagraph"/>
        <w:numPr>
          <w:ilvl w:val="0"/>
          <w:numId w:val="1"/>
        </w:numPr>
      </w:pPr>
      <w:r>
        <w:t xml:space="preserve">Preset dropdown -- load a saved preset instantly</w:t>
      </w:r>
    </w:p>
    <w:p>
      <w:pPr>
        <w:pStyle w:val="ListParagraph"/>
        <w:numPr>
          <w:ilvl w:val="0"/>
          <w:numId w:val="1"/>
        </w:numPr>
      </w:pPr>
      <w:r>
        <w:t xml:space="preserve">Save -- opens the Save Preset dialog. Disabled and dimmed in demo mode.</w:t>
      </w:r>
    </w:p>
    <w:p>
      <w:pPr>
        <w:pStyle w:val="ListParagraph"/>
        <w:numPr>
          <w:ilvl w:val="0"/>
          <w:numId w:val="1"/>
        </w:numPr>
      </w:pPr>
      <w:r>
        <w:t xml:space="preserve">Mixer -- toggles the Mixer Overlay. The button label changes to Sequencer when the mixer is open.</w:t>
      </w:r>
    </w:p>
    <w:p>
      <w:pPr>
        <w:pStyle w:val="ListParagraph"/>
        <w:numPr>
          <w:ilvl w:val="0"/>
          <w:numId w:val="1"/>
        </w:numPr>
      </w:pPr>
      <w:r>
        <w:t xml:space="preserve">Settings (gear icon) -- opens the Settings overlay</w:t>
      </w:r>
    </w:p>
    <w:p>
      <w:pPr>
        <w:pStyle w:val="Normal"/>
      </w:pPr>
    </w:p>
    <w:p>
      <w:pPr>
        <w:pStyle w:val="Heading1"/>
      </w:pPr>
      <w:r>
        <w:t xml:space="preserve">5. Rhythm Sidebar</w:t>
      </w:r>
    </w:p>
    <w:p>
      <w:pPr>
        <w:pStyle w:val="Normal"/>
      </w:pPr>
      <w:r>
        <w:t xml:space="preserve">The sidebar shows one item per active rhythm. Each item contains a miniature Rhythm Circle, the rhythm name, and a colour dot. Click any item to select it. The selected item shows a vertical bar in the rhythm colour on its right edge, connecting it visually to the main panel. When a rhythm fires a hit, the sidebar item pulses in the rhythm colour.</w:t>
      </w:r>
    </w:p>
    <w:p>
      <w:pPr>
        <w:pStyle w:val="Normal"/>
      </w:pPr>
    </w:p>
    <w:p>
      <w:pPr>
        <w:pStyle w:val="Normal"/>
      </w:pPr>
      <w:r>
        <w:t xml:space="preserve">The dashed Add button at the bottom creates a new rhythm slot (maximum eight). To delete a rhythm, use the Delete button in the Rhythm Panel header bar.</w:t>
      </w:r>
    </w:p>
    <w:p>
      <w:pPr>
        <w:pStyle w:val="Normal"/>
      </w:pPr>
    </w:p>
    <w:p>
      <w:pPr>
        <w:pStyle w:val="Heading2"/>
      </w:pPr>
      <w:r>
        <w:t xml:space="preserve">Drag to Reorder</w:t>
      </w:r>
    </w:p>
    <w:p>
      <w:pPr>
        <w:pStyle w:val="Normal"/>
      </w:pPr>
      <w:r>
        <w:t xml:space="preserve">Drag any sidebar item up or down to change the slot order. The mixer channels follow automatically. The change takes effect immediately, even during playback.</w:t>
      </w:r>
    </w:p>
    <w:p>
      <w:pPr>
        <w:pStyle w:val="Normal"/>
      </w:pPr>
    </w:p>
    <w:p>
      <w:pPr>
        <w:pStyle w:val="Heading2"/>
      </w:pPr>
      <w:r>
        <w:t xml:space="preserve">Hot-Swap Pending Badge</w:t>
      </w:r>
    </w:p>
    <w:p>
      <w:pPr>
        <w:pStyle w:val="Normal"/>
      </w:pPr>
      <w:r>
        <w:t xml:space="preserve">When a rhythm preset is loaded into a playing slot, the old rhythm continues and a small orange SWP badge appears on the sidebar item. The badge means a new preset is staged and waiting for the next loop boundary to take effect. The timing is controlled by the Hot-swap timing setting in the Settings overlay. Click the SWP badge to cancel the pending swap.</w:t>
      </w:r>
    </w:p>
    <w:p>
      <w:pPr>
        <w:pStyle w:val="Normal"/>
      </w:pPr>
    </w:p>
    <w:p>
      <w:pPr>
        <w:pStyle w:val="Heading1"/>
      </w:pPr>
      <w:r>
        <w:t xml:space="preserve">6. Rhythm Panel</w:t>
      </w:r>
    </w:p>
    <w:p>
      <w:pPr>
        <w:pStyle w:val="Normal"/>
      </w:pPr>
      <w:r>
        <w:t xml:space="preserve">The Rhythm Panel is the editing surface for the selected rhythm. It has five sections stacked top to bottom.</w:t>
      </w:r>
    </w:p>
    <w:p>
      <w:pPr>
        <w:pStyle w:val="Normal"/>
      </w:pPr>
    </w:p>
    <w:p>
      <w:pPr>
        <w:pStyle w:val="Heading2"/>
      </w:pPr>
      <w:r>
        <w:t xml:space="preserve">Header Bar</w:t>
      </w:r>
    </w:p>
    <w:p>
      <w:pPr>
        <w:pStyle w:val="Normal"/>
      </w:pPr>
      <w:r>
        <w:t xml:space="preserve">Shows a coloured accent strip on the left, the rhythm name (double-click to rename), and action buttons on the right: reset, delete, Load rhythm preset, and Save rhythm preset. The colour dot shows the assigned rhythm colour.</w:t>
      </w:r>
    </w:p>
    <w:p>
      <w:pPr>
        <w:pStyle w:val="Normal"/>
      </w:pPr>
    </w:p>
    <w:p>
      <w:pPr>
        <w:pStyle w:val="Heading2"/>
      </w:pPr>
      <w:r>
        <w:t xml:space="preserve">Sample Bar</w:t>
      </w:r>
    </w:p>
    <w:p>
      <w:pPr>
        <w:pStyle w:val="Normal"/>
      </w:pPr>
      <w:r>
        <w:t xml:space="preserve">Drag a sample file here or click anywhere in the bar to browse. Supported formats: WAV, AIFF, MP3, FLAC. The filename shows once a sample is loaded. An amber warning appears if the file is missing. Click the ... icon on the right to locate a replacement.</w:t>
      </w:r>
    </w:p>
    <w:p>
      <w:pPr>
        <w:pStyle w:val="Normal"/>
      </w:pPr>
    </w:p>
    <w:p>
      <w:pPr>
        <w:pStyle w:val="Heading2"/>
      </w:pPr>
      <w:r>
        <w:t xml:space="preserve">Rhythm Circle and Euclidean Panel</w:t>
      </w:r>
    </w:p>
    <w:p>
      <w:pPr>
        <w:pStyle w:val="Normal"/>
      </w:pPr>
      <w:r>
        <w:t xml:space="preserve">The upper section divides horizontally: the circular step display on the left, the Euclidean knob panel on the right. Chapters 7 and 8 cover these in detail.</w:t>
      </w:r>
    </w:p>
    <w:p>
      <w:pPr>
        <w:pStyle w:val="Normal"/>
      </w:pPr>
    </w:p>
    <w:p>
      <w:pPr>
        <w:pStyle w:val="Heading2"/>
      </w:pPr>
      <w:r>
        <w:t xml:space="preserve">Voice Section</w:t>
      </w:r>
    </w:p>
    <w:p>
      <w:pPr>
        <w:pStyle w:val="Normal"/>
      </w:pPr>
      <w:r>
        <w:t xml:space="preserve">A fixed-height strip of four columns: Pitch, Filter, Amp, and Insert. Chapter 9 covers these.</w:t>
      </w:r>
    </w:p>
    <w:p>
      <w:pPr>
        <w:pStyle w:val="Normal"/>
      </w:pPr>
    </w:p>
    <w:p>
      <w:pPr>
        <w:pStyle w:val="Heading2"/>
      </w:pPr>
      <w:r>
        <w:t xml:space="preserve">Modulator Panel</w:t>
      </w:r>
    </w:p>
    <w:p>
      <w:pPr>
        <w:pStyle w:val="Normal"/>
      </w:pPr>
      <w:r>
        <w:t xml:space="preserve">Fills the remaining height. Up to eight modulators and a Matrix tab. Chapter 10.</w:t>
      </w:r>
    </w:p>
    <w:p>
      <w:pPr>
        <w:pStyle w:val="Normal"/>
      </w:pPr>
    </w:p>
    <w:p>
      <w:pPr>
        <w:pStyle w:val="Heading1"/>
      </w:pPr>
      <w:r>
        <w:t xml:space="preserve">7. Rhythm Circle</w:t>
      </w:r>
    </w:p>
    <w:p>
      <w:pPr>
        <w:pStyle w:val="Normal"/>
      </w:pPr>
      <w:r>
        <w:t xml:space="preserve">The Rhythm Circle shows concentric rings, one per generator. From the outside in:</w:t>
      </w:r>
    </w:p>
    <w:p>
      <w:pPr>
        <w:pStyle w:val="ListParagraph"/>
        <w:numPr>
          <w:ilvl w:val="0"/>
          <w:numId w:val="1"/>
        </w:numPr>
      </w:pPr>
      <w:r>
        <w:t xml:space="preserve">Ring A (outermost) -- purple. Primary Euclidean generator.</w:t>
      </w:r>
    </w:p>
    <w:p>
      <w:pPr>
        <w:pStyle w:val="ListParagraph"/>
        <w:numPr>
          <w:ilvl w:val="0"/>
          <w:numId w:val="1"/>
        </w:numPr>
      </w:pPr>
      <w:r>
        <w:t xml:space="preserve">Ring B -- coral. Secondary Euclidean generator.</w:t>
      </w:r>
    </w:p>
    <w:p>
      <w:pPr>
        <w:pStyle w:val="ListParagraph"/>
        <w:numPr>
          <w:ilvl w:val="0"/>
          <w:numId w:val="1"/>
        </w:numPr>
      </w:pPr>
      <w:r>
        <w:t xml:space="preserve">Ring C -- amber dashed outline. Accent layer.</w:t>
      </w:r>
    </w:p>
    <w:p>
      <w:pPr>
        <w:pStyle w:val="ListParagraph"/>
        <w:numPr>
          <w:ilvl w:val="0"/>
          <w:numId w:val="1"/>
        </w:numPr>
      </w:pPr>
      <w:r>
        <w:t xml:space="preserve">Modulator rings -- colour-coded by modulator.</w:t>
      </w:r>
    </w:p>
    <w:p>
      <w:pPr>
        <w:pStyle w:val="Normal"/>
      </w:pPr>
    </w:p>
    <w:p>
      <w:pPr>
        <w:pStyle w:val="Normal"/>
      </w:pPr>
      <w:r>
        <w:t xml:space="preserve">During playback the rings rotate so the current step is always at 12 o'clock. A thin radial line marks the loop point between the last step and step 1.</w:t>
      </w:r>
    </w:p>
    <w:p>
      <w:pPr>
        <w:pStyle w:val="Normal"/>
      </w:pPr>
    </w:p>
    <w:p>
      <w:pPr>
        <w:pStyle w:val="Heading2"/>
      </w:pPr>
      <w:r>
        <w:t xml:space="preserve">Step Colours</w:t>
      </w:r>
    </w:p>
    <w:p>
      <w:pPr>
        <w:pStyle w:val="ListParagraph"/>
        <w:numPr>
          <w:ilvl w:val="0"/>
          <w:numId w:val="1"/>
        </w:numPr>
      </w:pPr>
      <w:r>
        <w:t xml:space="preserve">Filled in ring colour -- a hit step</w:t>
      </w:r>
    </w:p>
    <w:p>
      <w:pPr>
        <w:pStyle w:val="ListParagraph"/>
        <w:numPr>
          <w:ilvl w:val="0"/>
          <w:numId w:val="1"/>
        </w:numPr>
      </w:pPr>
      <w:r>
        <w:t xml:space="preserve">Dim outline -- an empty step</w:t>
      </w:r>
    </w:p>
    <w:p>
      <w:pPr>
        <w:pStyle w:val="ListParagraph"/>
        <w:numPr>
          <w:ilvl w:val="0"/>
          <w:numId w:val="1"/>
        </w:numPr>
      </w:pPr>
      <w:r>
        <w:t xml:space="preserve">Cyan-teal fill -- pre-padded (forced silence before the pattern)</w:t>
      </w:r>
    </w:p>
    <w:p>
      <w:pPr>
        <w:pStyle w:val="ListParagraph"/>
        <w:numPr>
          <w:ilvl w:val="0"/>
          <w:numId w:val="1"/>
        </w:numPr>
      </w:pPr>
      <w:r>
        <w:t xml:space="preserve">Teal fill -- post-padded (forced silence after the pattern)</w:t>
      </w:r>
    </w:p>
    <w:p>
      <w:pPr>
        <w:pStyle w:val="ListParagraph"/>
        <w:numPr>
          <w:ilvl w:val="0"/>
          <w:numId w:val="1"/>
        </w:numPr>
      </w:pPr>
      <w:r>
        <w:t xml:space="preserve">Pink fill -- insert-padded (silence within the pattern)</w:t>
      </w:r>
    </w:p>
    <w:p>
      <w:pPr>
        <w:pStyle w:val="Normal"/>
      </w:pPr>
    </w:p>
    <w:p>
      <w:pPr>
        <w:pStyle w:val="Normal"/>
      </w:pPr>
      <w:r>
        <w:t xml:space="preserve">On each hit a radial pulse expands from the step arc position and the centre hub flashes in the rhythm colour.</w:t>
      </w:r>
    </w:p>
    <w:p>
      <w:pPr>
        <w:pStyle w:val="Normal"/>
      </w:pPr>
    </w:p>
    <w:p>
      <w:pPr>
        <w:pStyle w:val="Heading1"/>
      </w:pPr>
      <w:r>
        <w:t xml:space="preserve">8. Euclidean Panel</w:t>
      </w:r>
    </w:p>
    <w:p>
      <w:pPr>
        <w:pStyle w:val="Normal"/>
      </w:pPr>
      <w:r>
        <w:t xml:space="preserve">The Euclidean Panel has three rows of knobs (A, B, C) and a Logic bar between A and B.</w:t>
      </w:r>
    </w:p>
    <w:p>
      <w:pPr>
        <w:pStyle w:val="Normal"/>
      </w:pPr>
    </w:p>
    <w:p>
      <w:pPr>
        <w:pStyle w:val="Heading2"/>
      </w:pPr>
      <w:r>
        <w:t xml:space="preserve">Euclid A and Euclid B</w:t>
      </w:r>
    </w:p>
    <w:p>
      <w:pPr>
        <w:pStyle w:val="Normal"/>
      </w:pPr>
      <w:r>
        <w:t xml:space="preserve">Both rows share the same controls:</w:t>
      </w:r>
    </w:p>
    <w:p>
      <w:pPr>
        <w:pStyle w:val="ListParagraph"/>
        <w:numPr>
          <w:ilvl w:val="0"/>
          <w:numId w:val="1"/>
        </w:numPr>
      </w:pPr>
      <w:r>
        <w:t xml:space="preserve">Steps (1-64) -- total steps including all padding</w:t>
      </w:r>
    </w:p>
    <w:p>
      <w:pPr>
        <w:pStyle w:val="ListParagraph"/>
        <w:numPr>
          <w:ilvl w:val="0"/>
          <w:numId w:val="1"/>
        </w:numPr>
      </w:pPr>
      <w:r>
        <w:t xml:space="preserve">Hits (0-Steps) -- hits distributed by the Euclidean (Bjorklund) algorithm</w:t>
      </w:r>
    </w:p>
    <w:p>
      <w:pPr>
        <w:pStyle w:val="ListParagraph"/>
        <w:numPr>
          <w:ilvl w:val="0"/>
          <w:numId w:val="1"/>
        </w:numPr>
      </w:pPr>
      <w:r>
        <w:t xml:space="preserve">Rotate -- shifts the pattern left or right</w:t>
      </w:r>
    </w:p>
    <w:p>
      <w:pPr>
        <w:pStyle w:val="ListParagraph"/>
        <w:numPr>
          <w:ilvl w:val="0"/>
          <w:numId w:val="1"/>
        </w:numPr>
      </w:pPr>
      <w:r>
        <w:t xml:space="preserve">Pre Pad (0-12) -- empty steps forced before the pattern</w:t>
      </w:r>
    </w:p>
    <w:p>
      <w:pPr>
        <w:pStyle w:val="ListParagraph"/>
        <w:numPr>
          <w:ilvl w:val="0"/>
          <w:numId w:val="1"/>
        </w:numPr>
      </w:pPr>
      <w:r>
        <w:t xml:space="preserve">Post Pad (0-12) -- empty steps forced after the pattern</w:t>
      </w:r>
    </w:p>
    <w:p>
      <w:pPr>
        <w:pStyle w:val="ListParagraph"/>
        <w:numPr>
          <w:ilvl w:val="0"/>
          <w:numId w:val="1"/>
        </w:numPr>
      </w:pPr>
      <w:r>
        <w:t xml:space="preserve">Insert Start -- start position of the insert zone</w:t>
      </w:r>
    </w:p>
    <w:p>
      <w:pPr>
        <w:pStyle w:val="ListParagraph"/>
        <w:numPr>
          <w:ilvl w:val="0"/>
          <w:numId w:val="1"/>
        </w:numPr>
      </w:pPr>
      <w:r>
        <w:t xml:space="preserve">Insert Length (0-8) -- length of the insert zone in steps</w:t>
      </w:r>
    </w:p>
    <w:p>
      <w:pPr>
        <w:pStyle w:val="ListParagraph"/>
        <w:numPr>
          <w:ilvl w:val="0"/>
          <w:numId w:val="1"/>
        </w:numPr>
      </w:pPr>
      <w:r>
        <w:t xml:space="preserve">Insert Mode -- Pad (steps removed from distribution) or Mute (distributed but silenced)</w:t>
      </w:r>
    </w:p>
    <w:p>
      <w:pPr>
        <w:pStyle w:val="Normal"/>
      </w:pPr>
    </w:p>
    <w:p>
      <w:pPr>
        <w:pStyle w:val="Normal"/>
      </w:pPr>
      <w:r>
        <w:t xml:space="preserve">All range limits update dynamically: changing Steps clamps Hits, Rotate, and Insert Start to match.</w:t>
      </w:r>
    </w:p>
    <w:p>
      <w:pPr>
        <w:pStyle w:val="Normal"/>
      </w:pPr>
    </w:p>
    <w:p>
      <w:pPr>
        <w:pStyle w:val="Heading2"/>
      </w:pPr>
      <w:r>
        <w:t xml:space="preserve">Logic Bar</w:t>
      </w:r>
    </w:p>
    <w:p>
      <w:pPr>
        <w:pStyle w:val="Normal"/>
      </w:pPr>
      <w:r>
        <w:t xml:space="preserve">Five-pill selector between rows A and B. Sets how the two patterns combine:</w:t>
      </w:r>
    </w:p>
    <w:p>
      <w:pPr>
        <w:pStyle w:val="ListParagraph"/>
        <w:numPr>
          <w:ilvl w:val="0"/>
          <w:numId w:val="1"/>
        </w:numPr>
      </w:pPr>
      <w:r>
        <w:t xml:space="preserve">OR -- fires if either A or B fires</w:t>
      </w:r>
    </w:p>
    <w:p>
      <w:pPr>
        <w:pStyle w:val="ListParagraph"/>
        <w:numPr>
          <w:ilvl w:val="0"/>
          <w:numId w:val="1"/>
        </w:numPr>
      </w:pPr>
      <w:r>
        <w:t xml:space="preserve">AND -- fires only when both fire on the same step</w:t>
      </w:r>
    </w:p>
    <w:p>
      <w:pPr>
        <w:pStyle w:val="ListParagraph"/>
        <w:numPr>
          <w:ilvl w:val="0"/>
          <w:numId w:val="1"/>
        </w:numPr>
      </w:pPr>
      <w:r>
        <w:t xml:space="preserve">XOR -- fires when exactly one of A or B fires</w:t>
      </w:r>
    </w:p>
    <w:p>
      <w:pPr>
        <w:pStyle w:val="ListParagraph"/>
        <w:numPr>
          <w:ilvl w:val="0"/>
          <w:numId w:val="1"/>
        </w:numPr>
      </w:pPr>
      <w:r>
        <w:t xml:space="preserve">A Only -- A fires, B is ignored</w:t>
      </w:r>
    </w:p>
    <w:p>
      <w:pPr>
        <w:pStyle w:val="ListParagraph"/>
        <w:numPr>
          <w:ilvl w:val="0"/>
          <w:numId w:val="1"/>
        </w:numPr>
      </w:pPr>
      <w:r>
        <w:t xml:space="preserve">B Only -- B fires, A is ignored</w:t>
      </w:r>
    </w:p>
    <w:p>
      <w:pPr>
        <w:pStyle w:val="Normal"/>
      </w:pPr>
    </w:p>
    <w:p>
      <w:pPr>
        <w:pStyle w:val="Heading2"/>
      </w:pPr>
      <w:r>
        <w:t xml:space="preserve">Euclid C -- Accent Layer</w:t>
      </w:r>
    </w:p>
    <w:p>
      <w:pPr>
        <w:pStyle w:val="Normal"/>
      </w:pPr>
      <w:r>
        <w:t xml:space="preserve">Three knobs: Steps, Hits, Rotate. Ring C has no logic relationship with A or B. When Ring C fires on the same step as an A+B hit, that step is accented. The Accent knob in the Amp column sets how many extra decibels the accented step receives.</w:t>
      </w:r>
    </w:p>
    <w:p>
      <w:pPr>
        <w:pStyle w:val="Normal"/>
      </w:pPr>
    </w:p>
    <w:p>
      <w:pPr>
        <w:pStyle w:val="Heading1"/>
      </w:pPr>
      <w:r>
        <w:t xml:space="preserve">9. Voice Section</w:t>
      </w:r>
    </w:p>
    <w:p>
      <w:pPr>
        <w:pStyle w:val="Normal"/>
      </w:pPr>
      <w:r>
        <w:t xml:space="preserve">A fixed-height strip with four columns. Each column has a config row (top) and an envelope row (bottom), labelled by a section header.</w:t>
      </w:r>
    </w:p>
    <w:p>
      <w:pPr>
        <w:pStyle w:val="Normal"/>
      </w:pPr>
    </w:p>
    <w:p>
      <w:pPr>
        <w:pStyle w:val="Heading2"/>
      </w:pPr>
      <w:r>
        <w:t xml:space="preserve">Pitch (purple)</w:t>
      </w:r>
    </w:p>
    <w:p>
      <w:pPr>
        <w:pStyle w:val="Normal"/>
      </w:pPr>
      <w:r>
        <w:t xml:space="preserve">Config row: Octave (-4 to +4), Semitone (-12 to +12), Fine (-100 to +100 cents). Envelope row: Attack, Decay, Sustain, Release, Depth (0-24 semitones). The pitch envelope sweeps upward from the base pitch by the Depth amount.</w:t>
      </w:r>
    </w:p>
    <w:p>
      <w:pPr>
        <w:pStyle w:val="Normal"/>
      </w:pPr>
    </w:p>
    <w:p>
      <w:pPr>
        <w:pStyle w:val="Heading2"/>
      </w:pPr>
      <w:r>
        <w:t xml:space="preserve">Filter (teal)</w:t>
      </w:r>
    </w:p>
    <w:p>
      <w:pPr>
        <w:pStyle w:val="Normal"/>
      </w:pPr>
      <w:r>
        <w:t xml:space="preserve">Config row: Type dropdown (Low Pass / High Pass / Band Pass), Cutoff (20 Hz to 20 kHz), Resonance (0-0.99). Envelope row: Attack, Decay, Sustain, Release, Depth (0-48 semitones of cutoff sweep).</w:t>
      </w:r>
    </w:p>
    <w:p>
      <w:pPr>
        <w:pStyle w:val="Normal"/>
      </w:pPr>
    </w:p>
    <w:p>
      <w:pPr>
        <w:pStyle w:val="Heading2"/>
      </w:pPr>
      <w:r>
        <w:t xml:space="preserve">Amp (amber)</w:t>
      </w:r>
    </w:p>
    <w:p>
      <w:pPr>
        <w:pStyle w:val="Normal"/>
      </w:pPr>
      <w:r>
        <w:t xml:space="preserve">Config row: Level (0-2 linear gain), Accent (0 to +12 dB applied to accented steps only), and FX send knobs for Effect, Delay, and Reverb. Envelope row: Attack, Decay, Sustain, Release -- shapes the output volume of every hit.</w:t>
      </w:r>
    </w:p>
    <w:p>
      <w:pPr>
        <w:pStyle w:val="Normal"/>
      </w:pPr>
    </w:p>
    <w:p>
      <w:pPr>
        <w:pStyle w:val="Heading2"/>
      </w:pPr>
      <w:r>
        <w:t xml:space="preserve">Insert (pink)</w:t>
      </w:r>
    </w:p>
    <w:p>
      <w:pPr>
        <w:pStyle w:val="Normal"/>
      </w:pPr>
      <w:r>
        <w:t xml:space="preserve">A character distortion or bitcrusher insert placed after the filter and before the amp envelope.</w:t>
      </w:r>
    </w:p>
    <w:p>
      <w:pPr>
        <w:pStyle w:val="Normal"/>
      </w:pPr>
    </w:p>
    <w:p>
      <w:pPr>
        <w:pStyle w:val="Normal"/>
      </w:pPr>
      <w:r>
        <w:t xml:space="preserve">Character dropdown:</w:t>
      </w:r>
    </w:p>
    <w:p>
      <w:pPr>
        <w:pStyle w:val="ListParagraph"/>
        <w:numPr>
          <w:ilvl w:val="0"/>
          <w:numId w:val="1"/>
        </w:numPr>
      </w:pPr>
      <w:r>
        <w:t xml:space="preserve">None -- bypassed, no CPU cost</w:t>
      </w:r>
    </w:p>
    <w:p>
      <w:pPr>
        <w:pStyle w:val="ListParagraph"/>
        <w:numPr>
          <w:ilvl w:val="0"/>
          <w:numId w:val="1"/>
        </w:numPr>
      </w:pPr>
      <w:r>
        <w:t xml:space="preserve">Soft -- warm tanh saturation</w:t>
      </w:r>
    </w:p>
    <w:p>
      <w:pPr>
        <w:pStyle w:val="ListParagraph"/>
        <w:numPr>
          <w:ilvl w:val="0"/>
          <w:numId w:val="1"/>
        </w:numPr>
      </w:pPr>
      <w:r>
        <w:t xml:space="preserve">Hard -- hard clipping</w:t>
      </w:r>
    </w:p>
    <w:p>
      <w:pPr>
        <w:pStyle w:val="ListParagraph"/>
        <w:numPr>
          <w:ilvl w:val="0"/>
          <w:numId w:val="1"/>
        </w:numPr>
      </w:pPr>
      <w:r>
        <w:t xml:space="preserve">Fold -- triangular foldback</w:t>
      </w:r>
    </w:p>
    <w:p>
      <w:pPr>
        <w:pStyle w:val="ListParagraph"/>
        <w:numPr>
          <w:ilvl w:val="0"/>
          <w:numId w:val="1"/>
        </w:numPr>
      </w:pPr>
      <w:r>
        <w:t xml:space="preserve">Bitcrusher -- bit-depth and sample-rate reduction</w:t>
      </w:r>
    </w:p>
    <w:p>
      <w:pPr>
        <w:pStyle w:val="Normal"/>
      </w:pPr>
    </w:p>
    <w:p>
      <w:pPr>
        <w:pStyle w:val="Normal"/>
      </w:pPr>
      <w:r>
        <w:t xml:space="preserve">Drive (0-100%) sets how hard the input is pushed. Output (-24 to 0 dB) trims the level after the waveshaper. LPF rolls off high-frequency content from the driven signal.</w:t>
      </w:r>
    </w:p>
    <w:p>
      <w:pPr>
        <w:pStyle w:val="Normal"/>
      </w:pPr>
    </w:p>
    <w:p>
      <w:pPr>
        <w:pStyle w:val="Normal"/>
      </w:pPr>
      <w:r>
        <w:t xml:space="preserve">In Bitcrusher mode the knob labels change: the second knob shows Bits (1-16 bit depth) and the third shows Rate (100 Hz to 48 kHz target sample rate). Setting Drive to 0% leaves the signal unchanged regardless of Character.</w:t>
      </w:r>
    </w:p>
    <w:p>
      <w:pPr>
        <w:pStyle w:val="Normal"/>
      </w:pPr>
    </w:p>
    <w:p>
      <w:pPr>
        <w:pStyle w:val="Heading2"/>
      </w:pPr>
      <w:r>
        <w:t xml:space="preserve">Knob Interaction</w:t>
      </w:r>
    </w:p>
    <w:p>
      <w:pPr>
        <w:pStyle w:val="Normal"/>
      </w:pPr>
      <w:r>
        <w:t xml:space="preserve">Drag up to increase, down to decrease. Double-click to type an exact value. Hover over any knob to see its name and value in the Status Bar.</w:t>
      </w:r>
    </w:p>
    <w:p>
      <w:pPr>
        <w:pStyle w:val="Normal"/>
      </w:pPr>
    </w:p>
    <w:p>
      <w:pPr>
        <w:pStyle w:val="Heading1"/>
      </w:pPr>
      <w:r>
        <w:t xml:space="preserve">10. Modulator Panel</w:t>
      </w:r>
    </w:p>
    <w:p>
      <w:pPr>
        <w:pStyle w:val="Normal"/>
      </w:pPr>
      <w:r>
        <w:t xml:space="preserve">The Modulator Panel fills the lower portion of the Rhythm Panel. Each rhythm has eight independent modulators (Mod A through Mod H) and a Matrix tab.</w:t>
      </w:r>
    </w:p>
    <w:p>
      <w:pPr>
        <w:pStyle w:val="Normal"/>
      </w:pPr>
    </w:p>
    <w:p>
      <w:pPr>
        <w:pStyle w:val="Heading2"/>
      </w:pPr>
      <w:r>
        <w:t xml:space="preserve">Modulator Tabs</w:t>
      </w:r>
    </w:p>
    <w:p>
      <w:pPr>
        <w:pStyle w:val="Normal"/>
      </w:pPr>
      <w:r>
        <w:t xml:space="preserve">Each modulator offers:</w:t>
      </w:r>
    </w:p>
    <w:p>
      <w:pPr>
        <w:pStyle w:val="ListParagraph"/>
        <w:numPr>
          <w:ilvl w:val="0"/>
          <w:numId w:val="1"/>
        </w:numPr>
      </w:pPr>
      <w:r>
        <w:t xml:space="preserve">Smooth / Stepped mode -- smooth is a drawable LFO curve; stepped is a bar graph</w:t>
      </w:r>
    </w:p>
    <w:p>
      <w:pPr>
        <w:pStyle w:val="ListParagraph"/>
        <w:numPr>
          <w:ilvl w:val="0"/>
          <w:numId w:val="1"/>
        </w:numPr>
      </w:pPr>
      <w:r>
        <w:t xml:space="preserve">Unipolar / Bipolar -- unipolar sends 0 to +100%, bipolar sends -100% to +100%</w:t>
      </w:r>
    </w:p>
    <w:p>
      <w:pPr>
        <w:pStyle w:val="ListParagraph"/>
        <w:numPr>
          <w:ilvl w:val="0"/>
          <w:numId w:val="1"/>
        </w:numPr>
      </w:pPr>
      <w:r>
        <w:t xml:space="preserve">Internal / CC -- Internal uses the plugin's own LFO; CC reads an incoming MIDI CC</w:t>
      </w:r>
    </w:p>
    <w:p>
      <w:pPr>
        <w:pStyle w:val="ListParagraph"/>
        <w:numPr>
          <w:ilvl w:val="0"/>
          <w:numId w:val="1"/>
        </w:numPr>
      </w:pPr>
      <w:r>
        <w:t xml:space="preserve">Loop Length -- note value and multiplier (e.g. 1/4 x 4 gives one bar)</w:t>
      </w:r>
    </w:p>
    <w:p>
      <w:pPr>
        <w:pStyle w:val="ListParagraph"/>
        <w:numPr>
          <w:ilvl w:val="0"/>
          <w:numId w:val="1"/>
        </w:numPr>
      </w:pPr>
      <w:r>
        <w:t xml:space="preserve">Curve editor (smooth) or bar graph (stepped) filling the centre</w:t>
      </w:r>
    </w:p>
    <w:p>
      <w:pPr>
        <w:pStyle w:val="ListParagraph"/>
        <w:numPr>
          <w:ilvl w:val="0"/>
          <w:numId w:val="1"/>
        </w:numPr>
      </w:pPr>
      <w:r>
        <w:t xml:space="preserve">Scrolling playhead showing current position</w:t>
      </w:r>
    </w:p>
    <w:p>
      <w:pPr>
        <w:pStyle w:val="ListParagraph"/>
        <w:numPr>
          <w:ilvl w:val="0"/>
          <w:numId w:val="1"/>
        </w:numPr>
      </w:pPr>
      <w:r>
        <w:t xml:space="preserve">One row per assignment with a destination dropdown and a depth bar</w:t>
      </w:r>
    </w:p>
    <w:p>
      <w:pPr>
        <w:pStyle w:val="ListParagraph"/>
        <w:numPr>
          <w:ilvl w:val="0"/>
          <w:numId w:val="1"/>
        </w:numPr>
      </w:pPr>
      <w:r>
        <w:t xml:space="preserve">Add Destination button</w:t>
      </w:r>
    </w:p>
    <w:p>
      <w:pPr>
        <w:pStyle w:val="Normal"/>
      </w:pPr>
    </w:p>
    <w:p>
      <w:pPr>
        <w:pStyle w:val="Normal"/>
      </w:pPr>
      <w:r>
        <w:t xml:space="preserve">In smooth mode: click the curve to add a node, drag to move it, right-click to remove it. ALT-click a segment to add a bezier handle for curves. In stepped mode: drag bars up or down. Step Length sets how long each bar lasts.</w:t>
      </w:r>
    </w:p>
    <w:p>
      <w:pPr>
        <w:pStyle w:val="Normal"/>
      </w:pPr>
    </w:p>
    <w:p>
      <w:pPr>
        <w:pStyle w:val="Heading2"/>
      </w:pPr>
      <w:r>
        <w:t xml:space="preserve">Matrix Tab</w:t>
      </w:r>
    </w:p>
    <w:p>
      <w:pPr>
        <w:pStyle w:val="Normal"/>
      </w:pPr>
      <w:r>
        <w:t xml:space="preserve">Shows all active modulation assignments for the current rhythm. Each row has the source modulator name, destination parameter, and a bipolar depth bar. You can add or remove assignments here. Modulation targets are per-rhythm only -- global FX parameters cannot be modulated.</w:t>
      </w:r>
    </w:p>
    <w:p>
      <w:pPr>
        <w:pStyle w:val="Normal"/>
      </w:pPr>
    </w:p>
    <w:p>
      <w:pPr>
        <w:pStyle w:val="Heading1"/>
      </w:pPr>
      <w:r>
        <w:t xml:space="preserve">11. Mixer</w:t>
      </w:r>
    </w:p>
    <w:p>
      <w:pPr>
        <w:pStyle w:val="Normal"/>
      </w:pPr>
      <w:r>
        <w:t xml:space="preserve">Click the Mixer button in the Transport Bar to open the Mixer Overlay. The sidebar stays visible.</w:t>
      </w:r>
    </w:p>
    <w:p>
      <w:pPr>
        <w:pStyle w:val="Normal"/>
      </w:pPr>
    </w:p>
    <w:p>
      <w:pPr>
        <w:pStyle w:val="Heading2"/>
      </w:pPr>
      <w:r>
        <w:t xml:space="preserve">Meter Mode</w:t>
      </w:r>
    </w:p>
    <w:p>
      <w:pPr>
        <w:pStyle w:val="Normal"/>
      </w:pPr>
      <w:r>
        <w:t xml:space="preserve">A selector strip above the channel strips lets you choose how all VU meters respond. The choice propagates to every meter in the mixer at once:</w:t>
      </w:r>
    </w:p>
    <w:p>
      <w:pPr>
        <w:pStyle w:val="ListParagraph"/>
        <w:numPr>
          <w:ilvl w:val="0"/>
          <w:numId w:val="1"/>
        </w:numPr>
      </w:pPr>
      <w:r>
        <w:t xml:space="preserve">Peak -- instant attack with peak-hold tick. Colour zones relative to -18 dBFS (the 0 VU reference mark) and -6 dBFS.</w:t>
      </w:r>
    </w:p>
    <w:p>
      <w:pPr>
        <w:pStyle w:val="ListParagraph"/>
        <w:numPr>
          <w:ilvl w:val="0"/>
          <w:numId w:val="1"/>
        </w:numPr>
      </w:pPr>
      <w:r>
        <w:t xml:space="preserve">VU -- 300 ms symmetric ballistics. Same scale and colour zones as Peak.</w:t>
      </w:r>
    </w:p>
    <w:p>
      <w:pPr>
        <w:pStyle w:val="ListParagraph"/>
        <w:numPr>
          <w:ilvl w:val="0"/>
          <w:numId w:val="1"/>
        </w:numPr>
      </w:pPr>
      <w:r>
        <w:t xml:space="preserve">K-12 -- 300 ms ballistics. Green-to-yellow at -12 dBFS (0 K reference), yellow-to-red at -8 dBFS (+4 K).</w:t>
      </w:r>
    </w:p>
    <w:p>
      <w:pPr>
        <w:pStyle w:val="ListParagraph"/>
        <w:numPr>
          <w:ilvl w:val="0"/>
          <w:numId w:val="1"/>
        </w:numPr>
      </w:pPr>
      <w:r>
        <w:t xml:space="preserve">K-14 -- 300 ms ballistics. Green-to-yellow at -14 dBFS, yellow-to-red at -10 dBFS.</w:t>
      </w:r>
    </w:p>
    <w:p>
      <w:pPr>
        <w:pStyle w:val="Normal"/>
      </w:pPr>
    </w:p>
    <w:p>
      <w:pPr>
        <w:pStyle w:val="Heading2"/>
      </w:pPr>
      <w:r>
        <w:t xml:space="preserve">Channel Strips</w:t>
      </w:r>
    </w:p>
    <w:p>
      <w:pPr>
        <w:pStyle w:val="Normal"/>
      </w:pPr>
      <w:r>
        <w:t xml:space="preserve">The mixer always shows eight rhythm channels, even if fewer rhythms are active. Inactive channels are dimmed. Left to right: Rhythm 1-8, divider, Effect Return, Delay Return, Reverb Return, divider, Master (slightly wider).</w:t>
      </w:r>
    </w:p>
    <w:p>
      <w:pPr>
        <w:pStyle w:val="Normal"/>
      </w:pPr>
    </w:p>
    <w:p>
      <w:pPr>
        <w:pStyle w:val="Normal"/>
      </w:pPr>
      <w:r>
        <w:t xml:space="preserve">Each strip contains from top to bottom: a colour bar, channel name, sidechain section (rhythm channels only), send rotaries, pan knob, vertical fader with VU meter, level readout in dB, and Mute and Solo buttons.</w:t>
      </w:r>
    </w:p>
    <w:p>
      <w:pPr>
        <w:pStyle w:val="Normal"/>
      </w:pPr>
    </w:p>
    <w:p>
      <w:pPr>
        <w:pStyle w:val="Heading2"/>
      </w:pPr>
      <w:r>
        <w:t xml:space="preserve">Sidechain Ducking</w:t>
      </w:r>
    </w:p>
    <w:p>
      <w:pPr>
        <w:pStyle w:val="Normal"/>
      </w:pPr>
      <w:r>
        <w:t xml:space="preserve">Each rhythm channel strip has a sidechain section near the top. It lets one channel trigger automatic volume reduction on another -- the classic ducking effect that makes a kick punch through a pad.</w:t>
      </w:r>
    </w:p>
    <w:p>
      <w:pPr>
        <w:pStyle w:val="Normal"/>
      </w:pPr>
    </w:p>
    <w:p>
      <w:pPr>
        <w:pStyle w:val="Normal"/>
      </w:pPr>
      <w:r>
        <w:t xml:space="preserve">Controls:</w:t>
      </w:r>
    </w:p>
    <w:p>
      <w:pPr>
        <w:pStyle w:val="ListParagraph"/>
        <w:numPr>
          <w:ilvl w:val="0"/>
          <w:numId w:val="1"/>
        </w:numPr>
      </w:pPr>
      <w:r>
        <w:t xml:space="preserve">Source dropdown -- choose None or another active rhythm channel as the trigger</w:t>
      </w:r>
    </w:p>
    <w:p>
      <w:pPr>
        <w:pStyle w:val="ListParagraph"/>
        <w:numPr>
          <w:ilvl w:val="0"/>
          <w:numId w:val="1"/>
        </w:numPr>
      </w:pPr>
      <w:r>
        <w:t xml:space="preserve">Amt -- ducking depth from 0 to 100%. At 100% the target channel is fully silenced when the source fires.</w:t>
      </w:r>
    </w:p>
    <w:p>
      <w:pPr>
        <w:pStyle w:val="ListParagraph"/>
        <w:numPr>
          <w:ilvl w:val="0"/>
          <w:numId w:val="1"/>
        </w:numPr>
      </w:pPr>
      <w:r>
        <w:t xml:space="preserve">/ (Attack) -- how fast the ducking kicks in, 1-500 ms</w:t>
      </w:r>
    </w:p>
    <w:p>
      <w:pPr>
        <w:pStyle w:val="ListParagraph"/>
        <w:numPr>
          <w:ilvl w:val="0"/>
          <w:numId w:val="1"/>
        </w:numPr>
      </w:pPr>
      <w:r>
        <w:t xml:space="preserve">\ (Release) -- how fast the level recovers, 10-2000 ms</w:t>
      </w:r>
    </w:p>
    <w:p>
      <w:pPr>
        <w:pStyle w:val="Normal"/>
      </w:pPr>
    </w:p>
    <w:p>
      <w:pPr>
        <w:pStyle w:val="Normal"/>
      </w:pPr>
      <w:r>
        <w:t xml:space="preserve">The gain reduction is applied after the channel fader, so the VU meter reflects the ducked level.</w:t>
      </w:r>
    </w:p>
    <w:p>
      <w:pPr>
        <w:pStyle w:val="Normal"/>
      </w:pPr>
    </w:p>
    <w:p>
      <w:pPr>
        <w:pStyle w:val="Heading2"/>
      </w:pPr>
      <w:r>
        <w:t xml:space="preserve">FX Send Behaviour</w:t>
      </w:r>
    </w:p>
    <w:p>
      <w:pPr>
        <w:pStyle w:val="Normal"/>
      </w:pPr>
      <w:r>
        <w:t xml:space="preserve">For Effect and Delay sends: 0-50% blends wet from 0 to 100% while dry stays full. 50-100% keeps wet at 100% while dry fades out. Reverb is always a pure send -- turning up the Reverb send never reduces the dry signal.</w:t>
      </w:r>
    </w:p>
    <w:p>
      <w:pPr>
        <w:pStyle w:val="Normal"/>
      </w:pPr>
    </w:p>
    <w:p>
      <w:pPr>
        <w:pStyle w:val="Heading2"/>
      </w:pPr>
      <w:r>
        <w:t xml:space="preserve">Intra-FX Routing</w:t>
      </w:r>
    </w:p>
    <w:p>
      <w:pPr>
        <w:pStyle w:val="Normal"/>
      </w:pPr>
      <w:r>
        <w:t xml:space="preserve">The Effect Return channel has send knobs to route its signal into the Delay and Reverb returns. The Delay Return has a send knob to the Reverb. This lets you create serial chains like Effect into Delay into Reverb without external routing.</w:t>
      </w:r>
    </w:p>
    <w:p>
      <w:pPr>
        <w:pStyle w:val="Normal"/>
      </w:pPr>
    </w:p>
    <w:p>
      <w:pPr>
        <w:pStyle w:val="Heading2"/>
      </w:pPr>
      <w:r>
        <w:t xml:space="preserve">FX Rows</w:t>
      </w:r>
    </w:p>
    <w:p>
      <w:pPr>
        <w:pStyle w:val="Normal"/>
      </w:pPr>
      <w:r>
        <w:t xml:space="preserve">Three bordered panels below the channel strips hold the Effect, Delay, and Reverb processing. Each has an on/off toggle, an algorithm dropdown, and parameter knobs.</w:t>
      </w:r>
    </w:p>
    <w:p>
      <w:pPr>
        <w:pStyle w:val="Normal"/>
      </w:pPr>
    </w:p>
    <w:p>
      <w:pPr>
        <w:pStyle w:val="Heading1"/>
      </w:pPr>
      <w:r>
        <w:t xml:space="preserve">12. Effects</w:t>
      </w:r>
    </w:p>
    <w:p>
      <w:pPr>
        <w:pStyle w:val="Heading2"/>
      </w:pPr>
      <w:r>
        <w:t xml:space="preserve">Effect Slot</w:t>
      </w:r>
    </w:p>
    <w:p>
      <w:pPr>
        <w:pStyle w:val="Normal"/>
      </w:pPr>
      <w:r>
        <w:t xml:space="preserve">Choose one of four algorithms:</w:t>
      </w:r>
    </w:p>
    <w:p>
      <w:pPr>
        <w:pStyle w:val="ListParagraph"/>
        <w:numPr>
          <w:ilvl w:val="0"/>
          <w:numId w:val="1"/>
        </w:numPr>
      </w:pPr>
      <w:r>
        <w:t xml:space="preserve">Chorus -- Rate, Depth, Voices (2-4), Spread, Mix</w:t>
      </w:r>
    </w:p>
    <w:p>
      <w:pPr>
        <w:pStyle w:val="ListParagraph"/>
        <w:numPr>
          <w:ilvl w:val="0"/>
          <w:numId w:val="1"/>
        </w:numPr>
      </w:pPr>
      <w:r>
        <w:t xml:space="preserve">Flanger -- Rate, Depth, Feedback (bipolar), Mix</w:t>
      </w:r>
    </w:p>
    <w:p>
      <w:pPr>
        <w:pStyle w:val="ListParagraph"/>
        <w:numPr>
          <w:ilvl w:val="0"/>
          <w:numId w:val="1"/>
        </w:numPr>
      </w:pPr>
      <w:r>
        <w:t xml:space="preserve">Phaser -- Rate, Depth, Stages (up to 12), Feedback, Mix</w:t>
      </w:r>
    </w:p>
    <w:p>
      <w:pPr>
        <w:pStyle w:val="ListParagraph"/>
        <w:numPr>
          <w:ilvl w:val="0"/>
          <w:numId w:val="1"/>
        </w:numPr>
      </w:pPr>
      <w:r>
        <w:t xml:space="preserve">Echo -- Time, Feedback, Spread, Mix (no BPM sync; use the Delay slot for synced repeats)</w:t>
      </w:r>
    </w:p>
    <w:p>
      <w:pPr>
        <w:pStyle w:val="Normal"/>
      </w:pPr>
    </w:p>
    <w:p>
      <w:pPr>
        <w:pStyle w:val="Heading2"/>
      </w:pPr>
      <w:r>
        <w:t xml:space="preserve">Delay Slot</w:t>
      </w:r>
    </w:p>
    <w:p>
      <w:pPr>
        <w:pStyle w:val="Normal"/>
      </w:pPr>
      <w:r>
        <w:t xml:space="preserve">Tempo-synchronised stereo delay. Time sets the note value in sync mode or milliseconds in free mode. Feedback controls repeat decay. Spread makes the right channel slightly longer for stereo widening. Dirt adds soft saturation to the feedback path for tape-style degradation.</w:t>
      </w:r>
    </w:p>
    <w:p>
      <w:pPr>
        <w:pStyle w:val="Normal"/>
      </w:pPr>
    </w:p>
    <w:p>
      <w:pPr>
        <w:pStyle w:val="Heading2"/>
      </w:pPr>
      <w:r>
        <w:t xml:space="preserve">Reverb Slot</w:t>
      </w:r>
    </w:p>
    <w:p>
      <w:pPr>
        <w:pStyle w:val="Normal"/>
      </w:pPr>
      <w:r>
        <w:t xml:space="preserve">Algorithmic reverb using the Signalsmith FDN algorithm. Four characters: Room, Hall, Plate, Spring. Controls: Size, Pre-delay, Diffusion, Damp, Mod, Dirt. Reverb is a pure send -- there is no Mix knob.</w:t>
      </w:r>
    </w:p>
    <w:p>
      <w:pPr>
        <w:pStyle w:val="Normal"/>
      </w:pPr>
    </w:p>
    <w:p>
      <w:pPr>
        <w:pStyle w:val="Heading1"/>
      </w:pPr>
      <w:r>
        <w:t xml:space="preserve">13. Presets</w:t>
      </w:r>
    </w:p>
    <w:p>
      <w:pPr>
        <w:pStyle w:val="Heading2"/>
      </w:pPr>
      <w:r>
        <w:t xml:space="preserve">Saving a Preset</w:t>
      </w:r>
    </w:p>
    <w:p>
      <w:pPr>
        <w:pStyle w:val="Normal"/>
      </w:pPr>
      <w:r>
        <w:t xml:space="preserve">Click Save in the Transport Bar. Enter a name, optional description, and category. Tick Embed samples to store all sample audio as base64 data inside the preset file -- the preset then works on any machine without your sample library. Click Save to write a .muclid file to your Presets folder.</w:t>
      </w:r>
    </w:p>
    <w:p>
      <w:pPr>
        <w:pStyle w:val="Normal"/>
      </w:pPr>
    </w:p>
    <w:p>
      <w:pPr>
        <w:pStyle w:val="Heading2"/>
      </w:pPr>
      <w:r>
        <w:t xml:space="preserve">Loading a Preset</w:t>
      </w:r>
    </w:p>
    <w:p>
      <w:pPr>
        <w:pStyle w:val="Normal"/>
      </w:pPr>
      <w:r>
        <w:t xml:space="preserve">Select from the preset dropdown in the Transport Bar. All rhythms, voice parameters, and sample references restore immediately. If a sample file is missing from its original path, mu-Clid searches your Samples folder as a fallback.</w:t>
      </w:r>
    </w:p>
    <w:p>
      <w:pPr>
        <w:pStyle w:val="Normal"/>
      </w:pPr>
    </w:p>
    <w:p>
      <w:pPr>
        <w:pStyle w:val="Heading2"/>
      </w:pPr>
      <w:r>
        <w:t xml:space="preserve">Preset File Format</w:t>
      </w:r>
    </w:p>
    <w:p>
      <w:pPr>
        <w:pStyle w:val="Normal"/>
      </w:pPr>
      <w:r>
        <w:t xml:space="preserve">.muclid files are XML files with a MuClidPreset root element and one Rhythm child per active rhythm. Each Rhythm stores all voice parameters, Euclidean settings, name, colour, and sample path. Embedded samples are stored as base64 data. Files from earlier builds using the .mu extension still load correctly.</w:t>
      </w:r>
    </w:p>
    <w:p>
      <w:pPr>
        <w:pStyle w:val="Normal"/>
      </w:pPr>
    </w:p>
    <w:p>
      <w:pPr>
        <w:pStyle w:val="Heading2"/>
      </w:pPr>
      <w:r>
        <w:t xml:space="preserve">Rhythm Presets</w:t>
      </w:r>
    </w:p>
    <w:p>
      <w:pPr>
        <w:pStyle w:val="Normal"/>
      </w:pPr>
      <w:r>
        <w:t xml:space="preserve">.muRhyth files store a single rhythm. Use the Load and Save buttons in the Rhythm Panel header to save or load the current rhythm on its own. The format is the same as a single rhythm within a .muclid file.</w:t>
      </w:r>
    </w:p>
    <w:p>
      <w:pPr>
        <w:pStyle w:val="Normal"/>
      </w:pPr>
    </w:p>
    <w:p>
      <w:pPr>
        <w:pStyle w:val="Heading2"/>
      </w:pPr>
      <w:r>
        <w:t xml:space="preserve">Hot-Swapping Rhythms During Playback</w:t>
      </w:r>
    </w:p>
    <w:p>
      <w:pPr>
        <w:pStyle w:val="Normal"/>
      </w:pPr>
      <w:r>
        <w:t xml:space="preserve">Load a .muRhyth file using the Load button in the Rhythm Panel header while the sequencer is running. The current rhythm keeps playing and an orange SWP badge appears on the sidebar item. The new preset waits for the next loop boundary -- either the master loop or the rhythm's own loop, depending on the Hot-swap timing setting in the Settings overlay. If the sequencer is stopped, the swap happens immediately.</w:t>
      </w:r>
    </w:p>
    <w:p>
      <w:pPr>
        <w:pStyle w:val="Normal"/>
      </w:pPr>
    </w:p>
    <w:p>
      <w:pPr>
        <w:pStyle w:val="Heading1"/>
      </w:pPr>
      <w:r>
        <w:t xml:space="preserve">14. Settings</w:t>
      </w:r>
    </w:p>
    <w:p>
      <w:pPr>
        <w:pStyle w:val="Normal"/>
      </w:pPr>
      <w:r>
        <w:t xml:space="preserve">Click the gear icon to open the Settings overlay.</w:t>
      </w:r>
    </w:p>
    <w:p>
      <w:pPr>
        <w:pStyle w:val="Normal"/>
      </w:pPr>
    </w:p>
    <w:p>
      <w:pPr>
        <w:pStyle w:val="Heading2"/>
      </w:pPr>
      <w:r>
        <w:t xml:space="preserve">Hot-Swap Timing</w:t>
      </w:r>
    </w:p>
    <w:p>
      <w:pPr>
        <w:pStyle w:val="Normal"/>
      </w:pPr>
      <w:r>
        <w:t xml:space="preserve">Controls when a staged rhythm preset activates:</w:t>
      </w:r>
    </w:p>
    <w:p>
      <w:pPr>
        <w:pStyle w:val="ListParagraph"/>
        <w:numPr>
          <w:ilvl w:val="0"/>
          <w:numId w:val="1"/>
        </w:numPr>
      </w:pPr>
      <w:r>
        <w:t xml:space="preserve">On master loop -- waits for the Master Loop counter to complete a full cycle</w:t>
      </w:r>
    </w:p>
    <w:p>
      <w:pPr>
        <w:pStyle w:val="ListParagraph"/>
        <w:numPr>
          <w:ilvl w:val="0"/>
          <w:numId w:val="1"/>
        </w:numPr>
      </w:pPr>
      <w:r>
        <w:t xml:space="preserve">On rhythm loop -- waits for the individual rhythm's own step counter to wrap</w:t>
      </w:r>
    </w:p>
    <w:p>
      <w:pPr>
        <w:pStyle w:val="Normal"/>
      </w:pPr>
    </w:p>
    <w:p>
      <w:pPr>
        <w:pStyle w:val="Heading2"/>
      </w:pPr>
      <w:r>
        <w:t xml:space="preserve">Master Volume</w:t>
      </w:r>
    </w:p>
    <w:p>
      <w:pPr>
        <w:pStyle w:val="Normal"/>
      </w:pPr>
      <w:r>
        <w:t xml:space="preserve">The plugin's overall output level. Saved with the DAW project.</w:t>
      </w:r>
    </w:p>
    <w:p>
      <w:pPr>
        <w:pStyle w:val="Normal"/>
      </w:pPr>
    </w:p>
    <w:p>
      <w:pPr>
        <w:pStyle w:val="Heading2"/>
      </w:pPr>
      <w:r>
        <w:t xml:space="preserve">Content Folder</w:t>
      </w:r>
    </w:p>
    <w:p>
      <w:pPr>
        <w:pStyle w:val="Normal"/>
      </w:pPr>
      <w:r>
        <w:t xml:space="preserve">Click Browse to choose a different root folder for presets, rhythms, and samples. Click Default to restore the factory path.</w:t>
      </w:r>
    </w:p>
    <w:p>
      <w:pPr>
        <w:pStyle w:val="Normal"/>
      </w:pPr>
    </w:p>
    <w:p>
      <w:pPr>
        <w:pStyle w:val="Heading1"/>
      </w:pPr>
      <w:r>
        <w:t xml:space="preserve">15. Tips and Workflow</w:t>
      </w:r>
    </w:p>
    <w:p>
      <w:pPr>
        <w:pStyle w:val="ListParagraph"/>
        <w:numPr>
          <w:ilvl w:val="0"/>
          <w:numId w:val="1"/>
        </w:numPr>
      </w:pPr>
      <w:r>
        <w:t xml:space="preserve">Polyrhythm: Set Ring A to 16 steps / 4 hits and Ring B to 12 steps / 3 hits with Logic set to OR. They align every 48 steps.</w:t>
      </w:r>
    </w:p>
    <w:p>
      <w:pPr>
        <w:pStyle w:val="ListParagraph"/>
        <w:numPr>
          <w:ilvl w:val="0"/>
          <w:numId w:val="1"/>
        </w:numPr>
      </w:pPr>
      <w:r>
        <w:t xml:space="preserve">Accents: Give Ring C a different step count to A/B and set a few hits. The Accent knob adds a dB boost whenever C coincides with an A+B hit.</w:t>
      </w:r>
    </w:p>
    <w:p>
      <w:pPr>
        <w:pStyle w:val="ListParagraph"/>
        <w:numPr>
          <w:ilvl w:val="0"/>
          <w:numId w:val="1"/>
        </w:numPr>
      </w:pPr>
      <w:r>
        <w:t xml:space="preserve">Groove with Pre Pad: Use Pre Pad on Ring A to push the pattern slightly later in the bar -- similar to adding swing.</w:t>
      </w:r>
    </w:p>
    <w:p>
      <w:pPr>
        <w:pStyle w:val="ListParagraph"/>
        <w:numPr>
          <w:ilvl w:val="0"/>
          <w:numId w:val="1"/>
        </w:numPr>
      </w:pPr>
      <w:r>
        <w:t xml:space="preserve">Self-contained presets: Tick Embed samples when saving to share with collaborators who do not have your sample library.</w:t>
      </w:r>
    </w:p>
    <w:p>
      <w:pPr>
        <w:pStyle w:val="ListParagraph"/>
        <w:numPr>
          <w:ilvl w:val="0"/>
          <w:numId w:val="1"/>
        </w:numPr>
      </w:pPr>
      <w:r>
        <w:t xml:space="preserve">Sidechain pumping: Route a kick channel as the sidechain source for a pad channel. Set Amount to 80-100% with a short attack and medium release for classic ducking.</w:t>
      </w:r>
    </w:p>
    <w:p>
      <w:pPr>
        <w:pStyle w:val="ListParagraph"/>
        <w:numPr>
          <w:ilvl w:val="0"/>
          <w:numId w:val="1"/>
        </w:numPr>
      </w:pPr>
      <w:r>
        <w:t xml:space="preserve">Reorder rhythms: Drag sidebar items to organise slots. The mixer channels follow automatically.</w:t>
      </w:r>
    </w:p>
    <w:p>
      <w:pPr>
        <w:pStyle w:val="ListParagraph"/>
        <w:numPr>
          <w:ilvl w:val="0"/>
          <w:numId w:val="1"/>
        </w:numPr>
      </w:pPr>
      <w:r>
        <w:t xml:space="preserve">K-system metering: Switch the mixer to K-12 if you mix at -12 dBFS headroom, or K-14 for broadcast. The colour zones shift to the selected reference level.</w:t>
      </w:r>
    </w:p>
    <w:p>
      <w:pPr>
        <w:pStyle w:val="ListParagraph"/>
        <w:numPr>
          <w:ilvl w:val="0"/>
          <w:numId w:val="1"/>
        </w:numPr>
      </w:pPr>
      <w:r>
        <w:t xml:space="preserve">Hot-swap live: Load a rhythm preset mid-performance. The old rhythm keeps playing while the new one waits for the next master loop wrap.</w:t>
      </w:r>
    </w:p>
    <w:p>
      <w:pPr>
        <w:pStyle w:val="ListParagraph"/>
        <w:numPr>
          <w:ilvl w:val="0"/>
          <w:numId w:val="1"/>
        </w:numPr>
      </w:pPr>
      <w:r>
        <w:t xml:space="preserve">Status Bar: Hover over any knob to see its name and current value. The bar never clears automatically.</w:t>
      </w:r>
    </w:p>
    <w:p>
      <w:pPr>
        <w:pStyle w:val="ListParagraph"/>
        <w:numPr>
          <w:ilvl w:val="0"/>
          <w:numId w:val="1"/>
        </w:numPr>
      </w:pPr>
      <w:r>
        <w:t xml:space="preserve">Personal default: Save a preset as _default.muclid and it will load automatically every session.</w:t>
      </w:r>
    </w:p>
    <w:p>
      <w:pPr>
        <w:pStyle w:val="Normal"/>
      </w:pPr>
    </w:p>
    <w:p>
      <w:pPr>
        <w:pStyle w:val="Heading1"/>
      </w:pPr>
      <w:r>
        <w:t xml:space="preserve">16. Technical Specifications</w:t>
      </w:r>
    </w:p>
    <w:p>
      <w:pPr>
        <w:pStyle w:val="ListParagraph"/>
        <w:numPr>
          <w:ilvl w:val="0"/>
          <w:numId w:val="1"/>
        </w:numPr>
      </w:pPr>
      <w:r>
        <w:t xml:space="preserve">Formats: VST3, CLAP, Standalone (Windows)</w:t>
      </w:r>
    </w:p>
    <w:p>
      <w:pPr>
        <w:pStyle w:val="ListParagraph"/>
        <w:numPr>
          <w:ilvl w:val="0"/>
          <w:numId w:val="1"/>
        </w:numPr>
      </w:pPr>
      <w:r>
        <w:t xml:space="preserve">Rhythm slots: up to 8</w:t>
      </w:r>
    </w:p>
    <w:p>
      <w:pPr>
        <w:pStyle w:val="ListParagraph"/>
        <w:numPr>
          <w:ilvl w:val="0"/>
          <w:numId w:val="1"/>
        </w:numPr>
      </w:pPr>
      <w:r>
        <w:t xml:space="preserve">Steps per generator: 1-64</w:t>
      </w:r>
    </w:p>
    <w:p>
      <w:pPr>
        <w:pStyle w:val="ListParagraph"/>
        <w:numPr>
          <w:ilvl w:val="0"/>
          <w:numId w:val="1"/>
        </w:numPr>
      </w:pPr>
      <w:r>
        <w:t xml:space="preserve">Voices per rhythm: 4-voice polyphonic pool with round-robin steal</w:t>
      </w:r>
    </w:p>
    <w:p>
      <w:pPr>
        <w:pStyle w:val="ListParagraph"/>
        <w:numPr>
          <w:ilvl w:val="0"/>
          <w:numId w:val="1"/>
        </w:numPr>
      </w:pPr>
      <w:r>
        <w:t xml:space="preserve">Modulators per rhythm: 8 (smooth LFO or stepped)</w:t>
      </w:r>
    </w:p>
    <w:p>
      <w:pPr>
        <w:pStyle w:val="ListParagraph"/>
        <w:numPr>
          <w:ilvl w:val="0"/>
          <w:numId w:val="1"/>
        </w:numPr>
      </w:pPr>
      <w:r>
        <w:t xml:space="preserve">Modulation assignments: up to 64 per rhythm</w:t>
      </w:r>
    </w:p>
    <w:p>
      <w:pPr>
        <w:pStyle w:val="ListParagraph"/>
        <w:numPr>
          <w:ilvl w:val="0"/>
          <w:numId w:val="1"/>
        </w:numPr>
      </w:pPr>
      <w:r>
        <w:t xml:space="preserve">Sample formats: WAV, AIFF, MP3, FLAC</w:t>
      </w:r>
    </w:p>
    <w:p>
      <w:pPr>
        <w:pStyle w:val="ListParagraph"/>
        <w:numPr>
          <w:ilvl w:val="0"/>
          <w:numId w:val="1"/>
        </w:numPr>
      </w:pPr>
      <w:r>
        <w:t xml:space="preserve">Full preset format: .muclid (XML)</w:t>
      </w:r>
    </w:p>
    <w:p>
      <w:pPr>
        <w:pStyle w:val="ListParagraph"/>
        <w:numPr>
          <w:ilvl w:val="0"/>
          <w:numId w:val="1"/>
        </w:numPr>
      </w:pPr>
      <w:r>
        <w:t xml:space="preserve">Rhythm preset format: .muRhyth (XML)</w:t>
      </w:r>
    </w:p>
    <w:p>
      <w:pPr>
        <w:pStyle w:val="ListParagraph"/>
        <w:numPr>
          <w:ilvl w:val="0"/>
          <w:numId w:val="1"/>
        </w:numPr>
      </w:pPr>
      <w:r>
        <w:t xml:space="preserve">Third-party libraries: JUCE, Monocypher (BSD-2-Clause), Signalsmith Reverb (MIT), clap-juce-extensions (MIT)</w:t>
      </w:r>
    </w:p>
    <w:p>
      <w:pPr>
        <w:pStyle w:val="Normal"/>
      </w:pP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4D4AE6E"/>
    <w:lvl w:ilvl="0">
      <w:start w:val="1"/>
      <w:numFmt w:val="bullet"/>
      <w:pStyle w:val="ListBullet"/>
      <w:lvlText w:val=""/>
      <w:lvlJc w:val="left"/>
      <w:pPr>
        <w:tabs>
          <w:tab w:val="num" w:pos="360"/>
        </w:tabs>
        <w:ind w:left="360" w:hanging="360"/>
      </w:pPr>
      <w:rPr>
        <w:rFonts w:ascii="Symbol" w:hAnsi="Symbol" w:hint="default"/>
      </w:rPr>
    </w:lvl>
  </w:abstractNum>
  <w:num w:numId="1" w16cid:durableId="83553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A80"/>
    <w:rsid w:val="0033637E"/>
    <w:rsid w:val="008B7586"/>
    <w:rsid w:val="00970A80"/>
    <w:rsid w:val="00BC0B06"/>
    <w:rsid w:val="00CC2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03947"/>
  <w15:chartTrackingRefBased/>
  <w15:docId w15:val="{BFA80D6C-4690-4B38-A8AB-960806035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0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0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A80"/>
    <w:rPr>
      <w:rFonts w:eastAsiaTheme="majorEastAsia" w:cstheme="majorBidi"/>
      <w:color w:val="272727" w:themeColor="text1" w:themeTint="D8"/>
    </w:rPr>
  </w:style>
  <w:style w:type="paragraph" w:styleId="Title">
    <w:name w:val="Title"/>
    <w:basedOn w:val="Normal"/>
    <w:next w:val="Normal"/>
    <w:link w:val="TitleChar"/>
    <w:uiPriority w:val="10"/>
    <w:qFormat/>
    <w:rsid w:val="00970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A80"/>
    <w:pPr>
      <w:spacing w:before="160"/>
      <w:jc w:val="center"/>
    </w:pPr>
    <w:rPr>
      <w:i/>
      <w:iCs/>
      <w:color w:val="404040" w:themeColor="text1" w:themeTint="BF"/>
    </w:rPr>
  </w:style>
  <w:style w:type="character" w:customStyle="1" w:styleId="QuoteChar">
    <w:name w:val="Quote Char"/>
    <w:basedOn w:val="DefaultParagraphFont"/>
    <w:link w:val="Quote"/>
    <w:uiPriority w:val="29"/>
    <w:rsid w:val="00970A80"/>
    <w:rPr>
      <w:i/>
      <w:iCs/>
      <w:color w:val="404040" w:themeColor="text1" w:themeTint="BF"/>
    </w:rPr>
  </w:style>
  <w:style w:type="paragraph" w:styleId="ListParagraph">
    <w:name w:val="List Paragraph"/>
    <w:basedOn w:val="Normal"/>
    <w:uiPriority w:val="34"/>
    <w:qFormat/>
    <w:rsid w:val="00970A80"/>
    <w:pPr>
      <w:ind w:left="720"/>
      <w:contextualSpacing/>
    </w:pPr>
  </w:style>
  <w:style w:type="character" w:styleId="IntenseEmphasis">
    <w:name w:val="Intense Emphasis"/>
    <w:basedOn w:val="DefaultParagraphFont"/>
    <w:uiPriority w:val="21"/>
    <w:qFormat/>
    <w:rsid w:val="00970A80"/>
    <w:rPr>
      <w:i/>
      <w:iCs/>
      <w:color w:val="0F4761" w:themeColor="accent1" w:themeShade="BF"/>
    </w:rPr>
  </w:style>
  <w:style w:type="paragraph" w:styleId="IntenseQuote">
    <w:name w:val="Intense Quote"/>
    <w:basedOn w:val="Normal"/>
    <w:next w:val="Normal"/>
    <w:link w:val="IntenseQuoteChar"/>
    <w:uiPriority w:val="30"/>
    <w:qFormat/>
    <w:rsid w:val="00970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A80"/>
    <w:rPr>
      <w:i/>
      <w:iCs/>
      <w:color w:val="0F4761" w:themeColor="accent1" w:themeShade="BF"/>
    </w:rPr>
  </w:style>
  <w:style w:type="character" w:styleId="IntenseReference">
    <w:name w:val="Intense Reference"/>
    <w:basedOn w:val="DefaultParagraphFont"/>
    <w:uiPriority w:val="32"/>
    <w:qFormat/>
    <w:rsid w:val="00970A80"/>
    <w:rPr>
      <w:b/>
      <w:bCs/>
      <w:smallCaps/>
      <w:color w:val="0F4761" w:themeColor="accent1" w:themeShade="BF"/>
      <w:spacing w:val="5"/>
    </w:rPr>
  </w:style>
  <w:style w:type="paragraph" w:styleId="ListBullet">
    <w:name w:val="List Bullet"/>
    <w:basedOn w:val="Normal"/>
    <w:uiPriority w:val="99"/>
    <w:unhideWhenUsed/>
    <w:rsid w:val="00970A80"/>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2217</Words>
  <Characters>12639</Characters>
  <Application>Microsoft Office Word</Application>
  <DocSecurity>0</DocSecurity>
  <Lines>105</Lines>
  <Paragraphs>29</Paragraphs>
  <ScaleCrop>false</ScaleCrop>
  <Company/>
  <LinksUpToDate>false</LinksUpToDate>
  <CharactersWithSpaces>14827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Tuke</dc:creator>
  <cp:keywords/>
  <dc:description/>
  <cp:lastModifiedBy>Andy Tuke</cp:lastModifiedBy>
  <cp:revision>1</cp:revision>
  <dcterms:created xsi:type="dcterms:W3CDTF">2026-05-06T06:18:00Z</dcterms:created>
  <dcterms:modified xsi:type="dcterms:W3CDTF">2026-05-06T06:18:00Z</dcterms:modified>
</cp:coreProperties>
</file>