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46FA" w14:textId="03387E89" w:rsidR="00A363A4" w:rsidRPr="00E76723" w:rsidRDefault="00E76723">
      <w:pPr>
        <w:rPr>
          <w:lang w:val="nl-NL"/>
        </w:rPr>
      </w:pPr>
      <w:r>
        <w:rPr>
          <w:lang w:val="nl-NL"/>
        </w:rPr>
        <w:t xml:space="preserve">Link artikel gouden sleutelhanger: </w:t>
      </w:r>
      <w:hyperlink r:id="rId4" w:history="1">
        <w:r w:rsidRPr="004E1552">
          <w:rPr>
            <w:rStyle w:val="Hyperlink"/>
            <w:lang w:val="nl-NL"/>
          </w:rPr>
          <w:t>https://www.hln.be/</w:t>
        </w:r>
        <w:r w:rsidRPr="004E1552">
          <w:rPr>
            <w:rStyle w:val="Hyperlink"/>
            <w:lang w:val="nl-NL"/>
          </w:rPr>
          <w:t>l</w:t>
        </w:r>
        <w:r w:rsidRPr="004E1552">
          <w:rPr>
            <w:rStyle w:val="Hyperlink"/>
            <w:lang w:val="nl-NL"/>
          </w:rPr>
          <w:t>okeren/quinten-wint-gouden-autosleutelhanger~acacec14/</w:t>
        </w:r>
      </w:hyperlink>
    </w:p>
    <w:sectPr w:rsidR="00A363A4" w:rsidRPr="00E76723" w:rsidSect="00847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23"/>
    <w:rsid w:val="004A6DAF"/>
    <w:rsid w:val="00505630"/>
    <w:rsid w:val="006755B1"/>
    <w:rsid w:val="00847B30"/>
    <w:rsid w:val="00A363A4"/>
    <w:rsid w:val="00C102E5"/>
    <w:rsid w:val="00E76723"/>
    <w:rsid w:val="00E8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1ADA"/>
  <w15:chartTrackingRefBased/>
  <w15:docId w15:val="{E045D7F8-292D-496F-9162-3035690A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7672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7672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A6D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ln.be/lokeren/quinten-wint-gouden-autosleutelhanger~acacec14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Vande Voorde</dc:creator>
  <cp:keywords/>
  <dc:description/>
  <cp:lastModifiedBy>Andy Vande Voorde</cp:lastModifiedBy>
  <cp:revision>2</cp:revision>
  <dcterms:created xsi:type="dcterms:W3CDTF">2022-12-19T18:22:00Z</dcterms:created>
  <dcterms:modified xsi:type="dcterms:W3CDTF">2022-12-19T22:46:00Z</dcterms:modified>
</cp:coreProperties>
</file>