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723AB2">
        <w:rPr>
          <w:b/>
          <w:sz w:val="28"/>
        </w:rPr>
        <w:lastRenderedPageBreak/>
        <w:t>Introducción</w:t>
      </w:r>
    </w:p>
    <w:p w14:paraId="146A1422" w14:textId="5EF45E37" w:rsidR="002850B5" w:rsidRPr="00C93822" w:rsidRDefault="002850B5" w:rsidP="002850B5">
      <w:pPr>
        <w:pStyle w:val="Textoindependiente"/>
      </w:pPr>
      <w:r>
        <w:t xml:space="preserve">Mediante el siguiente trabajo, vamos a conocer </w:t>
      </w:r>
      <w:r w:rsidR="00723AB2">
        <w:t>acerca de los requisitos no funcionales aplicados a patrones arquitectónicos,</w:t>
      </w:r>
      <w:r>
        <w:t xml:space="preserve"> conoceremos como est</w:t>
      </w:r>
      <w:r w:rsidR="00723AB2">
        <w:t xml:space="preserve">án compuestos cada uno y cuál es el patrón arquitectónico indicado para estos RNF que </w:t>
      </w:r>
      <w:r>
        <w:t>día a día utilizan los desarrolladores para llevar a cabo una buena creación de software.</w:t>
      </w:r>
      <w:r w:rsidR="00723AB2">
        <w:t xml:space="preserve"> Hablaremos de las características principales de estos RNF y su vinculación con los patrones arquitectónicos más utilizados. Brindando así una</w:t>
      </w:r>
      <w:r>
        <w:t xml:space="preserve"> información en especie de guía para profundizar y afianzar los conocimientos previos. </w:t>
      </w:r>
      <w:bookmarkStart w:id="3" w:name="_GoBack"/>
      <w:bookmarkEnd w:id="3"/>
    </w:p>
    <w:p w14:paraId="44931945" w14:textId="77777777" w:rsidR="002850B5" w:rsidRDefault="002850B5" w:rsidP="002850B5">
      <w:pPr>
        <w:pStyle w:val="Ttulo1"/>
        <w:rPr>
          <w:rStyle w:val="hps"/>
        </w:rPr>
      </w:pPr>
      <w:bookmarkStart w:id="4" w:name="bkAbstract"/>
      <w:bookmarkEnd w:id="4"/>
      <w:r>
        <w:br w:type="page"/>
      </w:r>
      <w:r w:rsidRPr="002B6E71">
        <w:rPr>
          <w:b/>
          <w:bCs/>
          <w:sz w:val="28"/>
          <w:szCs w:val="28"/>
        </w:rPr>
        <w:lastRenderedPageBreak/>
        <w:t>Objetivos generales</w:t>
      </w:r>
    </w:p>
    <w:p w14:paraId="741907CF"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w:t>
      </w:r>
      <w:r>
        <w:rPr>
          <w:rStyle w:val="hps"/>
          <w:rFonts w:ascii="Times" w:eastAsia="Times New Roman" w:hAnsi="Times" w:cs="Times New Roman"/>
          <w:sz w:val="24"/>
          <w:szCs w:val="20"/>
          <w:lang w:val="es-ES_tradnl"/>
        </w:rPr>
        <w:t>los diferentes tipos de RNF que podemos utilizar a la hora de desarrollar software</w:t>
      </w:r>
    </w:p>
    <w:p w14:paraId="7F4D8CF4"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Investigar los distintos tipos de arquitecturas de software que podemos utilizar en los proyectos donde implementamos RNF</w:t>
      </w:r>
    </w:p>
    <w:p w14:paraId="5D25571D"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Analizar la importancia de cada una de estas </w:t>
      </w:r>
      <w:r>
        <w:rPr>
          <w:rStyle w:val="hps"/>
          <w:rFonts w:ascii="Times" w:eastAsia="Times New Roman" w:hAnsi="Times" w:cs="Times New Roman"/>
          <w:sz w:val="24"/>
          <w:szCs w:val="20"/>
          <w:lang w:val="es-ES_tradnl"/>
        </w:rPr>
        <w:t>arquitecturas</w:t>
      </w:r>
      <w:r w:rsidRPr="002B6E71">
        <w:rPr>
          <w:rStyle w:val="hps"/>
          <w:rFonts w:ascii="Times" w:eastAsia="Times New Roman" w:hAnsi="Times" w:cs="Times New Roman"/>
          <w:sz w:val="24"/>
          <w:szCs w:val="20"/>
          <w:lang w:val="es-ES_tradnl"/>
        </w:rPr>
        <w:t xml:space="preserve"> para el desarrollo de software.</w:t>
      </w:r>
    </w:p>
    <w:p w14:paraId="7C8BD1B7"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Ahondar en la práctica de la implementación de las arquitecturas de software</w:t>
      </w:r>
    </w:p>
    <w:p w14:paraId="1AF9660C"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Trazar diferencias entre los RNF y los RF</w:t>
      </w:r>
    </w:p>
    <w:p w14:paraId="6CCCAAE8"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cuando son aplicables los patrones de diseño a un requisito no funcional y cuando no</w:t>
      </w:r>
    </w:p>
    <w:p w14:paraId="02C56A3D" w14:textId="77777777" w:rsidR="001F7567" w:rsidRPr="00364A22" w:rsidRDefault="001F7567" w:rsidP="001F7567">
      <w:pPr>
        <w:pStyle w:val="Textoindependiente"/>
        <w:ind w:firstLine="0"/>
        <w:rPr>
          <w:rStyle w:val="hps"/>
          <w:rFonts w:ascii="Times" w:hAnsi="Times" w:cs="Times"/>
          <w:lang w:val="es-CO"/>
        </w:rPr>
      </w:pPr>
    </w:p>
    <w:p w14:paraId="6A89659F" w14:textId="77777777" w:rsidR="001F7567" w:rsidRPr="002B6E71" w:rsidRDefault="001F7567" w:rsidP="001F7567">
      <w:pPr>
        <w:pStyle w:val="Textoindependiente"/>
        <w:ind w:firstLine="0"/>
        <w:jc w:val="center"/>
        <w:rPr>
          <w:b/>
          <w:bCs/>
          <w:sz w:val="28"/>
          <w:szCs w:val="28"/>
        </w:rPr>
      </w:pPr>
      <w:r w:rsidRPr="002B6E71">
        <w:rPr>
          <w:b/>
          <w:bCs/>
          <w:sz w:val="28"/>
          <w:szCs w:val="28"/>
        </w:rPr>
        <w:t>Objetivos específico</w:t>
      </w:r>
    </w:p>
    <w:p w14:paraId="340C7F33"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las ventajas y desventajas de utilizar el patrón de diseño MVC</w:t>
      </w:r>
    </w:p>
    <w:p w14:paraId="5E788A5D"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Encontrar la similitud entre el patrón MVC Y el patrón de diseño por capas</w:t>
      </w:r>
    </w:p>
    <w:p w14:paraId="5160EC86" w14:textId="77777777" w:rsidR="001F7567" w:rsidRPr="001F7567" w:rsidRDefault="001F7567" w:rsidP="001F7567">
      <w:pPr>
        <w:pStyle w:val="Prrafodelista"/>
        <w:numPr>
          <w:ilvl w:val="0"/>
          <w:numId w:val="2"/>
        </w:numPr>
        <w:spacing w:line="480" w:lineRule="auto"/>
        <w:rPr>
          <w:rStyle w:val="hps"/>
          <w:rFonts w:ascii="Times" w:hAnsi="Times"/>
          <w:lang w:val="es-ES"/>
        </w:rPr>
      </w:pPr>
      <w:r w:rsidRPr="001F7567">
        <w:rPr>
          <w:rStyle w:val="hps"/>
          <w:rFonts w:ascii="Times" w:hAnsi="Times"/>
          <w:lang w:val="es-ES"/>
        </w:rPr>
        <w:t>Ahondar sobre la investigación del patrón maestro-esclavo</w:t>
      </w:r>
    </w:p>
    <w:p w14:paraId="0E5EA940"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sidRPr="001F7567">
        <w:rPr>
          <w:rStyle w:val="hps"/>
          <w:rFonts w:ascii="Times" w:hAnsi="Times"/>
          <w:lang w:val="es-ES"/>
        </w:rPr>
        <w:t>Investigar sobre cuando es mejor utilizar el patrón de diseño por capas</w:t>
      </w:r>
    </w:p>
    <w:p w14:paraId="69AA855D" w14:textId="77777777" w:rsidR="002850B5" w:rsidRPr="001F7567" w:rsidRDefault="002850B5" w:rsidP="002850B5">
      <w:pPr>
        <w:pStyle w:val="Textoindependiente"/>
        <w:ind w:firstLine="0"/>
        <w:rPr>
          <w:rStyle w:val="hps"/>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lang w:val="en-US"/>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 acontecimientos que han tenido relevancia en el sistema y pueden ayudar a encontrar fallos, así como obtener rápidamente diversos informes sobre una determinada actividad. 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lang w:val="en-US"/>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más la vida en el momento de hacer una buena organización del código, siendo la medida más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5C8427C8" w14:textId="392A8DFA" w:rsidR="00C4699A" w:rsidRDefault="00C4699A" w:rsidP="000A0F42">
      <w:pPr>
        <w:spacing w:after="200" w:line="276" w:lineRule="auto"/>
      </w:pPr>
    </w:p>
    <w:p w14:paraId="6E664593" w14:textId="77777777" w:rsidR="000A0F42" w:rsidRDefault="000A0F42">
      <w:pPr>
        <w:spacing w:after="200" w:line="276" w:lineRule="auto"/>
        <w:rPr>
          <w:rFonts w:ascii="Times New Roman" w:hAnsi="Times New Roman"/>
        </w:rPr>
      </w:pPr>
      <w:r>
        <w:br w:type="page"/>
      </w:r>
    </w:p>
    <w:p w14:paraId="5F8ACAF9" w14:textId="6487FF0D" w:rsidR="00C4699A" w:rsidRDefault="00C4699A" w:rsidP="000A0F42">
      <w:pPr>
        <w:pStyle w:val="Ttulo1"/>
      </w:pPr>
      <w:r>
        <w:rPr>
          <w:b/>
          <w:bCs/>
          <w:sz w:val="28"/>
          <w:szCs w:val="28"/>
        </w:rPr>
        <w:lastRenderedPageBreak/>
        <w:t>MANEJO DE ERRORES</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lang w:val="en-US"/>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3471E994" w14:textId="77777777" w:rsidR="000A0F42" w:rsidRDefault="00521404" w:rsidP="000A0F42">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p>
    <w:p w14:paraId="22B53D2C" w14:textId="2E78BDE3" w:rsidR="00521404" w:rsidRPr="000A0F42" w:rsidRDefault="000A0F42" w:rsidP="000A0F42">
      <w:pPr>
        <w:spacing w:after="200" w:line="276" w:lineRule="auto"/>
        <w:jc w:val="center"/>
        <w:rPr>
          <w:rFonts w:ascii="Times New Roman" w:hAnsi="Times New Roman"/>
        </w:rPr>
      </w:pPr>
      <w:r>
        <w:br w:type="page"/>
      </w:r>
      <w:r w:rsidR="00521404">
        <w:rPr>
          <w:b/>
          <w:bCs/>
          <w:sz w:val="28"/>
          <w:szCs w:val="28"/>
        </w:rPr>
        <w:lastRenderedPageBreak/>
        <w:t>INTERFACES</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lang w:val="en-US"/>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Cuando hablamos de interfaz apunta a la cara observable de los programas, como se presenta a los usuarios para que interactúen con un sistema. La interfaz gráfica involucra la presencia de una pantalla o monitor de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del diseño de la interfaz en detalle,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(modelo vista controlador), este patrón como su nombre lo dice David la aplicación en tres partes, modelo, vista, controlador, la que nos interesa de estas tres capas es la Vista: dado que tenemos una capa especial para dedicarle al usuario intentando cumplir con los requisitos de intuitivismo combinados con los modelos especificados, sea de empresa, o cualquier otra índole.</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lang w:val="en-US"/>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 El tiempo para iniciar o reiniciar el sistema no podrá ser mayor a 5 minutos. La tasa de tiempos de falla del sistema no podrá ser mayor al 0,5% del tiempo de operación total. El promedio de duración de fallas no podrá ser mayor a 15 minutos. La probabilidad de falla del Sistema no podrá ser mayor a 0,05.</w:t>
      </w:r>
      <w:r>
        <w:t xml:space="preserve"> </w:t>
      </w:r>
      <w:r w:rsidR="00521404">
        <w:t xml:space="preserve">Por un lado, tenemos el patrón </w:t>
      </w:r>
      <w:proofErr w:type="spellStart"/>
      <w:r w:rsidR="00521404">
        <w:t>cliete</w:t>
      </w:r>
      <w:proofErr w:type="spellEnd"/>
      <w:r w:rsidR="00521404">
        <w:t xml:space="preserve">-servidor, este patrón nos dice que se divide en dos partes; un servidor y múltiples clientes, El componente del servidor proporcionará servicios a múltiples componentes del </w:t>
      </w:r>
      <w:r>
        <w:t>cliente</w:t>
      </w:r>
      <w:r w:rsidR="00521404">
        <w:t xml:space="preserve">, con esto estaríamos cubriendo los múltiples componentes que conlleva el requisito no funcional.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 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 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lang w:val="en-US"/>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del grado por medio de la cual una personas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auditivos, personas de la tercera edad, entro otros. El patrón arquitectónico donde se puede implementar este requisito no funciona, es el patrón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(Controlador) y una forma de controlar cada objeto que se desea usar dentro de la aplicación; Es así, que la vista queda totalmente aislada y es mucho más fácil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lang w:val="en-US"/>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que donde se presenta el problema. El patrón arquitectónico donde se puede implementar este requisito no funcional es el patrón maestro esclavo, gracias a un conjunto de componentes aislados, es posible completar muchos trabajos pesados de manera concurrente y beneficiando directamente al performance de la aplicación, ya que el componente maestro, distribuye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515C16B1" w:rsidR="006023CD" w:rsidRPr="002850B5" w:rsidRDefault="002850B5" w:rsidP="002850B5">
      <w:pPr>
        <w:tabs>
          <w:tab w:val="left" w:pos="1125"/>
        </w:tabs>
        <w:spacing w:line="480" w:lineRule="auto"/>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13E16" w14:textId="77777777" w:rsidR="00B1182D" w:rsidRDefault="00B1182D">
      <w:r>
        <w:separator/>
      </w:r>
    </w:p>
  </w:endnote>
  <w:endnote w:type="continuationSeparator" w:id="0">
    <w:p w14:paraId="21E413FA" w14:textId="77777777" w:rsidR="00B1182D" w:rsidRDefault="00B1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4E32E" w14:textId="77777777" w:rsidR="00B1182D" w:rsidRDefault="00B1182D">
      <w:r>
        <w:separator/>
      </w:r>
    </w:p>
  </w:footnote>
  <w:footnote w:type="continuationSeparator" w:id="0">
    <w:p w14:paraId="6BAB14CC" w14:textId="77777777" w:rsidR="00B1182D" w:rsidRDefault="00B118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B1182D"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0A0F42"/>
    <w:rsid w:val="0012565F"/>
    <w:rsid w:val="001A6E41"/>
    <w:rsid w:val="001F7567"/>
    <w:rsid w:val="00217BBA"/>
    <w:rsid w:val="002850B5"/>
    <w:rsid w:val="002B6E71"/>
    <w:rsid w:val="00364A22"/>
    <w:rsid w:val="003911F3"/>
    <w:rsid w:val="003C11AA"/>
    <w:rsid w:val="00521404"/>
    <w:rsid w:val="006023CD"/>
    <w:rsid w:val="00723AB2"/>
    <w:rsid w:val="00724D3C"/>
    <w:rsid w:val="007E1E5C"/>
    <w:rsid w:val="00965B1A"/>
    <w:rsid w:val="00AF7053"/>
    <w:rsid w:val="00B1182D"/>
    <w:rsid w:val="00C436E4"/>
    <w:rsid w:val="00C4699A"/>
    <w:rsid w:val="00CF29CE"/>
    <w:rsid w:val="00D07BC9"/>
    <w:rsid w:val="00D4660E"/>
    <w:rsid w:val="00DB408C"/>
    <w:rsid w:val="00E04D2E"/>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1647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WULFRAM POLO</cp:lastModifiedBy>
  <cp:revision>10</cp:revision>
  <dcterms:created xsi:type="dcterms:W3CDTF">2020-09-11T03:21:00Z</dcterms:created>
  <dcterms:modified xsi:type="dcterms:W3CDTF">2020-09-19T05:07:00Z</dcterms:modified>
</cp:coreProperties>
</file>