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7307D" w14:textId="77777777" w:rsidR="00C80F54" w:rsidRDefault="00C80F54" w:rsidP="00C80F54">
      <w:pPr>
        <w:rPr>
          <w:b/>
          <w:bCs/>
          <w:sz w:val="28"/>
          <w:szCs w:val="28"/>
        </w:rPr>
      </w:pPr>
      <w:r w:rsidRPr="00C80F54">
        <w:rPr>
          <w:b/>
          <w:bCs/>
          <w:sz w:val="28"/>
          <w:szCs w:val="28"/>
        </w:rPr>
        <w:t>Harnessing the Power of Large Language Models in Android Quiz Applications</w:t>
      </w:r>
    </w:p>
    <w:p w14:paraId="2F8C0990" w14:textId="77777777" w:rsidR="00ED4E3E" w:rsidRPr="00C80F54" w:rsidRDefault="00ED4E3E" w:rsidP="00C80F54">
      <w:pPr>
        <w:rPr>
          <w:b/>
          <w:bCs/>
          <w:sz w:val="28"/>
          <w:szCs w:val="28"/>
        </w:rPr>
      </w:pPr>
    </w:p>
    <w:p w14:paraId="2F7C0241" w14:textId="1AE1416C" w:rsidR="00C80F54" w:rsidRDefault="00C80F54" w:rsidP="00C80F54">
      <w:pPr>
        <w:rPr>
          <w:sz w:val="21"/>
          <w:szCs w:val="21"/>
        </w:rPr>
      </w:pPr>
      <w:r w:rsidRPr="00C80F54">
        <w:rPr>
          <w:sz w:val="21"/>
          <w:szCs w:val="21"/>
        </w:rPr>
        <w:t>In the ever-evolving landscape of mobile app development, incorporating advanced technologies such as large language models like Llama 2 can significantly enhance user engagement and app functionality. Llama 2, akin to its predecessors and contemporaries, offers a vast array of capabilities that can be harnessed to improve the performance and interactivity of an Android quiz application.</w:t>
      </w:r>
    </w:p>
    <w:p w14:paraId="637DE507" w14:textId="77777777" w:rsidR="00ED4E3E" w:rsidRPr="00ED4E3E" w:rsidRDefault="00ED4E3E" w:rsidP="00C80F54">
      <w:pPr>
        <w:rPr>
          <w:sz w:val="21"/>
          <w:szCs w:val="21"/>
        </w:rPr>
      </w:pPr>
    </w:p>
    <w:p w14:paraId="436F4D7B" w14:textId="77777777" w:rsidR="00C80F54" w:rsidRPr="00C80F54" w:rsidRDefault="00C80F54" w:rsidP="00C80F54">
      <w:pPr>
        <w:rPr>
          <w:b/>
          <w:bCs/>
          <w:sz w:val="21"/>
          <w:szCs w:val="21"/>
        </w:rPr>
      </w:pPr>
      <w:r w:rsidRPr="00C80F54">
        <w:rPr>
          <w:b/>
          <w:bCs/>
          <w:sz w:val="21"/>
          <w:szCs w:val="21"/>
        </w:rPr>
        <w:t>Contextual Understanding for Improved Question Generation</w:t>
      </w:r>
    </w:p>
    <w:p w14:paraId="1FFC47AB" w14:textId="77777777" w:rsidR="00C80F54" w:rsidRDefault="00C80F54" w:rsidP="00C80F54">
      <w:pPr>
        <w:rPr>
          <w:sz w:val="21"/>
          <w:szCs w:val="21"/>
        </w:rPr>
      </w:pPr>
      <w:r w:rsidRPr="00C80F54">
        <w:rPr>
          <w:sz w:val="21"/>
          <w:szCs w:val="21"/>
        </w:rPr>
        <w:t>Quiz applications thrive on a robust database of questions that challenge and educate users. By integrating Llama 2, developers can leverage the model's sophisticated natural language processing capabilities to generate a wide variety of questions. These questions can be tailored to the user's proficiency level or interest areas, ensuring a personalized experience. The model's deep learning algorithms can analyze user responses to refine question difficulty and relevance, facilitating an adaptive learning environment.</w:t>
      </w:r>
    </w:p>
    <w:p w14:paraId="6EFB854F" w14:textId="77777777" w:rsidR="00ED4E3E" w:rsidRPr="00C80F54" w:rsidRDefault="00ED4E3E" w:rsidP="00C80F54">
      <w:pPr>
        <w:rPr>
          <w:sz w:val="21"/>
          <w:szCs w:val="21"/>
        </w:rPr>
      </w:pPr>
    </w:p>
    <w:p w14:paraId="2C5638C0" w14:textId="77777777" w:rsidR="00C80F54" w:rsidRPr="00C80F54" w:rsidRDefault="00C80F54" w:rsidP="00C80F54">
      <w:pPr>
        <w:rPr>
          <w:b/>
          <w:bCs/>
          <w:sz w:val="21"/>
          <w:szCs w:val="21"/>
        </w:rPr>
      </w:pPr>
      <w:r w:rsidRPr="00C80F54">
        <w:rPr>
          <w:b/>
          <w:bCs/>
          <w:sz w:val="21"/>
          <w:szCs w:val="21"/>
        </w:rPr>
        <w:t>Enhanced Answer Validation and Feedback</w:t>
      </w:r>
    </w:p>
    <w:p w14:paraId="02CBD820" w14:textId="77777777" w:rsidR="00C80F54" w:rsidRDefault="00C80F54" w:rsidP="00C80F54">
      <w:pPr>
        <w:rPr>
          <w:sz w:val="21"/>
          <w:szCs w:val="21"/>
        </w:rPr>
      </w:pPr>
      <w:r w:rsidRPr="00C80F54">
        <w:rPr>
          <w:sz w:val="21"/>
          <w:szCs w:val="21"/>
        </w:rPr>
        <w:t>Beyond generating questions, Llama 2 can be employed to validate answers and provide instant, constructive feedback. When a user submits an answer, the model can evaluate its correctness not just on the binary level but also consider the context and intention behind the user's response. For instance, if the answer is incorrect, Llama 2 could offer hints or explanations, helping the user understand their mistake and learn from it. This approach encourages a growth mindset, crucial in educational applications.</w:t>
      </w:r>
    </w:p>
    <w:p w14:paraId="2ED446A3" w14:textId="77777777" w:rsidR="00ED4E3E" w:rsidRPr="00C80F54" w:rsidRDefault="00ED4E3E" w:rsidP="00C80F54">
      <w:pPr>
        <w:rPr>
          <w:sz w:val="21"/>
          <w:szCs w:val="21"/>
        </w:rPr>
      </w:pPr>
    </w:p>
    <w:p w14:paraId="612EE3D8" w14:textId="77777777" w:rsidR="00C80F54" w:rsidRPr="00C80F54" w:rsidRDefault="00C80F54" w:rsidP="00C80F54">
      <w:pPr>
        <w:rPr>
          <w:b/>
          <w:bCs/>
          <w:sz w:val="21"/>
          <w:szCs w:val="21"/>
        </w:rPr>
      </w:pPr>
      <w:r w:rsidRPr="00C80F54">
        <w:rPr>
          <w:b/>
          <w:bCs/>
          <w:sz w:val="21"/>
          <w:szCs w:val="21"/>
        </w:rPr>
        <w:t>Natural Language Interface for Accessibility</w:t>
      </w:r>
    </w:p>
    <w:p w14:paraId="5EE7B35B" w14:textId="77777777" w:rsidR="00C80F54" w:rsidRDefault="00C80F54" w:rsidP="00C80F54">
      <w:pPr>
        <w:rPr>
          <w:sz w:val="21"/>
          <w:szCs w:val="21"/>
        </w:rPr>
      </w:pPr>
      <w:r w:rsidRPr="00C80F54">
        <w:rPr>
          <w:sz w:val="21"/>
          <w:szCs w:val="21"/>
        </w:rPr>
        <w:t xml:space="preserve">Incorporating Llama 2 allows the development of a natural language user interface, which can interpret and respond to user inputs that are not strictly formatted. Users can type in their answers or questions in their own words, and Llama 2's advanced understanding of semantics can accurately interpret these inputs. This feature makes the quiz app more accessible and user-friendly, catering to a broader audience including those with disabilities </w:t>
      </w:r>
      <w:r w:rsidRPr="00C80F54">
        <w:rPr>
          <w:sz w:val="21"/>
          <w:szCs w:val="21"/>
        </w:rPr>
        <w:lastRenderedPageBreak/>
        <w:t>or users who prefer conversational interaction over traditional GUI elements.</w:t>
      </w:r>
    </w:p>
    <w:p w14:paraId="34B96010" w14:textId="77777777" w:rsidR="00ED4E3E" w:rsidRPr="00C80F54" w:rsidRDefault="00ED4E3E" w:rsidP="00C80F54">
      <w:pPr>
        <w:rPr>
          <w:sz w:val="21"/>
          <w:szCs w:val="21"/>
        </w:rPr>
      </w:pPr>
    </w:p>
    <w:p w14:paraId="79D88B63" w14:textId="77777777" w:rsidR="00C80F54" w:rsidRPr="00C80F54" w:rsidRDefault="00C80F54" w:rsidP="00C80F54">
      <w:pPr>
        <w:rPr>
          <w:b/>
          <w:bCs/>
          <w:sz w:val="21"/>
          <w:szCs w:val="21"/>
        </w:rPr>
      </w:pPr>
      <w:r w:rsidRPr="00C80F54">
        <w:rPr>
          <w:b/>
          <w:bCs/>
          <w:sz w:val="21"/>
          <w:szCs w:val="21"/>
        </w:rPr>
        <w:t>Real-time Performance Analytics</w:t>
      </w:r>
    </w:p>
    <w:p w14:paraId="0368534C" w14:textId="77777777" w:rsidR="00C80F54" w:rsidRDefault="00C80F54" w:rsidP="00C80F54">
      <w:pPr>
        <w:rPr>
          <w:sz w:val="21"/>
          <w:szCs w:val="21"/>
        </w:rPr>
      </w:pPr>
      <w:r w:rsidRPr="00C80F54">
        <w:rPr>
          <w:sz w:val="21"/>
          <w:szCs w:val="21"/>
        </w:rPr>
        <w:t>The application of LLMs like Llama 2 in the backend can facilitate real-time performance analytics. By analyzing the time taken to answer questions, the types of errors made, and the topics where users excel or struggle, the model can provide valuable insights. These analytics help in customizing the learning path for each user and making data-driven decisions to improve the app's content and structure.</w:t>
      </w:r>
    </w:p>
    <w:p w14:paraId="139E850B" w14:textId="77777777" w:rsidR="00ED4E3E" w:rsidRPr="00C80F54" w:rsidRDefault="00ED4E3E" w:rsidP="00C80F54">
      <w:pPr>
        <w:rPr>
          <w:sz w:val="21"/>
          <w:szCs w:val="21"/>
        </w:rPr>
      </w:pPr>
    </w:p>
    <w:p w14:paraId="545047AD" w14:textId="77777777" w:rsidR="00C80F54" w:rsidRPr="00C80F54" w:rsidRDefault="00C80F54" w:rsidP="00C80F54">
      <w:pPr>
        <w:rPr>
          <w:b/>
          <w:bCs/>
          <w:sz w:val="21"/>
          <w:szCs w:val="21"/>
        </w:rPr>
      </w:pPr>
      <w:r w:rsidRPr="00C80F54">
        <w:rPr>
          <w:b/>
          <w:bCs/>
          <w:sz w:val="21"/>
          <w:szCs w:val="21"/>
        </w:rPr>
        <w:t>Automating Content Moderation</w:t>
      </w:r>
    </w:p>
    <w:p w14:paraId="26DA931D" w14:textId="77777777" w:rsidR="00C80F54" w:rsidRDefault="00C80F54" w:rsidP="00C80F54">
      <w:pPr>
        <w:rPr>
          <w:sz w:val="21"/>
          <w:szCs w:val="21"/>
        </w:rPr>
      </w:pPr>
      <w:r w:rsidRPr="00C80F54">
        <w:rPr>
          <w:sz w:val="21"/>
          <w:szCs w:val="21"/>
        </w:rPr>
        <w:t>User-generated content, such as user-submitted questions, can be a valuable addition to the quiz app. However, it requires thorough moderation to ensure quality and appropriateness. Llama 2 can automate this process, filtering out inappropriate content and categorizing submissions effectively. This not only saves time and resources but also maintains a safe and respectful environment for all users.</w:t>
      </w:r>
    </w:p>
    <w:p w14:paraId="3B74D2A8" w14:textId="77777777" w:rsidR="00ED4E3E" w:rsidRPr="00C80F54" w:rsidRDefault="00ED4E3E" w:rsidP="00C80F54">
      <w:pPr>
        <w:rPr>
          <w:sz w:val="21"/>
          <w:szCs w:val="21"/>
        </w:rPr>
      </w:pPr>
    </w:p>
    <w:p w14:paraId="2A4A7C27" w14:textId="77777777" w:rsidR="00C80F54" w:rsidRPr="00C80F54" w:rsidRDefault="00C80F54" w:rsidP="00C80F54">
      <w:pPr>
        <w:rPr>
          <w:b/>
          <w:bCs/>
          <w:sz w:val="21"/>
          <w:szCs w:val="21"/>
        </w:rPr>
      </w:pPr>
      <w:r w:rsidRPr="00C80F54">
        <w:rPr>
          <w:b/>
          <w:bCs/>
          <w:sz w:val="21"/>
          <w:szCs w:val="21"/>
        </w:rPr>
        <w:t>Multilingual Support</w:t>
      </w:r>
    </w:p>
    <w:p w14:paraId="0689BBFD" w14:textId="77777777" w:rsidR="00C80F54" w:rsidRDefault="00C80F54" w:rsidP="00C80F54">
      <w:pPr>
        <w:rPr>
          <w:sz w:val="21"/>
          <w:szCs w:val="21"/>
        </w:rPr>
      </w:pPr>
      <w:r w:rsidRPr="00C80F54">
        <w:rPr>
          <w:sz w:val="21"/>
          <w:szCs w:val="21"/>
        </w:rPr>
        <w:t>One of the significant advantages of LLMs like Llama 2 is their multilingual capabilities. This allows the quiz app to support multiple languages, making it globally accessible. Users can interact with the app in their native language, and the model can accurately translate and adapt the content accordingly.</w:t>
      </w:r>
    </w:p>
    <w:p w14:paraId="35DF4CA1" w14:textId="77777777" w:rsidR="00ED4E3E" w:rsidRPr="00C80F54" w:rsidRDefault="00ED4E3E" w:rsidP="00C80F54">
      <w:pPr>
        <w:rPr>
          <w:sz w:val="21"/>
          <w:szCs w:val="21"/>
        </w:rPr>
      </w:pPr>
    </w:p>
    <w:p w14:paraId="6CFD87E3" w14:textId="77777777" w:rsidR="00C80F54" w:rsidRPr="00C80F54" w:rsidRDefault="00C80F54" w:rsidP="00C80F54">
      <w:pPr>
        <w:rPr>
          <w:b/>
          <w:bCs/>
          <w:sz w:val="21"/>
          <w:szCs w:val="21"/>
        </w:rPr>
      </w:pPr>
      <w:r w:rsidRPr="00C80F54">
        <w:rPr>
          <w:b/>
          <w:bCs/>
          <w:sz w:val="21"/>
          <w:szCs w:val="21"/>
        </w:rPr>
        <w:t>Future-Proofing the App</w:t>
      </w:r>
    </w:p>
    <w:p w14:paraId="55530B65" w14:textId="77777777" w:rsidR="00C80F54" w:rsidRDefault="00C80F54" w:rsidP="00C80F54">
      <w:pPr>
        <w:rPr>
          <w:sz w:val="21"/>
          <w:szCs w:val="21"/>
        </w:rPr>
      </w:pPr>
      <w:r w:rsidRPr="00C80F54">
        <w:rPr>
          <w:sz w:val="21"/>
          <w:szCs w:val="21"/>
        </w:rPr>
        <w:t>The integration of Llama 2 positions the quiz app for future enhancements. As language models evolve, they bring new capabilities that can be seamlessly incorporated into the app. Whether it's improving the question-answering algorithms or integrating voice recognition features, Llama 2 lays the groundwork for future advancements.</w:t>
      </w:r>
    </w:p>
    <w:p w14:paraId="4D52A5DF" w14:textId="77777777" w:rsidR="00ED4E3E" w:rsidRPr="00C80F54" w:rsidRDefault="00ED4E3E" w:rsidP="00C80F54">
      <w:pPr>
        <w:rPr>
          <w:sz w:val="21"/>
          <w:szCs w:val="21"/>
        </w:rPr>
      </w:pPr>
    </w:p>
    <w:p w14:paraId="6DE90C50" w14:textId="77777777" w:rsidR="00C80F54" w:rsidRPr="00C80F54" w:rsidRDefault="00C80F54" w:rsidP="00C80F54">
      <w:pPr>
        <w:rPr>
          <w:b/>
          <w:bCs/>
          <w:sz w:val="21"/>
          <w:szCs w:val="21"/>
        </w:rPr>
      </w:pPr>
      <w:r w:rsidRPr="00C80F54">
        <w:rPr>
          <w:b/>
          <w:bCs/>
          <w:sz w:val="21"/>
          <w:szCs w:val="21"/>
        </w:rPr>
        <w:t>Conclusion</w:t>
      </w:r>
    </w:p>
    <w:p w14:paraId="1878D243" w14:textId="306947CB" w:rsidR="00266B8D" w:rsidRDefault="00C80F54">
      <w:pPr>
        <w:rPr>
          <w:sz w:val="21"/>
          <w:szCs w:val="21"/>
        </w:rPr>
      </w:pPr>
      <w:r w:rsidRPr="00C80F54">
        <w:rPr>
          <w:sz w:val="21"/>
          <w:szCs w:val="21"/>
        </w:rPr>
        <w:t xml:space="preserve">In conclusion, the integration of large language models like Llama 2 into Android quiz applications opens a plethora of opportunities to revolutionize the user experience. From creating a personalized learning environment to enhancing accessibility and ensuring </w:t>
      </w:r>
      <w:r w:rsidRPr="00C80F54">
        <w:rPr>
          <w:sz w:val="21"/>
          <w:szCs w:val="21"/>
        </w:rPr>
        <w:lastRenderedPageBreak/>
        <w:t>content quality, LLMs are indispensable tools in modern app development. As these models continue to grow in sophistication, their potential to enrich mobile applications is boundless. By embracing Llama 2 and similar LLMs, developers can craft an interactive, intelligent, and adaptive quiz application that stands out in the competitive landscape of educational technology.</w:t>
      </w:r>
    </w:p>
    <w:p w14:paraId="1B441B22" w14:textId="77777777" w:rsidR="00C80F54" w:rsidRPr="00C80F54" w:rsidRDefault="00C80F54">
      <w:pPr>
        <w:rPr>
          <w:sz w:val="21"/>
          <w:szCs w:val="21"/>
        </w:rPr>
      </w:pPr>
    </w:p>
    <w:p w14:paraId="52CBF304" w14:textId="39CAFEE3" w:rsidR="00C80F54" w:rsidRPr="00C80F54" w:rsidRDefault="00C80F54">
      <w:pPr>
        <w:rPr>
          <w:b/>
          <w:bCs/>
          <w:sz w:val="21"/>
          <w:szCs w:val="21"/>
        </w:rPr>
      </w:pPr>
      <w:r w:rsidRPr="00C80F54">
        <w:rPr>
          <w:rFonts w:hint="eastAsia"/>
          <w:b/>
          <w:bCs/>
          <w:sz w:val="21"/>
          <w:szCs w:val="21"/>
        </w:rPr>
        <w:t>Reference</w:t>
      </w:r>
    </w:p>
    <w:p w14:paraId="7753931A" w14:textId="77777777" w:rsidR="00C80F54" w:rsidRPr="00C80F54" w:rsidRDefault="00C80F54" w:rsidP="00C80F54">
      <w:pPr>
        <w:pStyle w:val="ae"/>
        <w:spacing w:before="0" w:beforeAutospacing="0" w:after="0" w:afterAutospacing="0" w:line="360" w:lineRule="atLeast"/>
        <w:rPr>
          <w:rFonts w:asciiTheme="minorHAnsi" w:eastAsiaTheme="minorEastAsia" w:hAnsiTheme="minorHAnsi" w:cstheme="minorBidi"/>
          <w:kern w:val="2"/>
          <w:sz w:val="21"/>
          <w:szCs w:val="21"/>
          <w14:ligatures w14:val="standardContextual"/>
        </w:rPr>
      </w:pPr>
      <w:r w:rsidRPr="00C80F54">
        <w:rPr>
          <w:rFonts w:asciiTheme="minorHAnsi" w:eastAsiaTheme="minorEastAsia" w:hAnsiTheme="minorHAnsi" w:cstheme="minorBidi"/>
          <w:kern w:val="2"/>
          <w:sz w:val="21"/>
          <w:szCs w:val="21"/>
          <w14:ligatures w14:val="standardContextual"/>
        </w:rPr>
        <w:t xml:space="preserve">Hadi, MU, Tashi, QA, Qureshi, R, Shah, A, Muneer, A, Irfan, M, Zafar, A, Shaikh, MB, Akhtar, N, Wu, J &amp; </w:t>
      </w:r>
      <w:proofErr w:type="spellStart"/>
      <w:r w:rsidRPr="00C80F54">
        <w:rPr>
          <w:rFonts w:asciiTheme="minorHAnsi" w:eastAsiaTheme="minorEastAsia" w:hAnsiTheme="minorHAnsi" w:cstheme="minorBidi"/>
          <w:kern w:val="2"/>
          <w:sz w:val="21"/>
          <w:szCs w:val="21"/>
          <w14:ligatures w14:val="standardContextual"/>
        </w:rPr>
        <w:t>Mirjalili</w:t>
      </w:r>
      <w:proofErr w:type="spellEnd"/>
      <w:r w:rsidRPr="00C80F54">
        <w:rPr>
          <w:rFonts w:asciiTheme="minorHAnsi" w:eastAsiaTheme="minorEastAsia" w:hAnsiTheme="minorHAnsi" w:cstheme="minorBidi"/>
          <w:kern w:val="2"/>
          <w:sz w:val="21"/>
          <w:szCs w:val="21"/>
          <w14:ligatures w14:val="standardContextual"/>
        </w:rPr>
        <w:t>, S 2023, A Survey on Large Language Models: Applications, Challenges, Limitations, and Practical Usage, www.techrxiv.org.</w:t>
      </w:r>
    </w:p>
    <w:p w14:paraId="5C3F53B1" w14:textId="77777777" w:rsidR="00C80F54" w:rsidRDefault="00C80F54" w:rsidP="00C80F54">
      <w:pPr>
        <w:pStyle w:val="ae"/>
        <w:rPr>
          <w:rFonts w:ascii="Calibri" w:hAnsi="Calibri" w:cs="Calibri"/>
          <w:color w:val="000000"/>
          <w:sz w:val="27"/>
          <w:szCs w:val="27"/>
        </w:rPr>
      </w:pPr>
      <w:r>
        <w:rPr>
          <w:rFonts w:ascii="Calibri" w:hAnsi="Calibri" w:cs="Calibri"/>
          <w:color w:val="000000"/>
          <w:sz w:val="27"/>
          <w:szCs w:val="27"/>
        </w:rPr>
        <w:t>‌</w:t>
      </w:r>
    </w:p>
    <w:p w14:paraId="2F903ACB" w14:textId="77777777" w:rsidR="00C80F54" w:rsidRDefault="00C80F54"/>
    <w:sectPr w:rsidR="00C80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4D767" w14:textId="77777777" w:rsidR="00ED4E3E" w:rsidRDefault="00ED4E3E" w:rsidP="00ED4E3E">
      <w:pPr>
        <w:spacing w:after="0" w:line="240" w:lineRule="auto"/>
      </w:pPr>
      <w:r>
        <w:separator/>
      </w:r>
    </w:p>
  </w:endnote>
  <w:endnote w:type="continuationSeparator" w:id="0">
    <w:p w14:paraId="45EFD9D2" w14:textId="77777777" w:rsidR="00ED4E3E" w:rsidRDefault="00ED4E3E" w:rsidP="00ED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FBB37" w14:textId="77777777" w:rsidR="00ED4E3E" w:rsidRDefault="00ED4E3E" w:rsidP="00ED4E3E">
      <w:pPr>
        <w:spacing w:after="0" w:line="240" w:lineRule="auto"/>
      </w:pPr>
      <w:r>
        <w:separator/>
      </w:r>
    </w:p>
  </w:footnote>
  <w:footnote w:type="continuationSeparator" w:id="0">
    <w:p w14:paraId="24C6C49E" w14:textId="77777777" w:rsidR="00ED4E3E" w:rsidRDefault="00ED4E3E" w:rsidP="00ED4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D"/>
    <w:rsid w:val="00266B8D"/>
    <w:rsid w:val="00A378B8"/>
    <w:rsid w:val="00AC6081"/>
    <w:rsid w:val="00C80F54"/>
    <w:rsid w:val="00ED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BF25"/>
  <w15:chartTrackingRefBased/>
  <w15:docId w15:val="{A4F58DD1-FF37-49ED-BCF2-1CD255C8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66B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66B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6B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6B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6B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66B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6B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6B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66B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6B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66B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66B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6B8D"/>
    <w:rPr>
      <w:rFonts w:cstheme="majorBidi"/>
      <w:color w:val="0F4761" w:themeColor="accent1" w:themeShade="BF"/>
      <w:sz w:val="28"/>
      <w:szCs w:val="28"/>
    </w:rPr>
  </w:style>
  <w:style w:type="character" w:customStyle="1" w:styleId="50">
    <w:name w:val="标题 5 字符"/>
    <w:basedOn w:val="a0"/>
    <w:link w:val="5"/>
    <w:uiPriority w:val="9"/>
    <w:semiHidden/>
    <w:rsid w:val="00266B8D"/>
    <w:rPr>
      <w:rFonts w:cstheme="majorBidi"/>
      <w:color w:val="0F4761" w:themeColor="accent1" w:themeShade="BF"/>
      <w:sz w:val="24"/>
    </w:rPr>
  </w:style>
  <w:style w:type="character" w:customStyle="1" w:styleId="60">
    <w:name w:val="标题 6 字符"/>
    <w:basedOn w:val="a0"/>
    <w:link w:val="6"/>
    <w:uiPriority w:val="9"/>
    <w:semiHidden/>
    <w:rsid w:val="00266B8D"/>
    <w:rPr>
      <w:rFonts w:cstheme="majorBidi"/>
      <w:b/>
      <w:bCs/>
      <w:color w:val="0F4761" w:themeColor="accent1" w:themeShade="BF"/>
    </w:rPr>
  </w:style>
  <w:style w:type="character" w:customStyle="1" w:styleId="70">
    <w:name w:val="标题 7 字符"/>
    <w:basedOn w:val="a0"/>
    <w:link w:val="7"/>
    <w:uiPriority w:val="9"/>
    <w:semiHidden/>
    <w:rsid w:val="00266B8D"/>
    <w:rPr>
      <w:rFonts w:cstheme="majorBidi"/>
      <w:b/>
      <w:bCs/>
      <w:color w:val="595959" w:themeColor="text1" w:themeTint="A6"/>
    </w:rPr>
  </w:style>
  <w:style w:type="character" w:customStyle="1" w:styleId="80">
    <w:name w:val="标题 8 字符"/>
    <w:basedOn w:val="a0"/>
    <w:link w:val="8"/>
    <w:uiPriority w:val="9"/>
    <w:semiHidden/>
    <w:rsid w:val="00266B8D"/>
    <w:rPr>
      <w:rFonts w:cstheme="majorBidi"/>
      <w:color w:val="595959" w:themeColor="text1" w:themeTint="A6"/>
    </w:rPr>
  </w:style>
  <w:style w:type="character" w:customStyle="1" w:styleId="90">
    <w:name w:val="标题 9 字符"/>
    <w:basedOn w:val="a0"/>
    <w:link w:val="9"/>
    <w:uiPriority w:val="9"/>
    <w:semiHidden/>
    <w:rsid w:val="00266B8D"/>
    <w:rPr>
      <w:rFonts w:eastAsiaTheme="majorEastAsia" w:cstheme="majorBidi"/>
      <w:color w:val="595959" w:themeColor="text1" w:themeTint="A6"/>
    </w:rPr>
  </w:style>
  <w:style w:type="paragraph" w:styleId="a3">
    <w:name w:val="Title"/>
    <w:basedOn w:val="a"/>
    <w:next w:val="a"/>
    <w:link w:val="a4"/>
    <w:uiPriority w:val="10"/>
    <w:qFormat/>
    <w:rsid w:val="00266B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6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6B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6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6B8D"/>
    <w:pPr>
      <w:spacing w:before="160"/>
      <w:jc w:val="center"/>
    </w:pPr>
    <w:rPr>
      <w:i/>
      <w:iCs/>
      <w:color w:val="404040" w:themeColor="text1" w:themeTint="BF"/>
    </w:rPr>
  </w:style>
  <w:style w:type="character" w:customStyle="1" w:styleId="a8">
    <w:name w:val="引用 字符"/>
    <w:basedOn w:val="a0"/>
    <w:link w:val="a7"/>
    <w:uiPriority w:val="29"/>
    <w:rsid w:val="00266B8D"/>
    <w:rPr>
      <w:i/>
      <w:iCs/>
      <w:color w:val="404040" w:themeColor="text1" w:themeTint="BF"/>
    </w:rPr>
  </w:style>
  <w:style w:type="paragraph" w:styleId="a9">
    <w:name w:val="List Paragraph"/>
    <w:basedOn w:val="a"/>
    <w:uiPriority w:val="34"/>
    <w:qFormat/>
    <w:rsid w:val="00266B8D"/>
    <w:pPr>
      <w:ind w:left="720"/>
      <w:contextualSpacing/>
    </w:pPr>
  </w:style>
  <w:style w:type="character" w:styleId="aa">
    <w:name w:val="Intense Emphasis"/>
    <w:basedOn w:val="a0"/>
    <w:uiPriority w:val="21"/>
    <w:qFormat/>
    <w:rsid w:val="00266B8D"/>
    <w:rPr>
      <w:i/>
      <w:iCs/>
      <w:color w:val="0F4761" w:themeColor="accent1" w:themeShade="BF"/>
    </w:rPr>
  </w:style>
  <w:style w:type="paragraph" w:styleId="ab">
    <w:name w:val="Intense Quote"/>
    <w:basedOn w:val="a"/>
    <w:next w:val="a"/>
    <w:link w:val="ac"/>
    <w:uiPriority w:val="30"/>
    <w:qFormat/>
    <w:rsid w:val="00266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6B8D"/>
    <w:rPr>
      <w:i/>
      <w:iCs/>
      <w:color w:val="0F4761" w:themeColor="accent1" w:themeShade="BF"/>
    </w:rPr>
  </w:style>
  <w:style w:type="character" w:styleId="ad">
    <w:name w:val="Intense Reference"/>
    <w:basedOn w:val="a0"/>
    <w:uiPriority w:val="32"/>
    <w:qFormat/>
    <w:rsid w:val="00266B8D"/>
    <w:rPr>
      <w:b/>
      <w:bCs/>
      <w:smallCaps/>
      <w:color w:val="0F4761" w:themeColor="accent1" w:themeShade="BF"/>
      <w:spacing w:val="5"/>
    </w:rPr>
  </w:style>
  <w:style w:type="paragraph" w:styleId="ae">
    <w:name w:val="Normal (Web)"/>
    <w:basedOn w:val="a"/>
    <w:uiPriority w:val="99"/>
    <w:semiHidden/>
    <w:unhideWhenUsed/>
    <w:rsid w:val="00C80F54"/>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header"/>
    <w:basedOn w:val="a"/>
    <w:link w:val="af0"/>
    <w:uiPriority w:val="99"/>
    <w:unhideWhenUsed/>
    <w:rsid w:val="00ED4E3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ED4E3E"/>
    <w:rPr>
      <w:sz w:val="18"/>
      <w:szCs w:val="18"/>
    </w:rPr>
  </w:style>
  <w:style w:type="paragraph" w:styleId="af1">
    <w:name w:val="footer"/>
    <w:basedOn w:val="a"/>
    <w:link w:val="af2"/>
    <w:uiPriority w:val="99"/>
    <w:unhideWhenUsed/>
    <w:rsid w:val="00ED4E3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ED4E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203056">
      <w:bodyDiv w:val="1"/>
      <w:marLeft w:val="0"/>
      <w:marRight w:val="0"/>
      <w:marTop w:val="0"/>
      <w:marBottom w:val="0"/>
      <w:divBdr>
        <w:top w:val="none" w:sz="0" w:space="0" w:color="auto"/>
        <w:left w:val="none" w:sz="0" w:space="0" w:color="auto"/>
        <w:bottom w:val="none" w:sz="0" w:space="0" w:color="auto"/>
        <w:right w:val="none" w:sz="0" w:space="0" w:color="auto"/>
      </w:divBdr>
    </w:div>
    <w:div w:id="1920479951">
      <w:bodyDiv w:val="1"/>
      <w:marLeft w:val="0"/>
      <w:marRight w:val="0"/>
      <w:marTop w:val="0"/>
      <w:marBottom w:val="0"/>
      <w:divBdr>
        <w:top w:val="none" w:sz="0" w:space="0" w:color="auto"/>
        <w:left w:val="none" w:sz="0" w:space="0" w:color="auto"/>
        <w:bottom w:val="none" w:sz="0" w:space="0" w:color="auto"/>
        <w:right w:val="none" w:sz="0" w:space="0" w:color="auto"/>
      </w:divBdr>
    </w:div>
    <w:div w:id="192841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669</Words>
  <Characters>3972</Characters>
  <Application>Microsoft Office Word</Application>
  <DocSecurity>0</DocSecurity>
  <Lines>66</Lines>
  <Paragraphs>23</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sz</dc:creator>
  <cp:keywords/>
  <dc:description/>
  <cp:lastModifiedBy>w sz</cp:lastModifiedBy>
  <cp:revision>3</cp:revision>
  <dcterms:created xsi:type="dcterms:W3CDTF">2024-03-13T07:45:00Z</dcterms:created>
  <dcterms:modified xsi:type="dcterms:W3CDTF">2024-03-13T08:10:00Z</dcterms:modified>
</cp:coreProperties>
</file>