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96AE3" w14:textId="77777777" w:rsidR="00B96644" w:rsidRPr="009C0BFE" w:rsidRDefault="00B96644" w:rsidP="00B96644">
      <w:pPr>
        <w:rPr>
          <w:sz w:val="30"/>
          <w:szCs w:val="30"/>
        </w:rPr>
      </w:pPr>
      <w:r w:rsidRPr="009C0BFE">
        <w:rPr>
          <w:sz w:val="30"/>
          <w:szCs w:val="30"/>
        </w:rPr>
        <w:t xml:space="preserve">SIT323/SIT737- Cloud Native Application Development </w:t>
      </w:r>
    </w:p>
    <w:p w14:paraId="684E093E" w14:textId="2468702C" w:rsidR="00B96644" w:rsidRPr="009C0BFE" w:rsidRDefault="00B96644" w:rsidP="00B96644">
      <w:pPr>
        <w:rPr>
          <w:sz w:val="28"/>
          <w:szCs w:val="28"/>
        </w:rPr>
      </w:pPr>
      <w:r w:rsidRPr="009C0BFE">
        <w:rPr>
          <w:rFonts w:hint="eastAsia"/>
          <w:sz w:val="28"/>
          <w:szCs w:val="28"/>
        </w:rPr>
        <w:t xml:space="preserve">Name: </w:t>
      </w:r>
      <w:proofErr w:type="spellStart"/>
      <w:r w:rsidRPr="009C0BFE">
        <w:rPr>
          <w:rFonts w:hint="eastAsia"/>
          <w:sz w:val="28"/>
          <w:szCs w:val="28"/>
        </w:rPr>
        <w:t>Sizhe</w:t>
      </w:r>
      <w:proofErr w:type="spellEnd"/>
      <w:r w:rsidRPr="009C0BFE">
        <w:rPr>
          <w:rFonts w:hint="eastAsia"/>
          <w:sz w:val="28"/>
          <w:szCs w:val="28"/>
        </w:rPr>
        <w:t xml:space="preserve"> Wang</w:t>
      </w:r>
    </w:p>
    <w:p w14:paraId="0FF28408" w14:textId="6FF19365" w:rsidR="00B96644" w:rsidRPr="009C0BFE" w:rsidRDefault="00B96644" w:rsidP="00B96644">
      <w:pPr>
        <w:rPr>
          <w:sz w:val="28"/>
          <w:szCs w:val="28"/>
        </w:rPr>
      </w:pPr>
      <w:r w:rsidRPr="009C0BFE">
        <w:rPr>
          <w:rFonts w:hint="eastAsia"/>
          <w:sz w:val="28"/>
          <w:szCs w:val="28"/>
        </w:rPr>
        <w:t>Student ID: 223314413</w:t>
      </w:r>
    </w:p>
    <w:p w14:paraId="5809CA55" w14:textId="34D39BFC" w:rsidR="007B7319" w:rsidRPr="007B7319" w:rsidRDefault="00BB154B" w:rsidP="007B73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7B7319">
        <w:rPr>
          <w:rFonts w:hint="eastAsia"/>
          <w:sz w:val="28"/>
          <w:szCs w:val="28"/>
        </w:rPr>
        <w:t>.1P</w:t>
      </w:r>
      <w:r w:rsidR="00262481" w:rsidRPr="00262481">
        <w:rPr>
          <w:sz w:val="28"/>
          <w:szCs w:val="28"/>
        </w:rPr>
        <w:t xml:space="preserve">: </w:t>
      </w:r>
      <w:r w:rsidRPr="00BB154B">
        <w:rPr>
          <w:sz w:val="28"/>
          <w:szCs w:val="28"/>
        </w:rPr>
        <w:t>Adding a database to your application</w:t>
      </w:r>
    </w:p>
    <w:p w14:paraId="58A962B6" w14:textId="2878040B" w:rsidR="00D104FB" w:rsidRDefault="009C0BFE" w:rsidP="00823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GitHub Link</w:t>
      </w:r>
      <w:r w:rsidR="00262481">
        <w:rPr>
          <w:rFonts w:hint="eastAsia"/>
          <w:sz w:val="28"/>
          <w:szCs w:val="28"/>
        </w:rPr>
        <w:t xml:space="preserve">: </w:t>
      </w:r>
      <w:hyperlink r:id="rId7" w:history="1">
        <w:r w:rsidR="00B26CCE" w:rsidRPr="002A26CE">
          <w:rPr>
            <w:rStyle w:val="ae"/>
            <w:sz w:val="28"/>
            <w:szCs w:val="28"/>
          </w:rPr>
          <w:t>https://github.com/AndyWanng/sit323-737-2024-t1-prac9p.git</w:t>
        </w:r>
      </w:hyperlink>
    </w:p>
    <w:p w14:paraId="53383C23" w14:textId="77777777" w:rsidR="00042542" w:rsidRDefault="00042542" w:rsidP="00042542">
      <w:pPr>
        <w:rPr>
          <w:b/>
          <w:bCs/>
          <w:sz w:val="28"/>
          <w:szCs w:val="28"/>
        </w:rPr>
      </w:pPr>
      <w:r w:rsidRPr="00042542">
        <w:rPr>
          <w:b/>
          <w:bCs/>
          <w:sz w:val="28"/>
          <w:szCs w:val="28"/>
        </w:rPr>
        <w:t>Deployment Guide for Kubernetes Cluster: Task Calculator Application</w:t>
      </w:r>
    </w:p>
    <w:p w14:paraId="46C74EBA" w14:textId="77777777" w:rsidR="00BB154B" w:rsidRPr="00BB154B" w:rsidRDefault="00BB154B" w:rsidP="00BB154B">
      <w:p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Introduction</w:t>
      </w:r>
    </w:p>
    <w:p w14:paraId="672409A3" w14:textId="77777777" w:rsidR="00BB154B" w:rsidRPr="00BB154B" w:rsidRDefault="00BB154B" w:rsidP="00BB154B">
      <w:pPr>
        <w:rPr>
          <w:sz w:val="21"/>
          <w:szCs w:val="21"/>
        </w:rPr>
      </w:pPr>
      <w:r w:rsidRPr="00BB154B">
        <w:rPr>
          <w:sz w:val="21"/>
          <w:szCs w:val="21"/>
        </w:rPr>
        <w:t>This Kubernetes configuration encompasses the deployment of a multi-component application which includes a frontend server, an authentication server, a calculator server, and a MongoDB database. This setup ensures that all components are deployed in a secure and scalable fashion within a Kubernetes environment.</w:t>
      </w:r>
    </w:p>
    <w:p w14:paraId="6C92AAC6" w14:textId="77777777" w:rsidR="00BB154B" w:rsidRPr="00BB154B" w:rsidRDefault="00BB154B" w:rsidP="00BB154B">
      <w:p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Components Overview</w:t>
      </w:r>
    </w:p>
    <w:p w14:paraId="51AE51BC" w14:textId="77777777" w:rsidR="00BB154B" w:rsidRPr="00BB154B" w:rsidRDefault="00BB154B" w:rsidP="00BB154B">
      <w:pPr>
        <w:numPr>
          <w:ilvl w:val="0"/>
          <w:numId w:val="11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Secrets:</w:t>
      </w:r>
    </w:p>
    <w:p w14:paraId="2782710A" w14:textId="77777777" w:rsidR="00BB154B" w:rsidRPr="00BB154B" w:rsidRDefault="00BB154B" w:rsidP="00BB154B">
      <w:pPr>
        <w:numPr>
          <w:ilvl w:val="1"/>
          <w:numId w:val="11"/>
        </w:numPr>
        <w:rPr>
          <w:b/>
          <w:bCs/>
          <w:sz w:val="21"/>
          <w:szCs w:val="21"/>
        </w:rPr>
      </w:pPr>
      <w:proofErr w:type="spellStart"/>
      <w:r w:rsidRPr="00BB154B">
        <w:rPr>
          <w:b/>
          <w:bCs/>
          <w:sz w:val="21"/>
          <w:szCs w:val="21"/>
        </w:rPr>
        <w:t>jwt</w:t>
      </w:r>
      <w:proofErr w:type="spellEnd"/>
      <w:r w:rsidRPr="00BB154B">
        <w:rPr>
          <w:b/>
          <w:bCs/>
          <w:sz w:val="21"/>
          <w:szCs w:val="21"/>
        </w:rPr>
        <w:t xml:space="preserve">-secret: </w:t>
      </w:r>
      <w:r w:rsidRPr="00BB154B">
        <w:rPr>
          <w:sz w:val="21"/>
          <w:szCs w:val="21"/>
        </w:rPr>
        <w:t>Manages the JWT secret key for authentication services.</w:t>
      </w:r>
    </w:p>
    <w:p w14:paraId="52375B02" w14:textId="77777777" w:rsidR="00BB154B" w:rsidRPr="00BB154B" w:rsidRDefault="00BB154B" w:rsidP="00BB154B">
      <w:pPr>
        <w:numPr>
          <w:ilvl w:val="1"/>
          <w:numId w:val="11"/>
        </w:numPr>
        <w:rPr>
          <w:sz w:val="21"/>
          <w:szCs w:val="21"/>
        </w:rPr>
      </w:pPr>
      <w:r w:rsidRPr="00BB154B">
        <w:rPr>
          <w:b/>
          <w:bCs/>
          <w:sz w:val="21"/>
          <w:szCs w:val="21"/>
        </w:rPr>
        <w:t xml:space="preserve">mongo-secret: </w:t>
      </w:r>
      <w:r w:rsidRPr="00BB154B">
        <w:rPr>
          <w:sz w:val="21"/>
          <w:szCs w:val="21"/>
        </w:rPr>
        <w:t>Stores MongoDB credentials for database access.</w:t>
      </w:r>
    </w:p>
    <w:p w14:paraId="30AB356B" w14:textId="77777777" w:rsidR="00BB154B" w:rsidRPr="00BB154B" w:rsidRDefault="00BB154B" w:rsidP="00BB154B">
      <w:pPr>
        <w:numPr>
          <w:ilvl w:val="0"/>
          <w:numId w:val="11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Deployments:</w:t>
      </w:r>
    </w:p>
    <w:p w14:paraId="332D0D9B" w14:textId="77777777" w:rsidR="00BB154B" w:rsidRPr="00BB154B" w:rsidRDefault="00BB154B" w:rsidP="00BB154B">
      <w:pPr>
        <w:numPr>
          <w:ilvl w:val="1"/>
          <w:numId w:val="11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 xml:space="preserve">auth-server-deployment: </w:t>
      </w:r>
      <w:r w:rsidRPr="00BB154B">
        <w:rPr>
          <w:sz w:val="21"/>
          <w:szCs w:val="21"/>
        </w:rPr>
        <w:t>Handles user authentication and JWT management.</w:t>
      </w:r>
    </w:p>
    <w:p w14:paraId="626FD4F0" w14:textId="77777777" w:rsidR="00BB154B" w:rsidRPr="00BB154B" w:rsidRDefault="00BB154B" w:rsidP="00BB154B">
      <w:pPr>
        <w:numPr>
          <w:ilvl w:val="1"/>
          <w:numId w:val="11"/>
        </w:numPr>
        <w:rPr>
          <w:sz w:val="21"/>
          <w:szCs w:val="21"/>
        </w:rPr>
      </w:pPr>
      <w:r w:rsidRPr="00BB154B">
        <w:rPr>
          <w:b/>
          <w:bCs/>
          <w:sz w:val="21"/>
          <w:szCs w:val="21"/>
        </w:rPr>
        <w:t xml:space="preserve">calculator-server-deployment: </w:t>
      </w:r>
      <w:r w:rsidRPr="00BB154B">
        <w:rPr>
          <w:sz w:val="21"/>
          <w:szCs w:val="21"/>
        </w:rPr>
        <w:t>Provides APIs for calculator functionalities.</w:t>
      </w:r>
    </w:p>
    <w:p w14:paraId="7748EF06" w14:textId="77777777" w:rsidR="00BB154B" w:rsidRPr="00BB154B" w:rsidRDefault="00BB154B" w:rsidP="00BB154B">
      <w:pPr>
        <w:numPr>
          <w:ilvl w:val="1"/>
          <w:numId w:val="11"/>
        </w:numPr>
        <w:rPr>
          <w:sz w:val="21"/>
          <w:szCs w:val="21"/>
        </w:rPr>
      </w:pPr>
      <w:r w:rsidRPr="00BB154B">
        <w:rPr>
          <w:b/>
          <w:bCs/>
          <w:sz w:val="21"/>
          <w:szCs w:val="21"/>
        </w:rPr>
        <w:t xml:space="preserve">frontend-server-deployment: </w:t>
      </w:r>
      <w:r w:rsidRPr="00BB154B">
        <w:rPr>
          <w:sz w:val="21"/>
          <w:szCs w:val="21"/>
        </w:rPr>
        <w:t>Serves the user interface.</w:t>
      </w:r>
    </w:p>
    <w:p w14:paraId="4406B257" w14:textId="77777777" w:rsidR="00BB154B" w:rsidRPr="00BB154B" w:rsidRDefault="00BB154B" w:rsidP="00BB154B">
      <w:pPr>
        <w:numPr>
          <w:ilvl w:val="1"/>
          <w:numId w:val="11"/>
        </w:numPr>
        <w:rPr>
          <w:sz w:val="21"/>
          <w:szCs w:val="21"/>
        </w:rPr>
      </w:pPr>
      <w:r w:rsidRPr="00BB154B">
        <w:rPr>
          <w:b/>
          <w:bCs/>
          <w:sz w:val="21"/>
          <w:szCs w:val="21"/>
        </w:rPr>
        <w:t xml:space="preserve">mongo: </w:t>
      </w:r>
      <w:r w:rsidRPr="00BB154B">
        <w:rPr>
          <w:sz w:val="21"/>
          <w:szCs w:val="21"/>
        </w:rPr>
        <w:t>MongoDB database deployment for data storage.</w:t>
      </w:r>
    </w:p>
    <w:p w14:paraId="4FF48281" w14:textId="77777777" w:rsidR="00BB154B" w:rsidRPr="00BB154B" w:rsidRDefault="00BB154B" w:rsidP="00BB154B">
      <w:pPr>
        <w:numPr>
          <w:ilvl w:val="0"/>
          <w:numId w:val="11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Services:</w:t>
      </w:r>
    </w:p>
    <w:p w14:paraId="723F72F7" w14:textId="77777777" w:rsidR="00BB154B" w:rsidRPr="00BB154B" w:rsidRDefault="00BB154B" w:rsidP="00BB154B">
      <w:pPr>
        <w:numPr>
          <w:ilvl w:val="1"/>
          <w:numId w:val="11"/>
        </w:numPr>
        <w:rPr>
          <w:sz w:val="21"/>
          <w:szCs w:val="21"/>
        </w:rPr>
      </w:pPr>
      <w:r w:rsidRPr="00BB154B">
        <w:rPr>
          <w:sz w:val="21"/>
          <w:szCs w:val="21"/>
        </w:rPr>
        <w:lastRenderedPageBreak/>
        <w:t>Expose application components within the Kubernetes cluster.</w:t>
      </w:r>
    </w:p>
    <w:p w14:paraId="072A6159" w14:textId="77777777" w:rsidR="00BB154B" w:rsidRPr="00BB154B" w:rsidRDefault="00BB154B" w:rsidP="00BB154B">
      <w:pPr>
        <w:numPr>
          <w:ilvl w:val="0"/>
          <w:numId w:val="11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Persistent Volumes:</w:t>
      </w:r>
    </w:p>
    <w:p w14:paraId="7FE5514B" w14:textId="77777777" w:rsidR="00BB154B" w:rsidRPr="00BB154B" w:rsidRDefault="00BB154B" w:rsidP="00BB154B">
      <w:pPr>
        <w:numPr>
          <w:ilvl w:val="1"/>
          <w:numId w:val="11"/>
        </w:numPr>
        <w:rPr>
          <w:sz w:val="21"/>
          <w:szCs w:val="21"/>
        </w:rPr>
      </w:pPr>
      <w:r w:rsidRPr="00BB154B">
        <w:rPr>
          <w:sz w:val="21"/>
          <w:szCs w:val="21"/>
        </w:rPr>
        <w:t xml:space="preserve">Ensure data persistence for MongoDB with a </w:t>
      </w:r>
      <w:proofErr w:type="spellStart"/>
      <w:r w:rsidRPr="00BB154B">
        <w:rPr>
          <w:sz w:val="21"/>
          <w:szCs w:val="21"/>
        </w:rPr>
        <w:t>PersistentVolumeClaim</w:t>
      </w:r>
      <w:proofErr w:type="spellEnd"/>
      <w:r w:rsidRPr="00BB154B">
        <w:rPr>
          <w:sz w:val="21"/>
          <w:szCs w:val="21"/>
        </w:rPr>
        <w:t>.</w:t>
      </w:r>
    </w:p>
    <w:p w14:paraId="1B6CB2C5" w14:textId="77777777" w:rsidR="00BB154B" w:rsidRPr="00BB154B" w:rsidRDefault="00BB154B" w:rsidP="00BB154B">
      <w:pPr>
        <w:numPr>
          <w:ilvl w:val="0"/>
          <w:numId w:val="11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Ingress:</w:t>
      </w:r>
    </w:p>
    <w:p w14:paraId="3412E13F" w14:textId="77777777" w:rsidR="00BB154B" w:rsidRPr="00BB154B" w:rsidRDefault="00BB154B" w:rsidP="00BB154B">
      <w:pPr>
        <w:numPr>
          <w:ilvl w:val="1"/>
          <w:numId w:val="11"/>
        </w:numPr>
        <w:rPr>
          <w:sz w:val="21"/>
          <w:szCs w:val="21"/>
        </w:rPr>
      </w:pPr>
      <w:r w:rsidRPr="00BB154B">
        <w:rPr>
          <w:sz w:val="21"/>
          <w:szCs w:val="21"/>
        </w:rPr>
        <w:t>Routes external traffic to the services based on configured paths.</w:t>
      </w:r>
    </w:p>
    <w:p w14:paraId="5357F1C5" w14:textId="77777777" w:rsidR="00BB154B" w:rsidRPr="00BB154B" w:rsidRDefault="00BB154B" w:rsidP="00BB154B">
      <w:p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Deployment Guide</w:t>
      </w:r>
    </w:p>
    <w:p w14:paraId="6FE30222" w14:textId="77777777" w:rsidR="00BB154B" w:rsidRPr="00BB154B" w:rsidRDefault="00BB154B" w:rsidP="00BB154B">
      <w:p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Prerequisites:</w:t>
      </w:r>
    </w:p>
    <w:p w14:paraId="72D5BDF2" w14:textId="77777777" w:rsidR="00BB154B" w:rsidRPr="00BB154B" w:rsidRDefault="00BB154B" w:rsidP="00BB154B">
      <w:pPr>
        <w:numPr>
          <w:ilvl w:val="0"/>
          <w:numId w:val="12"/>
        </w:numPr>
        <w:rPr>
          <w:sz w:val="21"/>
          <w:szCs w:val="21"/>
        </w:rPr>
      </w:pPr>
      <w:r w:rsidRPr="00BB154B">
        <w:rPr>
          <w:sz w:val="21"/>
          <w:szCs w:val="21"/>
        </w:rPr>
        <w:t>A Kubernetes cluster is up and running.</w:t>
      </w:r>
    </w:p>
    <w:p w14:paraId="0CE4E6D3" w14:textId="77777777" w:rsidR="00BB154B" w:rsidRPr="00BB154B" w:rsidRDefault="00BB154B" w:rsidP="00BB154B">
      <w:pPr>
        <w:numPr>
          <w:ilvl w:val="0"/>
          <w:numId w:val="12"/>
        </w:numPr>
        <w:rPr>
          <w:sz w:val="21"/>
          <w:szCs w:val="21"/>
        </w:rPr>
      </w:pPr>
      <w:proofErr w:type="spellStart"/>
      <w:r w:rsidRPr="00BB154B">
        <w:rPr>
          <w:sz w:val="21"/>
          <w:szCs w:val="21"/>
        </w:rPr>
        <w:t>kubectl</w:t>
      </w:r>
      <w:proofErr w:type="spellEnd"/>
      <w:r w:rsidRPr="00BB154B">
        <w:rPr>
          <w:sz w:val="21"/>
          <w:szCs w:val="21"/>
        </w:rPr>
        <w:t xml:space="preserve"> is configured to interact with your cluster.</w:t>
      </w:r>
    </w:p>
    <w:p w14:paraId="4477F482" w14:textId="77777777" w:rsidR="00BB154B" w:rsidRPr="00BB154B" w:rsidRDefault="00BB154B" w:rsidP="00BB154B">
      <w:pPr>
        <w:numPr>
          <w:ilvl w:val="0"/>
          <w:numId w:val="12"/>
        </w:numPr>
        <w:rPr>
          <w:sz w:val="21"/>
          <w:szCs w:val="21"/>
        </w:rPr>
      </w:pPr>
      <w:r w:rsidRPr="00BB154B">
        <w:rPr>
          <w:sz w:val="21"/>
          <w:szCs w:val="21"/>
        </w:rPr>
        <w:t>Docker images for the application components are available in a registry.</w:t>
      </w:r>
    </w:p>
    <w:p w14:paraId="48EC007C" w14:textId="77777777" w:rsidR="00BB154B" w:rsidRPr="00BB154B" w:rsidRDefault="00BB154B" w:rsidP="00BB154B">
      <w:p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Deployment Steps:</w:t>
      </w:r>
    </w:p>
    <w:p w14:paraId="20DB660C" w14:textId="77777777" w:rsidR="00BB154B" w:rsidRPr="00BB154B" w:rsidRDefault="00BB154B" w:rsidP="00BB154B">
      <w:pPr>
        <w:numPr>
          <w:ilvl w:val="0"/>
          <w:numId w:val="13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Prepare Your Configuration Files:</w:t>
      </w:r>
    </w:p>
    <w:p w14:paraId="1BE69B66" w14:textId="77777777" w:rsidR="00BB154B" w:rsidRPr="00BB154B" w:rsidRDefault="00BB154B" w:rsidP="00BB154B">
      <w:pPr>
        <w:numPr>
          <w:ilvl w:val="1"/>
          <w:numId w:val="13"/>
        </w:numPr>
        <w:rPr>
          <w:sz w:val="21"/>
          <w:szCs w:val="21"/>
        </w:rPr>
      </w:pPr>
      <w:r w:rsidRPr="00BB154B">
        <w:rPr>
          <w:sz w:val="21"/>
          <w:szCs w:val="21"/>
        </w:rPr>
        <w:t>Ensure all your Kubernetes YAML configurations are stored in one directory. This typically includes your deployments, services, secrets, persistent volume claims, and ingress configurations.</w:t>
      </w:r>
    </w:p>
    <w:p w14:paraId="78E46501" w14:textId="77777777" w:rsidR="00BB154B" w:rsidRPr="00BB154B" w:rsidRDefault="00BB154B" w:rsidP="00BB154B">
      <w:pPr>
        <w:numPr>
          <w:ilvl w:val="0"/>
          <w:numId w:val="13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Deploy the Entire Configuration:</w:t>
      </w:r>
    </w:p>
    <w:p w14:paraId="6D03C61B" w14:textId="77777777" w:rsidR="00BB154B" w:rsidRPr="00BB154B" w:rsidRDefault="00BB154B" w:rsidP="00BB154B">
      <w:pPr>
        <w:numPr>
          <w:ilvl w:val="1"/>
          <w:numId w:val="13"/>
        </w:numPr>
        <w:rPr>
          <w:sz w:val="21"/>
          <w:szCs w:val="21"/>
        </w:rPr>
      </w:pPr>
      <w:r w:rsidRPr="00BB154B">
        <w:rPr>
          <w:sz w:val="21"/>
          <w:szCs w:val="21"/>
        </w:rPr>
        <w:t>Navigate to the directory where your Kubernetes configuration files are located.</w:t>
      </w:r>
    </w:p>
    <w:p w14:paraId="42BE12DE" w14:textId="3AD6C5D7" w:rsidR="00BB154B" w:rsidRDefault="00BB154B" w:rsidP="00042542">
      <w:pPr>
        <w:numPr>
          <w:ilvl w:val="1"/>
          <w:numId w:val="13"/>
        </w:numPr>
        <w:rPr>
          <w:sz w:val="21"/>
          <w:szCs w:val="21"/>
        </w:rPr>
      </w:pPr>
      <w:r w:rsidRPr="00BB154B">
        <w:rPr>
          <w:sz w:val="21"/>
          <w:szCs w:val="21"/>
        </w:rPr>
        <w:t>Use the following command to apply all configurations at once:</w:t>
      </w:r>
    </w:p>
    <w:p w14:paraId="338A012D" w14:textId="26DD96D1" w:rsidR="00BB154B" w:rsidRDefault="00BB154B" w:rsidP="00BB154B">
      <w:pPr>
        <w:ind w:left="1440"/>
        <w:rPr>
          <w:i/>
          <w:iCs/>
          <w:sz w:val="21"/>
          <w:szCs w:val="21"/>
        </w:rPr>
      </w:pPr>
      <w:proofErr w:type="spellStart"/>
      <w:r w:rsidRPr="00BB154B">
        <w:rPr>
          <w:i/>
          <w:iCs/>
          <w:sz w:val="21"/>
          <w:szCs w:val="21"/>
        </w:rPr>
        <w:t>kubectl</w:t>
      </w:r>
      <w:proofErr w:type="spellEnd"/>
      <w:r w:rsidRPr="00BB154B">
        <w:rPr>
          <w:i/>
          <w:iCs/>
          <w:sz w:val="21"/>
          <w:szCs w:val="21"/>
        </w:rPr>
        <w:t xml:space="preserve"> apply -f .</w:t>
      </w:r>
    </w:p>
    <w:p w14:paraId="6B31B17F" w14:textId="15C5A35A" w:rsidR="00BB154B" w:rsidRDefault="00BB154B" w:rsidP="00BB154B">
      <w:pPr>
        <w:pStyle w:val="a9"/>
        <w:numPr>
          <w:ilvl w:val="0"/>
          <w:numId w:val="13"/>
        </w:numPr>
        <w:rPr>
          <w:sz w:val="21"/>
          <w:szCs w:val="21"/>
        </w:rPr>
      </w:pPr>
      <w:r w:rsidRPr="00BB154B">
        <w:rPr>
          <w:b/>
          <w:bCs/>
          <w:sz w:val="21"/>
          <w:szCs w:val="21"/>
        </w:rPr>
        <w:t>Check Deployment Status</w:t>
      </w:r>
      <w:r w:rsidRPr="00BB154B">
        <w:rPr>
          <w:sz w:val="21"/>
          <w:szCs w:val="21"/>
        </w:rPr>
        <w:t>:</w:t>
      </w:r>
    </w:p>
    <w:p w14:paraId="0B53F847" w14:textId="6B961550" w:rsidR="00BB154B" w:rsidRDefault="00BB154B" w:rsidP="00BB154B">
      <w:pPr>
        <w:pStyle w:val="a9"/>
        <w:numPr>
          <w:ilvl w:val="1"/>
          <w:numId w:val="13"/>
        </w:numPr>
        <w:rPr>
          <w:sz w:val="21"/>
          <w:szCs w:val="21"/>
        </w:rPr>
      </w:pPr>
      <w:r w:rsidRPr="00BB154B">
        <w:rPr>
          <w:sz w:val="21"/>
          <w:szCs w:val="21"/>
        </w:rPr>
        <w:t>Verify that all pods are running correctly:</w:t>
      </w:r>
    </w:p>
    <w:p w14:paraId="67675F1B" w14:textId="5D79C3F5" w:rsidR="00BB154B" w:rsidRPr="00BB154B" w:rsidRDefault="00BB154B" w:rsidP="00BB154B">
      <w:pPr>
        <w:pStyle w:val="a9"/>
        <w:ind w:left="1440"/>
        <w:rPr>
          <w:rFonts w:hint="eastAsia"/>
          <w:i/>
          <w:iCs/>
          <w:sz w:val="21"/>
          <w:szCs w:val="21"/>
        </w:rPr>
      </w:pPr>
      <w:proofErr w:type="spellStart"/>
      <w:r w:rsidRPr="00BB154B">
        <w:rPr>
          <w:i/>
          <w:iCs/>
          <w:sz w:val="21"/>
          <w:szCs w:val="21"/>
        </w:rPr>
        <w:t>kubectl</w:t>
      </w:r>
      <w:proofErr w:type="spellEnd"/>
      <w:r w:rsidRPr="00BB154B">
        <w:rPr>
          <w:i/>
          <w:iCs/>
          <w:sz w:val="21"/>
          <w:szCs w:val="21"/>
        </w:rPr>
        <w:t xml:space="preserve"> get pods</w:t>
      </w:r>
    </w:p>
    <w:p w14:paraId="16F70C26" w14:textId="3DD4B945" w:rsidR="00BB154B" w:rsidRPr="00BB154B" w:rsidRDefault="00BB154B" w:rsidP="00BB154B">
      <w:pPr>
        <w:pStyle w:val="a9"/>
        <w:numPr>
          <w:ilvl w:val="1"/>
          <w:numId w:val="13"/>
        </w:numPr>
        <w:rPr>
          <w:sz w:val="21"/>
          <w:szCs w:val="21"/>
        </w:rPr>
      </w:pPr>
      <w:r>
        <w:rPr>
          <w:rFonts w:ascii="Segoe UI" w:hAnsi="Segoe UI" w:cs="Segoe UI"/>
          <w:color w:val="0D0D0D"/>
          <w:shd w:val="clear" w:color="auto" w:fill="FFFFFF"/>
        </w:rPr>
        <w:t>Check the status of your services to ensure they are properly set up:</w:t>
      </w:r>
    </w:p>
    <w:p w14:paraId="1F4A8DB1" w14:textId="034CE63F" w:rsidR="00BB154B" w:rsidRPr="00BB154B" w:rsidRDefault="00BB154B" w:rsidP="00BB154B">
      <w:pPr>
        <w:pStyle w:val="a9"/>
        <w:ind w:left="1440"/>
        <w:rPr>
          <w:rFonts w:hint="eastAsia"/>
          <w:i/>
          <w:iCs/>
          <w:sz w:val="21"/>
          <w:szCs w:val="21"/>
        </w:rPr>
      </w:pPr>
      <w:proofErr w:type="spellStart"/>
      <w:r w:rsidRPr="00BB154B">
        <w:rPr>
          <w:i/>
          <w:iCs/>
          <w:sz w:val="21"/>
          <w:szCs w:val="21"/>
        </w:rPr>
        <w:t>kubectl</w:t>
      </w:r>
      <w:proofErr w:type="spellEnd"/>
      <w:r w:rsidRPr="00BB154B">
        <w:rPr>
          <w:i/>
          <w:iCs/>
          <w:sz w:val="21"/>
          <w:szCs w:val="21"/>
        </w:rPr>
        <w:t xml:space="preserve"> get services</w:t>
      </w:r>
    </w:p>
    <w:p w14:paraId="24C73359" w14:textId="26403B95" w:rsidR="00BB154B" w:rsidRPr="00BB154B" w:rsidRDefault="00BB154B" w:rsidP="00BB154B">
      <w:pPr>
        <w:pStyle w:val="a9"/>
        <w:numPr>
          <w:ilvl w:val="1"/>
          <w:numId w:val="13"/>
        </w:numPr>
        <w:rPr>
          <w:sz w:val="21"/>
          <w:szCs w:val="21"/>
        </w:rPr>
      </w:pPr>
      <w:r>
        <w:rPr>
          <w:rFonts w:ascii="Segoe UI" w:hAnsi="Segoe UI" w:cs="Segoe UI"/>
          <w:color w:val="0D0D0D"/>
          <w:shd w:val="clear" w:color="auto" w:fill="FFFFFF"/>
        </w:rPr>
        <w:t>Inspect the stateful sets, particularly for MongoDB:</w:t>
      </w:r>
    </w:p>
    <w:p w14:paraId="2EE0DE4F" w14:textId="188BE4BD" w:rsidR="00BB154B" w:rsidRPr="00BB154B" w:rsidRDefault="00BB154B" w:rsidP="00BB154B">
      <w:pPr>
        <w:pStyle w:val="a9"/>
        <w:ind w:left="1440"/>
        <w:rPr>
          <w:rFonts w:hint="eastAsia"/>
          <w:i/>
          <w:iCs/>
          <w:sz w:val="21"/>
          <w:szCs w:val="21"/>
        </w:rPr>
      </w:pPr>
      <w:proofErr w:type="spellStart"/>
      <w:r w:rsidRPr="00BB154B">
        <w:rPr>
          <w:i/>
          <w:iCs/>
          <w:sz w:val="21"/>
          <w:szCs w:val="21"/>
        </w:rPr>
        <w:t>kubectl</w:t>
      </w:r>
      <w:proofErr w:type="spellEnd"/>
      <w:r w:rsidRPr="00BB154B">
        <w:rPr>
          <w:i/>
          <w:iCs/>
          <w:sz w:val="21"/>
          <w:szCs w:val="21"/>
        </w:rPr>
        <w:t xml:space="preserve"> get </w:t>
      </w:r>
      <w:proofErr w:type="spellStart"/>
      <w:r w:rsidRPr="00BB154B">
        <w:rPr>
          <w:i/>
          <w:iCs/>
          <w:sz w:val="21"/>
          <w:szCs w:val="21"/>
        </w:rPr>
        <w:t>statefulsets</w:t>
      </w:r>
      <w:proofErr w:type="spellEnd"/>
    </w:p>
    <w:p w14:paraId="5410F44E" w14:textId="2FEC89E3" w:rsidR="00BB154B" w:rsidRDefault="00BB154B" w:rsidP="00BB154B">
      <w:pPr>
        <w:pStyle w:val="a9"/>
        <w:numPr>
          <w:ilvl w:val="0"/>
          <w:numId w:val="13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Monitor Resource Usage and Logs:</w:t>
      </w:r>
    </w:p>
    <w:p w14:paraId="5D7B6A49" w14:textId="1BA20D4B" w:rsidR="00BB154B" w:rsidRPr="00BB154B" w:rsidRDefault="00BB154B" w:rsidP="00BB154B">
      <w:pPr>
        <w:pStyle w:val="a9"/>
        <w:numPr>
          <w:ilvl w:val="1"/>
          <w:numId w:val="17"/>
        </w:numPr>
        <w:rPr>
          <w:b/>
          <w:bCs/>
          <w:sz w:val="21"/>
          <w:szCs w:val="21"/>
        </w:rPr>
      </w:pPr>
      <w:r>
        <w:rPr>
          <w:rFonts w:ascii="Segoe UI" w:hAnsi="Segoe UI" w:cs="Segoe UI"/>
          <w:color w:val="0D0D0D"/>
          <w:shd w:val="clear" w:color="auto" w:fill="FFFFFF"/>
        </w:rPr>
        <w:t>Monitor the resource usage:</w:t>
      </w:r>
    </w:p>
    <w:p w14:paraId="3D8ACE66" w14:textId="6520ABCB" w:rsidR="00BB154B" w:rsidRPr="00BB154B" w:rsidRDefault="00BB154B" w:rsidP="00BB154B">
      <w:pPr>
        <w:pStyle w:val="a9"/>
        <w:ind w:left="1440"/>
        <w:rPr>
          <w:rFonts w:hint="eastAsia"/>
          <w:i/>
          <w:iCs/>
          <w:sz w:val="21"/>
          <w:szCs w:val="21"/>
        </w:rPr>
      </w:pPr>
      <w:proofErr w:type="spellStart"/>
      <w:r w:rsidRPr="00BB154B">
        <w:rPr>
          <w:i/>
          <w:iCs/>
          <w:sz w:val="21"/>
          <w:szCs w:val="21"/>
        </w:rPr>
        <w:t>kubectl</w:t>
      </w:r>
      <w:proofErr w:type="spellEnd"/>
      <w:r w:rsidRPr="00BB154B">
        <w:rPr>
          <w:i/>
          <w:iCs/>
          <w:sz w:val="21"/>
          <w:szCs w:val="21"/>
        </w:rPr>
        <w:t xml:space="preserve"> top pod</w:t>
      </w:r>
    </w:p>
    <w:p w14:paraId="1A7C8F91" w14:textId="2AAB8AF7" w:rsidR="00BB154B" w:rsidRPr="00BB154B" w:rsidRDefault="00BB154B" w:rsidP="00BB154B">
      <w:pPr>
        <w:pStyle w:val="a9"/>
        <w:numPr>
          <w:ilvl w:val="1"/>
          <w:numId w:val="17"/>
        </w:numPr>
        <w:rPr>
          <w:b/>
          <w:bCs/>
          <w:sz w:val="21"/>
          <w:szCs w:val="21"/>
        </w:rPr>
      </w:pPr>
      <w:r>
        <w:rPr>
          <w:rFonts w:ascii="Segoe UI" w:hAnsi="Segoe UI" w:cs="Segoe UI"/>
          <w:color w:val="0D0D0D"/>
          <w:shd w:val="clear" w:color="auto" w:fill="FFFFFF"/>
        </w:rPr>
        <w:t>Tail the logs of a specific pod if needed:</w:t>
      </w:r>
    </w:p>
    <w:p w14:paraId="0CB2DB06" w14:textId="0110D3D3" w:rsidR="00BB154B" w:rsidRPr="00BB154B" w:rsidRDefault="00BB154B" w:rsidP="00BB154B">
      <w:pPr>
        <w:pStyle w:val="a9"/>
        <w:ind w:left="1440"/>
        <w:rPr>
          <w:rFonts w:hint="eastAsia"/>
          <w:i/>
          <w:iCs/>
          <w:sz w:val="21"/>
          <w:szCs w:val="21"/>
        </w:rPr>
      </w:pPr>
      <w:proofErr w:type="spellStart"/>
      <w:r w:rsidRPr="00BB154B">
        <w:rPr>
          <w:i/>
          <w:iCs/>
          <w:sz w:val="21"/>
          <w:szCs w:val="21"/>
        </w:rPr>
        <w:lastRenderedPageBreak/>
        <w:t>kubectl</w:t>
      </w:r>
      <w:proofErr w:type="spellEnd"/>
      <w:r w:rsidRPr="00BB154B">
        <w:rPr>
          <w:i/>
          <w:iCs/>
          <w:sz w:val="21"/>
          <w:szCs w:val="21"/>
        </w:rPr>
        <w:t xml:space="preserve"> logs -f &lt;pod-name&gt;</w:t>
      </w:r>
    </w:p>
    <w:p w14:paraId="17909929" w14:textId="270B547D" w:rsidR="00BB154B" w:rsidRDefault="00BB154B" w:rsidP="00BB154B">
      <w:pPr>
        <w:pStyle w:val="a9"/>
        <w:numPr>
          <w:ilvl w:val="0"/>
          <w:numId w:val="13"/>
        </w:numPr>
        <w:rPr>
          <w:b/>
          <w:bCs/>
          <w:sz w:val="21"/>
          <w:szCs w:val="21"/>
        </w:rPr>
      </w:pPr>
      <w:r w:rsidRPr="00BB154B">
        <w:rPr>
          <w:b/>
          <w:bCs/>
          <w:sz w:val="21"/>
          <w:szCs w:val="21"/>
        </w:rPr>
        <w:t>Access the Application:</w:t>
      </w:r>
    </w:p>
    <w:p w14:paraId="6251B808" w14:textId="77777777" w:rsidR="00BB154B" w:rsidRPr="00BB154B" w:rsidRDefault="00BB154B" w:rsidP="00BB154B">
      <w:pPr>
        <w:pStyle w:val="a9"/>
        <w:numPr>
          <w:ilvl w:val="1"/>
          <w:numId w:val="13"/>
        </w:numPr>
        <w:rPr>
          <w:sz w:val="21"/>
          <w:szCs w:val="21"/>
        </w:rPr>
      </w:pPr>
      <w:r w:rsidRPr="00BB154B">
        <w:rPr>
          <w:sz w:val="21"/>
          <w:szCs w:val="21"/>
        </w:rPr>
        <w:t>If using an ingress controller, access your application via the URLs configured in the ingress rules.</w:t>
      </w:r>
    </w:p>
    <w:p w14:paraId="530746EB" w14:textId="5713C948" w:rsidR="00BB154B" w:rsidRPr="00BB154B" w:rsidRDefault="00BB154B" w:rsidP="00BB154B">
      <w:pPr>
        <w:pStyle w:val="a9"/>
        <w:numPr>
          <w:ilvl w:val="1"/>
          <w:numId w:val="13"/>
        </w:numPr>
        <w:rPr>
          <w:rFonts w:hint="eastAsia"/>
          <w:sz w:val="21"/>
          <w:szCs w:val="21"/>
        </w:rPr>
      </w:pPr>
      <w:r w:rsidRPr="00BB154B">
        <w:rPr>
          <w:sz w:val="21"/>
          <w:szCs w:val="21"/>
        </w:rPr>
        <w:t>Otherwise, you might need to use port-forwarding or external IPs based on your service configurations to access your application.</w:t>
      </w:r>
    </w:p>
    <w:p w14:paraId="09E9877F" w14:textId="14CC0ADF" w:rsidR="00B96644" w:rsidRDefault="00823E1A" w:rsidP="00B96644">
      <w:pPr>
        <w:rPr>
          <w:sz w:val="21"/>
          <w:szCs w:val="21"/>
        </w:rPr>
      </w:pPr>
      <w:r w:rsidRPr="009C0BFE">
        <w:rPr>
          <w:rFonts w:hint="eastAsia"/>
          <w:sz w:val="21"/>
          <w:szCs w:val="21"/>
        </w:rPr>
        <w:t>Screenshots</w:t>
      </w:r>
      <w:r w:rsidR="00262481">
        <w:rPr>
          <w:rFonts w:hint="eastAsia"/>
          <w:sz w:val="21"/>
          <w:szCs w:val="21"/>
        </w:rPr>
        <w:t>:</w:t>
      </w:r>
    </w:p>
    <w:p w14:paraId="41687DA7" w14:textId="4DF86E91" w:rsidR="003C196E" w:rsidRDefault="00042542" w:rsidP="00B96644">
      <w:pPr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8s files:</w:t>
      </w:r>
    </w:p>
    <w:p w14:paraId="0EAE9A92" w14:textId="2188C6D3" w:rsidR="005B1D74" w:rsidRDefault="002F615E" w:rsidP="00B96644">
      <w:pPr>
        <w:rPr>
          <w:sz w:val="21"/>
          <w:szCs w:val="21"/>
        </w:rPr>
      </w:pPr>
      <w:r w:rsidRPr="002F615E">
        <w:rPr>
          <w:noProof/>
          <w:sz w:val="21"/>
          <w:szCs w:val="21"/>
        </w:rPr>
        <w:drawing>
          <wp:inline distT="0" distB="0" distL="0" distR="0" wp14:anchorId="254062F9" wp14:editId="3221C127">
            <wp:extent cx="2276793" cy="1381318"/>
            <wp:effectExtent l="0" t="0" r="9525" b="9525"/>
            <wp:docPr id="119292668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668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221A" w14:textId="0B62EE22" w:rsidR="002F615E" w:rsidRDefault="002F615E" w:rsidP="00B9664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Pods, services, deployments and </w:t>
      </w:r>
      <w:proofErr w:type="spellStart"/>
      <w:r>
        <w:rPr>
          <w:rFonts w:hint="eastAsia"/>
          <w:sz w:val="21"/>
          <w:szCs w:val="21"/>
        </w:rPr>
        <w:t>statefulsets</w:t>
      </w:r>
      <w:proofErr w:type="spellEnd"/>
      <w:r>
        <w:rPr>
          <w:rFonts w:hint="eastAsia"/>
          <w:sz w:val="21"/>
          <w:szCs w:val="21"/>
        </w:rPr>
        <w:t xml:space="preserve"> monitoring:</w:t>
      </w:r>
      <w:r>
        <w:rPr>
          <w:sz w:val="21"/>
          <w:szCs w:val="21"/>
        </w:rPr>
        <w:br/>
      </w:r>
      <w:r w:rsidRPr="002F615E">
        <w:rPr>
          <w:noProof/>
          <w:sz w:val="21"/>
          <w:szCs w:val="21"/>
        </w:rPr>
        <w:drawing>
          <wp:inline distT="0" distB="0" distL="0" distR="0" wp14:anchorId="538EB23F" wp14:editId="27D634CC">
            <wp:extent cx="5274310" cy="4149725"/>
            <wp:effectExtent l="0" t="0" r="2540" b="3175"/>
            <wp:docPr id="15346752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FD75" w14:textId="77777777" w:rsidR="002F615E" w:rsidRDefault="002F615E" w:rsidP="002F615E">
      <w:r>
        <w:rPr>
          <w:rFonts w:hint="eastAsia"/>
        </w:rPr>
        <w:t xml:space="preserve">Interacting using </w:t>
      </w:r>
      <w:proofErr w:type="spellStart"/>
      <w:r>
        <w:rPr>
          <w:rFonts w:hint="eastAsia"/>
        </w:rPr>
        <w:t>mongosh</w:t>
      </w:r>
      <w:proofErr w:type="spellEnd"/>
      <w:r>
        <w:br/>
      </w:r>
      <w:r w:rsidRPr="002F615E">
        <w:rPr>
          <w:noProof/>
        </w:rPr>
        <w:lastRenderedPageBreak/>
        <w:drawing>
          <wp:inline distT="0" distB="0" distL="0" distR="0" wp14:anchorId="2BFB8E64" wp14:editId="6C926CC4">
            <wp:extent cx="5274310" cy="2674620"/>
            <wp:effectExtent l="0" t="0" r="2540" b="0"/>
            <wp:docPr id="4327108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10883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5EC0" w14:textId="77777777" w:rsidR="002F615E" w:rsidRDefault="002F615E" w:rsidP="002F615E">
      <w:r>
        <w:t>U</w:t>
      </w:r>
      <w:r>
        <w:rPr>
          <w:rFonts w:hint="eastAsia"/>
        </w:rPr>
        <w:t>sing the data from mongo to login:</w:t>
      </w:r>
      <w:r>
        <w:br/>
      </w:r>
      <w:r w:rsidRPr="002F615E">
        <w:rPr>
          <w:noProof/>
        </w:rPr>
        <w:drawing>
          <wp:inline distT="0" distB="0" distL="0" distR="0" wp14:anchorId="48637E42" wp14:editId="2BEF88EA">
            <wp:extent cx="3667125" cy="3362325"/>
            <wp:effectExtent l="0" t="0" r="9525" b="9525"/>
            <wp:docPr id="1721189629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89629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BF4B" w14:textId="77777777" w:rsidR="002F615E" w:rsidRPr="005B1D74" w:rsidRDefault="002F615E" w:rsidP="002F615E">
      <w:pPr>
        <w:rPr>
          <w:rFonts w:hint="eastAsia"/>
        </w:rPr>
      </w:pPr>
      <w:r w:rsidRPr="002F615E">
        <w:rPr>
          <w:noProof/>
        </w:rPr>
        <w:lastRenderedPageBreak/>
        <w:drawing>
          <wp:inline distT="0" distB="0" distL="0" distR="0" wp14:anchorId="1F6431CE" wp14:editId="61D77989">
            <wp:extent cx="4229100" cy="6410325"/>
            <wp:effectExtent l="0" t="0" r="0" b="9525"/>
            <wp:docPr id="1367331246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31246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79BB" w14:textId="77777777" w:rsidR="002F615E" w:rsidRPr="00484AC0" w:rsidRDefault="002F615E" w:rsidP="00B96644">
      <w:pPr>
        <w:rPr>
          <w:rFonts w:hint="eastAsia"/>
          <w:sz w:val="21"/>
          <w:szCs w:val="21"/>
        </w:rPr>
      </w:pPr>
    </w:p>
    <w:p w14:paraId="4D050DE7" w14:textId="3A05CF23" w:rsidR="005B1D74" w:rsidRDefault="00042542" w:rsidP="00B96644">
      <w:r>
        <w:t>W</w:t>
      </w:r>
      <w:r>
        <w:rPr>
          <w:rFonts w:hint="eastAsia"/>
        </w:rPr>
        <w:t>eb</w:t>
      </w:r>
      <w:r w:rsidR="005B1D74">
        <w:rPr>
          <w:rFonts w:hint="eastAsia"/>
        </w:rPr>
        <w:t xml:space="preserve"> page</w:t>
      </w:r>
      <w:r>
        <w:rPr>
          <w:rFonts w:hint="eastAsia"/>
        </w:rPr>
        <w:t>s</w:t>
      </w:r>
      <w:r w:rsidR="005B1D74">
        <w:rPr>
          <w:rFonts w:hint="eastAsia"/>
        </w:rPr>
        <w:t>:</w:t>
      </w:r>
    </w:p>
    <w:p w14:paraId="7C67CF55" w14:textId="45CB6E2B" w:rsidR="005B1D74" w:rsidRDefault="00490FFA" w:rsidP="00B96644">
      <w:r w:rsidRPr="00490FFA">
        <w:rPr>
          <w:noProof/>
        </w:rPr>
        <w:lastRenderedPageBreak/>
        <w:drawing>
          <wp:inline distT="0" distB="0" distL="0" distR="0" wp14:anchorId="0C1F7A4F" wp14:editId="3ACBDEA8">
            <wp:extent cx="5274310" cy="2954655"/>
            <wp:effectExtent l="0" t="0" r="2540" b="0"/>
            <wp:docPr id="959245216" name="图片 1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45216" name="图片 1" descr="图形用户界面, 文本, 网站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93612" w14:textId="77777777" w:rsidR="005A798D" w:rsidRDefault="005A798D" w:rsidP="006543A9">
      <w:pPr>
        <w:spacing w:after="0" w:line="240" w:lineRule="auto"/>
      </w:pPr>
      <w:r>
        <w:separator/>
      </w:r>
    </w:p>
  </w:endnote>
  <w:endnote w:type="continuationSeparator" w:id="0">
    <w:p w14:paraId="4A8CB7CF" w14:textId="77777777" w:rsidR="005A798D" w:rsidRDefault="005A798D" w:rsidP="0065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6B209" w14:textId="77777777" w:rsidR="005A798D" w:rsidRDefault="005A798D" w:rsidP="006543A9">
      <w:pPr>
        <w:spacing w:after="0" w:line="240" w:lineRule="auto"/>
      </w:pPr>
      <w:r>
        <w:separator/>
      </w:r>
    </w:p>
  </w:footnote>
  <w:footnote w:type="continuationSeparator" w:id="0">
    <w:p w14:paraId="3B95C727" w14:textId="77777777" w:rsidR="005A798D" w:rsidRDefault="005A798D" w:rsidP="00654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5A18"/>
    <w:multiLevelType w:val="multilevel"/>
    <w:tmpl w:val="1C6A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50285"/>
    <w:multiLevelType w:val="multilevel"/>
    <w:tmpl w:val="8F1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D5463"/>
    <w:multiLevelType w:val="multilevel"/>
    <w:tmpl w:val="E0AA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57359"/>
    <w:multiLevelType w:val="multilevel"/>
    <w:tmpl w:val="D8C0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964B6"/>
    <w:multiLevelType w:val="multilevel"/>
    <w:tmpl w:val="BDBC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737D4"/>
    <w:multiLevelType w:val="multilevel"/>
    <w:tmpl w:val="99D4CF7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81BCB"/>
    <w:multiLevelType w:val="multilevel"/>
    <w:tmpl w:val="E0AA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74980"/>
    <w:multiLevelType w:val="multilevel"/>
    <w:tmpl w:val="CBE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041201"/>
    <w:multiLevelType w:val="multilevel"/>
    <w:tmpl w:val="7688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B42EB"/>
    <w:multiLevelType w:val="multilevel"/>
    <w:tmpl w:val="D40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9A1376"/>
    <w:multiLevelType w:val="multilevel"/>
    <w:tmpl w:val="780A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8251E7"/>
    <w:multiLevelType w:val="multilevel"/>
    <w:tmpl w:val="838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B04CE2"/>
    <w:multiLevelType w:val="multilevel"/>
    <w:tmpl w:val="6D3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A06CB1"/>
    <w:multiLevelType w:val="multilevel"/>
    <w:tmpl w:val="3616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5E0386"/>
    <w:multiLevelType w:val="multilevel"/>
    <w:tmpl w:val="E0AA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33585"/>
    <w:multiLevelType w:val="multilevel"/>
    <w:tmpl w:val="E0AA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17F03"/>
    <w:multiLevelType w:val="multilevel"/>
    <w:tmpl w:val="F9A2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2374795">
    <w:abstractNumId w:val="1"/>
  </w:num>
  <w:num w:numId="2" w16cid:durableId="878280117">
    <w:abstractNumId w:val="12"/>
  </w:num>
  <w:num w:numId="3" w16cid:durableId="1453358702">
    <w:abstractNumId w:val="10"/>
  </w:num>
  <w:num w:numId="4" w16cid:durableId="1698385627">
    <w:abstractNumId w:val="4"/>
  </w:num>
  <w:num w:numId="5" w16cid:durableId="1443842490">
    <w:abstractNumId w:val="3"/>
  </w:num>
  <w:num w:numId="6" w16cid:durableId="1230077094">
    <w:abstractNumId w:val="9"/>
  </w:num>
  <w:num w:numId="7" w16cid:durableId="1815024730">
    <w:abstractNumId w:val="8"/>
  </w:num>
  <w:num w:numId="8" w16cid:durableId="526220569">
    <w:abstractNumId w:val="7"/>
  </w:num>
  <w:num w:numId="9" w16cid:durableId="512261330">
    <w:abstractNumId w:val="0"/>
  </w:num>
  <w:num w:numId="10" w16cid:durableId="1063064757">
    <w:abstractNumId w:val="11"/>
  </w:num>
  <w:num w:numId="11" w16cid:durableId="1499806669">
    <w:abstractNumId w:val="15"/>
  </w:num>
  <w:num w:numId="12" w16cid:durableId="1023169980">
    <w:abstractNumId w:val="16"/>
  </w:num>
  <w:num w:numId="13" w16cid:durableId="1664628652">
    <w:abstractNumId w:val="14"/>
  </w:num>
  <w:num w:numId="14" w16cid:durableId="1699964790">
    <w:abstractNumId w:val="13"/>
  </w:num>
  <w:num w:numId="15" w16cid:durableId="700975736">
    <w:abstractNumId w:val="6"/>
  </w:num>
  <w:num w:numId="16" w16cid:durableId="200486240">
    <w:abstractNumId w:val="5"/>
  </w:num>
  <w:num w:numId="17" w16cid:durableId="938560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AC"/>
    <w:rsid w:val="00042542"/>
    <w:rsid w:val="00062FF2"/>
    <w:rsid w:val="00177725"/>
    <w:rsid w:val="001F1383"/>
    <w:rsid w:val="00262481"/>
    <w:rsid w:val="002F615E"/>
    <w:rsid w:val="003C196E"/>
    <w:rsid w:val="00484AC0"/>
    <w:rsid w:val="00490FFA"/>
    <w:rsid w:val="005A798D"/>
    <w:rsid w:val="005B1D74"/>
    <w:rsid w:val="006543A9"/>
    <w:rsid w:val="007B7319"/>
    <w:rsid w:val="00823E1A"/>
    <w:rsid w:val="00934BAC"/>
    <w:rsid w:val="009C0BFE"/>
    <w:rsid w:val="00B26CCE"/>
    <w:rsid w:val="00B96644"/>
    <w:rsid w:val="00BB154B"/>
    <w:rsid w:val="00D104FB"/>
    <w:rsid w:val="00F4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E9924"/>
  <w15:chartTrackingRefBased/>
  <w15:docId w15:val="{E87AED4B-3702-45C8-992B-A6FC7BB5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934B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34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B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B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B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B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B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B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934B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4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34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4B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B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4B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4B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4B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4B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4B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4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B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4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4B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B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B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4B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BA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F138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F138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F1383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6543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543A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543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543A9"/>
    <w:rPr>
      <w:sz w:val="18"/>
      <w:szCs w:val="18"/>
    </w:rPr>
  </w:style>
  <w:style w:type="numbering" w:customStyle="1" w:styleId="1">
    <w:name w:val="当前列表1"/>
    <w:uiPriority w:val="99"/>
    <w:rsid w:val="00BB154B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4013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5028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3490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153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8506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4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836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4908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3989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34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7915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8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731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7614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504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37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9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18528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616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2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063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94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632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171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429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677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161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2502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58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700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0930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4013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347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77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9960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472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812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5179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4350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762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394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4212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14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5840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615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3373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6959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17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501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2716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636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7253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523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56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4113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2402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8329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897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8501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0907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10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651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4643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1060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431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5232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7085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30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289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158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9321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353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8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378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04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8705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830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0182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0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4305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0326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062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9091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4173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5522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965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983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9983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9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03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9376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1066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7758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68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693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4086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4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ndyWanng/sit323-737-2024-t1-prac9p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sz</dc:creator>
  <cp:keywords/>
  <dc:description/>
  <cp:lastModifiedBy>w sz</cp:lastModifiedBy>
  <cp:revision>8</cp:revision>
  <dcterms:created xsi:type="dcterms:W3CDTF">2024-03-12T10:07:00Z</dcterms:created>
  <dcterms:modified xsi:type="dcterms:W3CDTF">2024-05-09T14:24:00Z</dcterms:modified>
</cp:coreProperties>
</file>