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3A1" w:rsidRPr="00C033A1" w:rsidRDefault="00C033A1" w:rsidP="00C033A1">
      <w:pPr>
        <w:spacing w:after="0" w:line="240" w:lineRule="auto"/>
        <w:rPr>
          <w:rFonts w:ascii="Times New Roman" w:eastAsia="Times New Roman" w:hAnsi="Times New Roman" w:cs="Times New Roman"/>
          <w:i/>
          <w:sz w:val="24"/>
          <w:szCs w:val="24"/>
        </w:rPr>
      </w:pPr>
      <w:r w:rsidRPr="00C033A1">
        <w:rPr>
          <w:rFonts w:ascii="Times New Roman" w:eastAsia="Times New Roman" w:hAnsi="Times New Roman" w:cs="Times New Roman"/>
          <w:sz w:val="24"/>
          <w:szCs w:val="24"/>
        </w:rPr>
        <w:t xml:space="preserve">Sona # </w:t>
      </w:r>
      <w:r w:rsidR="000040D9">
        <w:rPr>
          <w:rFonts w:ascii="Times New Roman" w:eastAsia="Times New Roman" w:hAnsi="Times New Roman" w:cs="Times New Roman"/>
          <w:sz w:val="24"/>
          <w:szCs w:val="24"/>
        </w:rPr>
        <w:t>18</w:t>
      </w:r>
      <w:r w:rsidRPr="00C033A1">
        <w:rPr>
          <w:rFonts w:ascii="Times New Roman" w:eastAsia="Times New Roman" w:hAnsi="Times New Roman" w:cs="Times New Roman"/>
          <w:sz w:val="24"/>
          <w:szCs w:val="24"/>
        </w:rPr>
        <w:t>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Approval No </w:t>
      </w:r>
      <w:r w:rsidR="000040D9">
        <w:rPr>
          <w:rFonts w:ascii="Times New Roman" w:eastAsia="Times New Roman" w:hAnsi="Times New Roman" w:cs="Times New Roman"/>
          <w:sz w:val="24"/>
          <w:szCs w:val="24"/>
        </w:rPr>
        <w:t>2708</w:t>
      </w:r>
    </w:p>
    <w:p w:rsidR="00C033A1" w:rsidRPr="00C033A1" w:rsidRDefault="00C033A1" w:rsidP="00C033A1">
      <w:pPr>
        <w:spacing w:after="0" w:line="240" w:lineRule="auto"/>
        <w:rPr>
          <w:rFonts w:ascii="Times New Roman" w:eastAsia="Times New Roman" w:hAnsi="Times New Roman" w:cs="Times New Roman"/>
          <w:sz w:val="24"/>
          <w:szCs w:val="24"/>
        </w:rPr>
      </w:pPr>
      <w:r w:rsidRPr="00C033A1">
        <w:rPr>
          <w:rFonts w:ascii="Times New Roman" w:eastAsia="Times New Roman" w:hAnsi="Times New Roman" w:cs="Times New Roman"/>
          <w:i/>
          <w:sz w:val="24"/>
          <w:szCs w:val="24"/>
        </w:rPr>
        <w:t xml:space="preserve">         </w:t>
      </w:r>
    </w:p>
    <w:p w:rsidR="00C033A1" w:rsidRPr="00C033A1" w:rsidRDefault="00C033A1" w:rsidP="00C033A1">
      <w:pPr>
        <w:spacing w:after="0" w:line="240" w:lineRule="auto"/>
        <w:ind w:left="567" w:hanging="283"/>
        <w:rPr>
          <w:rFonts w:ascii="Times New Roman" w:eastAsia="Times New Roman" w:hAnsi="Times New Roman" w:cs="Times New Roman"/>
          <w:b/>
          <w:sz w:val="24"/>
          <w:szCs w:val="24"/>
        </w:rPr>
      </w:pPr>
      <w:r w:rsidRPr="00C033A1">
        <w:rPr>
          <w:rFonts w:ascii="Times New Roman" w:eastAsia="Times New Roman" w:hAnsi="Times New Roman" w:cs="Times New Roman"/>
          <w:b/>
          <w:sz w:val="24"/>
          <w:szCs w:val="24"/>
        </w:rPr>
        <w:t>Additional Study Information</w:t>
      </w:r>
    </w:p>
    <w:p w:rsidR="00C033A1" w:rsidRPr="00C033A1" w:rsidRDefault="00C033A1" w:rsidP="00C033A1">
      <w:pPr>
        <w:spacing w:after="0" w:line="240" w:lineRule="auto"/>
        <w:ind w:left="567" w:hanging="283"/>
        <w:rPr>
          <w:rFonts w:ascii="Times New Roman" w:eastAsia="Times New Roman" w:hAnsi="Times New Roman" w:cs="Times New Roman"/>
          <w:b/>
          <w:sz w:val="24"/>
          <w:szCs w:val="24"/>
        </w:rPr>
      </w:pPr>
    </w:p>
    <w:p w:rsidR="00C033A1" w:rsidRPr="00C033A1" w:rsidRDefault="00C033A1" w:rsidP="00C033A1">
      <w:pPr>
        <w:spacing w:after="0" w:line="240" w:lineRule="auto"/>
        <w:ind w:left="567" w:hanging="283"/>
        <w:rPr>
          <w:rFonts w:ascii="Times New Roman" w:eastAsia="Times New Roman" w:hAnsi="Times New Roman" w:cs="Times New Roman"/>
          <w:b/>
          <w:sz w:val="24"/>
          <w:szCs w:val="24"/>
        </w:rPr>
      </w:pPr>
      <w:r w:rsidRPr="00C033A1">
        <w:rPr>
          <w:rFonts w:ascii="Times New Roman" w:eastAsia="Times New Roman" w:hAnsi="Times New Roman" w:cs="Times New Roman"/>
          <w:b/>
          <w:sz w:val="24"/>
          <w:szCs w:val="24"/>
        </w:rPr>
        <w:t xml:space="preserve">Title: </w:t>
      </w:r>
    </w:p>
    <w:p w:rsidR="00C033A1" w:rsidRPr="00C033A1" w:rsidRDefault="00C033A1" w:rsidP="00C033A1">
      <w:pPr>
        <w:spacing w:after="0" w:line="240" w:lineRule="auto"/>
        <w:rPr>
          <w:rFonts w:ascii="Times New Roman" w:eastAsia="Times New Roman" w:hAnsi="Times New Roman" w:cs="Times New Roman"/>
          <w:sz w:val="24"/>
          <w:szCs w:val="24"/>
        </w:rPr>
      </w:pPr>
    </w:p>
    <w:p w:rsidR="00C033A1" w:rsidRPr="00C033A1" w:rsidRDefault="00C033A1" w:rsidP="00C033A1">
      <w:pPr>
        <w:numPr>
          <w:ilvl w:val="0"/>
          <w:numId w:val="1"/>
        </w:numPr>
        <w:spacing w:after="120" w:line="240" w:lineRule="auto"/>
        <w:rPr>
          <w:rFonts w:ascii="Times New Roman" w:eastAsia="Times New Roman" w:hAnsi="Times New Roman" w:cs="Times New Roman"/>
          <w:i/>
          <w:sz w:val="24"/>
          <w:szCs w:val="24"/>
        </w:rPr>
      </w:pPr>
      <w:r w:rsidRPr="00C033A1">
        <w:rPr>
          <w:rFonts w:ascii="Times New Roman" w:eastAsia="Times New Roman" w:hAnsi="Times New Roman" w:cs="Times New Roman"/>
          <w:i/>
          <w:sz w:val="24"/>
          <w:szCs w:val="24"/>
        </w:rPr>
        <w:t>What kind of study is it, e.g., descriptive, correlational, experimental?</w:t>
      </w:r>
    </w:p>
    <w:p w:rsidR="00651E2E" w:rsidRPr="00651E2E" w:rsidRDefault="00C033A1" w:rsidP="00651E2E">
      <w:pPr>
        <w:spacing w:after="120" w:line="240" w:lineRule="auto"/>
        <w:ind w:left="644"/>
        <w:rPr>
          <w:rFonts w:ascii="Times New Roman" w:eastAsia="Times New Roman" w:hAnsi="Times New Roman" w:cs="Times New Roman"/>
          <w:sz w:val="24"/>
          <w:szCs w:val="24"/>
        </w:rPr>
      </w:pPr>
      <w:r w:rsidRPr="00C033A1">
        <w:rPr>
          <w:rFonts w:ascii="Times New Roman" w:eastAsia="Times New Roman" w:hAnsi="Times New Roman" w:cs="Times New Roman"/>
          <w:sz w:val="24"/>
          <w:szCs w:val="24"/>
        </w:rPr>
        <w:t xml:space="preserve">This is an experimental </w:t>
      </w:r>
      <w:r w:rsidR="00C35CF7">
        <w:rPr>
          <w:rFonts w:ascii="Times New Roman" w:eastAsia="Times New Roman" w:hAnsi="Times New Roman" w:cs="Times New Roman"/>
          <w:sz w:val="24"/>
          <w:szCs w:val="24"/>
        </w:rPr>
        <w:t xml:space="preserve">and correlational </w:t>
      </w:r>
      <w:r w:rsidRPr="00C033A1">
        <w:rPr>
          <w:rFonts w:ascii="Times New Roman" w:eastAsia="Times New Roman" w:hAnsi="Times New Roman" w:cs="Times New Roman"/>
          <w:sz w:val="24"/>
          <w:szCs w:val="24"/>
        </w:rPr>
        <w:t>study.</w:t>
      </w:r>
      <w:r w:rsidR="003130B0">
        <w:rPr>
          <w:rFonts w:ascii="Times New Roman" w:eastAsia="Times New Roman" w:hAnsi="Times New Roman" w:cs="Times New Roman"/>
          <w:sz w:val="24"/>
          <w:szCs w:val="24"/>
        </w:rPr>
        <w:t xml:space="preserve"> We are interested in the test-retest </w:t>
      </w:r>
      <w:r w:rsidR="00651E2E">
        <w:rPr>
          <w:rFonts w:ascii="Times New Roman" w:eastAsia="Times New Roman" w:hAnsi="Times New Roman" w:cs="Times New Roman"/>
          <w:sz w:val="24"/>
          <w:szCs w:val="24"/>
        </w:rPr>
        <w:t>reliability of value-modulated attention capture and how it relates to personality measures, intelligence, and drug use</w:t>
      </w:r>
      <w:r w:rsidR="00651E2E" w:rsidRPr="00651E2E">
        <w:rPr>
          <w:rFonts w:ascii="Times New Roman" w:eastAsia="Times New Roman" w:hAnsi="Times New Roman" w:cs="Times New Roman"/>
          <w:sz w:val="24"/>
          <w:szCs w:val="24"/>
        </w:rPr>
        <w:t>.</w:t>
      </w:r>
      <w:r w:rsidRPr="00C033A1">
        <w:rPr>
          <w:rFonts w:ascii="Times New Roman" w:eastAsia="Times New Roman" w:hAnsi="Times New Roman" w:cs="Times New Roman"/>
          <w:i/>
          <w:sz w:val="24"/>
          <w:szCs w:val="24"/>
        </w:rPr>
        <w:t xml:space="preserve"> </w:t>
      </w:r>
    </w:p>
    <w:p w:rsidR="00C033A1" w:rsidRPr="00C033A1" w:rsidRDefault="00C033A1" w:rsidP="00651E2E">
      <w:pPr>
        <w:spacing w:after="120" w:line="240" w:lineRule="auto"/>
        <w:ind w:left="644"/>
        <w:rPr>
          <w:rFonts w:ascii="Times New Roman" w:eastAsia="Times New Roman" w:hAnsi="Times New Roman" w:cs="Times New Roman"/>
          <w:i/>
          <w:sz w:val="24"/>
          <w:szCs w:val="24"/>
        </w:rPr>
      </w:pPr>
      <w:r w:rsidRPr="00C033A1">
        <w:rPr>
          <w:rFonts w:ascii="Times New Roman" w:eastAsia="Times New Roman" w:hAnsi="Times New Roman" w:cs="Times New Roman"/>
          <w:i/>
          <w:sz w:val="24"/>
          <w:szCs w:val="24"/>
        </w:rPr>
        <w:t xml:space="preserve">What are the independent variables? How are you operationalising them? </w:t>
      </w:r>
    </w:p>
    <w:p w:rsidR="00C35CF7" w:rsidRDefault="00C35CF7" w:rsidP="00C033A1">
      <w:pPr>
        <w:spacing w:after="120" w:line="240" w:lineRule="auto"/>
        <w:ind w:left="6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spatial search </w:t>
      </w:r>
      <w:r w:rsidR="003130B0">
        <w:rPr>
          <w:rFonts w:ascii="Times New Roman" w:eastAsia="Times New Roman" w:hAnsi="Times New Roman" w:cs="Times New Roman"/>
          <w:sz w:val="24"/>
          <w:szCs w:val="24"/>
        </w:rPr>
        <w:t>task and rapid image stream tasks, the IVs are the reward-value of the coloured circles and</w:t>
      </w:r>
      <w:r w:rsidR="00651E2E">
        <w:rPr>
          <w:rFonts w:ascii="Times New Roman" w:eastAsia="Times New Roman" w:hAnsi="Times New Roman" w:cs="Times New Roman"/>
          <w:sz w:val="24"/>
          <w:szCs w:val="24"/>
        </w:rPr>
        <w:t xml:space="preserve"> cue</w:t>
      </w:r>
      <w:r w:rsidR="003130B0">
        <w:rPr>
          <w:rFonts w:ascii="Times New Roman" w:eastAsia="Times New Roman" w:hAnsi="Times New Roman" w:cs="Times New Roman"/>
          <w:sz w:val="24"/>
          <w:szCs w:val="24"/>
        </w:rPr>
        <w:t xml:space="preserve"> </w:t>
      </w:r>
      <w:r w:rsidR="00651E2E">
        <w:rPr>
          <w:rFonts w:ascii="Times New Roman" w:eastAsia="Times New Roman" w:hAnsi="Times New Roman" w:cs="Times New Roman"/>
          <w:sz w:val="24"/>
          <w:szCs w:val="24"/>
        </w:rPr>
        <w:t>image types (birds/bikes etc.).</w:t>
      </w:r>
    </w:p>
    <w:p w:rsidR="00C033A1" w:rsidRPr="00C033A1" w:rsidRDefault="00C033A1" w:rsidP="00C033A1">
      <w:pPr>
        <w:numPr>
          <w:ilvl w:val="0"/>
          <w:numId w:val="1"/>
        </w:numPr>
        <w:spacing w:after="120" w:line="240" w:lineRule="auto"/>
        <w:rPr>
          <w:rFonts w:ascii="Times New Roman" w:eastAsia="Times New Roman" w:hAnsi="Times New Roman" w:cs="Times New Roman"/>
          <w:i/>
          <w:sz w:val="24"/>
          <w:szCs w:val="24"/>
        </w:rPr>
      </w:pPr>
      <w:r w:rsidRPr="00C033A1">
        <w:rPr>
          <w:rFonts w:ascii="Times New Roman" w:eastAsia="Times New Roman" w:hAnsi="Times New Roman" w:cs="Times New Roman"/>
          <w:i/>
          <w:sz w:val="24"/>
          <w:szCs w:val="24"/>
        </w:rPr>
        <w:t>What are the dependent variables that were measured? How are you operationalising them?</w:t>
      </w:r>
    </w:p>
    <w:p w:rsidR="00C033A1" w:rsidRPr="00C033A1" w:rsidRDefault="003130B0" w:rsidP="00C033A1">
      <w:pPr>
        <w:spacing w:after="120" w:line="240" w:lineRule="auto"/>
        <w:ind w:left="644"/>
        <w:rPr>
          <w:rFonts w:ascii="Times New Roman" w:eastAsia="Times New Roman" w:hAnsi="Times New Roman" w:cs="Times New Roman"/>
          <w:sz w:val="24"/>
          <w:szCs w:val="24"/>
        </w:rPr>
      </w:pPr>
      <w:r>
        <w:rPr>
          <w:rFonts w:ascii="Times New Roman" w:eastAsia="Times New Roman" w:hAnsi="Times New Roman" w:cs="Times New Roman"/>
          <w:sz w:val="24"/>
          <w:szCs w:val="24"/>
        </w:rPr>
        <w:t>In the spatial search task, the DVs are response accuracy and response time. In the RSVP task, the DV is response accuracy</w:t>
      </w:r>
      <w:r w:rsidR="00651E2E">
        <w:rPr>
          <w:rFonts w:ascii="Times New Roman" w:eastAsia="Times New Roman" w:hAnsi="Times New Roman" w:cs="Times New Roman"/>
          <w:sz w:val="24"/>
          <w:szCs w:val="24"/>
        </w:rPr>
        <w:t>.</w:t>
      </w:r>
      <w:bookmarkStart w:id="0" w:name="_GoBack"/>
      <w:bookmarkEnd w:id="0"/>
    </w:p>
    <w:p w:rsidR="00C033A1" w:rsidRPr="00C033A1" w:rsidRDefault="00C033A1" w:rsidP="00C033A1">
      <w:pPr>
        <w:numPr>
          <w:ilvl w:val="0"/>
          <w:numId w:val="1"/>
        </w:numPr>
        <w:tabs>
          <w:tab w:val="left" w:pos="720"/>
          <w:tab w:val="center" w:pos="4320"/>
          <w:tab w:val="right" w:pos="8640"/>
        </w:tabs>
        <w:spacing w:after="120" w:line="240" w:lineRule="auto"/>
        <w:rPr>
          <w:rFonts w:ascii="Times New Roman" w:eastAsia="Times New Roman" w:hAnsi="Times New Roman" w:cs="Times New Roman"/>
          <w:i/>
          <w:sz w:val="24"/>
          <w:szCs w:val="24"/>
        </w:rPr>
      </w:pPr>
      <w:r w:rsidRPr="00C033A1">
        <w:rPr>
          <w:rFonts w:ascii="Times New Roman" w:eastAsia="Times New Roman" w:hAnsi="Times New Roman" w:cs="Times New Roman"/>
          <w:i/>
          <w:sz w:val="24"/>
          <w:szCs w:val="24"/>
        </w:rPr>
        <w:t>What is one potential confounding variable and how have you attempted to control for it?</w:t>
      </w:r>
    </w:p>
    <w:p w:rsidR="00C033A1" w:rsidRPr="00C033A1" w:rsidRDefault="00C033A1" w:rsidP="00C033A1">
      <w:pPr>
        <w:tabs>
          <w:tab w:val="left" w:pos="720"/>
          <w:tab w:val="center" w:pos="4320"/>
          <w:tab w:val="right" w:pos="8640"/>
        </w:tabs>
        <w:spacing w:after="120" w:line="240" w:lineRule="auto"/>
        <w:ind w:left="644"/>
        <w:rPr>
          <w:rFonts w:ascii="Times New Roman" w:eastAsia="Times New Roman" w:hAnsi="Times New Roman" w:cs="Times New Roman"/>
          <w:sz w:val="24"/>
          <w:szCs w:val="24"/>
        </w:rPr>
      </w:pPr>
      <w:r w:rsidRPr="00C033A1">
        <w:rPr>
          <w:rFonts w:ascii="Times New Roman" w:eastAsia="Times New Roman" w:hAnsi="Times New Roman" w:cs="Times New Roman"/>
          <w:sz w:val="24"/>
          <w:szCs w:val="24"/>
        </w:rPr>
        <w:t>One potential confounding variable is the colour of the circles that predicts high and low value rewards. One (or more) of these colours could be naturally more salient than the others. We have controlled for this possibility by counterbalancing which colours are assigned to be the signal of high-value reward for each participant.</w:t>
      </w:r>
    </w:p>
    <w:p w:rsidR="00C033A1" w:rsidRPr="00C033A1" w:rsidRDefault="00C033A1" w:rsidP="00C033A1">
      <w:pPr>
        <w:numPr>
          <w:ilvl w:val="0"/>
          <w:numId w:val="1"/>
        </w:numPr>
        <w:tabs>
          <w:tab w:val="left" w:pos="720"/>
          <w:tab w:val="center" w:pos="4320"/>
          <w:tab w:val="right" w:pos="8640"/>
        </w:tabs>
        <w:spacing w:after="120" w:line="240" w:lineRule="auto"/>
        <w:rPr>
          <w:rFonts w:ascii="Times New Roman" w:eastAsia="Times New Roman" w:hAnsi="Times New Roman" w:cs="Times New Roman"/>
          <w:i/>
          <w:sz w:val="24"/>
          <w:szCs w:val="24"/>
        </w:rPr>
      </w:pPr>
      <w:r w:rsidRPr="00C033A1">
        <w:rPr>
          <w:rFonts w:ascii="Times New Roman" w:eastAsia="Times New Roman" w:hAnsi="Times New Roman" w:cs="Times New Roman"/>
          <w:i/>
          <w:sz w:val="24"/>
          <w:szCs w:val="24"/>
        </w:rPr>
        <w:t>What is one potential ethical issue, and how has the experimenter attempted to resolve it?</w:t>
      </w:r>
    </w:p>
    <w:p w:rsidR="00C033A1" w:rsidRPr="00C033A1" w:rsidRDefault="00C033A1" w:rsidP="00C033A1">
      <w:pPr>
        <w:tabs>
          <w:tab w:val="left" w:pos="720"/>
          <w:tab w:val="center" w:pos="4320"/>
          <w:tab w:val="right" w:pos="8640"/>
        </w:tabs>
        <w:spacing w:after="120" w:line="240" w:lineRule="auto"/>
        <w:ind w:left="644"/>
        <w:rPr>
          <w:rFonts w:ascii="Times New Roman" w:eastAsia="Times New Roman" w:hAnsi="Times New Roman" w:cs="Times New Roman"/>
          <w:sz w:val="24"/>
          <w:szCs w:val="24"/>
        </w:rPr>
      </w:pPr>
      <w:r w:rsidRPr="00C033A1">
        <w:rPr>
          <w:rFonts w:ascii="Times New Roman" w:eastAsia="Times New Roman" w:hAnsi="Times New Roman" w:cs="Times New Roman"/>
          <w:sz w:val="24"/>
          <w:szCs w:val="24"/>
        </w:rPr>
        <w:t>The money that participants can earn during this task might constitute an additional incentive for people to sign up for this research, even if they normally would not. We have resolved this issue by not mentioning this money in the project description advertised on the SONA system.</w:t>
      </w:r>
    </w:p>
    <w:p w:rsidR="00C033A1" w:rsidRPr="00C033A1" w:rsidRDefault="00C033A1" w:rsidP="00C033A1">
      <w:pPr>
        <w:numPr>
          <w:ilvl w:val="0"/>
          <w:numId w:val="1"/>
        </w:numPr>
        <w:spacing w:after="120" w:line="240" w:lineRule="auto"/>
        <w:rPr>
          <w:rFonts w:ascii="Times New Roman" w:eastAsia="Times New Roman" w:hAnsi="Times New Roman" w:cs="Times New Roman"/>
          <w:i/>
          <w:sz w:val="24"/>
          <w:szCs w:val="24"/>
        </w:rPr>
      </w:pPr>
      <w:r w:rsidRPr="00C033A1">
        <w:rPr>
          <w:rFonts w:ascii="Times New Roman" w:eastAsia="Times New Roman" w:hAnsi="Times New Roman" w:cs="Times New Roman"/>
          <w:i/>
          <w:sz w:val="24"/>
          <w:szCs w:val="24"/>
        </w:rPr>
        <w:t>Briefly, how did the experimenter get from first year psychology to conducting this research?</w:t>
      </w:r>
    </w:p>
    <w:p w:rsidR="00C033A1" w:rsidRPr="00C033A1" w:rsidRDefault="00C033A1" w:rsidP="00C033A1">
      <w:pPr>
        <w:pStyle w:val="ListParagraph"/>
        <w:tabs>
          <w:tab w:val="left" w:pos="426"/>
        </w:tabs>
        <w:spacing w:line="240" w:lineRule="auto"/>
        <w:ind w:left="644"/>
        <w:rPr>
          <w:rFonts w:ascii="Times New Roman" w:hAnsi="Times New Roman" w:cs="Times New Roman"/>
          <w:sz w:val="24"/>
          <w:szCs w:val="24"/>
        </w:rPr>
      </w:pPr>
      <w:r w:rsidRPr="00C033A1">
        <w:rPr>
          <w:rFonts w:ascii="Times New Roman" w:hAnsi="Times New Roman" w:cs="Times New Roman"/>
          <w:sz w:val="24"/>
          <w:szCs w:val="24"/>
        </w:rPr>
        <w:t>During my undergraduate degree, I was particularly interested in cognitive psychology research. I have am currently employed as a Research Assistant working on cognitive psychology projects, and I hope to use this experience when I study for a PhD in the future.</w:t>
      </w:r>
    </w:p>
    <w:p w:rsidR="00C033A1" w:rsidRPr="00F60F1D" w:rsidRDefault="00C033A1" w:rsidP="00C033A1">
      <w:pPr>
        <w:spacing w:after="120" w:line="240" w:lineRule="auto"/>
        <w:ind w:left="644"/>
        <w:rPr>
          <w:rFonts w:ascii="Times New Roman" w:eastAsia="Times New Roman" w:hAnsi="Times New Roman" w:cs="Times New Roman"/>
          <w:i/>
        </w:rPr>
      </w:pPr>
    </w:p>
    <w:p w:rsidR="00C033A1" w:rsidRPr="00F60F1D" w:rsidRDefault="00C033A1" w:rsidP="00C033A1">
      <w:pPr>
        <w:spacing w:after="0" w:line="240" w:lineRule="auto"/>
        <w:rPr>
          <w:rFonts w:ascii="Times New Roman" w:eastAsia="Times New Roman" w:hAnsi="Times New Roman" w:cs="Times New Roman"/>
          <w:i/>
        </w:rPr>
      </w:pPr>
    </w:p>
    <w:p w:rsidR="00C033A1" w:rsidRPr="00E23DAC" w:rsidRDefault="00C033A1" w:rsidP="00C033A1">
      <w:pPr>
        <w:rPr>
          <w:rFonts w:ascii="Times New Roman" w:hAnsi="Times New Roman" w:cs="Times New Roman"/>
          <w:i/>
        </w:rPr>
      </w:pPr>
      <w:r w:rsidRPr="00E23DAC">
        <w:rPr>
          <w:rFonts w:ascii="Times New Roman" w:hAnsi="Times New Roman" w:cs="Times New Roman"/>
          <w:i/>
        </w:rPr>
        <w:t>Thank you again for taking part. If you require any further information about this study, please contact Dr Mike Le Pelley (m.lepelley@unsw.edu.au).</w:t>
      </w:r>
    </w:p>
    <w:p w:rsidR="002860D0" w:rsidRDefault="002860D0"/>
    <w:sectPr w:rsidR="00286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C5CC0"/>
    <w:multiLevelType w:val="hybridMultilevel"/>
    <w:tmpl w:val="ACE448AA"/>
    <w:lvl w:ilvl="0" w:tplc="D75EC13C">
      <w:start w:val="1"/>
      <w:numFmt w:val="lowerLetter"/>
      <w:lvlText w:val="(%1)"/>
      <w:lvlJc w:val="left"/>
      <w:pPr>
        <w:ind w:left="644" w:hanging="360"/>
      </w:p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1">
    <w:nsid w:val="7A0E3B0A"/>
    <w:multiLevelType w:val="hybridMultilevel"/>
    <w:tmpl w:val="381ACA66"/>
    <w:lvl w:ilvl="0" w:tplc="D75EC13C">
      <w:start w:val="1"/>
      <w:numFmt w:val="lowerLetter"/>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3A1"/>
    <w:rsid w:val="000040D9"/>
    <w:rsid w:val="002860D0"/>
    <w:rsid w:val="003130B0"/>
    <w:rsid w:val="00651E2E"/>
    <w:rsid w:val="00C033A1"/>
    <w:rsid w:val="00C35C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A1"/>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3A1"/>
    <w:pPr>
      <w:ind w:left="720"/>
      <w:contextualSpacing/>
    </w:pPr>
  </w:style>
  <w:style w:type="character" w:styleId="Hyperlink">
    <w:name w:val="Hyperlink"/>
    <w:basedOn w:val="DefaultParagraphFont"/>
    <w:uiPriority w:val="99"/>
    <w:unhideWhenUsed/>
    <w:rsid w:val="00C033A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A1"/>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3A1"/>
    <w:pPr>
      <w:ind w:left="720"/>
      <w:contextualSpacing/>
    </w:pPr>
  </w:style>
  <w:style w:type="character" w:styleId="Hyperlink">
    <w:name w:val="Hyperlink"/>
    <w:basedOn w:val="DefaultParagraphFont"/>
    <w:uiPriority w:val="99"/>
    <w:unhideWhenUsed/>
    <w:rsid w:val="00C03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Pearson</dc:creator>
  <cp:lastModifiedBy>School of Psychology</cp:lastModifiedBy>
  <cp:revision>3</cp:revision>
  <dcterms:created xsi:type="dcterms:W3CDTF">2016-09-22T00:54:00Z</dcterms:created>
  <dcterms:modified xsi:type="dcterms:W3CDTF">2016-09-22T01:15:00Z</dcterms:modified>
</cp:coreProperties>
</file>