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4B82A" w14:textId="3F98FDAA" w:rsidR="00C6482C" w:rsidRPr="00A40AF2" w:rsidRDefault="003F0803" w:rsidP="00160805">
      <w:pPr>
        <w:pStyle w:val="Heading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:lang w:eastAsia="zh-CN"/>
        </w:rPr>
        <w:drawing>
          <wp:anchor distT="0" distB="0" distL="114300" distR="114300" simplePos="0" relativeHeight="251658240" behindDoc="0" locked="0" layoutInCell="1" allowOverlap="1" wp14:anchorId="660BE471" wp14:editId="1EF15B21">
            <wp:simplePos x="0" y="0"/>
            <wp:positionH relativeFrom="margin">
              <wp:posOffset>4813935</wp:posOffset>
            </wp:positionH>
            <wp:positionV relativeFrom="margin">
              <wp:posOffset>9525</wp:posOffset>
            </wp:positionV>
            <wp:extent cx="972185" cy="972185"/>
            <wp:effectExtent l="0" t="0" r="0" b="0"/>
            <wp:wrapSquare wrapText="bothSides"/>
            <wp:docPr id="1" name="Picture 1" descr="../../../Downloads/my_orcid_qrcode.png" title="ORC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my_orcid_qr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805" w:rsidRPr="00A40AF2">
        <w:rPr>
          <w:rFonts w:ascii="Times New Roman" w:hAnsi="Times New Roman"/>
          <w:color w:val="000000" w:themeColor="text1"/>
        </w:rPr>
        <w:t>Curriculum Vitae</w:t>
      </w:r>
    </w:p>
    <w:p w14:paraId="31A7E2A4" w14:textId="45574258" w:rsidR="00160805" w:rsidRPr="00A40AF2" w:rsidRDefault="00160805" w:rsidP="00160805">
      <w:pPr>
        <w:rPr>
          <w:rFonts w:ascii="Times New Roman" w:hAnsi="Times New Roman"/>
          <w:color w:val="000000" w:themeColor="text1"/>
        </w:rPr>
      </w:pPr>
    </w:p>
    <w:p w14:paraId="45FE82CC" w14:textId="08120F6D" w:rsidR="00D17316" w:rsidRPr="00A40AF2" w:rsidRDefault="00DF68A3" w:rsidP="00624F5C">
      <w:pPr>
        <w:widowControl/>
        <w:autoSpaceDE w:val="0"/>
        <w:autoSpaceDN w:val="0"/>
        <w:adjustRightInd w:val="0"/>
        <w:spacing w:line="276" w:lineRule="auto"/>
        <w:rPr>
          <w:rFonts w:ascii="Times New Roman" w:eastAsia="MS Mincho" w:hAnsi="Times New Roman"/>
          <w:b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/>
          <w:snapToGrid/>
          <w:color w:val="000000" w:themeColor="text1"/>
          <w:sz w:val="22"/>
          <w:szCs w:val="22"/>
          <w:lang w:eastAsia="ja-JP"/>
        </w:rPr>
        <w:t>Teng</w:t>
      </w:r>
      <w:r w:rsidR="00D17316" w:rsidRPr="00A40AF2">
        <w:rPr>
          <w:rFonts w:ascii="Times New Roman" w:eastAsia="MS Mincho" w:hAnsi="Times New Roman"/>
          <w:b/>
          <w:snapToGrid/>
          <w:color w:val="000000" w:themeColor="text1"/>
          <w:sz w:val="22"/>
          <w:szCs w:val="22"/>
          <w:lang w:eastAsia="ja-JP"/>
        </w:rPr>
        <w:t xml:space="preserve"> </w:t>
      </w:r>
      <w:r w:rsidR="00925CD7" w:rsidRPr="00A40AF2">
        <w:rPr>
          <w:rFonts w:ascii="Times New Roman" w:eastAsia="MS Mincho" w:hAnsi="Times New Roman"/>
          <w:b/>
          <w:snapToGrid/>
          <w:color w:val="000000" w:themeColor="text1"/>
          <w:sz w:val="22"/>
          <w:szCs w:val="22"/>
          <w:lang w:eastAsia="ja-JP"/>
        </w:rPr>
        <w:t>Wang</w:t>
      </w:r>
    </w:p>
    <w:p w14:paraId="741706F5" w14:textId="1D32A43D" w:rsidR="00B42FB8" w:rsidRPr="00A40AF2" w:rsidRDefault="00EC5D4B" w:rsidP="00624F5C">
      <w:pPr>
        <w:widowControl/>
        <w:autoSpaceDE w:val="0"/>
        <w:autoSpaceDN w:val="0"/>
        <w:adjustRightInd w:val="0"/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Assistant Professor</w:t>
      </w:r>
    </w:p>
    <w:p w14:paraId="33C6E7AD" w14:textId="27C6F316" w:rsidR="001143F6" w:rsidRPr="00A40AF2" w:rsidRDefault="00B335C4" w:rsidP="00624F5C">
      <w:pPr>
        <w:widowControl/>
        <w:autoSpaceDE w:val="0"/>
        <w:autoSpaceDN w:val="0"/>
        <w:adjustRightInd w:val="0"/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>
        <w:rPr>
          <w:rFonts w:ascii="Times New Roman" w:eastAsia="MS Mincho" w:hAnsi="Times New Roman"/>
          <w:bCs/>
          <w:noProof/>
          <w:snapToGrid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ACE20" wp14:editId="71AB62CA">
                <wp:simplePos x="0" y="0"/>
                <wp:positionH relativeFrom="column">
                  <wp:posOffset>4796155</wp:posOffset>
                </wp:positionH>
                <wp:positionV relativeFrom="paragraph">
                  <wp:posOffset>157480</wp:posOffset>
                </wp:positionV>
                <wp:extent cx="1088390" cy="37719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EF4D" w14:textId="77777777" w:rsidR="00B335C4" w:rsidRDefault="00B831CC" w:rsidP="00B335C4">
                            <w:pPr>
                              <w:widowControl/>
                              <w:shd w:val="clear" w:color="auto" w:fill="FFFFFF"/>
                              <w:rPr>
                                <w:rFonts w:ascii="Helvetica" w:eastAsia="Times New Roman" w:hAnsi="Helvetica"/>
                                <w:snapToGrid/>
                                <w:color w:val="494A4C"/>
                                <w:sz w:val="21"/>
                                <w:szCs w:val="21"/>
                                <w:lang w:eastAsia="zh-CN"/>
                              </w:rPr>
                            </w:pPr>
                            <w:hyperlink r:id="rId8" w:tgtFrame="effectiveUserOrcid" w:history="1">
                              <w:r w:rsidR="00B335C4">
                                <w:rPr>
                                  <w:rStyle w:val="Hyperlink"/>
                                  <w:rFonts w:ascii="initial" w:eastAsia="Times New Roman" w:hAnsi="initial"/>
                                  <w:sz w:val="21"/>
                                  <w:szCs w:val="21"/>
                                </w:rPr>
                                <w:t>orcid.org/0000-0003-3729-0139</w:t>
                              </w:r>
                            </w:hyperlink>
                          </w:p>
                          <w:p w14:paraId="6A7B286C" w14:textId="77777777" w:rsidR="00B335C4" w:rsidRDefault="00B335C4" w:rsidP="00B335C4">
                            <w:pPr>
                              <w:rPr>
                                <w:rFonts w:ascii="Times New Roman" w:eastAsia="Times New Roman" w:hAnsi="Times New Roman"/>
                                <w:szCs w:val="24"/>
                              </w:rPr>
                            </w:pPr>
                          </w:p>
                          <w:p w14:paraId="22CA5CCC" w14:textId="75EA6894" w:rsidR="005816B2" w:rsidRDefault="005816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ACE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65pt;margin-top:12.4pt;width:85.7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" filled="f" stroked="f">
                <v:textbox>
                  <w:txbxContent>
                    <w:p w14:paraId="3CBAEF4D" w14:textId="77777777" w:rsidR="00B335C4" w:rsidRDefault="00B831CC" w:rsidP="00B335C4">
                      <w:pPr>
                        <w:widowControl/>
                        <w:shd w:val="clear" w:color="auto" w:fill="FFFFFF"/>
                        <w:rPr>
                          <w:rFonts w:ascii="Helvetica" w:eastAsia="Times New Roman" w:hAnsi="Helvetica"/>
                          <w:snapToGrid/>
                          <w:color w:val="494A4C"/>
                          <w:sz w:val="21"/>
                          <w:szCs w:val="21"/>
                          <w:lang w:eastAsia="zh-CN"/>
                        </w:rPr>
                      </w:pPr>
                      <w:hyperlink r:id="rId9" w:tgtFrame="effectiveUserOrcid" w:history="1">
                        <w:r w:rsidR="00B335C4">
                          <w:rPr>
                            <w:rStyle w:val="Hyperlink"/>
                            <w:rFonts w:ascii="initial" w:eastAsia="Times New Roman" w:hAnsi="initial"/>
                            <w:sz w:val="21"/>
                            <w:szCs w:val="21"/>
                          </w:rPr>
                          <w:t>orcid.org/0000-0003-3729-0139</w:t>
                        </w:r>
                      </w:hyperlink>
                    </w:p>
                    <w:p w14:paraId="6A7B286C" w14:textId="77777777" w:rsidR="00B335C4" w:rsidRDefault="00B335C4" w:rsidP="00B335C4">
                      <w:pPr>
                        <w:rPr>
                          <w:rFonts w:ascii="Times New Roman" w:eastAsia="Times New Roman" w:hAnsi="Times New Roman"/>
                          <w:szCs w:val="24"/>
                        </w:rPr>
                      </w:pPr>
                    </w:p>
                    <w:p w14:paraId="22CA5CCC" w14:textId="75EA6894" w:rsidR="005816B2" w:rsidRDefault="005816B2"/>
                  </w:txbxContent>
                </v:textbox>
                <w10:wrap type="square"/>
              </v:shape>
            </w:pict>
          </mc:Fallback>
        </mc:AlternateContent>
      </w:r>
      <w:r w:rsidR="00EC5D4B" w:rsidRPr="00EC5D4B">
        <w:rPr>
          <w:rFonts w:ascii="Times New Roman" w:eastAsia="MS Mincho" w:hAnsi="Times New Roman"/>
          <w:bCs/>
          <w:noProof/>
          <w:snapToGrid/>
          <w:color w:val="000000" w:themeColor="text1"/>
          <w:sz w:val="22"/>
          <w:szCs w:val="22"/>
          <w:lang w:eastAsia="zh-CN"/>
        </w:rPr>
        <w:t>School of Earth and Space Sciences, Peking University</w:t>
      </w:r>
    </w:p>
    <w:p w14:paraId="193CEA82" w14:textId="76414FE8" w:rsidR="00344590" w:rsidRPr="00A40AF2" w:rsidRDefault="00624F5C" w:rsidP="00344590">
      <w:pPr>
        <w:widowControl/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E</w:t>
      </w:r>
      <w:r w:rsidR="001143F6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mail: </w:t>
      </w:r>
      <w:hyperlink r:id="rId10" w:history="1">
        <w:r w:rsidR="00EC5D4B" w:rsidRPr="00D467E1">
          <w:rPr>
            <w:rStyle w:val="Hyperlink"/>
            <w:rFonts w:ascii="Times New Roman" w:eastAsia="MS Mincho" w:hAnsi="Times New Roman"/>
            <w:bCs/>
            <w:snapToGrid/>
            <w:sz w:val="22"/>
            <w:szCs w:val="22"/>
            <w:lang w:eastAsia="ja-JP"/>
          </w:rPr>
          <w:t>wang.teng@pku.edu.cn</w:t>
        </w:r>
      </w:hyperlink>
    </w:p>
    <w:p w14:paraId="60EBE730" w14:textId="2EEE0A82" w:rsidR="00B42FB8" w:rsidRPr="00A40AF2" w:rsidRDefault="00B42FB8" w:rsidP="00624F5C">
      <w:pPr>
        <w:widowControl/>
        <w:autoSpaceDE w:val="0"/>
        <w:autoSpaceDN w:val="0"/>
        <w:adjustRightInd w:val="0"/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</w:p>
    <w:p w14:paraId="61683259" w14:textId="2C3CCC26" w:rsidR="00E075F1" w:rsidRPr="00A40AF2" w:rsidRDefault="00363203" w:rsidP="00A602B1">
      <w:pPr>
        <w:widowControl/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/>
          <w:snapToGrid/>
          <w:color w:val="000000" w:themeColor="text1"/>
          <w:sz w:val="22"/>
          <w:szCs w:val="22"/>
          <w:lang w:eastAsia="ja-JP"/>
        </w:rPr>
        <w:t>Education</w:t>
      </w:r>
    </w:p>
    <w:p w14:paraId="756064A8" w14:textId="51050105" w:rsidR="00E075F1" w:rsidRPr="00A40AF2" w:rsidRDefault="00E075F1" w:rsidP="00B42FB8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B.S., 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Geographic Information System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, 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Wuhan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University, 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Wuhan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, P. R. China, 9/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1999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- 7/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2003</w:t>
      </w:r>
    </w:p>
    <w:p w14:paraId="0E02898E" w14:textId="6D718323" w:rsidR="00E075F1" w:rsidRPr="00A40AF2" w:rsidRDefault="00E075F1" w:rsidP="00B42FB8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M.S., 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Photogrammetry and Remote Sensing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, 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Wuhan University, Wuhan, P. R. China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, 9/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2003</w:t>
      </w:r>
      <w:r w:rsidR="008C7EA7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-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7/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2006</w:t>
      </w:r>
    </w:p>
    <w:p w14:paraId="02621458" w14:textId="40ABC833" w:rsidR="00B02B31" w:rsidRPr="00A40AF2" w:rsidRDefault="00B02B31" w:rsidP="00B42FB8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Ph.D., Information Technology, </w:t>
      </w:r>
      <w:proofErr w:type="spellStart"/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Politecnico</w:t>
      </w:r>
      <w:proofErr w:type="spellEnd"/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di Milano, Milan, Italy, 1/2007 - 1/2010</w:t>
      </w:r>
    </w:p>
    <w:p w14:paraId="577613C3" w14:textId="23BF001C" w:rsidR="004F595C" w:rsidRPr="00A40AF2" w:rsidRDefault="00E075F1" w:rsidP="00B42FB8">
      <w:pPr>
        <w:pStyle w:val="ListParagraph"/>
        <w:widowControl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P</w:t>
      </w:r>
      <w:r w:rsidR="00FE41BB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h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.D.</w:t>
      </w:r>
      <w:r w:rsidR="008C7EA7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,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Photogrammetry and Remote Sensing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,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Wuhan Univers</w:t>
      </w:r>
      <w:r w:rsidR="008C7EA7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ity, Wuhan, P. R. China, 9/2006</w:t>
      </w:r>
      <w:r w:rsidR="004F595C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-7/2010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</w:t>
      </w:r>
    </w:p>
    <w:p w14:paraId="275C3EB5" w14:textId="77777777" w:rsidR="00363203" w:rsidRPr="00A40AF2" w:rsidRDefault="00363203" w:rsidP="00A602B1">
      <w:pPr>
        <w:widowControl/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/>
          <w:snapToGrid/>
          <w:color w:val="000000" w:themeColor="text1"/>
          <w:sz w:val="22"/>
          <w:szCs w:val="22"/>
          <w:lang w:eastAsia="ja-JP"/>
        </w:rPr>
      </w:pPr>
    </w:p>
    <w:p w14:paraId="1786FA97" w14:textId="0B2BBCC4" w:rsidR="00D5774E" w:rsidRPr="00A40AF2" w:rsidRDefault="00E075F1" w:rsidP="00A602B1">
      <w:pPr>
        <w:widowControl/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/>
          <w:snapToGrid/>
          <w:color w:val="000000" w:themeColor="text1"/>
          <w:sz w:val="22"/>
          <w:szCs w:val="22"/>
          <w:lang w:eastAsia="ja-JP"/>
        </w:rPr>
        <w:t>Appointments</w:t>
      </w:r>
    </w:p>
    <w:p w14:paraId="6969DF7F" w14:textId="2E32E036" w:rsidR="002E03C5" w:rsidRDefault="002E03C5" w:rsidP="00EF4C3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10/2018 </w:t>
      </w:r>
      <w:r w:rsidR="00E36551">
        <w:rPr>
          <w:rFonts w:ascii="Times New Roman" w:hAnsi="Times New Roman"/>
          <w:color w:val="000000" w:themeColor="text1"/>
          <w:sz w:val="22"/>
          <w:szCs w:val="22"/>
        </w:rPr>
        <w:t>-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2"/>
          <w:lang w:eastAsia="zh-CN"/>
        </w:rPr>
        <w:t>present</w:t>
      </w:r>
      <w:r>
        <w:rPr>
          <w:rFonts w:ascii="Times New Roman" w:hAnsi="Times New Roman"/>
          <w:color w:val="000000" w:themeColor="text1"/>
          <w:sz w:val="22"/>
          <w:szCs w:val="22"/>
          <w:lang w:eastAsia="zh-CN"/>
        </w:rPr>
        <w:t xml:space="preserve">    </w:t>
      </w:r>
      <w:r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Assistant Professor, </w:t>
      </w:r>
      <w:r w:rsidRPr="00EC5D4B">
        <w:rPr>
          <w:rFonts w:ascii="Times New Roman" w:eastAsia="MS Mincho" w:hAnsi="Times New Roman"/>
          <w:bCs/>
          <w:noProof/>
          <w:snapToGrid/>
          <w:color w:val="000000" w:themeColor="text1"/>
          <w:sz w:val="22"/>
          <w:szCs w:val="22"/>
          <w:lang w:eastAsia="zh-CN"/>
        </w:rPr>
        <w:t>School of Earth and Space Sciences, Peking University</w:t>
      </w:r>
    </w:p>
    <w:p w14:paraId="345D8F5C" w14:textId="1B92CA5C" w:rsidR="00E966F8" w:rsidRPr="00A40AF2" w:rsidRDefault="00E966F8" w:rsidP="00EF4C3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A40AF2">
        <w:rPr>
          <w:rFonts w:ascii="Times New Roman" w:hAnsi="Times New Roman"/>
          <w:color w:val="000000" w:themeColor="text1"/>
          <w:sz w:val="22"/>
          <w:szCs w:val="22"/>
          <w:lang w:eastAsia="zh-CN"/>
        </w:rPr>
        <w:t>09/2016</w:t>
      </w:r>
      <w:r w:rsidR="00FB5AF5" w:rsidRPr="00A40AF2">
        <w:rPr>
          <w:rFonts w:ascii="Times New Roman" w:hAnsi="Times New Roman"/>
          <w:color w:val="000000" w:themeColor="text1"/>
          <w:sz w:val="22"/>
          <w:szCs w:val="22"/>
          <w:lang w:eastAsia="zh-CN"/>
        </w:rPr>
        <w:t xml:space="preserve"> </w:t>
      </w:r>
      <w:r w:rsidR="00EC5D4B">
        <w:rPr>
          <w:rFonts w:ascii="Times New Roman" w:hAnsi="Times New Roman"/>
          <w:color w:val="000000" w:themeColor="text1"/>
          <w:sz w:val="22"/>
          <w:szCs w:val="22"/>
          <w:lang w:eastAsia="zh-CN"/>
        </w:rPr>
        <w:t>-10/2018</w:t>
      </w:r>
      <w:r w:rsidRPr="00A40AF2">
        <w:rPr>
          <w:rFonts w:ascii="Times New Roman" w:hAnsi="Times New Roman"/>
          <w:color w:val="000000" w:themeColor="text1"/>
          <w:sz w:val="22"/>
          <w:szCs w:val="22"/>
          <w:lang w:eastAsia="zh-CN"/>
        </w:rPr>
        <w:tab/>
        <w:t xml:space="preserve">Senior Research Fellow, Earth Observatory of Singapore, </w:t>
      </w:r>
      <w:r w:rsidR="00B42FB8" w:rsidRPr="00A40AF2">
        <w:rPr>
          <w:rFonts w:ascii="Times New Roman" w:hAnsi="Times New Roman"/>
          <w:color w:val="000000" w:themeColor="text1"/>
          <w:sz w:val="22"/>
          <w:szCs w:val="22"/>
          <w:lang w:eastAsia="zh-CN"/>
        </w:rPr>
        <w:t>NTU</w:t>
      </w:r>
    </w:p>
    <w:p w14:paraId="30483C10" w14:textId="18E32727" w:rsidR="00E93043" w:rsidRPr="00A40AF2" w:rsidRDefault="00A65D1A" w:rsidP="00EF4C3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A40AF2">
        <w:rPr>
          <w:rFonts w:ascii="Times New Roman" w:hAnsi="Times New Roman"/>
          <w:color w:val="000000" w:themeColor="text1"/>
          <w:sz w:val="22"/>
          <w:szCs w:val="22"/>
        </w:rPr>
        <w:t>0</w:t>
      </w:r>
      <w:r w:rsidR="001143F6" w:rsidRPr="00A40AF2">
        <w:rPr>
          <w:rFonts w:ascii="Times New Roman" w:hAnsi="Times New Roman"/>
          <w:color w:val="000000" w:themeColor="text1"/>
          <w:sz w:val="22"/>
          <w:szCs w:val="22"/>
        </w:rPr>
        <w:t>2</w:t>
      </w:r>
      <w:r w:rsidR="00E075F1" w:rsidRPr="00A40AF2">
        <w:rPr>
          <w:rFonts w:ascii="Times New Roman" w:hAnsi="Times New Roman"/>
          <w:color w:val="000000" w:themeColor="text1"/>
          <w:sz w:val="22"/>
          <w:szCs w:val="22"/>
        </w:rPr>
        <w:t>/201</w:t>
      </w:r>
      <w:r w:rsidR="001143F6" w:rsidRPr="00A40AF2">
        <w:rPr>
          <w:rFonts w:ascii="Times New Roman" w:hAnsi="Times New Roman"/>
          <w:color w:val="000000" w:themeColor="text1"/>
          <w:sz w:val="22"/>
          <w:szCs w:val="22"/>
        </w:rPr>
        <w:t xml:space="preserve">5 </w:t>
      </w:r>
      <w:r w:rsidR="00FB5AF5" w:rsidRPr="00A40AF2">
        <w:rPr>
          <w:rFonts w:ascii="Times New Roman" w:hAnsi="Times New Roman"/>
          <w:color w:val="000000" w:themeColor="text1"/>
          <w:sz w:val="22"/>
          <w:szCs w:val="22"/>
        </w:rPr>
        <w:t>-</w:t>
      </w:r>
      <w:r w:rsidR="001143F6" w:rsidRPr="00A40AF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E966F8" w:rsidRPr="00A40AF2">
        <w:rPr>
          <w:rFonts w:ascii="Times New Roman" w:hAnsi="Times New Roman"/>
          <w:color w:val="000000" w:themeColor="text1"/>
          <w:sz w:val="22"/>
          <w:szCs w:val="22"/>
          <w:lang w:eastAsia="zh-CN"/>
        </w:rPr>
        <w:t>09/2016</w:t>
      </w:r>
      <w:r w:rsidR="00F01C4F" w:rsidRPr="00A40AF2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A40AF2">
        <w:rPr>
          <w:rFonts w:ascii="Times New Roman" w:hAnsi="Times New Roman"/>
          <w:color w:val="000000" w:themeColor="text1"/>
          <w:sz w:val="22"/>
          <w:szCs w:val="22"/>
        </w:rPr>
        <w:t xml:space="preserve">Postdoctoral Research </w:t>
      </w:r>
      <w:r w:rsidR="00FE41BB" w:rsidRPr="00A40AF2">
        <w:rPr>
          <w:rFonts w:ascii="Times New Roman" w:hAnsi="Times New Roman"/>
          <w:color w:val="000000" w:themeColor="text1"/>
          <w:sz w:val="22"/>
          <w:szCs w:val="22"/>
        </w:rPr>
        <w:t>Scientist</w:t>
      </w:r>
      <w:r w:rsidRPr="00A40AF2">
        <w:rPr>
          <w:rFonts w:ascii="Times New Roman" w:hAnsi="Times New Roman"/>
          <w:color w:val="000000" w:themeColor="text1"/>
          <w:sz w:val="22"/>
          <w:szCs w:val="22"/>
        </w:rPr>
        <w:t>, Southern Methodist University</w:t>
      </w:r>
    </w:p>
    <w:p w14:paraId="01FBC61B" w14:textId="77EF7551" w:rsidR="00D17316" w:rsidRPr="00A40AF2" w:rsidRDefault="00A65D1A" w:rsidP="00EF4C39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MS Mincho" w:hAnsi="Times New Roman"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hAnsi="Times New Roman"/>
          <w:color w:val="000000" w:themeColor="text1"/>
          <w:sz w:val="22"/>
          <w:szCs w:val="22"/>
        </w:rPr>
        <w:t>10/2010</w:t>
      </w:r>
      <w:r w:rsidR="00F01C4F" w:rsidRPr="00A40AF2">
        <w:rPr>
          <w:rFonts w:ascii="Times New Roman" w:hAnsi="Times New Roman"/>
          <w:color w:val="000000" w:themeColor="text1"/>
          <w:sz w:val="22"/>
          <w:szCs w:val="22"/>
        </w:rPr>
        <w:t xml:space="preserve"> - </w:t>
      </w:r>
      <w:r w:rsidRPr="00A40AF2">
        <w:rPr>
          <w:rFonts w:ascii="Times New Roman" w:hAnsi="Times New Roman"/>
          <w:color w:val="000000" w:themeColor="text1"/>
          <w:sz w:val="22"/>
          <w:szCs w:val="22"/>
        </w:rPr>
        <w:t>0</w:t>
      </w:r>
      <w:r w:rsidR="001143F6" w:rsidRPr="00A40AF2">
        <w:rPr>
          <w:rFonts w:ascii="Times New Roman" w:hAnsi="Times New Roman"/>
          <w:color w:val="000000" w:themeColor="text1"/>
          <w:sz w:val="22"/>
          <w:szCs w:val="22"/>
        </w:rPr>
        <w:t>2</w:t>
      </w:r>
      <w:r w:rsidR="00F01C4F" w:rsidRPr="00A40AF2">
        <w:rPr>
          <w:rFonts w:ascii="Times New Roman" w:hAnsi="Times New Roman"/>
          <w:color w:val="000000" w:themeColor="text1"/>
          <w:sz w:val="22"/>
          <w:szCs w:val="22"/>
        </w:rPr>
        <w:t>/201</w:t>
      </w:r>
      <w:r w:rsidRPr="00A40AF2">
        <w:rPr>
          <w:rFonts w:ascii="Times New Roman" w:hAnsi="Times New Roman"/>
          <w:color w:val="000000" w:themeColor="text1"/>
          <w:sz w:val="22"/>
          <w:szCs w:val="22"/>
        </w:rPr>
        <w:t>5</w:t>
      </w:r>
      <w:r w:rsidR="00F01C4F" w:rsidRPr="00A40AF2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A40AF2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Postdoctoral Research </w:t>
      </w:r>
      <w:r w:rsidR="0077685C" w:rsidRPr="00A40AF2">
        <w:rPr>
          <w:rFonts w:ascii="Times New Roman" w:hAnsi="Times New Roman"/>
          <w:color w:val="000000" w:themeColor="text1"/>
          <w:spacing w:val="-10"/>
          <w:sz w:val="22"/>
          <w:szCs w:val="22"/>
        </w:rPr>
        <w:t>Fellow</w:t>
      </w:r>
      <w:r w:rsidRPr="00A40AF2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, </w:t>
      </w:r>
      <w:r w:rsidR="00066F50" w:rsidRPr="00A40AF2">
        <w:rPr>
          <w:rFonts w:ascii="Times New Roman" w:hAnsi="Times New Roman"/>
          <w:color w:val="000000" w:themeColor="text1"/>
          <w:spacing w:val="-10"/>
          <w:sz w:val="22"/>
          <w:szCs w:val="22"/>
        </w:rPr>
        <w:t>King Abdullah University of Science and Technology</w:t>
      </w:r>
    </w:p>
    <w:p w14:paraId="5FD5808E" w14:textId="63767904" w:rsidR="00C20285" w:rsidRPr="00A40AF2" w:rsidRDefault="00C20285" w:rsidP="00A602B1">
      <w:pPr>
        <w:widowControl/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/>
          <w:bCs/>
          <w:snapToGrid/>
          <w:color w:val="000000" w:themeColor="text1"/>
          <w:sz w:val="22"/>
          <w:szCs w:val="22"/>
          <w:lang w:eastAsia="ja-JP"/>
        </w:rPr>
      </w:pPr>
    </w:p>
    <w:p w14:paraId="48F04CBD" w14:textId="16E8157E" w:rsidR="00013D76" w:rsidRPr="00A40AF2" w:rsidRDefault="00AA3D5F" w:rsidP="00A602B1">
      <w:pPr>
        <w:widowControl/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/>
          <w:bCs/>
          <w:snapToGrid/>
          <w:color w:val="000000" w:themeColor="text1"/>
          <w:sz w:val="22"/>
          <w:szCs w:val="22"/>
          <w:lang w:eastAsia="ja-JP"/>
        </w:rPr>
        <w:t>Research Interests</w:t>
      </w:r>
    </w:p>
    <w:p w14:paraId="608D3AD1" w14:textId="7B8758D5" w:rsidR="00AA3D5F" w:rsidRPr="00A40AF2" w:rsidRDefault="00A44D56" w:rsidP="00C20285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>
        <w:rPr>
          <w:rFonts w:ascii="Times New Roman" w:eastAsia="MS Mincho" w:hAnsi="Times New Roman"/>
          <w:bCs/>
          <w:i/>
          <w:snapToGrid/>
          <w:color w:val="000000" w:themeColor="text1"/>
          <w:sz w:val="22"/>
          <w:szCs w:val="22"/>
          <w:lang w:eastAsia="ja-JP"/>
        </w:rPr>
        <w:t>Imaging Geodesy</w:t>
      </w:r>
      <w:r w:rsidR="00C20285" w:rsidRPr="00A40AF2">
        <w:rPr>
          <w:rFonts w:ascii="Times New Roman" w:eastAsia="MS Mincho" w:hAnsi="Times New Roman"/>
          <w:bCs/>
          <w:i/>
          <w:snapToGrid/>
          <w:color w:val="000000" w:themeColor="text1"/>
          <w:sz w:val="22"/>
          <w:szCs w:val="22"/>
          <w:lang w:eastAsia="ja-JP"/>
        </w:rPr>
        <w:t>:</w:t>
      </w:r>
      <w:r w:rsidR="00C20285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SAR/InSAR, </w:t>
      </w:r>
      <w:r w:rsidR="00130FA4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time-series analysis, pixel-</w:t>
      </w:r>
      <w:r w:rsidR="00C20285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offset tracking, change detection</w:t>
      </w:r>
      <w:r w:rsidR="00130FA4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</w:t>
      </w:r>
    </w:p>
    <w:p w14:paraId="471D878B" w14:textId="3411F03D" w:rsidR="00C20285" w:rsidRPr="00A40AF2" w:rsidRDefault="00A44D56" w:rsidP="00C20285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>
        <w:rPr>
          <w:rFonts w:ascii="Times New Roman" w:eastAsia="MS Mincho" w:hAnsi="Times New Roman"/>
          <w:bCs/>
          <w:i/>
          <w:snapToGrid/>
          <w:color w:val="000000" w:themeColor="text1"/>
          <w:sz w:val="22"/>
          <w:szCs w:val="22"/>
          <w:lang w:eastAsia="ja-JP"/>
        </w:rPr>
        <w:t>Geophysics</w:t>
      </w:r>
      <w:r w:rsidR="00C20285" w:rsidRPr="00A40AF2">
        <w:rPr>
          <w:rFonts w:ascii="Times New Roman" w:eastAsia="MS Mincho" w:hAnsi="Times New Roman"/>
          <w:bCs/>
          <w:i/>
          <w:snapToGrid/>
          <w:color w:val="000000" w:themeColor="text1"/>
          <w:sz w:val="22"/>
          <w:szCs w:val="22"/>
          <w:lang w:eastAsia="ja-JP"/>
        </w:rPr>
        <w:t>:</w:t>
      </w:r>
      <w:r w:rsidR="00C20285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earthquake </w:t>
      </w:r>
      <w:r w:rsidR="00130FA4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and volcano </w:t>
      </w:r>
      <w:r w:rsidR="00C20285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deformation, large-scale tectonic deformation</w:t>
      </w:r>
    </w:p>
    <w:p w14:paraId="51771040" w14:textId="5ABE3EE1" w:rsidR="00C20285" w:rsidRPr="00A40AF2" w:rsidRDefault="00C20285" w:rsidP="00C20285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i/>
          <w:snapToGrid/>
          <w:color w:val="000000" w:themeColor="text1"/>
          <w:sz w:val="22"/>
          <w:szCs w:val="22"/>
          <w:lang w:eastAsia="ja-JP"/>
        </w:rPr>
        <w:t>Nature Hazards: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Landslide</w:t>
      </w:r>
      <w:r w:rsidR="00FB5AF5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s</w:t>
      </w: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, infrastructure stability, urban subsidence</w:t>
      </w:r>
      <w:r w:rsidR="0087159F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, hydrological process</w:t>
      </w:r>
    </w:p>
    <w:p w14:paraId="7C463CFD" w14:textId="77777777" w:rsidR="005C0156" w:rsidRPr="00A40AF2" w:rsidRDefault="005C0156" w:rsidP="00A8740C">
      <w:pPr>
        <w:pStyle w:val="BodyText3"/>
        <w:tabs>
          <w:tab w:val="left" w:pos="5040"/>
        </w:tabs>
        <w:spacing w:line="360" w:lineRule="auto"/>
        <w:ind w:firstLine="0"/>
        <w:rPr>
          <w:b/>
          <w:color w:val="000000" w:themeColor="text1"/>
          <w:sz w:val="22"/>
          <w:szCs w:val="22"/>
        </w:rPr>
      </w:pPr>
    </w:p>
    <w:p w14:paraId="6928C0CB" w14:textId="77777777" w:rsidR="00A8740C" w:rsidRPr="00A40AF2" w:rsidRDefault="00A8740C" w:rsidP="00A8740C">
      <w:pPr>
        <w:pStyle w:val="BodyText3"/>
        <w:tabs>
          <w:tab w:val="left" w:pos="5040"/>
        </w:tabs>
        <w:spacing w:line="360" w:lineRule="auto"/>
        <w:ind w:firstLine="0"/>
        <w:rPr>
          <w:b/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Ph. D Thesis</w:t>
      </w:r>
    </w:p>
    <w:p w14:paraId="4D9E743D" w14:textId="0C0198DF" w:rsidR="00A8740C" w:rsidRPr="00A40AF2" w:rsidRDefault="00A8740C" w:rsidP="009C2327">
      <w:pPr>
        <w:pStyle w:val="BodyText3"/>
        <w:tabs>
          <w:tab w:val="left" w:pos="5040"/>
        </w:tabs>
        <w:spacing w:line="276" w:lineRule="auto"/>
        <w:ind w:firstLine="0"/>
        <w:rPr>
          <w:b/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>Multi-image InSAR Analysis over the Three Gorges Region: Techniques and Applications</w:t>
      </w:r>
      <w:r w:rsidR="009C2327" w:rsidRPr="00A40AF2">
        <w:rPr>
          <w:color w:val="000000" w:themeColor="text1"/>
          <w:sz w:val="22"/>
          <w:szCs w:val="22"/>
        </w:rPr>
        <w:br/>
        <w:t>Supervisors</w:t>
      </w:r>
      <w:r w:rsidRPr="00A40AF2">
        <w:rPr>
          <w:color w:val="000000" w:themeColor="text1"/>
          <w:sz w:val="22"/>
          <w:szCs w:val="22"/>
        </w:rPr>
        <w:t>: Prof. Fabio Rocca</w:t>
      </w:r>
      <w:r w:rsidR="009C2327" w:rsidRPr="00A40AF2">
        <w:rPr>
          <w:color w:val="000000" w:themeColor="text1"/>
          <w:sz w:val="22"/>
          <w:szCs w:val="22"/>
        </w:rPr>
        <w:t>,</w:t>
      </w:r>
      <w:r w:rsidRPr="00A40AF2">
        <w:rPr>
          <w:color w:val="000000" w:themeColor="text1"/>
          <w:sz w:val="22"/>
          <w:szCs w:val="22"/>
        </w:rPr>
        <w:t xml:space="preserve"> </w:t>
      </w:r>
      <w:proofErr w:type="spellStart"/>
      <w:r w:rsidR="00297934" w:rsidRPr="00A40AF2">
        <w:rPr>
          <w:color w:val="000000" w:themeColor="text1"/>
          <w:sz w:val="22"/>
          <w:szCs w:val="22"/>
        </w:rPr>
        <w:t>Politecnico</w:t>
      </w:r>
      <w:proofErr w:type="spellEnd"/>
      <w:r w:rsidR="00297934" w:rsidRPr="00A40AF2">
        <w:rPr>
          <w:color w:val="000000" w:themeColor="text1"/>
          <w:sz w:val="22"/>
          <w:szCs w:val="22"/>
        </w:rPr>
        <w:t xml:space="preserve"> </w:t>
      </w:r>
      <w:r w:rsidR="009C2327" w:rsidRPr="00A40AF2">
        <w:rPr>
          <w:color w:val="000000" w:themeColor="text1"/>
          <w:sz w:val="22"/>
          <w:szCs w:val="22"/>
        </w:rPr>
        <w:t>di</w:t>
      </w:r>
      <w:r w:rsidR="00297934" w:rsidRPr="00A40AF2">
        <w:rPr>
          <w:color w:val="000000" w:themeColor="text1"/>
          <w:sz w:val="22"/>
          <w:szCs w:val="22"/>
        </w:rPr>
        <w:t xml:space="preserve"> Milan</w:t>
      </w:r>
      <w:r w:rsidR="009C2327" w:rsidRPr="00A40AF2">
        <w:rPr>
          <w:color w:val="000000" w:themeColor="text1"/>
          <w:sz w:val="22"/>
          <w:szCs w:val="22"/>
        </w:rPr>
        <w:t xml:space="preserve">o and Prof. </w:t>
      </w:r>
      <w:proofErr w:type="spellStart"/>
      <w:r w:rsidR="009C2327" w:rsidRPr="00A40AF2">
        <w:rPr>
          <w:color w:val="000000" w:themeColor="text1"/>
          <w:sz w:val="22"/>
          <w:szCs w:val="22"/>
        </w:rPr>
        <w:t>Mingsheng</w:t>
      </w:r>
      <w:proofErr w:type="spellEnd"/>
      <w:r w:rsidR="009C2327" w:rsidRPr="00A40AF2">
        <w:rPr>
          <w:color w:val="000000" w:themeColor="text1"/>
          <w:sz w:val="22"/>
          <w:szCs w:val="22"/>
        </w:rPr>
        <w:t xml:space="preserve"> Liao</w:t>
      </w:r>
      <w:r w:rsidRPr="00A40AF2">
        <w:rPr>
          <w:color w:val="000000" w:themeColor="text1"/>
          <w:sz w:val="22"/>
          <w:szCs w:val="22"/>
        </w:rPr>
        <w:t>, Wuhan University</w:t>
      </w:r>
      <w:r w:rsidR="004A7BC1" w:rsidRPr="00A40AF2">
        <w:rPr>
          <w:color w:val="000000" w:themeColor="text1"/>
          <w:sz w:val="22"/>
          <w:szCs w:val="22"/>
        </w:rPr>
        <w:t>.</w:t>
      </w:r>
    </w:p>
    <w:p w14:paraId="223D0BA1" w14:textId="77777777" w:rsidR="00A8740C" w:rsidRPr="00A40AF2" w:rsidRDefault="00A8740C" w:rsidP="00E4090C">
      <w:pPr>
        <w:pStyle w:val="BodyText3"/>
        <w:tabs>
          <w:tab w:val="left" w:pos="5040"/>
        </w:tabs>
        <w:spacing w:line="360" w:lineRule="auto"/>
        <w:ind w:firstLine="0"/>
        <w:jc w:val="left"/>
        <w:rPr>
          <w:b/>
          <w:color w:val="000000" w:themeColor="text1"/>
          <w:sz w:val="22"/>
          <w:szCs w:val="22"/>
        </w:rPr>
      </w:pPr>
    </w:p>
    <w:p w14:paraId="27AC2B82" w14:textId="488C7C29" w:rsidR="00FB5AF5" w:rsidRPr="00A40AF2" w:rsidRDefault="00E4090C" w:rsidP="00E4090C">
      <w:pPr>
        <w:pStyle w:val="BodyText3"/>
        <w:tabs>
          <w:tab w:val="left" w:pos="5040"/>
        </w:tabs>
        <w:spacing w:line="360" w:lineRule="auto"/>
        <w:ind w:firstLine="0"/>
        <w:jc w:val="left"/>
        <w:rPr>
          <w:b/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 xml:space="preserve">Participated </w:t>
      </w:r>
      <w:r w:rsidR="006431A4" w:rsidRPr="00A40AF2">
        <w:rPr>
          <w:b/>
          <w:color w:val="000000" w:themeColor="text1"/>
          <w:sz w:val="22"/>
          <w:szCs w:val="22"/>
        </w:rPr>
        <w:t>Projects</w:t>
      </w:r>
    </w:p>
    <w:p w14:paraId="3849A949" w14:textId="14779743" w:rsidR="005A4523" w:rsidRPr="00A40AF2" w:rsidRDefault="00E4090C" w:rsidP="00CE01A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jc w:val="left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>NASA Earth Surface &amp; Interior Program grant (2015-2017), NNX14AQ95G, led by Prof. Zhong Lu at Southern Methodist University, 519,484 US Dollar.</w:t>
      </w:r>
    </w:p>
    <w:p w14:paraId="17F52B25" w14:textId="08C4838B" w:rsidR="00E4090C" w:rsidRPr="00A40AF2" w:rsidRDefault="00C23F37" w:rsidP="00CE01A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jc w:val="left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Singapore National Research Fellowship grant (2013-2018), led by Prof. Sylvain </w:t>
      </w:r>
      <w:proofErr w:type="spellStart"/>
      <w:r w:rsidRPr="00A40AF2">
        <w:rPr>
          <w:color w:val="000000" w:themeColor="text1"/>
          <w:sz w:val="22"/>
          <w:szCs w:val="22"/>
        </w:rPr>
        <w:t>Barbot</w:t>
      </w:r>
      <w:proofErr w:type="spellEnd"/>
      <w:r w:rsidRPr="00A40AF2">
        <w:rPr>
          <w:color w:val="000000" w:themeColor="text1"/>
          <w:sz w:val="22"/>
          <w:szCs w:val="22"/>
        </w:rPr>
        <w:t xml:space="preserve"> at Earth Observatory of Singapore, 3,630,300 Singapore Dollar. </w:t>
      </w:r>
    </w:p>
    <w:p w14:paraId="7977A00A" w14:textId="75F72F4E" w:rsidR="00E4090C" w:rsidRPr="00A40AF2" w:rsidRDefault="00E4090C" w:rsidP="00CE01A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jc w:val="left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SE Asia Seismology grant, led by Prof. </w:t>
      </w:r>
      <w:proofErr w:type="spellStart"/>
      <w:r w:rsidR="00C23F37" w:rsidRPr="00A40AF2">
        <w:rPr>
          <w:color w:val="000000" w:themeColor="text1"/>
          <w:sz w:val="22"/>
          <w:szCs w:val="22"/>
        </w:rPr>
        <w:t>S</w:t>
      </w:r>
      <w:r w:rsidRPr="00A40AF2">
        <w:rPr>
          <w:color w:val="000000" w:themeColor="text1"/>
          <w:sz w:val="22"/>
          <w:szCs w:val="22"/>
        </w:rPr>
        <w:t>hengji</w:t>
      </w:r>
      <w:proofErr w:type="spellEnd"/>
      <w:r w:rsidRPr="00A40AF2">
        <w:rPr>
          <w:color w:val="000000" w:themeColor="text1"/>
          <w:sz w:val="22"/>
          <w:szCs w:val="22"/>
        </w:rPr>
        <w:t xml:space="preserve"> Wei (2017-2018) at Earth Observatory of Singapore, 278</w:t>
      </w:r>
      <w:r w:rsidR="00C23F37" w:rsidRPr="00A40AF2">
        <w:rPr>
          <w:color w:val="000000" w:themeColor="text1"/>
          <w:sz w:val="22"/>
          <w:szCs w:val="22"/>
        </w:rPr>
        <w:t>,</w:t>
      </w:r>
      <w:r w:rsidRPr="00A40AF2">
        <w:rPr>
          <w:color w:val="000000" w:themeColor="text1"/>
          <w:sz w:val="22"/>
          <w:szCs w:val="22"/>
        </w:rPr>
        <w:t>806 Singapore Dollar</w:t>
      </w:r>
      <w:r w:rsidR="00C23F37" w:rsidRPr="00A40AF2">
        <w:rPr>
          <w:color w:val="000000" w:themeColor="text1"/>
          <w:sz w:val="22"/>
          <w:szCs w:val="22"/>
        </w:rPr>
        <w:t>.</w:t>
      </w:r>
    </w:p>
    <w:p w14:paraId="79EF75DE" w14:textId="77777777" w:rsidR="00E4090C" w:rsidRPr="00A40AF2" w:rsidRDefault="00E4090C" w:rsidP="00FF41DB">
      <w:pPr>
        <w:pStyle w:val="BodyText3"/>
        <w:tabs>
          <w:tab w:val="left" w:pos="5040"/>
        </w:tabs>
        <w:spacing w:line="360" w:lineRule="auto"/>
        <w:ind w:left="360" w:hanging="360"/>
        <w:jc w:val="left"/>
        <w:rPr>
          <w:b/>
          <w:color w:val="000000" w:themeColor="text1"/>
          <w:sz w:val="22"/>
          <w:szCs w:val="22"/>
        </w:rPr>
      </w:pPr>
    </w:p>
    <w:p w14:paraId="0412023D" w14:textId="76016C8B" w:rsidR="00CE01A2" w:rsidRPr="00A40AF2" w:rsidRDefault="00CE01A2" w:rsidP="00FF41DB">
      <w:pPr>
        <w:pStyle w:val="BodyText3"/>
        <w:tabs>
          <w:tab w:val="left" w:pos="5040"/>
        </w:tabs>
        <w:spacing w:line="360" w:lineRule="auto"/>
        <w:ind w:left="360" w:hanging="360"/>
        <w:jc w:val="left"/>
        <w:rPr>
          <w:b/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Teaching Experiences</w:t>
      </w:r>
    </w:p>
    <w:p w14:paraId="20DA04AF" w14:textId="13B58833" w:rsidR="008B2FAB" w:rsidRDefault="008B2FAB" w:rsidP="00CE01A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jc w:val="left"/>
        <w:rPr>
          <w:color w:val="000000" w:themeColor="text1"/>
          <w:sz w:val="22"/>
          <w:szCs w:val="22"/>
          <w:lang w:eastAsia="zh-CN"/>
        </w:rPr>
      </w:pPr>
      <w:r>
        <w:rPr>
          <w:color w:val="000000" w:themeColor="text1"/>
          <w:sz w:val="22"/>
          <w:szCs w:val="22"/>
          <w:lang w:eastAsia="zh-CN"/>
        </w:rPr>
        <w:t xml:space="preserve">1-credit InSAR course at University of Oregon, 2018 </w:t>
      </w:r>
    </w:p>
    <w:p w14:paraId="52E59F99" w14:textId="73806CC7" w:rsidR="00CE01A2" w:rsidRPr="00A40AF2" w:rsidRDefault="009C2327" w:rsidP="00CE01A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jc w:val="left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>L</w:t>
      </w:r>
      <w:r w:rsidR="00A8740C" w:rsidRPr="00A40AF2">
        <w:rPr>
          <w:color w:val="000000" w:themeColor="text1"/>
          <w:sz w:val="22"/>
          <w:szCs w:val="22"/>
        </w:rPr>
        <w:t>ecture</w:t>
      </w:r>
      <w:r w:rsidRPr="00A40AF2">
        <w:rPr>
          <w:color w:val="000000" w:themeColor="text1"/>
          <w:sz w:val="22"/>
          <w:szCs w:val="22"/>
        </w:rPr>
        <w:t>s</w:t>
      </w:r>
      <w:r w:rsidR="00A8740C" w:rsidRPr="00A40AF2">
        <w:rPr>
          <w:color w:val="000000" w:themeColor="text1"/>
          <w:sz w:val="22"/>
          <w:szCs w:val="22"/>
        </w:rPr>
        <w:t xml:space="preserve"> about image cross-correlation at Prof. Hill’s class at EOS, 2015</w:t>
      </w:r>
    </w:p>
    <w:p w14:paraId="4E287F55" w14:textId="35834186" w:rsidR="00CE01A2" w:rsidRPr="00A40AF2" w:rsidRDefault="009C2327" w:rsidP="00CE01A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jc w:val="left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>L</w:t>
      </w:r>
      <w:r w:rsidR="00A8740C" w:rsidRPr="00A40AF2">
        <w:rPr>
          <w:color w:val="000000" w:themeColor="text1"/>
          <w:sz w:val="22"/>
          <w:szCs w:val="22"/>
        </w:rPr>
        <w:t xml:space="preserve">ectures about SAR/InSAR at Prof. </w:t>
      </w:r>
      <w:proofErr w:type="spellStart"/>
      <w:proofErr w:type="gramStart"/>
      <w:r w:rsidR="00F93858" w:rsidRPr="00A40AF2">
        <w:rPr>
          <w:color w:val="000000" w:themeColor="text1"/>
          <w:sz w:val="22"/>
          <w:szCs w:val="22"/>
        </w:rPr>
        <w:t>Jónsson‘</w:t>
      </w:r>
      <w:proofErr w:type="gramEnd"/>
      <w:r w:rsidR="00F93858" w:rsidRPr="00A40AF2">
        <w:rPr>
          <w:color w:val="000000" w:themeColor="text1"/>
          <w:sz w:val="22"/>
          <w:szCs w:val="22"/>
        </w:rPr>
        <w:t>s</w:t>
      </w:r>
      <w:proofErr w:type="spellEnd"/>
      <w:r w:rsidR="00F93858" w:rsidRPr="00A40AF2">
        <w:rPr>
          <w:color w:val="000000" w:themeColor="text1"/>
          <w:sz w:val="22"/>
          <w:szCs w:val="22"/>
        </w:rPr>
        <w:t xml:space="preserve"> </w:t>
      </w:r>
      <w:r w:rsidR="00DA1FCF" w:rsidRPr="00A40AF2">
        <w:rPr>
          <w:color w:val="000000" w:themeColor="text1"/>
          <w:sz w:val="22"/>
          <w:szCs w:val="22"/>
        </w:rPr>
        <w:t>class at</w:t>
      </w:r>
      <w:r w:rsidR="00A8740C" w:rsidRPr="00A40AF2">
        <w:rPr>
          <w:color w:val="000000" w:themeColor="text1"/>
          <w:sz w:val="22"/>
          <w:szCs w:val="22"/>
        </w:rPr>
        <w:t xml:space="preserve"> KAUST, 2011 - 2014</w:t>
      </w:r>
    </w:p>
    <w:p w14:paraId="02A9B60D" w14:textId="5D16B305" w:rsidR="00CE01A2" w:rsidRPr="00A40AF2" w:rsidRDefault="009C2327" w:rsidP="00CE01A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jc w:val="left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lastRenderedPageBreak/>
        <w:t>L</w:t>
      </w:r>
      <w:r w:rsidR="00A8740C" w:rsidRPr="00A40AF2">
        <w:rPr>
          <w:color w:val="000000" w:themeColor="text1"/>
          <w:sz w:val="22"/>
          <w:szCs w:val="22"/>
        </w:rPr>
        <w:t>ecture about InSAR at Prof. Liao’s class at China University of Geoscience, 2010</w:t>
      </w:r>
    </w:p>
    <w:p w14:paraId="41EC960F" w14:textId="77777777" w:rsidR="00CE01A2" w:rsidRPr="00A40AF2" w:rsidRDefault="00CE01A2" w:rsidP="00FF41DB">
      <w:pPr>
        <w:pStyle w:val="BodyText3"/>
        <w:tabs>
          <w:tab w:val="left" w:pos="5040"/>
        </w:tabs>
        <w:spacing w:line="360" w:lineRule="auto"/>
        <w:ind w:left="360" w:hanging="360"/>
        <w:jc w:val="left"/>
        <w:rPr>
          <w:b/>
          <w:color w:val="000000" w:themeColor="text1"/>
          <w:sz w:val="22"/>
          <w:szCs w:val="22"/>
        </w:rPr>
      </w:pPr>
    </w:p>
    <w:p w14:paraId="3BD60FAD" w14:textId="5273A96D" w:rsidR="00CE01A2" w:rsidRPr="00A40AF2" w:rsidRDefault="00CE01A2" w:rsidP="00CE01A2">
      <w:pPr>
        <w:pStyle w:val="BodyText3"/>
        <w:tabs>
          <w:tab w:val="left" w:pos="5040"/>
        </w:tabs>
        <w:spacing w:line="360" w:lineRule="auto"/>
        <w:ind w:firstLine="0"/>
        <w:jc w:val="left"/>
        <w:rPr>
          <w:b/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Academic Honors</w:t>
      </w:r>
    </w:p>
    <w:p w14:paraId="1D41B602" w14:textId="4FBFD359" w:rsidR="00B66802" w:rsidRPr="00A40AF2" w:rsidRDefault="00B66802" w:rsidP="00B6680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>IEEE Geoscience and Remote Sensing Society 2012 J-STARS Prize Paper Award, 2012</w:t>
      </w:r>
    </w:p>
    <w:p w14:paraId="7CF035E0" w14:textId="081A8F8A" w:rsidR="00B66802" w:rsidRPr="00A40AF2" w:rsidRDefault="00B66802" w:rsidP="00B6680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>Chinese Government Awardee for Outstanding Self-Financed Students Abroad, 2009</w:t>
      </w:r>
    </w:p>
    <w:p w14:paraId="264FD9B3" w14:textId="0D1BE4A9" w:rsidR="00B66802" w:rsidRPr="00A40AF2" w:rsidRDefault="00B66802" w:rsidP="00B6680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>Young Scientist Best Poster, On Dragon 1 Final Results and Dragon2 Kick Off Symposium 2008, Beijing (China), 21-25 April 2008.</w:t>
      </w:r>
    </w:p>
    <w:p w14:paraId="249B2EA6" w14:textId="021FED62" w:rsidR="00CE01A2" w:rsidRPr="00A40AF2" w:rsidRDefault="00B66802" w:rsidP="003D3A12">
      <w:pPr>
        <w:pStyle w:val="BodyText3"/>
        <w:numPr>
          <w:ilvl w:val="0"/>
          <w:numId w:val="12"/>
        </w:numPr>
        <w:tabs>
          <w:tab w:val="left" w:pos="5040"/>
        </w:tabs>
        <w:spacing w:line="276" w:lineRule="auto"/>
        <w:jc w:val="left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>Travel Grant, On IEEE International Geoscience and Remote Sensing Symposium - IGARSS 2008, Boston (USA) 6-11 July 2008</w:t>
      </w:r>
    </w:p>
    <w:p w14:paraId="70595CBC" w14:textId="77777777" w:rsidR="00CE01A2" w:rsidRPr="00A40AF2" w:rsidRDefault="00CE01A2" w:rsidP="00FF41DB">
      <w:pPr>
        <w:pStyle w:val="BodyText3"/>
        <w:tabs>
          <w:tab w:val="left" w:pos="5040"/>
        </w:tabs>
        <w:spacing w:line="360" w:lineRule="auto"/>
        <w:ind w:left="360" w:hanging="360"/>
        <w:jc w:val="left"/>
        <w:rPr>
          <w:b/>
          <w:color w:val="000000" w:themeColor="text1"/>
          <w:sz w:val="22"/>
          <w:szCs w:val="22"/>
        </w:rPr>
      </w:pPr>
    </w:p>
    <w:p w14:paraId="48E32E94" w14:textId="77777777" w:rsidR="00FF41DB" w:rsidRPr="00A40AF2" w:rsidRDefault="00FF41DB" w:rsidP="00FF41DB">
      <w:pPr>
        <w:pStyle w:val="BodyText3"/>
        <w:tabs>
          <w:tab w:val="left" w:pos="5040"/>
        </w:tabs>
        <w:spacing w:line="360" w:lineRule="auto"/>
        <w:ind w:left="360" w:hanging="360"/>
        <w:jc w:val="left"/>
        <w:rPr>
          <w:b/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Synergistic Activities</w:t>
      </w:r>
    </w:p>
    <w:p w14:paraId="4E7ECB17" w14:textId="5C12B347" w:rsidR="00FF41DB" w:rsidRPr="00A40AF2" w:rsidRDefault="00FF41DB" w:rsidP="00E4090C">
      <w:pPr>
        <w:spacing w:line="276" w:lineRule="auto"/>
        <w:rPr>
          <w:rFonts w:ascii="Times New Roman" w:eastAsia="MS Mincho" w:hAnsi="Times New Roman"/>
          <w:bCs/>
          <w:i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i/>
          <w:snapToGrid/>
          <w:color w:val="000000" w:themeColor="text1"/>
          <w:sz w:val="22"/>
          <w:szCs w:val="22"/>
          <w:lang w:eastAsia="ja-JP"/>
        </w:rPr>
        <w:t xml:space="preserve">Academic communication outside of </w:t>
      </w:r>
      <w:r w:rsidR="00D80CB0" w:rsidRPr="00A40AF2">
        <w:rPr>
          <w:rFonts w:ascii="Times New Roman" w:eastAsia="MS Mincho" w:hAnsi="Times New Roman"/>
          <w:bCs/>
          <w:i/>
          <w:snapToGrid/>
          <w:color w:val="000000" w:themeColor="text1"/>
          <w:sz w:val="22"/>
          <w:szCs w:val="22"/>
          <w:lang w:eastAsia="ja-JP"/>
        </w:rPr>
        <w:t xml:space="preserve">the </w:t>
      </w:r>
      <w:r w:rsidRPr="00A40AF2">
        <w:rPr>
          <w:rFonts w:ascii="Times New Roman" w:eastAsia="MS Mincho" w:hAnsi="Times New Roman"/>
          <w:bCs/>
          <w:i/>
          <w:snapToGrid/>
          <w:color w:val="000000" w:themeColor="text1"/>
          <w:sz w:val="22"/>
          <w:szCs w:val="22"/>
          <w:lang w:eastAsia="ja-JP"/>
        </w:rPr>
        <w:t xml:space="preserve">immediate organization: </w:t>
      </w:r>
    </w:p>
    <w:p w14:paraId="71421DB3" w14:textId="77777777" w:rsidR="00FF41DB" w:rsidRPr="00A40AF2" w:rsidRDefault="00FF41DB" w:rsidP="00E4090C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Summer of 2011, three-month visiting of Prof. R. F., Hanssen’s group at Delft University of Technology, Netherlands; </w:t>
      </w:r>
    </w:p>
    <w:p w14:paraId="107A4EE5" w14:textId="77777777" w:rsidR="00FF41DB" w:rsidRPr="00A40AF2" w:rsidRDefault="00FF41DB" w:rsidP="00E4090C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Summer of 2014, one-month visiting of Prof. J-P, </w:t>
      </w:r>
      <w:proofErr w:type="spellStart"/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Avouac’s</w:t>
      </w:r>
      <w:proofErr w:type="spellEnd"/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group at Caltech. </w:t>
      </w:r>
    </w:p>
    <w:p w14:paraId="3F316C33" w14:textId="77777777" w:rsidR="00FF41DB" w:rsidRPr="00A40AF2" w:rsidRDefault="00FF41DB" w:rsidP="00E4090C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Spring of 2016, one-week visiting of Prof. D. </w:t>
      </w:r>
      <w:proofErr w:type="spellStart"/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Perissin’s</w:t>
      </w:r>
      <w:proofErr w:type="spellEnd"/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group at Purdue University</w:t>
      </w:r>
    </w:p>
    <w:p w14:paraId="6610C587" w14:textId="77777777" w:rsidR="00FF41DB" w:rsidRPr="00A40AF2" w:rsidRDefault="00FF41DB" w:rsidP="00E4090C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</w:pPr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Summer of 2016, one-month visiting of Prof. Roland </w:t>
      </w:r>
      <w:proofErr w:type="spellStart"/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Bürgmann’s</w:t>
      </w:r>
      <w:proofErr w:type="spellEnd"/>
      <w:r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 xml:space="preserve"> group at UC Berkeley </w:t>
      </w:r>
    </w:p>
    <w:p w14:paraId="3B761970" w14:textId="77777777" w:rsidR="002745F3" w:rsidRPr="00A40AF2" w:rsidRDefault="002745F3" w:rsidP="002745F3">
      <w:pPr>
        <w:pStyle w:val="BodyText3"/>
        <w:tabs>
          <w:tab w:val="left" w:pos="5040"/>
        </w:tabs>
        <w:spacing w:line="276" w:lineRule="auto"/>
        <w:ind w:left="360" w:hanging="360"/>
        <w:jc w:val="left"/>
        <w:rPr>
          <w:i/>
          <w:color w:val="000000" w:themeColor="text1"/>
          <w:sz w:val="22"/>
          <w:szCs w:val="22"/>
        </w:rPr>
      </w:pPr>
    </w:p>
    <w:p w14:paraId="081172C3" w14:textId="18965CA6" w:rsidR="00DA4037" w:rsidRPr="00A40AF2" w:rsidRDefault="00FF41DB" w:rsidP="00DA4037">
      <w:pPr>
        <w:rPr>
          <w:rFonts w:ascii="Times New Roman" w:hAnsi="Times New Roman"/>
          <w:sz w:val="22"/>
          <w:szCs w:val="22"/>
        </w:rPr>
      </w:pPr>
      <w:r w:rsidRPr="00A40AF2">
        <w:rPr>
          <w:rFonts w:ascii="Times New Roman" w:hAnsi="Times New Roman"/>
          <w:i/>
          <w:color w:val="000000" w:themeColor="text1"/>
          <w:sz w:val="22"/>
          <w:szCs w:val="22"/>
        </w:rPr>
        <w:t>Collaborators</w:t>
      </w:r>
      <w:r w:rsidR="00DA4037" w:rsidRPr="00A40AF2">
        <w:rPr>
          <w:rFonts w:ascii="Times New Roman" w:hAnsi="Times New Roman"/>
          <w:i/>
          <w:color w:val="000000" w:themeColor="text1"/>
          <w:sz w:val="22"/>
          <w:szCs w:val="22"/>
        </w:rPr>
        <w:t>:</w:t>
      </w:r>
      <w:r w:rsidR="00DA4037" w:rsidRPr="00A40AF2">
        <w:rPr>
          <w:rFonts w:ascii="Times New Roman" w:hAnsi="Times New Roman"/>
          <w:sz w:val="22"/>
          <w:szCs w:val="22"/>
        </w:rPr>
        <w:t xml:space="preserve"> R. </w:t>
      </w:r>
      <w:proofErr w:type="spellStart"/>
      <w:r w:rsidR="00E81F06" w:rsidRPr="00A40AF2">
        <w:rPr>
          <w:rFonts w:ascii="Times New Roman" w:eastAsia="MS Mincho" w:hAnsi="Times New Roman"/>
          <w:bCs/>
          <w:snapToGrid/>
          <w:color w:val="000000" w:themeColor="text1"/>
          <w:sz w:val="22"/>
          <w:szCs w:val="22"/>
          <w:lang w:eastAsia="ja-JP"/>
        </w:rPr>
        <w:t>Bürgmann</w:t>
      </w:r>
      <w:proofErr w:type="spellEnd"/>
      <w:r w:rsidR="00E81F06" w:rsidRPr="00A40AF2">
        <w:rPr>
          <w:rFonts w:ascii="Times New Roman" w:eastAsia="Helvetica" w:hAnsi="Times New Roman"/>
          <w:sz w:val="22"/>
          <w:szCs w:val="22"/>
        </w:rPr>
        <w:t xml:space="preserve"> </w:t>
      </w:r>
      <w:r w:rsidR="00DA4037" w:rsidRPr="00A40AF2">
        <w:rPr>
          <w:rFonts w:ascii="Times New Roman" w:eastAsia="Helvetica" w:hAnsi="Times New Roman"/>
          <w:sz w:val="22"/>
          <w:szCs w:val="22"/>
        </w:rPr>
        <w:t xml:space="preserve">(UC Berkeley, USA); Z. Lu (Southern Methodist University, USA); J-P </w:t>
      </w:r>
      <w:proofErr w:type="spellStart"/>
      <w:r w:rsidR="00DA4037" w:rsidRPr="00A40AF2">
        <w:rPr>
          <w:rFonts w:ascii="Times New Roman" w:eastAsia="Helvetica" w:hAnsi="Times New Roman"/>
          <w:sz w:val="22"/>
          <w:szCs w:val="22"/>
        </w:rPr>
        <w:t>Avouac</w:t>
      </w:r>
      <w:proofErr w:type="spellEnd"/>
      <w:r w:rsidR="00DA4037" w:rsidRPr="00A40AF2">
        <w:rPr>
          <w:rFonts w:ascii="Times New Roman" w:eastAsia="Helvetica" w:hAnsi="Times New Roman"/>
          <w:sz w:val="22"/>
          <w:szCs w:val="22"/>
        </w:rPr>
        <w:t xml:space="preserve"> (Caltech, USA); R. F., Hanssen (Delft University of Tec</w:t>
      </w:r>
      <w:r w:rsidR="00DA4037" w:rsidRPr="00A40AF2">
        <w:rPr>
          <w:rFonts w:ascii="Times New Roman" w:hAnsi="Times New Roman"/>
          <w:sz w:val="22"/>
          <w:szCs w:val="22"/>
        </w:rPr>
        <w:t>hnology, Netherlands); S. J</w:t>
      </w:r>
      <w:r w:rsidR="00DA4037" w:rsidRPr="00A40AF2">
        <w:rPr>
          <w:rFonts w:ascii="Times New Roman" w:eastAsia="Helvetica" w:hAnsi="Times New Roman"/>
          <w:sz w:val="22"/>
          <w:szCs w:val="22"/>
        </w:rPr>
        <w:t xml:space="preserve">onsson (King Abdullah University of Science and Technology, Saudi Arabia); Daniele </w:t>
      </w:r>
      <w:proofErr w:type="spellStart"/>
      <w:r w:rsidR="00DA4037" w:rsidRPr="00A40AF2">
        <w:rPr>
          <w:rFonts w:ascii="Times New Roman" w:eastAsia="Helvetica" w:hAnsi="Times New Roman"/>
          <w:sz w:val="22"/>
          <w:szCs w:val="22"/>
        </w:rPr>
        <w:t>Perissin</w:t>
      </w:r>
      <w:proofErr w:type="spellEnd"/>
      <w:r w:rsidR="00DA4037" w:rsidRPr="00A40AF2">
        <w:rPr>
          <w:rFonts w:ascii="Times New Roman" w:eastAsia="Helvetica" w:hAnsi="Times New Roman"/>
          <w:sz w:val="22"/>
          <w:szCs w:val="22"/>
        </w:rPr>
        <w:t xml:space="preserve"> (Purdue University, USA); F. Rocca (</w:t>
      </w:r>
      <w:proofErr w:type="spellStart"/>
      <w:r w:rsidR="00DA4037" w:rsidRPr="00A40AF2">
        <w:rPr>
          <w:rFonts w:ascii="Times New Roman" w:eastAsia="Helvetica" w:hAnsi="Times New Roman"/>
          <w:sz w:val="22"/>
          <w:szCs w:val="22"/>
        </w:rPr>
        <w:t>Politecnico</w:t>
      </w:r>
      <w:proofErr w:type="spellEnd"/>
      <w:r w:rsidR="00DA4037" w:rsidRPr="00A40AF2">
        <w:rPr>
          <w:rFonts w:ascii="Times New Roman" w:eastAsia="Helvetica" w:hAnsi="Times New Roman"/>
          <w:sz w:val="22"/>
          <w:szCs w:val="22"/>
        </w:rPr>
        <w:t xml:space="preserve"> di Milano, Italy); </w:t>
      </w:r>
      <w:proofErr w:type="spellStart"/>
      <w:r w:rsidR="00DA4037" w:rsidRPr="00A40AF2">
        <w:rPr>
          <w:rFonts w:ascii="Times New Roman" w:eastAsia="Helvetica" w:hAnsi="Times New Roman"/>
          <w:sz w:val="22"/>
          <w:szCs w:val="22"/>
        </w:rPr>
        <w:t>Shengji</w:t>
      </w:r>
      <w:proofErr w:type="spellEnd"/>
      <w:r w:rsidR="00DA4037" w:rsidRPr="00A40AF2">
        <w:rPr>
          <w:rFonts w:ascii="Times New Roman" w:eastAsia="Helvetica" w:hAnsi="Times New Roman"/>
          <w:sz w:val="22"/>
          <w:szCs w:val="22"/>
        </w:rPr>
        <w:t xml:space="preserve"> Wei and Sylvain </w:t>
      </w:r>
      <w:proofErr w:type="spellStart"/>
      <w:r w:rsidR="00DA4037" w:rsidRPr="00A40AF2">
        <w:rPr>
          <w:rFonts w:ascii="Times New Roman" w:eastAsia="Helvetica" w:hAnsi="Times New Roman"/>
          <w:sz w:val="22"/>
          <w:szCs w:val="22"/>
        </w:rPr>
        <w:t>Barbot</w:t>
      </w:r>
      <w:proofErr w:type="spellEnd"/>
      <w:r w:rsidR="00DA4037" w:rsidRPr="00A40AF2">
        <w:rPr>
          <w:rFonts w:ascii="Times New Roman" w:eastAsia="Helvetica" w:hAnsi="Times New Roman"/>
          <w:sz w:val="22"/>
          <w:szCs w:val="22"/>
        </w:rPr>
        <w:t xml:space="preserve"> (Nan</w:t>
      </w:r>
      <w:r w:rsidR="00DA4037" w:rsidRPr="00A40AF2">
        <w:rPr>
          <w:rFonts w:ascii="Times New Roman" w:hAnsi="Times New Roman"/>
          <w:sz w:val="22"/>
          <w:szCs w:val="22"/>
        </w:rPr>
        <w:t>yang Technological University, Singapore).</w:t>
      </w:r>
    </w:p>
    <w:p w14:paraId="373EEDE7" w14:textId="26ED7149" w:rsidR="00485F24" w:rsidRDefault="00485F24" w:rsidP="005C0156">
      <w:pPr>
        <w:pStyle w:val="BodyText3"/>
        <w:tabs>
          <w:tab w:val="left" w:pos="5040"/>
        </w:tabs>
        <w:spacing w:line="276" w:lineRule="auto"/>
        <w:ind w:left="360" w:hanging="360"/>
        <w:jc w:val="left"/>
        <w:rPr>
          <w:rFonts w:eastAsia="MS Mincho"/>
          <w:b/>
          <w:bCs/>
          <w:color w:val="000000" w:themeColor="text1"/>
          <w:sz w:val="22"/>
          <w:szCs w:val="22"/>
          <w:lang w:eastAsia="ja-JP"/>
        </w:rPr>
      </w:pPr>
    </w:p>
    <w:p w14:paraId="1FB0F1CF" w14:textId="77777777" w:rsidR="006346FB" w:rsidRDefault="006346FB" w:rsidP="006346FB">
      <w:pPr>
        <w:rPr>
          <w:rFonts w:ascii="Times New Roman" w:hAnsi="Times New Roman"/>
          <w:szCs w:val="24"/>
        </w:rPr>
      </w:pPr>
    </w:p>
    <w:p w14:paraId="043985BF" w14:textId="394FC4DF" w:rsidR="00534BF6" w:rsidRPr="00A40AF2" w:rsidRDefault="006B52BA" w:rsidP="00A602B1">
      <w:pPr>
        <w:widowControl/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/>
          <w:bCs/>
          <w:snapToGrid/>
          <w:color w:val="000000" w:themeColor="text1"/>
          <w:sz w:val="22"/>
          <w:szCs w:val="22"/>
          <w:lang w:eastAsia="zh-CN"/>
        </w:rPr>
      </w:pPr>
      <w:r>
        <w:rPr>
          <w:rFonts w:ascii="Times New Roman" w:eastAsia="MS Mincho" w:hAnsi="Times New Roman"/>
          <w:b/>
          <w:bCs/>
          <w:snapToGrid/>
          <w:color w:val="000000" w:themeColor="text1"/>
          <w:sz w:val="22"/>
          <w:szCs w:val="22"/>
          <w:lang w:eastAsia="ja-JP"/>
        </w:rPr>
        <w:t xml:space="preserve">Full </w:t>
      </w:r>
      <w:r w:rsidR="00FF41DB" w:rsidRPr="00A40AF2">
        <w:rPr>
          <w:rFonts w:ascii="Times New Roman" w:eastAsia="MS Mincho" w:hAnsi="Times New Roman"/>
          <w:b/>
          <w:bCs/>
          <w:snapToGrid/>
          <w:color w:val="000000" w:themeColor="text1"/>
          <w:sz w:val="22"/>
          <w:szCs w:val="22"/>
          <w:lang w:eastAsia="ja-JP"/>
        </w:rPr>
        <w:t>Publicatio</w:t>
      </w:r>
      <w:r>
        <w:rPr>
          <w:rFonts w:ascii="Times New Roman" w:eastAsia="MS Mincho" w:hAnsi="Times New Roman"/>
          <w:b/>
          <w:bCs/>
          <w:snapToGrid/>
          <w:color w:val="000000" w:themeColor="text1"/>
          <w:sz w:val="22"/>
          <w:szCs w:val="22"/>
          <w:lang w:eastAsia="ja-JP"/>
        </w:rPr>
        <w:t>n list</w:t>
      </w:r>
    </w:p>
    <w:p w14:paraId="76AB88E9" w14:textId="77777777" w:rsidR="006B52BA" w:rsidRPr="006B52BA" w:rsidRDefault="006B52BA" w:rsidP="007426A7">
      <w:pPr>
        <w:pStyle w:val="BodyText3"/>
        <w:tabs>
          <w:tab w:val="left" w:pos="5040"/>
        </w:tabs>
        <w:spacing w:line="276" w:lineRule="auto"/>
        <w:ind w:firstLine="0"/>
        <w:rPr>
          <w:color w:val="000000" w:themeColor="text1"/>
          <w:sz w:val="22"/>
          <w:szCs w:val="22"/>
        </w:rPr>
      </w:pPr>
    </w:p>
    <w:p w14:paraId="618BC802" w14:textId="62EBBB68" w:rsidR="007426A7" w:rsidRDefault="007426A7" w:rsidP="007426A7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jc w:val="left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Hu, X., Lu, Z. and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>,</w:t>
      </w:r>
      <w:r w:rsidR="00F951F2">
        <w:rPr>
          <w:color w:val="000000" w:themeColor="text1"/>
          <w:sz w:val="22"/>
          <w:szCs w:val="22"/>
        </w:rPr>
        <w:t xml:space="preserve"> (2018)</w:t>
      </w:r>
      <w:r w:rsidRPr="00A40AF2">
        <w:rPr>
          <w:color w:val="000000" w:themeColor="text1"/>
          <w:sz w:val="22"/>
          <w:szCs w:val="22"/>
        </w:rPr>
        <w:t xml:space="preserve"> Characterization of hydrogeological properties in Salt Lake Valley, Utah using InSAR, </w:t>
      </w:r>
      <w:r w:rsidRPr="00A40AF2">
        <w:rPr>
          <w:i/>
          <w:color w:val="000000" w:themeColor="text1"/>
          <w:sz w:val="22"/>
          <w:szCs w:val="22"/>
        </w:rPr>
        <w:t xml:space="preserve">J. </w:t>
      </w:r>
      <w:proofErr w:type="spellStart"/>
      <w:r w:rsidRPr="00A40AF2">
        <w:rPr>
          <w:i/>
          <w:color w:val="000000" w:themeColor="text1"/>
          <w:sz w:val="22"/>
          <w:szCs w:val="22"/>
        </w:rPr>
        <w:t>Geophys</w:t>
      </w:r>
      <w:proofErr w:type="spellEnd"/>
      <w:r w:rsidRPr="00A40AF2">
        <w:rPr>
          <w:i/>
          <w:color w:val="000000" w:themeColor="text1"/>
          <w:sz w:val="22"/>
          <w:szCs w:val="22"/>
        </w:rPr>
        <w:t>. Res</w:t>
      </w:r>
      <w:r w:rsidR="00F113E1" w:rsidRPr="00F113E1">
        <w:rPr>
          <w:color w:val="000000" w:themeColor="text1"/>
          <w:sz w:val="22"/>
          <w:szCs w:val="22"/>
        </w:rPr>
        <w:t xml:space="preserve">, </w:t>
      </w:r>
      <w:proofErr w:type="spellStart"/>
      <w:r w:rsidR="00F113E1" w:rsidRPr="00F113E1">
        <w:rPr>
          <w:color w:val="000000" w:themeColor="text1"/>
          <w:sz w:val="22"/>
          <w:szCs w:val="22"/>
        </w:rPr>
        <w:t>doi</w:t>
      </w:r>
      <w:proofErr w:type="spellEnd"/>
      <w:r w:rsidR="00F113E1">
        <w:rPr>
          <w:color w:val="000000" w:themeColor="text1"/>
          <w:sz w:val="22"/>
          <w:szCs w:val="22"/>
        </w:rPr>
        <w:t>:</w:t>
      </w:r>
      <w:r w:rsidR="00F113E1" w:rsidRPr="00F113E1">
        <w:t xml:space="preserve"> </w:t>
      </w:r>
      <w:r w:rsidR="00F113E1" w:rsidRPr="00F113E1">
        <w:rPr>
          <w:color w:val="000000" w:themeColor="text1"/>
          <w:sz w:val="22"/>
          <w:szCs w:val="22"/>
        </w:rPr>
        <w:t>10.1029/2017JF004497</w:t>
      </w:r>
    </w:p>
    <w:p w14:paraId="67767BA7" w14:textId="77777777" w:rsidR="00814797" w:rsidRDefault="00814797" w:rsidP="00814797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jc w:val="left"/>
        <w:rPr>
          <w:color w:val="000000" w:themeColor="text1"/>
          <w:sz w:val="22"/>
          <w:szCs w:val="22"/>
        </w:rPr>
      </w:pPr>
      <w:proofErr w:type="spellStart"/>
      <w:r w:rsidRPr="00331CFB">
        <w:rPr>
          <w:color w:val="000000" w:themeColor="text1"/>
          <w:sz w:val="22"/>
          <w:szCs w:val="22"/>
        </w:rPr>
        <w:t>Ako</w:t>
      </w:r>
      <w:r w:rsidRPr="00331CFB">
        <w:rPr>
          <w:rFonts w:eastAsia="Helvetica"/>
          <w:color w:val="000000" w:themeColor="text1"/>
          <w:sz w:val="22"/>
          <w:szCs w:val="22"/>
        </w:rPr>
        <w:t>ğlu</w:t>
      </w:r>
      <w:proofErr w:type="spellEnd"/>
      <w:r w:rsidRPr="00331CFB">
        <w:rPr>
          <w:rFonts w:eastAsia="Helvetica"/>
          <w:color w:val="000000" w:themeColor="text1"/>
          <w:sz w:val="22"/>
          <w:szCs w:val="22"/>
        </w:rPr>
        <w:t xml:space="preserve">, A, et al., </w:t>
      </w:r>
      <w:r w:rsidRPr="00331CFB">
        <w:rPr>
          <w:color w:val="000000" w:themeColor="text1"/>
          <w:sz w:val="22"/>
          <w:szCs w:val="22"/>
        </w:rPr>
        <w:t>Evidence for Tear Faulting from new Constraints of the October 23rd, 2011, Mw 7.1 Van (Turkey) Earthquake based on InSAR, GPS, Coastal Uplift and Field Observations</w:t>
      </w:r>
      <w:r w:rsidRPr="00331CFB">
        <w:rPr>
          <w:color w:val="000000" w:themeColor="text1"/>
          <w:sz w:val="22"/>
          <w:szCs w:val="22"/>
          <w:lang w:eastAsia="zh-CN"/>
        </w:rPr>
        <w:t xml:space="preserve"> </w:t>
      </w:r>
      <w:r w:rsidRPr="00331CFB">
        <w:rPr>
          <w:i/>
          <w:color w:val="000000" w:themeColor="text1"/>
          <w:sz w:val="22"/>
          <w:szCs w:val="22"/>
          <w:lang w:eastAsia="zh-CN"/>
        </w:rPr>
        <w:t>BSSA</w:t>
      </w:r>
    </w:p>
    <w:p w14:paraId="4772B160" w14:textId="77777777" w:rsidR="00814797" w:rsidRDefault="00814797" w:rsidP="00814797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jc w:val="left"/>
        <w:rPr>
          <w:color w:val="000000" w:themeColor="text1"/>
          <w:sz w:val="22"/>
          <w:szCs w:val="22"/>
        </w:rPr>
      </w:pPr>
      <w:proofErr w:type="spellStart"/>
      <w:r w:rsidRPr="001616A3">
        <w:rPr>
          <w:color w:val="000000" w:themeColor="text1"/>
          <w:sz w:val="22"/>
          <w:szCs w:val="22"/>
        </w:rPr>
        <w:t>Materna</w:t>
      </w:r>
      <w:proofErr w:type="spellEnd"/>
      <w:r w:rsidRPr="001616A3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K., et al., </w:t>
      </w:r>
      <w:r w:rsidRPr="001616A3">
        <w:rPr>
          <w:color w:val="000000" w:themeColor="text1"/>
          <w:sz w:val="22"/>
          <w:szCs w:val="22"/>
        </w:rPr>
        <w:t>Source characteristics of the 2017 M</w:t>
      </w:r>
      <w:r w:rsidRPr="001616A3">
        <w:rPr>
          <w:color w:val="000000" w:themeColor="text1"/>
          <w:sz w:val="22"/>
          <w:szCs w:val="22"/>
          <w:vertAlign w:val="subscript"/>
        </w:rPr>
        <w:t>w</w:t>
      </w:r>
      <w:r w:rsidRPr="001616A3">
        <w:rPr>
          <w:color w:val="000000" w:themeColor="text1"/>
          <w:sz w:val="22"/>
          <w:szCs w:val="22"/>
        </w:rPr>
        <w:t xml:space="preserve"> 6.5 </w:t>
      </w:r>
      <w:proofErr w:type="spellStart"/>
      <w:r w:rsidRPr="001616A3">
        <w:rPr>
          <w:color w:val="000000" w:themeColor="text1"/>
          <w:sz w:val="22"/>
          <w:szCs w:val="22"/>
        </w:rPr>
        <w:t>Moijabana</w:t>
      </w:r>
      <w:proofErr w:type="spellEnd"/>
      <w:r w:rsidRPr="001616A3">
        <w:rPr>
          <w:color w:val="000000" w:themeColor="text1"/>
          <w:sz w:val="22"/>
          <w:szCs w:val="22"/>
        </w:rPr>
        <w:t>, Botswana earthquake, a rare lower-crustal event within an ancient zone of weakness</w:t>
      </w:r>
      <w:r>
        <w:rPr>
          <w:color w:val="000000" w:themeColor="text1"/>
          <w:sz w:val="22"/>
          <w:szCs w:val="22"/>
        </w:rPr>
        <w:t xml:space="preserve"> </w:t>
      </w:r>
      <w:r w:rsidRPr="001616A3">
        <w:rPr>
          <w:i/>
          <w:color w:val="000000" w:themeColor="text1"/>
          <w:sz w:val="22"/>
          <w:szCs w:val="22"/>
        </w:rPr>
        <w:t>EPSL</w:t>
      </w:r>
    </w:p>
    <w:p w14:paraId="7EF9C880" w14:textId="2C6EC7DB" w:rsidR="00BF5F51" w:rsidRPr="00BF5F51" w:rsidRDefault="00BF5F51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bookmarkStart w:id="0" w:name="_GoBack"/>
      <w:bookmarkEnd w:id="0"/>
      <w:r w:rsidRPr="00BF5F51">
        <w:rPr>
          <w:rFonts w:eastAsia="MS Mincho"/>
          <w:b/>
          <w:bCs/>
          <w:color w:val="000000" w:themeColor="text1"/>
          <w:sz w:val="22"/>
          <w:szCs w:val="22"/>
          <w:lang w:eastAsia="ja-JP"/>
        </w:rPr>
        <w:t>Wang, T.</w:t>
      </w:r>
      <w:r w:rsidR="002D24BB">
        <w:rPr>
          <w:rFonts w:eastAsia="MS Mincho"/>
          <w:b/>
          <w:bCs/>
          <w:color w:val="000000" w:themeColor="text1"/>
          <w:sz w:val="22"/>
          <w:szCs w:val="22"/>
          <w:lang w:eastAsia="ja-JP"/>
        </w:rPr>
        <w:t>*</w:t>
      </w:r>
      <w:r w:rsidRPr="00BF5F51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, </w:t>
      </w:r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Q</w:t>
      </w:r>
      <w:r w:rsid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,</w:t>
      </w:r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Shi, M</w:t>
      </w:r>
      <w:r w:rsid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.</w:t>
      </w:r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</w:t>
      </w:r>
      <w:proofErr w:type="spellStart"/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Nikkhoo</w:t>
      </w:r>
      <w:proofErr w:type="spellEnd"/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, S Wei*, S</w:t>
      </w:r>
      <w:r w:rsid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.</w:t>
      </w:r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</w:t>
      </w:r>
      <w:proofErr w:type="spellStart"/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Barbot</w:t>
      </w:r>
      <w:proofErr w:type="spellEnd"/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, D</w:t>
      </w:r>
      <w:r w:rsid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.,</w:t>
      </w:r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Dreger</w:t>
      </w:r>
      <w:r w:rsidR="005F0521">
        <w:rPr>
          <w:rFonts w:eastAsia="MS Mincho"/>
          <w:bCs/>
          <w:color w:val="000000" w:themeColor="text1"/>
          <w:sz w:val="22"/>
          <w:szCs w:val="22"/>
          <w:lang w:eastAsia="ja-JP"/>
        </w:rPr>
        <w:t>*</w:t>
      </w:r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, R</w:t>
      </w:r>
      <w:r w:rsid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.</w:t>
      </w:r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</w:t>
      </w:r>
      <w:proofErr w:type="spellStart"/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Bürgmann</w:t>
      </w:r>
      <w:proofErr w:type="spellEnd"/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, M</w:t>
      </w:r>
      <w:r w:rsid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.</w:t>
      </w:r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</w:t>
      </w:r>
      <w:proofErr w:type="spellStart"/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Motagh</w:t>
      </w:r>
      <w:proofErr w:type="spellEnd"/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</w:t>
      </w:r>
      <w:r w:rsidR="002D24BB">
        <w:rPr>
          <w:rFonts w:eastAsia="MS Mincho"/>
          <w:bCs/>
          <w:color w:val="000000" w:themeColor="text1"/>
          <w:sz w:val="22"/>
          <w:szCs w:val="22"/>
          <w:lang w:eastAsia="ja-JP"/>
        </w:rPr>
        <w:t>&amp;</w:t>
      </w:r>
      <w:r w:rsidR="002D24BB" w:rsidRPr="002D24BB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Qi-Fu C</w:t>
      </w:r>
      <w:r w:rsidRPr="00BF5F51">
        <w:rPr>
          <w:rFonts w:eastAsia="MS Mincho"/>
          <w:bCs/>
          <w:color w:val="000000" w:themeColor="text1"/>
          <w:sz w:val="22"/>
          <w:szCs w:val="22"/>
          <w:lang w:eastAsia="ja-JP"/>
        </w:rPr>
        <w:t>.</w:t>
      </w:r>
      <w:r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(2018)</w:t>
      </w:r>
      <w:r w:rsidRPr="00BF5F51">
        <w:rPr>
          <w:rFonts w:eastAsia="MS Mincho"/>
          <w:bCs/>
          <w:color w:val="000000" w:themeColor="text1"/>
          <w:sz w:val="22"/>
          <w:szCs w:val="22"/>
          <w:lang w:eastAsia="ja-JP"/>
        </w:rPr>
        <w:t>, The rise, collapse, and compaction of Mt. Mantap from the 3 September 2</w:t>
      </w:r>
      <w:r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017, North Korean nuclear test, </w:t>
      </w:r>
      <w:r w:rsidRPr="00BF5F51">
        <w:rPr>
          <w:rFonts w:eastAsia="MS Mincho"/>
          <w:bCs/>
          <w:i/>
          <w:color w:val="000000" w:themeColor="text1"/>
          <w:sz w:val="22"/>
          <w:szCs w:val="22"/>
          <w:lang w:eastAsia="ja-JP"/>
        </w:rPr>
        <w:t>Science</w:t>
      </w:r>
      <w:r w:rsidR="00F113E1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, </w:t>
      </w:r>
      <w:proofErr w:type="spellStart"/>
      <w:r w:rsidR="00F113E1">
        <w:rPr>
          <w:rFonts w:eastAsia="MS Mincho"/>
          <w:bCs/>
          <w:color w:val="000000" w:themeColor="text1"/>
          <w:sz w:val="22"/>
          <w:szCs w:val="22"/>
          <w:lang w:eastAsia="ja-JP"/>
        </w:rPr>
        <w:t>doi</w:t>
      </w:r>
      <w:proofErr w:type="spellEnd"/>
      <w:r w:rsidR="00F113E1">
        <w:rPr>
          <w:rFonts w:eastAsia="MS Mincho"/>
          <w:bCs/>
          <w:color w:val="000000" w:themeColor="text1"/>
          <w:sz w:val="22"/>
          <w:szCs w:val="22"/>
          <w:lang w:eastAsia="ja-JP"/>
        </w:rPr>
        <w:t>:</w:t>
      </w:r>
      <w:r w:rsidR="00F113E1" w:rsidRPr="00F113E1">
        <w:t xml:space="preserve"> </w:t>
      </w:r>
      <w:r w:rsidR="00F113E1" w:rsidRPr="00F113E1">
        <w:rPr>
          <w:rFonts w:eastAsia="MS Mincho"/>
          <w:bCs/>
          <w:color w:val="000000" w:themeColor="text1"/>
          <w:sz w:val="22"/>
          <w:szCs w:val="22"/>
          <w:lang w:eastAsia="ja-JP"/>
        </w:rPr>
        <w:t>10.1126/</w:t>
      </w:r>
      <w:proofErr w:type="gramStart"/>
      <w:r w:rsidR="00F113E1" w:rsidRPr="00F113E1">
        <w:rPr>
          <w:rFonts w:eastAsia="MS Mincho"/>
          <w:bCs/>
          <w:color w:val="000000" w:themeColor="text1"/>
          <w:sz w:val="22"/>
          <w:szCs w:val="22"/>
          <w:lang w:eastAsia="ja-JP"/>
        </w:rPr>
        <w:t>science.aar</w:t>
      </w:r>
      <w:proofErr w:type="gramEnd"/>
      <w:r w:rsidR="00F113E1" w:rsidRPr="00F113E1">
        <w:rPr>
          <w:rFonts w:eastAsia="MS Mincho"/>
          <w:bCs/>
          <w:color w:val="000000" w:themeColor="text1"/>
          <w:sz w:val="22"/>
          <w:szCs w:val="22"/>
          <w:lang w:eastAsia="ja-JP"/>
        </w:rPr>
        <w:t>7230</w:t>
      </w:r>
    </w:p>
    <w:p w14:paraId="260F8F19" w14:textId="2DA12A91" w:rsidR="00071D23" w:rsidRDefault="00071D23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071D23">
        <w:rPr>
          <w:color w:val="000000" w:themeColor="text1"/>
          <w:sz w:val="22"/>
          <w:szCs w:val="22"/>
        </w:rPr>
        <w:t xml:space="preserve">Dutta, R., </w:t>
      </w:r>
      <w:proofErr w:type="spellStart"/>
      <w:r w:rsidRPr="00071D23">
        <w:rPr>
          <w:color w:val="000000" w:themeColor="text1"/>
          <w:sz w:val="22"/>
          <w:szCs w:val="22"/>
        </w:rPr>
        <w:t>Jónsson</w:t>
      </w:r>
      <w:proofErr w:type="spellEnd"/>
      <w:r w:rsidRPr="00071D23">
        <w:rPr>
          <w:color w:val="000000" w:themeColor="text1"/>
          <w:sz w:val="22"/>
          <w:szCs w:val="22"/>
        </w:rPr>
        <w:t xml:space="preserve"> S., </w:t>
      </w:r>
      <w:r w:rsidRPr="00071D23">
        <w:rPr>
          <w:b/>
          <w:color w:val="000000" w:themeColor="text1"/>
          <w:sz w:val="22"/>
          <w:szCs w:val="22"/>
        </w:rPr>
        <w:t>Wang, T.</w:t>
      </w:r>
      <w:r w:rsidRPr="00071D23">
        <w:rPr>
          <w:color w:val="000000" w:themeColor="text1"/>
          <w:sz w:val="22"/>
          <w:szCs w:val="22"/>
        </w:rPr>
        <w:t xml:space="preserve">, and </w:t>
      </w:r>
      <w:proofErr w:type="spellStart"/>
      <w:r w:rsidRPr="00071D23">
        <w:rPr>
          <w:color w:val="000000" w:themeColor="text1"/>
          <w:sz w:val="22"/>
          <w:szCs w:val="22"/>
        </w:rPr>
        <w:t>Vasyura-Bathke</w:t>
      </w:r>
      <w:proofErr w:type="spellEnd"/>
      <w:r w:rsidRPr="00071D23">
        <w:rPr>
          <w:color w:val="000000" w:themeColor="text1"/>
          <w:sz w:val="22"/>
          <w:szCs w:val="22"/>
        </w:rPr>
        <w:t>, H</w:t>
      </w:r>
      <w:r w:rsidR="004123BE">
        <w:rPr>
          <w:color w:val="000000" w:themeColor="text1"/>
          <w:sz w:val="22"/>
          <w:szCs w:val="22"/>
        </w:rPr>
        <w:t xml:space="preserve"> (201</w:t>
      </w:r>
      <w:r w:rsidR="00F951F2">
        <w:rPr>
          <w:color w:val="000000" w:themeColor="text1"/>
          <w:sz w:val="22"/>
          <w:szCs w:val="22"/>
        </w:rPr>
        <w:t>8</w:t>
      </w:r>
      <w:r w:rsidR="004123BE">
        <w:rPr>
          <w:color w:val="000000" w:themeColor="text1"/>
          <w:sz w:val="22"/>
          <w:szCs w:val="22"/>
        </w:rPr>
        <w:t>)</w:t>
      </w:r>
      <w:r w:rsidRPr="00071D23">
        <w:rPr>
          <w:color w:val="000000" w:themeColor="text1"/>
          <w:sz w:val="22"/>
          <w:szCs w:val="22"/>
        </w:rPr>
        <w:t>, Bayesian Estimation of Source Parameters and Associated Coulomb Failure Stress Changes for the 2005 Fukuoka (Japan) Earthquake</w:t>
      </w:r>
      <w:r w:rsidR="003962B9">
        <w:rPr>
          <w:rFonts w:hint="eastAsia"/>
          <w:color w:val="000000" w:themeColor="text1"/>
          <w:sz w:val="22"/>
          <w:szCs w:val="22"/>
          <w:lang w:eastAsia="zh-CN"/>
        </w:rPr>
        <w:t>，</w:t>
      </w:r>
      <w:r w:rsidRPr="00071D23">
        <w:rPr>
          <w:color w:val="000000" w:themeColor="text1"/>
          <w:sz w:val="22"/>
          <w:szCs w:val="22"/>
        </w:rPr>
        <w:t xml:space="preserve"> </w:t>
      </w:r>
      <w:proofErr w:type="spellStart"/>
      <w:r w:rsidRPr="00071D23">
        <w:rPr>
          <w:i/>
          <w:color w:val="000000" w:themeColor="text1"/>
          <w:sz w:val="22"/>
          <w:szCs w:val="22"/>
        </w:rPr>
        <w:t>Geophys</w:t>
      </w:r>
      <w:proofErr w:type="spellEnd"/>
      <w:r w:rsidRPr="00071D23">
        <w:rPr>
          <w:i/>
          <w:color w:val="000000" w:themeColor="text1"/>
          <w:sz w:val="22"/>
          <w:szCs w:val="22"/>
        </w:rPr>
        <w:t xml:space="preserve">. J. </w:t>
      </w:r>
      <w:proofErr w:type="spellStart"/>
      <w:r w:rsidRPr="00071D23">
        <w:rPr>
          <w:i/>
          <w:color w:val="000000" w:themeColor="text1"/>
          <w:sz w:val="22"/>
          <w:szCs w:val="22"/>
        </w:rPr>
        <w:t>Int</w:t>
      </w:r>
      <w:proofErr w:type="spellEnd"/>
      <w:r w:rsidR="00194345">
        <w:rPr>
          <w:color w:val="000000" w:themeColor="text1"/>
          <w:sz w:val="22"/>
          <w:szCs w:val="22"/>
        </w:rPr>
        <w:t xml:space="preserve">, </w:t>
      </w:r>
      <w:proofErr w:type="spellStart"/>
      <w:r w:rsidR="00194345">
        <w:rPr>
          <w:color w:val="000000" w:themeColor="text1"/>
          <w:sz w:val="22"/>
          <w:szCs w:val="22"/>
        </w:rPr>
        <w:t>doi</w:t>
      </w:r>
      <w:proofErr w:type="spellEnd"/>
      <w:r w:rsidR="00194345">
        <w:rPr>
          <w:color w:val="000000" w:themeColor="text1"/>
          <w:sz w:val="22"/>
          <w:szCs w:val="22"/>
        </w:rPr>
        <w:t>:</w:t>
      </w:r>
      <w:r w:rsidR="00194345" w:rsidRPr="00194345">
        <w:t xml:space="preserve"> </w:t>
      </w:r>
      <w:r w:rsidR="00194345" w:rsidRPr="00194345">
        <w:rPr>
          <w:color w:val="000000" w:themeColor="text1"/>
          <w:sz w:val="22"/>
          <w:szCs w:val="22"/>
        </w:rPr>
        <w:t>10.1093/</w:t>
      </w:r>
      <w:proofErr w:type="spellStart"/>
      <w:r w:rsidR="00194345" w:rsidRPr="00194345">
        <w:rPr>
          <w:color w:val="000000" w:themeColor="text1"/>
          <w:sz w:val="22"/>
          <w:szCs w:val="22"/>
        </w:rPr>
        <w:t>gji</w:t>
      </w:r>
      <w:proofErr w:type="spellEnd"/>
      <w:r w:rsidR="00194345" w:rsidRPr="00194345">
        <w:rPr>
          <w:color w:val="000000" w:themeColor="text1"/>
          <w:sz w:val="22"/>
          <w:szCs w:val="22"/>
        </w:rPr>
        <w:t>/ggx551</w:t>
      </w:r>
    </w:p>
    <w:p w14:paraId="5B67D4A2" w14:textId="268D0E38" w:rsidR="00B219ED" w:rsidRPr="00A40AF2" w:rsidRDefault="00B219ED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Wei, S., M. Chen, X. Wang, R. Graves, E. Lindsey, </w:t>
      </w:r>
      <w:r w:rsidRPr="00A40AF2">
        <w:rPr>
          <w:b/>
          <w:color w:val="000000" w:themeColor="text1"/>
          <w:sz w:val="22"/>
          <w:szCs w:val="22"/>
        </w:rPr>
        <w:t>T. Wang</w:t>
      </w:r>
      <w:r w:rsidRPr="00A40AF2">
        <w:rPr>
          <w:color w:val="000000" w:themeColor="text1"/>
          <w:sz w:val="22"/>
          <w:szCs w:val="22"/>
        </w:rPr>
        <w:t xml:space="preserve">, </w:t>
      </w:r>
      <w:r w:rsidRPr="00A40AF2">
        <w:rPr>
          <w:rFonts w:eastAsia="Helvetica"/>
          <w:color w:val="000000" w:themeColor="text1"/>
          <w:sz w:val="22"/>
          <w:szCs w:val="22"/>
        </w:rPr>
        <w:t xml:space="preserve">Ç. </w:t>
      </w:r>
      <w:proofErr w:type="spellStart"/>
      <w:r w:rsidRPr="00A40AF2">
        <w:rPr>
          <w:rFonts w:eastAsia="Helvetica"/>
          <w:color w:val="000000" w:themeColor="text1"/>
          <w:sz w:val="22"/>
          <w:szCs w:val="22"/>
        </w:rPr>
        <w:t>Karakaş</w:t>
      </w:r>
      <w:proofErr w:type="spellEnd"/>
      <w:r w:rsidRPr="00A40AF2">
        <w:rPr>
          <w:rFonts w:eastAsia="Helvetica"/>
          <w:color w:val="000000" w:themeColor="text1"/>
          <w:sz w:val="22"/>
          <w:szCs w:val="22"/>
        </w:rPr>
        <w:t xml:space="preserve">, </w:t>
      </w:r>
      <w:r w:rsidR="00B85B64">
        <w:rPr>
          <w:rFonts w:eastAsia="Helvetica"/>
          <w:color w:val="000000" w:themeColor="text1"/>
          <w:sz w:val="22"/>
          <w:szCs w:val="22"/>
        </w:rPr>
        <w:t>&amp;</w:t>
      </w:r>
      <w:r w:rsidRPr="00A40AF2">
        <w:rPr>
          <w:rFonts w:eastAsia="Helvetica"/>
          <w:color w:val="000000" w:themeColor="text1"/>
          <w:sz w:val="22"/>
          <w:szCs w:val="22"/>
        </w:rPr>
        <w:t xml:space="preserve"> D. </w:t>
      </w:r>
      <w:proofErr w:type="spellStart"/>
      <w:r w:rsidRPr="00A40AF2">
        <w:rPr>
          <w:rFonts w:eastAsia="Helvetica"/>
          <w:color w:val="000000" w:themeColor="text1"/>
          <w:sz w:val="22"/>
          <w:szCs w:val="22"/>
        </w:rPr>
        <w:t>Helmberger</w:t>
      </w:r>
      <w:proofErr w:type="spellEnd"/>
      <w:r w:rsidRPr="00A40AF2">
        <w:rPr>
          <w:rFonts w:eastAsia="Helvetica"/>
          <w:color w:val="000000" w:themeColor="text1"/>
          <w:sz w:val="22"/>
          <w:szCs w:val="22"/>
        </w:rPr>
        <w:t xml:space="preserve"> (2017), The 2015 Gorkha (Nepal) earthquake sequence: I. Source modeling and deterministic 3D ground shaking, </w:t>
      </w:r>
      <w:r w:rsidRPr="00607E65">
        <w:rPr>
          <w:rFonts w:eastAsia="Helvetica"/>
          <w:i/>
          <w:color w:val="000000" w:themeColor="text1"/>
          <w:sz w:val="22"/>
          <w:szCs w:val="22"/>
        </w:rPr>
        <w:t>Tectonophysics</w:t>
      </w:r>
      <w:r w:rsidRPr="00A40AF2">
        <w:rPr>
          <w:color w:val="000000" w:themeColor="text1"/>
          <w:sz w:val="22"/>
          <w:szCs w:val="22"/>
        </w:rPr>
        <w:t xml:space="preserve">, </w:t>
      </w:r>
      <w:proofErr w:type="gramStart"/>
      <w:r w:rsidRPr="00A40AF2">
        <w:rPr>
          <w:color w:val="000000" w:themeColor="text1"/>
          <w:sz w:val="22"/>
          <w:szCs w:val="22"/>
        </w:rPr>
        <w:t>doi:10.1016/j.tecto</w:t>
      </w:r>
      <w:proofErr w:type="gramEnd"/>
      <w:r w:rsidRPr="00A40AF2">
        <w:rPr>
          <w:color w:val="000000" w:themeColor="text1"/>
          <w:sz w:val="22"/>
          <w:szCs w:val="22"/>
        </w:rPr>
        <w:t>.2017.11.024.</w:t>
      </w:r>
    </w:p>
    <w:p w14:paraId="458D2ED8" w14:textId="1E8B7157" w:rsidR="00124123" w:rsidRPr="00A40AF2" w:rsidRDefault="00B85B64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  <w:lang w:eastAsia="zh-CN"/>
        </w:rPr>
        <w:lastRenderedPageBreak/>
        <w:t>Wang, T.</w:t>
      </w:r>
      <w:r w:rsidRPr="00A40AF2">
        <w:rPr>
          <w:color w:val="000000" w:themeColor="text1"/>
          <w:sz w:val="22"/>
          <w:szCs w:val="22"/>
          <w:lang w:eastAsia="zh-CN"/>
        </w:rPr>
        <w:t xml:space="preserve">, </w:t>
      </w:r>
      <w:r w:rsidR="002D24BB">
        <w:rPr>
          <w:color w:val="000000" w:themeColor="text1"/>
          <w:sz w:val="22"/>
          <w:szCs w:val="22"/>
          <w:lang w:eastAsia="zh-CN"/>
        </w:rPr>
        <w:t xml:space="preserve">S. </w:t>
      </w:r>
      <w:r w:rsidRPr="00A40AF2">
        <w:rPr>
          <w:color w:val="000000" w:themeColor="text1"/>
          <w:sz w:val="22"/>
          <w:szCs w:val="22"/>
          <w:lang w:eastAsia="zh-CN"/>
        </w:rPr>
        <w:t>Wei,</w:t>
      </w:r>
      <w:r w:rsidR="002D24BB" w:rsidRPr="00A40AF2">
        <w:rPr>
          <w:color w:val="000000" w:themeColor="text1"/>
          <w:sz w:val="22"/>
          <w:szCs w:val="22"/>
          <w:lang w:eastAsia="zh-CN"/>
        </w:rPr>
        <w:t xml:space="preserve"> </w:t>
      </w:r>
      <w:r w:rsidR="002D24BB">
        <w:rPr>
          <w:color w:val="000000" w:themeColor="text1"/>
          <w:sz w:val="22"/>
          <w:szCs w:val="22"/>
          <w:lang w:eastAsia="zh-CN"/>
        </w:rPr>
        <w:t xml:space="preserve">X. </w:t>
      </w:r>
      <w:r w:rsidRPr="00A40AF2">
        <w:rPr>
          <w:color w:val="000000" w:themeColor="text1"/>
          <w:sz w:val="22"/>
          <w:szCs w:val="22"/>
          <w:lang w:eastAsia="zh-CN"/>
        </w:rPr>
        <w:t xml:space="preserve">Shi, </w:t>
      </w:r>
      <w:r w:rsidR="002D24BB">
        <w:rPr>
          <w:color w:val="000000" w:themeColor="text1"/>
          <w:sz w:val="22"/>
          <w:szCs w:val="22"/>
          <w:lang w:eastAsia="zh-CN"/>
        </w:rPr>
        <w:t xml:space="preserve">Q. </w:t>
      </w:r>
      <w:proofErr w:type="spellStart"/>
      <w:r w:rsidR="002D24BB">
        <w:rPr>
          <w:color w:val="000000" w:themeColor="text1"/>
          <w:sz w:val="22"/>
          <w:szCs w:val="22"/>
          <w:lang w:eastAsia="zh-CN"/>
        </w:rPr>
        <w:t>Qiu</w:t>
      </w:r>
      <w:proofErr w:type="spellEnd"/>
      <w:r w:rsidRPr="00A40AF2">
        <w:rPr>
          <w:color w:val="000000" w:themeColor="text1"/>
          <w:sz w:val="22"/>
          <w:szCs w:val="22"/>
          <w:lang w:eastAsia="zh-CN"/>
        </w:rPr>
        <w:t xml:space="preserve">, </w:t>
      </w:r>
      <w:r w:rsidR="002D24BB">
        <w:rPr>
          <w:color w:val="000000" w:themeColor="text1"/>
          <w:sz w:val="22"/>
          <w:szCs w:val="22"/>
          <w:lang w:eastAsia="zh-CN"/>
        </w:rPr>
        <w:t xml:space="preserve">L. </w:t>
      </w:r>
      <w:r w:rsidRPr="00A40AF2">
        <w:rPr>
          <w:color w:val="000000" w:themeColor="text1"/>
          <w:sz w:val="22"/>
          <w:szCs w:val="22"/>
          <w:lang w:eastAsia="zh-CN"/>
        </w:rPr>
        <w:t xml:space="preserve">Li, </w:t>
      </w:r>
      <w:r w:rsidR="002D24BB">
        <w:rPr>
          <w:color w:val="000000" w:themeColor="text1"/>
          <w:sz w:val="22"/>
          <w:szCs w:val="22"/>
          <w:lang w:eastAsia="zh-CN"/>
        </w:rPr>
        <w:t xml:space="preserve">D. </w:t>
      </w:r>
      <w:r w:rsidRPr="00A40AF2">
        <w:rPr>
          <w:color w:val="000000" w:themeColor="text1"/>
          <w:sz w:val="22"/>
          <w:szCs w:val="22"/>
          <w:lang w:eastAsia="zh-CN"/>
        </w:rPr>
        <w:t xml:space="preserve">Peng, </w:t>
      </w:r>
      <w:r w:rsidR="002D24BB">
        <w:rPr>
          <w:color w:val="000000" w:themeColor="text1"/>
          <w:sz w:val="22"/>
          <w:szCs w:val="22"/>
          <w:lang w:eastAsia="zh-CN"/>
        </w:rPr>
        <w:t xml:space="preserve">R. J. </w:t>
      </w:r>
      <w:r w:rsidRPr="00A40AF2">
        <w:rPr>
          <w:color w:val="000000" w:themeColor="text1"/>
          <w:sz w:val="22"/>
          <w:szCs w:val="22"/>
          <w:lang w:eastAsia="zh-CN"/>
        </w:rPr>
        <w:t>Weldon, &amp;</w:t>
      </w:r>
      <w:r w:rsidR="002D24BB">
        <w:rPr>
          <w:color w:val="000000" w:themeColor="text1"/>
          <w:sz w:val="22"/>
          <w:szCs w:val="22"/>
          <w:lang w:eastAsia="zh-CN"/>
        </w:rPr>
        <w:t xml:space="preserve"> S.</w:t>
      </w:r>
      <w:r w:rsidRPr="00A40AF2">
        <w:rPr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A40AF2">
        <w:rPr>
          <w:color w:val="000000" w:themeColor="text1"/>
          <w:sz w:val="22"/>
          <w:szCs w:val="22"/>
          <w:lang w:eastAsia="zh-CN"/>
        </w:rPr>
        <w:t>Barbot</w:t>
      </w:r>
      <w:proofErr w:type="spellEnd"/>
      <w:r w:rsidRPr="00A40AF2">
        <w:rPr>
          <w:color w:val="000000" w:themeColor="text1"/>
          <w:sz w:val="22"/>
          <w:szCs w:val="22"/>
          <w:lang w:eastAsia="zh-CN"/>
        </w:rPr>
        <w:t xml:space="preserve"> (2018). The 2016 </w:t>
      </w:r>
      <w:proofErr w:type="spellStart"/>
      <w:r w:rsidRPr="00A40AF2">
        <w:rPr>
          <w:color w:val="000000" w:themeColor="text1"/>
          <w:sz w:val="22"/>
          <w:szCs w:val="22"/>
          <w:lang w:eastAsia="zh-CN"/>
        </w:rPr>
        <w:t>Kaik</w:t>
      </w:r>
      <w:r w:rsidRPr="00A40AF2">
        <w:rPr>
          <w:rFonts w:eastAsia="Helvetica"/>
          <w:color w:val="000000" w:themeColor="text1"/>
          <w:sz w:val="22"/>
          <w:szCs w:val="22"/>
          <w:lang w:eastAsia="zh-CN"/>
        </w:rPr>
        <w:t>ōura</w:t>
      </w:r>
      <w:proofErr w:type="spellEnd"/>
      <w:r w:rsidRPr="00A40AF2">
        <w:rPr>
          <w:rFonts w:eastAsia="Helvetica"/>
          <w:color w:val="000000" w:themeColor="text1"/>
          <w:sz w:val="22"/>
          <w:szCs w:val="22"/>
          <w:lang w:eastAsia="zh-CN"/>
        </w:rPr>
        <w:t xml:space="preserve"> earthquake: Simultaneous rupture of the subduction interface and overlying faults. </w:t>
      </w:r>
      <w:r w:rsidRPr="00A40AF2">
        <w:rPr>
          <w:rFonts w:eastAsia="Helvetica"/>
          <w:i/>
          <w:color w:val="000000" w:themeColor="text1"/>
          <w:sz w:val="22"/>
          <w:szCs w:val="22"/>
          <w:lang w:eastAsia="zh-CN"/>
        </w:rPr>
        <w:t>Earth and Planetary Science Letters</w:t>
      </w:r>
      <w:r w:rsidRPr="00A40AF2">
        <w:rPr>
          <w:rFonts w:eastAsia="Helvetica"/>
          <w:color w:val="000000" w:themeColor="text1"/>
          <w:sz w:val="22"/>
          <w:szCs w:val="22"/>
          <w:lang w:eastAsia="zh-CN"/>
        </w:rPr>
        <w:t>, 482, 44-51.</w:t>
      </w:r>
      <w:r w:rsidR="00961F84">
        <w:rPr>
          <w:rFonts w:eastAsia="Helvetica"/>
          <w:color w:val="000000" w:themeColor="text1"/>
          <w:sz w:val="22"/>
          <w:szCs w:val="22"/>
          <w:lang w:eastAsia="zh-CN"/>
        </w:rPr>
        <w:t xml:space="preserve"> </w:t>
      </w:r>
    </w:p>
    <w:p w14:paraId="5B047D3A" w14:textId="3102C426" w:rsidR="00961F84" w:rsidRPr="00961F84" w:rsidRDefault="00961F84" w:rsidP="00961F84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proofErr w:type="spellStart"/>
      <w:r w:rsidRPr="00961F84">
        <w:rPr>
          <w:color w:val="000000" w:themeColor="text1"/>
          <w:sz w:val="22"/>
          <w:szCs w:val="22"/>
        </w:rPr>
        <w:t>DeGrandpre</w:t>
      </w:r>
      <w:proofErr w:type="spellEnd"/>
      <w:r w:rsidRPr="00961F84">
        <w:rPr>
          <w:color w:val="000000" w:themeColor="text1"/>
          <w:sz w:val="22"/>
          <w:szCs w:val="22"/>
        </w:rPr>
        <w:t xml:space="preserve">, K., </w:t>
      </w:r>
      <w:r w:rsidRPr="00961F84">
        <w:rPr>
          <w:b/>
          <w:color w:val="000000" w:themeColor="text1"/>
          <w:sz w:val="22"/>
          <w:szCs w:val="22"/>
        </w:rPr>
        <w:t>Wang, T.</w:t>
      </w:r>
      <w:r w:rsidRPr="00961F84">
        <w:rPr>
          <w:color w:val="000000" w:themeColor="text1"/>
          <w:sz w:val="22"/>
          <w:szCs w:val="22"/>
        </w:rPr>
        <w:t xml:space="preserve">, Lu, Z., &amp; </w:t>
      </w:r>
      <w:proofErr w:type="spellStart"/>
      <w:r w:rsidRPr="00961F84">
        <w:rPr>
          <w:color w:val="000000" w:themeColor="text1"/>
          <w:sz w:val="22"/>
          <w:szCs w:val="22"/>
        </w:rPr>
        <w:t>Freymueller</w:t>
      </w:r>
      <w:proofErr w:type="spellEnd"/>
      <w:r w:rsidRPr="00961F84">
        <w:rPr>
          <w:color w:val="000000" w:themeColor="text1"/>
          <w:sz w:val="22"/>
          <w:szCs w:val="22"/>
        </w:rPr>
        <w:t>, J. T. (2017). Episodic inflation and complex surface deformation of Akutan volcano, Alaska revealed from GPS time-series. </w:t>
      </w:r>
      <w:r w:rsidRPr="00961F84">
        <w:rPr>
          <w:i/>
          <w:iCs/>
          <w:color w:val="000000" w:themeColor="text1"/>
          <w:sz w:val="22"/>
          <w:szCs w:val="22"/>
        </w:rPr>
        <w:t>Journal of Volcanology and Geothermal Research</w:t>
      </w:r>
      <w:r w:rsidRPr="00961F84">
        <w:rPr>
          <w:color w:val="000000" w:themeColor="text1"/>
          <w:sz w:val="22"/>
          <w:szCs w:val="22"/>
        </w:rPr>
        <w:t>, </w:t>
      </w:r>
      <w:r w:rsidRPr="00961F84">
        <w:rPr>
          <w:i/>
          <w:iCs/>
          <w:color w:val="000000" w:themeColor="text1"/>
          <w:sz w:val="22"/>
          <w:szCs w:val="22"/>
        </w:rPr>
        <w:t>347</w:t>
      </w:r>
      <w:r w:rsidRPr="00961F84">
        <w:rPr>
          <w:color w:val="000000" w:themeColor="text1"/>
          <w:sz w:val="22"/>
          <w:szCs w:val="22"/>
        </w:rPr>
        <w:t>, 337-359.</w:t>
      </w:r>
    </w:p>
    <w:p w14:paraId="79499C89" w14:textId="71069252" w:rsidR="006F4E65" w:rsidRPr="00B85B64" w:rsidRDefault="00B85B64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B85B64">
        <w:rPr>
          <w:b/>
          <w:color w:val="000000" w:themeColor="text1"/>
          <w:sz w:val="22"/>
          <w:szCs w:val="22"/>
        </w:rPr>
        <w:t>Wang, T.</w:t>
      </w:r>
      <w:r w:rsidR="002A14D3">
        <w:rPr>
          <w:b/>
          <w:color w:val="000000" w:themeColor="text1"/>
          <w:sz w:val="22"/>
          <w:szCs w:val="22"/>
        </w:rPr>
        <w:t>*</w:t>
      </w:r>
      <w:r w:rsidRPr="00B85B64">
        <w:rPr>
          <w:color w:val="000000" w:themeColor="text1"/>
          <w:sz w:val="22"/>
          <w:szCs w:val="22"/>
        </w:rPr>
        <w:t xml:space="preserve">, </w:t>
      </w:r>
      <w:proofErr w:type="spellStart"/>
      <w:r w:rsidRPr="00B85B64">
        <w:rPr>
          <w:color w:val="000000" w:themeColor="text1"/>
          <w:sz w:val="22"/>
          <w:szCs w:val="22"/>
        </w:rPr>
        <w:t>DeGrandpre</w:t>
      </w:r>
      <w:proofErr w:type="spellEnd"/>
      <w:r w:rsidRPr="00B85B64">
        <w:rPr>
          <w:color w:val="000000" w:themeColor="text1"/>
          <w:sz w:val="22"/>
          <w:szCs w:val="22"/>
        </w:rPr>
        <w:t xml:space="preserve">, K., Lu, Z., &amp; </w:t>
      </w:r>
      <w:proofErr w:type="spellStart"/>
      <w:r w:rsidRPr="00B85B64">
        <w:rPr>
          <w:color w:val="000000" w:themeColor="text1"/>
          <w:sz w:val="22"/>
          <w:szCs w:val="22"/>
        </w:rPr>
        <w:t>Freymueller</w:t>
      </w:r>
      <w:proofErr w:type="spellEnd"/>
      <w:r w:rsidRPr="00B85B64">
        <w:rPr>
          <w:color w:val="000000" w:themeColor="text1"/>
          <w:sz w:val="22"/>
          <w:szCs w:val="22"/>
        </w:rPr>
        <w:t xml:space="preserve">, J. T. (2018). Complex surface deformation of Akutan volcano, Alaska revealed from InSAR time series. </w:t>
      </w:r>
      <w:r w:rsidRPr="00B85B64">
        <w:rPr>
          <w:i/>
          <w:color w:val="000000" w:themeColor="text1"/>
          <w:sz w:val="22"/>
          <w:szCs w:val="22"/>
        </w:rPr>
        <w:t>International Journal of Applied Earth Observation and Geoinformation</w:t>
      </w:r>
      <w:r w:rsidRPr="00B85B64">
        <w:rPr>
          <w:color w:val="000000" w:themeColor="text1"/>
          <w:sz w:val="22"/>
          <w:szCs w:val="22"/>
        </w:rPr>
        <w:t>, 64, 171-180.</w:t>
      </w:r>
    </w:p>
    <w:p w14:paraId="6F6EF019" w14:textId="16EDDD28" w:rsidR="00163246" w:rsidRPr="00A40AF2" w:rsidRDefault="00163246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Hu, X., </w:t>
      </w:r>
      <w:proofErr w:type="spellStart"/>
      <w:r w:rsidRPr="00A40AF2">
        <w:rPr>
          <w:color w:val="000000" w:themeColor="text1"/>
          <w:sz w:val="22"/>
          <w:szCs w:val="22"/>
        </w:rPr>
        <w:t>Oommen</w:t>
      </w:r>
      <w:proofErr w:type="spellEnd"/>
      <w:r w:rsidRPr="00A40AF2">
        <w:rPr>
          <w:color w:val="000000" w:themeColor="text1"/>
          <w:sz w:val="22"/>
          <w:szCs w:val="22"/>
        </w:rPr>
        <w:t xml:space="preserve">, T., Lu, Z.,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, </w:t>
      </w:r>
      <w:r w:rsidR="00B85B64">
        <w:rPr>
          <w:color w:val="000000" w:themeColor="text1"/>
          <w:sz w:val="22"/>
          <w:szCs w:val="22"/>
        </w:rPr>
        <w:t>&amp;</w:t>
      </w:r>
      <w:r w:rsidRPr="00A40AF2">
        <w:rPr>
          <w:color w:val="000000" w:themeColor="text1"/>
          <w:sz w:val="22"/>
          <w:szCs w:val="22"/>
        </w:rPr>
        <w:t xml:space="preserve"> Kim, J., (2017). </w:t>
      </w:r>
      <w:r w:rsidR="00C7593B" w:rsidRPr="00A40AF2">
        <w:rPr>
          <w:color w:val="000000" w:themeColor="text1"/>
          <w:sz w:val="22"/>
          <w:szCs w:val="22"/>
        </w:rPr>
        <w:t>Consolidation settlement of Salt Lake County tailings impoundment revealed by time-series InSAR observations from multiple radar satellites</w:t>
      </w:r>
      <w:r w:rsidRPr="00A40AF2">
        <w:rPr>
          <w:color w:val="000000" w:themeColor="text1"/>
          <w:sz w:val="22"/>
          <w:szCs w:val="22"/>
        </w:rPr>
        <w:t xml:space="preserve">. </w:t>
      </w:r>
      <w:r w:rsidRPr="00A40AF2">
        <w:rPr>
          <w:i/>
          <w:iCs/>
          <w:color w:val="000000" w:themeColor="text1"/>
          <w:sz w:val="22"/>
          <w:szCs w:val="22"/>
        </w:rPr>
        <w:t>Remote Sensing of Environmen</w:t>
      </w:r>
      <w:r w:rsidR="00961F84">
        <w:rPr>
          <w:i/>
          <w:iCs/>
          <w:color w:val="000000" w:themeColor="text1"/>
          <w:sz w:val="22"/>
          <w:szCs w:val="22"/>
        </w:rPr>
        <w:t>t, 202</w:t>
      </w:r>
      <w:r w:rsidR="00961F84">
        <w:rPr>
          <w:iCs/>
          <w:color w:val="000000" w:themeColor="text1"/>
          <w:sz w:val="22"/>
          <w:szCs w:val="22"/>
        </w:rPr>
        <w:t>, 199-209</w:t>
      </w:r>
      <w:r w:rsidRPr="00A40AF2">
        <w:rPr>
          <w:color w:val="000000" w:themeColor="text1"/>
          <w:sz w:val="22"/>
          <w:szCs w:val="22"/>
        </w:rPr>
        <w:t>.</w:t>
      </w:r>
    </w:p>
    <w:p w14:paraId="38FFD7D3" w14:textId="53095978" w:rsidR="00600C79" w:rsidRPr="00A40AF2" w:rsidRDefault="00B85B64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Jiang, H., Feng, G., </w:t>
      </w:r>
      <w:r w:rsidRPr="00A40AF2">
        <w:rPr>
          <w:b/>
          <w:color w:val="000000" w:themeColor="text1"/>
          <w:sz w:val="22"/>
          <w:szCs w:val="22"/>
        </w:rPr>
        <w:t>Wang, T</w:t>
      </w:r>
      <w:r w:rsidRPr="00A40AF2">
        <w:rPr>
          <w:color w:val="000000" w:themeColor="text1"/>
          <w:sz w:val="22"/>
          <w:szCs w:val="22"/>
        </w:rPr>
        <w:t xml:space="preserve">.*, &amp; </w:t>
      </w:r>
      <w:proofErr w:type="spellStart"/>
      <w:r w:rsidRPr="00A40AF2">
        <w:rPr>
          <w:color w:val="000000" w:themeColor="text1"/>
          <w:sz w:val="22"/>
          <w:szCs w:val="22"/>
        </w:rPr>
        <w:t>B</w:t>
      </w:r>
      <w:r w:rsidRPr="00A40AF2">
        <w:rPr>
          <w:rFonts w:eastAsia="Helvetica"/>
          <w:color w:val="000000" w:themeColor="text1"/>
          <w:sz w:val="22"/>
          <w:szCs w:val="22"/>
        </w:rPr>
        <w:t>ürgmann</w:t>
      </w:r>
      <w:proofErr w:type="spellEnd"/>
      <w:r w:rsidRPr="00A40AF2">
        <w:rPr>
          <w:rFonts w:eastAsia="Helvetica"/>
          <w:color w:val="000000" w:themeColor="text1"/>
          <w:sz w:val="22"/>
          <w:szCs w:val="22"/>
        </w:rPr>
        <w:t>, R. (2017). Toward full exploitation of coherent and incoherent information in Sentinel</w:t>
      </w:r>
      <w:r w:rsidRPr="00A40AF2">
        <w:rPr>
          <w:rFonts w:ascii="Calibri" w:eastAsia="Calibri" w:hAnsi="Calibri" w:cs="Calibri"/>
          <w:color w:val="000000" w:themeColor="text1"/>
          <w:sz w:val="22"/>
          <w:szCs w:val="22"/>
        </w:rPr>
        <w:t>‐</w:t>
      </w:r>
      <w:r w:rsidRPr="00A40AF2">
        <w:rPr>
          <w:color w:val="000000" w:themeColor="text1"/>
          <w:sz w:val="22"/>
          <w:szCs w:val="22"/>
        </w:rPr>
        <w:t xml:space="preserve">1 TOPS data for retrieving surface displacement: Application to the 2016 Kumamoto (Japan) earthquake. </w:t>
      </w:r>
      <w:proofErr w:type="spellStart"/>
      <w:r w:rsidRPr="00A40AF2">
        <w:rPr>
          <w:i/>
          <w:color w:val="000000" w:themeColor="text1"/>
          <w:sz w:val="22"/>
          <w:szCs w:val="22"/>
        </w:rPr>
        <w:t>Geophys</w:t>
      </w:r>
      <w:proofErr w:type="spellEnd"/>
      <w:r w:rsidRPr="00A40AF2">
        <w:rPr>
          <w:i/>
          <w:color w:val="000000" w:themeColor="text1"/>
          <w:sz w:val="22"/>
          <w:szCs w:val="22"/>
        </w:rPr>
        <w:t xml:space="preserve">. Res. Lett., </w:t>
      </w:r>
      <w:r w:rsidRPr="00A40AF2">
        <w:rPr>
          <w:color w:val="000000" w:themeColor="text1"/>
          <w:sz w:val="22"/>
          <w:szCs w:val="22"/>
        </w:rPr>
        <w:t>44(4), 1758-1767</w:t>
      </w:r>
    </w:p>
    <w:p w14:paraId="0D6FFE10" w14:textId="59453A8A" w:rsidR="00600C79" w:rsidRPr="00A40AF2" w:rsidRDefault="00B21B6E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Moore, J. D., Yu, H., Tang, C. H.,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, </w:t>
      </w:r>
      <w:proofErr w:type="spellStart"/>
      <w:r w:rsidRPr="00A40AF2">
        <w:rPr>
          <w:color w:val="000000" w:themeColor="text1"/>
          <w:sz w:val="22"/>
          <w:szCs w:val="22"/>
        </w:rPr>
        <w:t>Barbot</w:t>
      </w:r>
      <w:proofErr w:type="spellEnd"/>
      <w:r w:rsidRPr="00A40AF2">
        <w:rPr>
          <w:color w:val="000000" w:themeColor="text1"/>
          <w:sz w:val="22"/>
          <w:szCs w:val="22"/>
        </w:rPr>
        <w:t xml:space="preserve">, S., et al., (2017). Imaging the distribution of transient viscosity after the 2016 Mw 7.1 Kumamoto earthquake. </w:t>
      </w:r>
      <w:r w:rsidRPr="00A40AF2">
        <w:rPr>
          <w:i/>
          <w:color w:val="000000" w:themeColor="text1"/>
          <w:sz w:val="22"/>
          <w:szCs w:val="22"/>
        </w:rPr>
        <w:t>Science</w:t>
      </w:r>
      <w:r w:rsidRPr="00A40AF2">
        <w:rPr>
          <w:color w:val="000000" w:themeColor="text1"/>
          <w:sz w:val="22"/>
          <w:szCs w:val="22"/>
        </w:rPr>
        <w:t>, 356(6334), 163-167.</w:t>
      </w:r>
    </w:p>
    <w:p w14:paraId="14FE3AAD" w14:textId="2463D426" w:rsidR="006F7616" w:rsidRPr="00A40AF2" w:rsidRDefault="00B21B6E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B21B6E">
        <w:rPr>
          <w:color w:val="000000" w:themeColor="text1"/>
          <w:sz w:val="22"/>
          <w:szCs w:val="22"/>
        </w:rPr>
        <w:t xml:space="preserve">Shi, X., Wang, Y., Liu-Zeng, J., Weldon, R., Wei, S., </w:t>
      </w:r>
      <w:r w:rsidRPr="00B21B6E">
        <w:rPr>
          <w:b/>
          <w:color w:val="000000" w:themeColor="text1"/>
          <w:sz w:val="22"/>
          <w:szCs w:val="22"/>
        </w:rPr>
        <w:t>Wang, T.</w:t>
      </w:r>
      <w:r w:rsidRPr="00B21B6E">
        <w:rPr>
          <w:color w:val="000000" w:themeColor="text1"/>
          <w:sz w:val="22"/>
          <w:szCs w:val="22"/>
        </w:rPr>
        <w:t xml:space="preserve">, &amp; </w:t>
      </w:r>
      <w:proofErr w:type="spellStart"/>
      <w:r w:rsidRPr="00B21B6E">
        <w:rPr>
          <w:color w:val="000000" w:themeColor="text1"/>
          <w:sz w:val="22"/>
          <w:szCs w:val="22"/>
        </w:rPr>
        <w:t>Sieh</w:t>
      </w:r>
      <w:proofErr w:type="spellEnd"/>
      <w:r w:rsidRPr="00B21B6E">
        <w:rPr>
          <w:color w:val="000000" w:themeColor="text1"/>
          <w:sz w:val="22"/>
          <w:szCs w:val="22"/>
        </w:rPr>
        <w:t>, K.</w:t>
      </w:r>
      <w:r w:rsidR="00204285" w:rsidRPr="00A40AF2">
        <w:rPr>
          <w:color w:val="000000" w:themeColor="text1"/>
          <w:sz w:val="22"/>
          <w:szCs w:val="22"/>
        </w:rPr>
        <w:t xml:space="preserve"> (2017)</w:t>
      </w:r>
      <w:r w:rsidR="00883711" w:rsidRPr="00A40AF2">
        <w:rPr>
          <w:color w:val="000000" w:themeColor="text1"/>
          <w:sz w:val="22"/>
          <w:szCs w:val="22"/>
        </w:rPr>
        <w:t>,</w:t>
      </w:r>
      <w:r w:rsidR="00204285" w:rsidRPr="00A40AF2">
        <w:rPr>
          <w:color w:val="000000" w:themeColor="text1"/>
          <w:sz w:val="22"/>
          <w:szCs w:val="22"/>
        </w:rPr>
        <w:t xml:space="preserve"> How</w:t>
      </w:r>
      <w:r w:rsidR="00204285" w:rsidRPr="00A40AF2">
        <w:rPr>
          <w:color w:val="000000" w:themeColor="text1"/>
          <w:sz w:val="22"/>
          <w:szCs w:val="22"/>
          <w:lang w:eastAsia="zh-CN"/>
        </w:rPr>
        <w:t xml:space="preserve"> </w:t>
      </w:r>
      <w:r w:rsidR="00204285" w:rsidRPr="00A40AF2">
        <w:rPr>
          <w:color w:val="000000" w:themeColor="text1"/>
          <w:sz w:val="22"/>
          <w:szCs w:val="22"/>
        </w:rPr>
        <w:t>complex is the 2016 M w 7.8 Kaikoura earthquake, South Island, New Zealand?</w:t>
      </w:r>
      <w:r w:rsidR="00204285" w:rsidRPr="00A40AF2">
        <w:rPr>
          <w:color w:val="000000" w:themeColor="text1"/>
          <w:sz w:val="22"/>
          <w:szCs w:val="22"/>
          <w:lang w:eastAsia="zh-CN"/>
        </w:rPr>
        <w:t xml:space="preserve"> </w:t>
      </w:r>
      <w:r w:rsidR="00204285" w:rsidRPr="00A40AF2">
        <w:rPr>
          <w:i/>
          <w:color w:val="000000" w:themeColor="text1"/>
          <w:sz w:val="22"/>
          <w:szCs w:val="22"/>
        </w:rPr>
        <w:t>Science Bulletin</w:t>
      </w:r>
    </w:p>
    <w:p w14:paraId="6031F0FC" w14:textId="325B8925" w:rsidR="00D36772" w:rsidRPr="00A40AF2" w:rsidRDefault="00556A78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556A78">
        <w:rPr>
          <w:rFonts w:hint="eastAsia"/>
          <w:color w:val="000000" w:themeColor="text1"/>
          <w:sz w:val="22"/>
          <w:szCs w:val="22"/>
        </w:rPr>
        <w:t xml:space="preserve">Schaefer, L. N., </w:t>
      </w:r>
      <w:r w:rsidRPr="00556A78">
        <w:rPr>
          <w:rFonts w:hint="eastAsia"/>
          <w:b/>
          <w:color w:val="000000" w:themeColor="text1"/>
          <w:sz w:val="22"/>
          <w:szCs w:val="22"/>
        </w:rPr>
        <w:t>Wang, T.</w:t>
      </w:r>
      <w:r w:rsidRPr="00556A78">
        <w:rPr>
          <w:rFonts w:hint="eastAsia"/>
          <w:color w:val="000000" w:themeColor="text1"/>
          <w:sz w:val="22"/>
          <w:szCs w:val="22"/>
        </w:rPr>
        <w:t>, Escobar</w:t>
      </w:r>
      <w:r w:rsidRPr="00556A78">
        <w:rPr>
          <w:rFonts w:hint="eastAsia"/>
          <w:color w:val="000000" w:themeColor="text1"/>
          <w:sz w:val="22"/>
          <w:szCs w:val="22"/>
        </w:rPr>
        <w:t>‐</w:t>
      </w:r>
      <w:r w:rsidRPr="00556A78">
        <w:rPr>
          <w:rFonts w:hint="eastAsia"/>
          <w:color w:val="000000" w:themeColor="text1"/>
          <w:sz w:val="22"/>
          <w:szCs w:val="22"/>
        </w:rPr>
        <w:t xml:space="preserve">Wolf, R., </w:t>
      </w:r>
      <w:proofErr w:type="spellStart"/>
      <w:r w:rsidRPr="00556A78">
        <w:rPr>
          <w:rFonts w:hint="eastAsia"/>
          <w:color w:val="000000" w:themeColor="text1"/>
          <w:sz w:val="22"/>
          <w:szCs w:val="22"/>
        </w:rPr>
        <w:t>Oommen</w:t>
      </w:r>
      <w:proofErr w:type="spellEnd"/>
      <w:r w:rsidRPr="00556A78">
        <w:rPr>
          <w:rFonts w:hint="eastAsia"/>
          <w:color w:val="000000" w:themeColor="text1"/>
          <w:sz w:val="22"/>
          <w:szCs w:val="22"/>
        </w:rPr>
        <w:t xml:space="preserve">, T., Lu, Z., Kim, J., </w:t>
      </w:r>
      <w:r w:rsidRPr="00556A78">
        <w:rPr>
          <w:color w:val="000000" w:themeColor="text1"/>
          <w:sz w:val="22"/>
          <w:szCs w:val="22"/>
        </w:rPr>
        <w:t>Lundgren P. R.</w:t>
      </w:r>
      <w:r>
        <w:rPr>
          <w:color w:val="000000" w:themeColor="text1"/>
          <w:sz w:val="22"/>
          <w:szCs w:val="22"/>
        </w:rPr>
        <w:t xml:space="preserve"> </w:t>
      </w:r>
      <w:r w:rsidRPr="00556A78">
        <w:rPr>
          <w:rFonts w:hint="eastAsia"/>
          <w:color w:val="000000" w:themeColor="text1"/>
          <w:sz w:val="22"/>
          <w:szCs w:val="22"/>
        </w:rPr>
        <w:t>&amp; Waite, G. P. (2017). Three</w:t>
      </w:r>
      <w:r w:rsidRPr="00556A78">
        <w:rPr>
          <w:rFonts w:hint="eastAsia"/>
          <w:color w:val="000000" w:themeColor="text1"/>
          <w:sz w:val="22"/>
          <w:szCs w:val="22"/>
        </w:rPr>
        <w:t>‐</w:t>
      </w:r>
      <w:r w:rsidRPr="00556A78">
        <w:rPr>
          <w:rFonts w:hint="eastAsia"/>
          <w:color w:val="000000" w:themeColor="text1"/>
          <w:sz w:val="22"/>
          <w:szCs w:val="22"/>
        </w:rPr>
        <w:t xml:space="preserve">dimensional displacements of a large volcano flank movement during the May 2010 eruptions at </w:t>
      </w:r>
      <w:proofErr w:type="spellStart"/>
      <w:r w:rsidRPr="00556A78">
        <w:rPr>
          <w:rFonts w:hint="eastAsia"/>
          <w:color w:val="000000" w:themeColor="text1"/>
          <w:sz w:val="22"/>
          <w:szCs w:val="22"/>
        </w:rPr>
        <w:t>Pacaya</w:t>
      </w:r>
      <w:proofErr w:type="spellEnd"/>
      <w:r w:rsidRPr="00556A78">
        <w:rPr>
          <w:rFonts w:hint="eastAsia"/>
          <w:color w:val="000000" w:themeColor="text1"/>
          <w:sz w:val="22"/>
          <w:szCs w:val="22"/>
        </w:rPr>
        <w:t xml:space="preserve"> Volcano, Guatemala. </w:t>
      </w:r>
      <w:proofErr w:type="spellStart"/>
      <w:r w:rsidRPr="00A40AF2">
        <w:rPr>
          <w:i/>
          <w:color w:val="000000" w:themeColor="text1"/>
          <w:sz w:val="22"/>
          <w:szCs w:val="22"/>
        </w:rPr>
        <w:t>Geophys</w:t>
      </w:r>
      <w:proofErr w:type="spellEnd"/>
      <w:r w:rsidRPr="00A40AF2">
        <w:rPr>
          <w:i/>
          <w:color w:val="000000" w:themeColor="text1"/>
          <w:sz w:val="22"/>
          <w:szCs w:val="22"/>
        </w:rPr>
        <w:t>. Res. Lett.</w:t>
      </w:r>
      <w:r w:rsidRPr="00556A78">
        <w:rPr>
          <w:rFonts w:hint="eastAsia"/>
          <w:color w:val="000000" w:themeColor="text1"/>
          <w:sz w:val="22"/>
          <w:szCs w:val="22"/>
        </w:rPr>
        <w:t>,</w:t>
      </w:r>
      <w:r w:rsidRPr="00556A78">
        <w:rPr>
          <w:color w:val="000000" w:themeColor="text1"/>
          <w:sz w:val="22"/>
          <w:szCs w:val="22"/>
        </w:rPr>
        <w:t xml:space="preserve"> 44(1), 135-142.</w:t>
      </w:r>
    </w:p>
    <w:p w14:paraId="26341696" w14:textId="1B6C88C3" w:rsidR="00523404" w:rsidRPr="00A40AF2" w:rsidRDefault="003D1F6B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3D1F6B">
        <w:rPr>
          <w:color w:val="000000" w:themeColor="text1"/>
          <w:sz w:val="22"/>
          <w:szCs w:val="22"/>
        </w:rPr>
        <w:t xml:space="preserve">Hu, X., </w:t>
      </w:r>
      <w:r w:rsidRPr="003D1F6B">
        <w:rPr>
          <w:b/>
          <w:color w:val="000000" w:themeColor="text1"/>
          <w:sz w:val="22"/>
          <w:szCs w:val="22"/>
        </w:rPr>
        <w:t>Wang, T.</w:t>
      </w:r>
      <w:r w:rsidRPr="003D1F6B">
        <w:rPr>
          <w:color w:val="000000" w:themeColor="text1"/>
          <w:sz w:val="22"/>
          <w:szCs w:val="22"/>
        </w:rPr>
        <w:t xml:space="preserve">, Pierson, T. C., Lu, Z., Kim, J., &amp; </w:t>
      </w:r>
      <w:proofErr w:type="spellStart"/>
      <w:r w:rsidRPr="003D1F6B">
        <w:rPr>
          <w:color w:val="000000" w:themeColor="text1"/>
          <w:sz w:val="22"/>
          <w:szCs w:val="22"/>
        </w:rPr>
        <w:t>Cecere</w:t>
      </w:r>
      <w:proofErr w:type="spellEnd"/>
      <w:r w:rsidRPr="003D1F6B">
        <w:rPr>
          <w:color w:val="000000" w:themeColor="text1"/>
          <w:sz w:val="22"/>
          <w:szCs w:val="22"/>
        </w:rPr>
        <w:t xml:space="preserve">, T. H. (2016). Detecting seasonal landslide movement within the Cascade landslide complex (Washington) using time-series SAR imagery. </w:t>
      </w:r>
      <w:r w:rsidRPr="00D7081D">
        <w:rPr>
          <w:i/>
          <w:color w:val="000000" w:themeColor="text1"/>
          <w:sz w:val="22"/>
          <w:szCs w:val="22"/>
        </w:rPr>
        <w:t>Remote Sensing of Environment</w:t>
      </w:r>
      <w:r w:rsidRPr="003D1F6B">
        <w:rPr>
          <w:color w:val="000000" w:themeColor="text1"/>
          <w:sz w:val="22"/>
          <w:szCs w:val="22"/>
        </w:rPr>
        <w:t>, 187, 49-61.</w:t>
      </w:r>
    </w:p>
    <w:p w14:paraId="4B6685DE" w14:textId="50CFDEB6" w:rsidR="00160805" w:rsidRPr="00A40AF2" w:rsidRDefault="002A14D3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proofErr w:type="spellStart"/>
      <w:r w:rsidRPr="00A40AF2">
        <w:rPr>
          <w:color w:val="000000" w:themeColor="text1"/>
          <w:sz w:val="22"/>
          <w:szCs w:val="22"/>
        </w:rPr>
        <w:t>Ruch</w:t>
      </w:r>
      <w:proofErr w:type="spellEnd"/>
      <w:r w:rsidRPr="00A40AF2">
        <w:rPr>
          <w:color w:val="000000" w:themeColor="text1"/>
          <w:sz w:val="22"/>
          <w:szCs w:val="22"/>
        </w:rPr>
        <w:t>, J.#</w:t>
      </w:r>
      <w:r>
        <w:rPr>
          <w:color w:val="000000" w:themeColor="text1"/>
          <w:sz w:val="22"/>
          <w:szCs w:val="22"/>
        </w:rPr>
        <w:t>*</w:t>
      </w:r>
      <w:r w:rsidRPr="00A40AF2">
        <w:rPr>
          <w:color w:val="000000" w:themeColor="text1"/>
          <w:sz w:val="22"/>
          <w:szCs w:val="22"/>
        </w:rPr>
        <w:t xml:space="preserve">,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#, Xu, W., </w:t>
      </w:r>
      <w:proofErr w:type="spellStart"/>
      <w:r w:rsidRPr="00A40AF2">
        <w:rPr>
          <w:color w:val="000000" w:themeColor="text1"/>
          <w:sz w:val="22"/>
          <w:szCs w:val="22"/>
        </w:rPr>
        <w:t>Hensch</w:t>
      </w:r>
      <w:proofErr w:type="spellEnd"/>
      <w:r w:rsidRPr="00A40AF2">
        <w:rPr>
          <w:color w:val="000000" w:themeColor="text1"/>
          <w:sz w:val="22"/>
          <w:szCs w:val="22"/>
        </w:rPr>
        <w:t xml:space="preserve">, M., &amp; </w:t>
      </w:r>
      <w:proofErr w:type="spellStart"/>
      <w:r w:rsidRPr="00A40AF2">
        <w:rPr>
          <w:color w:val="000000" w:themeColor="text1"/>
          <w:sz w:val="22"/>
          <w:szCs w:val="22"/>
        </w:rPr>
        <w:t>J</w:t>
      </w:r>
      <w:r w:rsidRPr="00A40AF2">
        <w:rPr>
          <w:rFonts w:eastAsia="Helvetica"/>
          <w:color w:val="000000" w:themeColor="text1"/>
          <w:sz w:val="22"/>
          <w:szCs w:val="22"/>
        </w:rPr>
        <w:t>ónsson</w:t>
      </w:r>
      <w:proofErr w:type="spellEnd"/>
      <w:r w:rsidRPr="00A40AF2">
        <w:rPr>
          <w:rFonts w:eastAsia="Helvetica"/>
          <w:color w:val="000000" w:themeColor="text1"/>
          <w:sz w:val="22"/>
          <w:szCs w:val="22"/>
        </w:rPr>
        <w:t>, S.</w:t>
      </w:r>
      <w:r>
        <w:rPr>
          <w:rFonts w:eastAsia="Helvetica"/>
          <w:color w:val="000000" w:themeColor="text1"/>
          <w:sz w:val="22"/>
          <w:szCs w:val="22"/>
        </w:rPr>
        <w:t>*</w:t>
      </w:r>
      <w:r w:rsidRPr="00A40AF2">
        <w:rPr>
          <w:rFonts w:eastAsia="Helvetica"/>
          <w:color w:val="000000" w:themeColor="text1"/>
          <w:sz w:val="22"/>
          <w:szCs w:val="22"/>
        </w:rPr>
        <w:t xml:space="preserve"> (2016). Oblique rift opening revealed by reoccurring magma injection in cen</w:t>
      </w:r>
      <w:r w:rsidRPr="00A40AF2">
        <w:rPr>
          <w:color w:val="000000" w:themeColor="text1"/>
          <w:sz w:val="22"/>
          <w:szCs w:val="22"/>
        </w:rPr>
        <w:t xml:space="preserve">tral Iceland. </w:t>
      </w:r>
      <w:r w:rsidRPr="00A40AF2">
        <w:rPr>
          <w:i/>
          <w:color w:val="000000" w:themeColor="text1"/>
          <w:sz w:val="22"/>
          <w:szCs w:val="22"/>
        </w:rPr>
        <w:t>Nature Communications</w:t>
      </w:r>
      <w:r w:rsidRPr="00A40AF2">
        <w:rPr>
          <w:color w:val="000000" w:themeColor="text1"/>
          <w:sz w:val="22"/>
          <w:szCs w:val="22"/>
        </w:rPr>
        <w:t>, 7.</w:t>
      </w:r>
      <w:r w:rsidRPr="00A40AF2">
        <w:rPr>
          <w:i/>
          <w:color w:val="000000" w:themeColor="text1"/>
          <w:sz w:val="22"/>
          <w:szCs w:val="22"/>
        </w:rPr>
        <w:t xml:space="preserve"> </w:t>
      </w:r>
      <w:r w:rsidRPr="00A40AF2">
        <w:rPr>
          <w:color w:val="000000" w:themeColor="text1"/>
          <w:sz w:val="22"/>
          <w:szCs w:val="22"/>
        </w:rPr>
        <w:t>(joint-first-author).</w:t>
      </w:r>
    </w:p>
    <w:p w14:paraId="1FE599DB" w14:textId="4C1BDDE5" w:rsidR="00C7636A" w:rsidRPr="00A40AF2" w:rsidRDefault="002A14D3" w:rsidP="00071D23">
      <w:pPr>
        <w:pStyle w:val="BodyText3"/>
        <w:numPr>
          <w:ilvl w:val="1"/>
          <w:numId w:val="14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2A14D3">
        <w:rPr>
          <w:b/>
          <w:color w:val="000000" w:themeColor="text1"/>
          <w:sz w:val="22"/>
          <w:szCs w:val="22"/>
        </w:rPr>
        <w:t>Wang, T.*</w:t>
      </w:r>
      <w:r w:rsidRPr="002A14D3">
        <w:rPr>
          <w:color w:val="000000" w:themeColor="text1"/>
          <w:sz w:val="22"/>
          <w:szCs w:val="22"/>
        </w:rPr>
        <w:t>, Poland, M. P., &amp; Lu, Z. (2015). Dome growth at Mount Cleveland, Aleutian Arc, quantified by time series TerraSAR</w:t>
      </w:r>
      <w:r w:rsidRPr="002A14D3">
        <w:rPr>
          <w:rFonts w:hint="eastAsia"/>
          <w:color w:val="000000" w:themeColor="text1"/>
          <w:sz w:val="22"/>
          <w:szCs w:val="22"/>
        </w:rPr>
        <w:t>‐</w:t>
      </w:r>
      <w:r w:rsidRPr="002A14D3">
        <w:rPr>
          <w:color w:val="000000" w:themeColor="text1"/>
          <w:sz w:val="22"/>
          <w:szCs w:val="22"/>
        </w:rPr>
        <w:t xml:space="preserve">X imagery. </w:t>
      </w:r>
      <w:proofErr w:type="spellStart"/>
      <w:r w:rsidRPr="002A14D3">
        <w:rPr>
          <w:i/>
          <w:color w:val="000000" w:themeColor="text1"/>
          <w:sz w:val="22"/>
          <w:szCs w:val="22"/>
        </w:rPr>
        <w:t>Geophys</w:t>
      </w:r>
      <w:proofErr w:type="spellEnd"/>
      <w:r w:rsidRPr="002A14D3">
        <w:rPr>
          <w:i/>
          <w:color w:val="000000" w:themeColor="text1"/>
          <w:sz w:val="22"/>
          <w:szCs w:val="22"/>
        </w:rPr>
        <w:t>. Res. Lett.</w:t>
      </w:r>
      <w:r w:rsidRPr="002A14D3">
        <w:rPr>
          <w:color w:val="000000" w:themeColor="text1"/>
          <w:sz w:val="22"/>
          <w:szCs w:val="22"/>
        </w:rPr>
        <w:t>, 42(24).</w:t>
      </w:r>
    </w:p>
    <w:p w14:paraId="464C3588" w14:textId="0B460FF6" w:rsidR="00C7636A" w:rsidRPr="00A40AF2" w:rsidRDefault="002A14D3" w:rsidP="00071D23">
      <w:pPr>
        <w:pStyle w:val="BodyText3"/>
        <w:numPr>
          <w:ilvl w:val="1"/>
          <w:numId w:val="14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proofErr w:type="spellStart"/>
      <w:r w:rsidRPr="00A40AF2">
        <w:rPr>
          <w:color w:val="000000" w:themeColor="text1"/>
          <w:sz w:val="22"/>
          <w:szCs w:val="22"/>
        </w:rPr>
        <w:t>Avouac</w:t>
      </w:r>
      <w:proofErr w:type="spellEnd"/>
      <w:r w:rsidRPr="00A40AF2">
        <w:rPr>
          <w:color w:val="000000" w:themeColor="text1"/>
          <w:sz w:val="22"/>
          <w:szCs w:val="22"/>
        </w:rPr>
        <w:t>, J. P.</w:t>
      </w:r>
      <w:r>
        <w:rPr>
          <w:color w:val="000000" w:themeColor="text1"/>
          <w:sz w:val="22"/>
          <w:szCs w:val="22"/>
        </w:rPr>
        <w:t>*</w:t>
      </w:r>
      <w:r w:rsidRPr="00A40AF2">
        <w:rPr>
          <w:color w:val="000000" w:themeColor="text1"/>
          <w:sz w:val="22"/>
          <w:szCs w:val="22"/>
        </w:rPr>
        <w:t xml:space="preserve">, Meng, L., Wei, S., </w:t>
      </w:r>
      <w:r w:rsidRPr="0073490E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, &amp; </w:t>
      </w:r>
      <w:proofErr w:type="spellStart"/>
      <w:r w:rsidRPr="00A40AF2">
        <w:rPr>
          <w:color w:val="000000" w:themeColor="text1"/>
          <w:sz w:val="22"/>
          <w:szCs w:val="22"/>
        </w:rPr>
        <w:t>Ampuero</w:t>
      </w:r>
      <w:proofErr w:type="spellEnd"/>
      <w:r w:rsidRPr="00A40AF2">
        <w:rPr>
          <w:color w:val="000000" w:themeColor="text1"/>
          <w:sz w:val="22"/>
          <w:szCs w:val="22"/>
        </w:rPr>
        <w:t xml:space="preserve">, J. P. (2015). Lower edge of locked Main Himalayan Thrust unzipped by the 2015 Gorkha earthquake. </w:t>
      </w:r>
      <w:r w:rsidRPr="00A40AF2">
        <w:rPr>
          <w:i/>
          <w:iCs/>
          <w:color w:val="000000" w:themeColor="text1"/>
          <w:sz w:val="22"/>
          <w:szCs w:val="22"/>
        </w:rPr>
        <w:t xml:space="preserve">Nature </w:t>
      </w:r>
      <w:proofErr w:type="spellStart"/>
      <w:r w:rsidRPr="00A40AF2">
        <w:rPr>
          <w:i/>
          <w:iCs/>
          <w:color w:val="000000" w:themeColor="text1"/>
          <w:sz w:val="22"/>
          <w:szCs w:val="22"/>
        </w:rPr>
        <w:t>Geosci</w:t>
      </w:r>
      <w:proofErr w:type="spellEnd"/>
      <w:r w:rsidRPr="00A40AF2">
        <w:rPr>
          <w:i/>
          <w:color w:val="000000" w:themeColor="text1"/>
          <w:sz w:val="22"/>
          <w:szCs w:val="22"/>
        </w:rPr>
        <w:t>.</w:t>
      </w:r>
      <w:r w:rsidRPr="00A40AF2">
        <w:rPr>
          <w:color w:val="000000" w:themeColor="text1"/>
          <w:sz w:val="22"/>
          <w:szCs w:val="22"/>
        </w:rPr>
        <w:t>, 8(9), 708-711.</w:t>
      </w:r>
    </w:p>
    <w:p w14:paraId="74AE8D7A" w14:textId="4EA39D7B" w:rsidR="00C7636A" w:rsidRPr="008236E3" w:rsidRDefault="00C7636A" w:rsidP="00071D23">
      <w:pPr>
        <w:pStyle w:val="BodyText3"/>
        <w:numPr>
          <w:ilvl w:val="1"/>
          <w:numId w:val="14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</w:t>
      </w:r>
      <w:r w:rsidR="006563D8">
        <w:rPr>
          <w:b/>
          <w:color w:val="000000" w:themeColor="text1"/>
          <w:sz w:val="22"/>
          <w:szCs w:val="22"/>
        </w:rPr>
        <w:t>*</w:t>
      </w:r>
      <w:r w:rsidRPr="00A40AF2">
        <w:rPr>
          <w:color w:val="000000" w:themeColor="text1"/>
          <w:sz w:val="22"/>
          <w:szCs w:val="22"/>
        </w:rPr>
        <w:t xml:space="preserve">, S. Wei, </w:t>
      </w:r>
      <w:r w:rsidR="002A14D3">
        <w:rPr>
          <w:color w:val="000000" w:themeColor="text1"/>
          <w:sz w:val="22"/>
          <w:szCs w:val="22"/>
        </w:rPr>
        <w:t>&amp;</w:t>
      </w:r>
      <w:r w:rsidRPr="00A40AF2">
        <w:rPr>
          <w:color w:val="000000" w:themeColor="text1"/>
          <w:sz w:val="22"/>
          <w:szCs w:val="22"/>
        </w:rPr>
        <w:t xml:space="preserve"> S.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 xml:space="preserve"> (2015), Coseismic displacements from SAR image offsets between different satellite sensors: Application to the 2001 Bhuj (India) earthquake, </w:t>
      </w:r>
      <w:proofErr w:type="spellStart"/>
      <w:r w:rsidRPr="00A40AF2">
        <w:rPr>
          <w:i/>
          <w:color w:val="000000" w:themeColor="text1"/>
          <w:sz w:val="22"/>
          <w:szCs w:val="22"/>
        </w:rPr>
        <w:t>Geophys</w:t>
      </w:r>
      <w:proofErr w:type="spellEnd"/>
      <w:r w:rsidRPr="00A40AF2">
        <w:rPr>
          <w:i/>
          <w:color w:val="000000" w:themeColor="text1"/>
          <w:sz w:val="22"/>
          <w:szCs w:val="22"/>
        </w:rPr>
        <w:t>. Res. Lett.</w:t>
      </w:r>
      <w:r w:rsidRPr="00A40AF2">
        <w:rPr>
          <w:color w:val="000000" w:themeColor="text1"/>
          <w:sz w:val="22"/>
          <w:szCs w:val="22"/>
        </w:rPr>
        <w:t xml:space="preserve">, 42, </w:t>
      </w:r>
      <w:r w:rsidRPr="008236E3">
        <w:rPr>
          <w:color w:val="000000" w:themeColor="text1"/>
          <w:sz w:val="22"/>
          <w:szCs w:val="22"/>
        </w:rPr>
        <w:t>7022–7030.</w:t>
      </w:r>
    </w:p>
    <w:p w14:paraId="71600773" w14:textId="75DD5F88" w:rsidR="00160805" w:rsidRPr="00A40AF2" w:rsidRDefault="008236E3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b/>
          <w:color w:val="000000" w:themeColor="text1"/>
          <w:sz w:val="22"/>
          <w:szCs w:val="22"/>
        </w:rPr>
      </w:pPr>
      <w:r w:rsidRPr="008236E3">
        <w:rPr>
          <w:b/>
          <w:color w:val="000000" w:themeColor="text1"/>
          <w:sz w:val="22"/>
          <w:szCs w:val="22"/>
        </w:rPr>
        <w:t>Wang, T.</w:t>
      </w:r>
      <w:r w:rsidR="006563D8">
        <w:rPr>
          <w:b/>
          <w:color w:val="000000" w:themeColor="text1"/>
          <w:sz w:val="22"/>
          <w:szCs w:val="22"/>
        </w:rPr>
        <w:t>*</w:t>
      </w:r>
      <w:r w:rsidRPr="008236E3">
        <w:rPr>
          <w:color w:val="000000" w:themeColor="text1"/>
          <w:sz w:val="22"/>
          <w:szCs w:val="22"/>
        </w:rPr>
        <w:t xml:space="preserve">, &amp; </w:t>
      </w:r>
      <w:proofErr w:type="spellStart"/>
      <w:r w:rsidRPr="008236E3">
        <w:rPr>
          <w:color w:val="000000" w:themeColor="text1"/>
          <w:sz w:val="22"/>
          <w:szCs w:val="22"/>
        </w:rPr>
        <w:t>Jónsson</w:t>
      </w:r>
      <w:proofErr w:type="spellEnd"/>
      <w:r w:rsidRPr="008236E3">
        <w:rPr>
          <w:color w:val="000000" w:themeColor="text1"/>
          <w:sz w:val="22"/>
          <w:szCs w:val="22"/>
        </w:rPr>
        <w:t xml:space="preserve">, S. (2015). Improved SAR amplitude image offset measurements for deriving three-dimensional coseismic displacements. </w:t>
      </w:r>
      <w:r w:rsidRPr="008236E3">
        <w:rPr>
          <w:i/>
          <w:color w:val="000000" w:themeColor="text1"/>
          <w:sz w:val="22"/>
          <w:szCs w:val="22"/>
        </w:rPr>
        <w:t>IEEE J. Sel. Top. Appl. Earth Observations Remote Sensing</w:t>
      </w:r>
      <w:r w:rsidRPr="008236E3">
        <w:rPr>
          <w:color w:val="000000" w:themeColor="text1"/>
          <w:sz w:val="22"/>
          <w:szCs w:val="22"/>
        </w:rPr>
        <w:t>, 8(7), 3271-3278</w:t>
      </w:r>
      <w:r>
        <w:rPr>
          <w:color w:val="000000" w:themeColor="text1"/>
          <w:sz w:val="22"/>
          <w:szCs w:val="22"/>
        </w:rPr>
        <w:t>.</w:t>
      </w:r>
    </w:p>
    <w:p w14:paraId="74308E29" w14:textId="6AB48BAD" w:rsidR="00B36F51" w:rsidRPr="00A40AF2" w:rsidRDefault="008236E3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8236E3">
        <w:rPr>
          <w:color w:val="000000" w:themeColor="text1"/>
          <w:sz w:val="22"/>
          <w:szCs w:val="22"/>
        </w:rPr>
        <w:t xml:space="preserve">Wei, S., </w:t>
      </w:r>
      <w:proofErr w:type="spellStart"/>
      <w:r w:rsidRPr="008236E3">
        <w:rPr>
          <w:color w:val="000000" w:themeColor="text1"/>
          <w:sz w:val="22"/>
          <w:szCs w:val="22"/>
        </w:rPr>
        <w:t>Barbot</w:t>
      </w:r>
      <w:proofErr w:type="spellEnd"/>
      <w:r w:rsidRPr="008236E3">
        <w:rPr>
          <w:color w:val="000000" w:themeColor="text1"/>
          <w:sz w:val="22"/>
          <w:szCs w:val="22"/>
        </w:rPr>
        <w:t xml:space="preserve">, S., Graves, R., </w:t>
      </w:r>
      <w:proofErr w:type="spellStart"/>
      <w:r w:rsidRPr="008236E3">
        <w:rPr>
          <w:color w:val="000000" w:themeColor="text1"/>
          <w:sz w:val="22"/>
          <w:szCs w:val="22"/>
        </w:rPr>
        <w:t>Lienkaemper</w:t>
      </w:r>
      <w:proofErr w:type="spellEnd"/>
      <w:r w:rsidRPr="008236E3">
        <w:rPr>
          <w:color w:val="000000" w:themeColor="text1"/>
          <w:sz w:val="22"/>
          <w:szCs w:val="22"/>
        </w:rPr>
        <w:t xml:space="preserve">, J. J., </w:t>
      </w:r>
      <w:r w:rsidRPr="008236E3">
        <w:rPr>
          <w:b/>
          <w:color w:val="000000" w:themeColor="text1"/>
          <w:sz w:val="22"/>
          <w:szCs w:val="22"/>
        </w:rPr>
        <w:t>Wang, T.</w:t>
      </w:r>
      <w:r w:rsidRPr="008236E3">
        <w:rPr>
          <w:color w:val="000000" w:themeColor="text1"/>
          <w:sz w:val="22"/>
          <w:szCs w:val="22"/>
        </w:rPr>
        <w:t xml:space="preserve">, </w:t>
      </w:r>
      <w:proofErr w:type="spellStart"/>
      <w:r w:rsidRPr="008236E3">
        <w:rPr>
          <w:color w:val="000000" w:themeColor="text1"/>
          <w:sz w:val="22"/>
          <w:szCs w:val="22"/>
        </w:rPr>
        <w:t>Hudnut</w:t>
      </w:r>
      <w:proofErr w:type="spellEnd"/>
      <w:r w:rsidRPr="008236E3">
        <w:rPr>
          <w:color w:val="000000" w:themeColor="text1"/>
          <w:sz w:val="22"/>
          <w:szCs w:val="22"/>
        </w:rPr>
        <w:t xml:space="preserve">, K., </w:t>
      </w:r>
      <w:r>
        <w:rPr>
          <w:color w:val="000000" w:themeColor="text1"/>
          <w:sz w:val="22"/>
          <w:szCs w:val="22"/>
        </w:rPr>
        <w:t>Fu, Y.</w:t>
      </w:r>
      <w:r w:rsidRPr="008236E3">
        <w:rPr>
          <w:color w:val="000000" w:themeColor="text1"/>
          <w:sz w:val="22"/>
          <w:szCs w:val="22"/>
        </w:rPr>
        <w:t xml:space="preserve"> &amp; </w:t>
      </w:r>
      <w:proofErr w:type="spellStart"/>
      <w:r w:rsidRPr="008236E3">
        <w:rPr>
          <w:color w:val="000000" w:themeColor="text1"/>
          <w:sz w:val="22"/>
          <w:szCs w:val="22"/>
        </w:rPr>
        <w:t>Helmberger</w:t>
      </w:r>
      <w:proofErr w:type="spellEnd"/>
      <w:r w:rsidRPr="008236E3">
        <w:rPr>
          <w:color w:val="000000" w:themeColor="text1"/>
          <w:sz w:val="22"/>
          <w:szCs w:val="22"/>
        </w:rPr>
        <w:t xml:space="preserve">, D. (2015). The 2014 M w 6.1 South Napa earthquake: A unilateral rupture with shallow asperity and rapid afterslip. </w:t>
      </w:r>
      <w:r w:rsidRPr="008236E3">
        <w:rPr>
          <w:i/>
          <w:color w:val="000000" w:themeColor="text1"/>
          <w:sz w:val="22"/>
          <w:szCs w:val="22"/>
        </w:rPr>
        <w:t>Seismological Research Letters</w:t>
      </w:r>
      <w:r w:rsidRPr="008236E3">
        <w:rPr>
          <w:color w:val="000000" w:themeColor="text1"/>
          <w:sz w:val="22"/>
          <w:szCs w:val="22"/>
        </w:rPr>
        <w:t>, 86(2A), 344-354.</w:t>
      </w:r>
    </w:p>
    <w:p w14:paraId="0C0ACB41" w14:textId="48A6DB2B" w:rsidR="00160805" w:rsidRPr="00A40AF2" w:rsidRDefault="0016080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</w:t>
      </w:r>
      <w:r w:rsidRPr="00A40AF2">
        <w:rPr>
          <w:color w:val="000000" w:themeColor="text1"/>
          <w:sz w:val="22"/>
          <w:szCs w:val="22"/>
        </w:rPr>
        <w:t xml:space="preserve"> </w:t>
      </w:r>
      <w:r w:rsidRPr="00A40AF2">
        <w:rPr>
          <w:b/>
          <w:color w:val="000000" w:themeColor="text1"/>
          <w:sz w:val="22"/>
          <w:szCs w:val="22"/>
        </w:rPr>
        <w:t>T.</w:t>
      </w:r>
      <w:r w:rsidR="006563D8">
        <w:rPr>
          <w:b/>
          <w:color w:val="000000" w:themeColor="text1"/>
          <w:sz w:val="22"/>
          <w:szCs w:val="22"/>
        </w:rPr>
        <w:t>*</w:t>
      </w:r>
      <w:r w:rsidRPr="00A40AF2">
        <w:rPr>
          <w:b/>
          <w:color w:val="000000" w:themeColor="text1"/>
          <w:sz w:val="22"/>
          <w:szCs w:val="22"/>
        </w:rPr>
        <w:t xml:space="preserve"> </w:t>
      </w:r>
      <w:r w:rsidRPr="00A40AF2">
        <w:rPr>
          <w:color w:val="000000" w:themeColor="text1"/>
          <w:sz w:val="22"/>
          <w:szCs w:val="22"/>
        </w:rPr>
        <w:t xml:space="preserve">and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 xml:space="preserve"> S. (2014). Phase Ramp Reduction in Interseismic Interferograms using Pixel-Offsets, </w:t>
      </w:r>
      <w:r w:rsidRPr="00A40AF2">
        <w:rPr>
          <w:i/>
          <w:color w:val="000000" w:themeColor="text1"/>
          <w:sz w:val="22"/>
          <w:szCs w:val="22"/>
        </w:rPr>
        <w:t xml:space="preserve">IEEE J. Sel. Top. Appl. Earth Observations Remote Sensing, </w:t>
      </w:r>
      <w:r w:rsidRPr="00A40AF2">
        <w:rPr>
          <w:color w:val="000000" w:themeColor="text1"/>
          <w:sz w:val="22"/>
          <w:szCs w:val="22"/>
        </w:rPr>
        <w:t xml:space="preserve">7(5), 1709-1718 </w:t>
      </w:r>
    </w:p>
    <w:p w14:paraId="1524357D" w14:textId="4432D6B7" w:rsidR="00160805" w:rsidRPr="00A40AF2" w:rsidRDefault="0016080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b/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</w:t>
      </w:r>
      <w:r w:rsidR="006563D8">
        <w:rPr>
          <w:b/>
          <w:color w:val="000000" w:themeColor="text1"/>
          <w:sz w:val="22"/>
          <w:szCs w:val="22"/>
        </w:rPr>
        <w:t>*</w:t>
      </w:r>
      <w:r w:rsidRPr="00A40AF2">
        <w:rPr>
          <w:color w:val="000000" w:themeColor="text1"/>
          <w:sz w:val="22"/>
          <w:szCs w:val="22"/>
        </w:rPr>
        <w:t xml:space="preserve">,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 xml:space="preserve"> S. and Hanssen R. F (2014). Improved SAR Image Coregistration Using Pixel-Offset Series, </w:t>
      </w:r>
      <w:r w:rsidRPr="00A40AF2">
        <w:rPr>
          <w:i/>
          <w:color w:val="000000" w:themeColor="text1"/>
          <w:sz w:val="22"/>
          <w:szCs w:val="22"/>
        </w:rPr>
        <w:t xml:space="preserve">IEEE </w:t>
      </w:r>
      <w:proofErr w:type="spellStart"/>
      <w:r w:rsidRPr="00A40AF2">
        <w:rPr>
          <w:i/>
          <w:color w:val="000000" w:themeColor="text1"/>
          <w:sz w:val="22"/>
          <w:szCs w:val="22"/>
        </w:rPr>
        <w:t>Geosci</w:t>
      </w:r>
      <w:proofErr w:type="spellEnd"/>
      <w:r w:rsidRPr="00A40AF2">
        <w:rPr>
          <w:i/>
          <w:color w:val="000000" w:themeColor="text1"/>
          <w:sz w:val="22"/>
          <w:szCs w:val="22"/>
        </w:rPr>
        <w:t xml:space="preserve">. Remote Sensing Lett. </w:t>
      </w:r>
      <w:r w:rsidRPr="00A40AF2">
        <w:rPr>
          <w:color w:val="000000" w:themeColor="text1"/>
          <w:sz w:val="22"/>
          <w:szCs w:val="22"/>
        </w:rPr>
        <w:t>11(9), 1465 - 1469</w:t>
      </w:r>
    </w:p>
    <w:p w14:paraId="2924AAB8" w14:textId="43B07844" w:rsidR="00160805" w:rsidRPr="00A40AF2" w:rsidRDefault="0016080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lastRenderedPageBreak/>
        <w:t xml:space="preserve">Hu, X.,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, and Liao, M. (2014). Measuring co-seismic displacements with point-like targets offset tracking, </w:t>
      </w:r>
      <w:r w:rsidRPr="00A40AF2">
        <w:rPr>
          <w:i/>
          <w:color w:val="000000" w:themeColor="text1"/>
          <w:sz w:val="22"/>
          <w:szCs w:val="22"/>
        </w:rPr>
        <w:t xml:space="preserve">IEEE </w:t>
      </w:r>
      <w:proofErr w:type="spellStart"/>
      <w:r w:rsidRPr="00A40AF2">
        <w:rPr>
          <w:i/>
          <w:color w:val="000000" w:themeColor="text1"/>
          <w:sz w:val="22"/>
          <w:szCs w:val="22"/>
        </w:rPr>
        <w:t>Geosci</w:t>
      </w:r>
      <w:proofErr w:type="spellEnd"/>
      <w:r w:rsidRPr="00A40AF2">
        <w:rPr>
          <w:i/>
          <w:color w:val="000000" w:themeColor="text1"/>
          <w:sz w:val="22"/>
          <w:szCs w:val="22"/>
        </w:rPr>
        <w:t xml:space="preserve">. Remote Sensing Lett. </w:t>
      </w:r>
      <w:r w:rsidRPr="00A40AF2">
        <w:rPr>
          <w:color w:val="000000" w:themeColor="text1"/>
          <w:sz w:val="22"/>
          <w:szCs w:val="22"/>
        </w:rPr>
        <w:t xml:space="preserve">11(1), 283 </w:t>
      </w:r>
      <w:r w:rsidR="00A944B5" w:rsidRPr="00A40AF2">
        <w:rPr>
          <w:color w:val="000000" w:themeColor="text1"/>
          <w:sz w:val="22"/>
          <w:szCs w:val="22"/>
        </w:rPr>
        <w:t>–</w:t>
      </w:r>
      <w:r w:rsidRPr="00A40AF2">
        <w:rPr>
          <w:color w:val="000000" w:themeColor="text1"/>
          <w:sz w:val="22"/>
          <w:szCs w:val="22"/>
        </w:rPr>
        <w:t xml:space="preserve"> 287</w:t>
      </w:r>
    </w:p>
    <w:p w14:paraId="1CFE21F2" w14:textId="536A6769" w:rsidR="00A944B5" w:rsidRPr="00A40AF2" w:rsidRDefault="00A944B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Shi, X., Liao, M., Wang, T., Zhang, L., Shan, W., </w:t>
      </w:r>
      <w:r w:rsidRPr="00A40AF2">
        <w:rPr>
          <w:color w:val="000000" w:themeColor="text1"/>
          <w:sz w:val="22"/>
          <w:szCs w:val="22"/>
          <w:lang w:eastAsia="zh-CN"/>
        </w:rPr>
        <w:t>and</w:t>
      </w:r>
      <w:r w:rsidRPr="00A40AF2">
        <w:rPr>
          <w:color w:val="000000" w:themeColor="text1"/>
          <w:sz w:val="22"/>
          <w:szCs w:val="22"/>
        </w:rPr>
        <w:t xml:space="preserve"> Wang, C. (2014). Expressway deformation mapping using high-resolution TerraSAR-X images. Remote Sensing Letters, 5(2), 194-203.</w:t>
      </w:r>
    </w:p>
    <w:p w14:paraId="29DFB2A6" w14:textId="77777777" w:rsidR="00160805" w:rsidRPr="00A40AF2" w:rsidRDefault="0016080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proofErr w:type="spellStart"/>
      <w:r w:rsidRPr="00A40AF2">
        <w:rPr>
          <w:color w:val="000000" w:themeColor="text1"/>
          <w:sz w:val="22"/>
          <w:szCs w:val="22"/>
        </w:rPr>
        <w:t>Perissin</w:t>
      </w:r>
      <w:proofErr w:type="spellEnd"/>
      <w:r w:rsidRPr="00A40AF2">
        <w:rPr>
          <w:color w:val="000000" w:themeColor="text1"/>
          <w:sz w:val="22"/>
          <w:szCs w:val="22"/>
        </w:rPr>
        <w:t xml:space="preserve">, D., and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 (2012). Repeat-pass SAR interferometry with partially coherent targets. </w:t>
      </w:r>
      <w:r w:rsidRPr="00A40AF2">
        <w:rPr>
          <w:i/>
          <w:color w:val="000000" w:themeColor="text1"/>
          <w:sz w:val="22"/>
          <w:szCs w:val="22"/>
        </w:rPr>
        <w:t xml:space="preserve">IEEE Trans. </w:t>
      </w:r>
      <w:proofErr w:type="spellStart"/>
      <w:r w:rsidRPr="00A40AF2">
        <w:rPr>
          <w:i/>
          <w:color w:val="000000" w:themeColor="text1"/>
          <w:sz w:val="22"/>
          <w:szCs w:val="22"/>
        </w:rPr>
        <w:t>Geosci</w:t>
      </w:r>
      <w:proofErr w:type="spellEnd"/>
      <w:r w:rsidRPr="00A40AF2">
        <w:rPr>
          <w:i/>
          <w:color w:val="000000" w:themeColor="text1"/>
          <w:sz w:val="22"/>
          <w:szCs w:val="22"/>
        </w:rPr>
        <w:t>. Remote Sensing</w:t>
      </w:r>
      <w:r w:rsidRPr="00A40AF2">
        <w:rPr>
          <w:color w:val="000000" w:themeColor="text1"/>
          <w:sz w:val="22"/>
          <w:szCs w:val="22"/>
        </w:rPr>
        <w:t>, 50(1), 271-280.</w:t>
      </w:r>
    </w:p>
    <w:p w14:paraId="4E510F66" w14:textId="32398EA3" w:rsidR="00F24CEF" w:rsidRPr="00A40AF2" w:rsidRDefault="00F24CEF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Liao, M., Jiang, H., Wang, Y.,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>, and Zhang, L. (2013). Improved topographic mapping through high-resolution SAR interferometry with atmospheric effect removal. </w:t>
      </w:r>
      <w:r w:rsidRPr="00A40AF2">
        <w:rPr>
          <w:i/>
          <w:iCs/>
          <w:color w:val="000000" w:themeColor="text1"/>
          <w:sz w:val="22"/>
          <w:szCs w:val="22"/>
        </w:rPr>
        <w:t>ISPRS journal of photogrammetry and remote sensing</w:t>
      </w:r>
      <w:r w:rsidRPr="00A40AF2">
        <w:rPr>
          <w:color w:val="000000" w:themeColor="text1"/>
          <w:sz w:val="22"/>
          <w:szCs w:val="22"/>
        </w:rPr>
        <w:t>, </w:t>
      </w:r>
      <w:r w:rsidRPr="00A40AF2">
        <w:rPr>
          <w:i/>
          <w:iCs/>
          <w:color w:val="000000" w:themeColor="text1"/>
          <w:sz w:val="22"/>
          <w:szCs w:val="22"/>
        </w:rPr>
        <w:t>80</w:t>
      </w:r>
      <w:r w:rsidRPr="00A40AF2">
        <w:rPr>
          <w:color w:val="000000" w:themeColor="text1"/>
          <w:sz w:val="22"/>
          <w:szCs w:val="22"/>
        </w:rPr>
        <w:t>, 72-79.</w:t>
      </w:r>
    </w:p>
    <w:p w14:paraId="05D5650C" w14:textId="77777777" w:rsidR="00160805" w:rsidRPr="00A40AF2" w:rsidRDefault="0016080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Liao, M., Tang, J.,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, </w:t>
      </w:r>
      <w:proofErr w:type="spellStart"/>
      <w:r w:rsidRPr="00A40AF2">
        <w:rPr>
          <w:color w:val="000000" w:themeColor="text1"/>
          <w:sz w:val="22"/>
          <w:szCs w:val="22"/>
        </w:rPr>
        <w:t>Balz</w:t>
      </w:r>
      <w:proofErr w:type="spellEnd"/>
      <w:r w:rsidRPr="00A40AF2">
        <w:rPr>
          <w:color w:val="000000" w:themeColor="text1"/>
          <w:sz w:val="22"/>
          <w:szCs w:val="22"/>
        </w:rPr>
        <w:t xml:space="preserve">, T., and Zhang, L. (2012). Landslide monitoring with high-resolution SAR data in the Three Gorges region. </w:t>
      </w:r>
      <w:r w:rsidRPr="00A40AF2">
        <w:rPr>
          <w:i/>
          <w:color w:val="000000" w:themeColor="text1"/>
          <w:sz w:val="22"/>
          <w:szCs w:val="22"/>
        </w:rPr>
        <w:t>Science China Earth Sciences</w:t>
      </w:r>
      <w:r w:rsidRPr="00A40AF2">
        <w:rPr>
          <w:color w:val="000000" w:themeColor="text1"/>
          <w:sz w:val="22"/>
          <w:szCs w:val="22"/>
        </w:rPr>
        <w:t xml:space="preserve">, 55(4), 590-601. </w:t>
      </w:r>
    </w:p>
    <w:p w14:paraId="66922F8F" w14:textId="01409682" w:rsidR="00160805" w:rsidRPr="00A40AF2" w:rsidRDefault="0016080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proofErr w:type="spellStart"/>
      <w:r w:rsidRPr="00A40AF2">
        <w:rPr>
          <w:color w:val="000000" w:themeColor="text1"/>
          <w:sz w:val="22"/>
          <w:szCs w:val="22"/>
        </w:rPr>
        <w:t>Perissin</w:t>
      </w:r>
      <w:proofErr w:type="spellEnd"/>
      <w:r w:rsidRPr="00A40AF2">
        <w:rPr>
          <w:color w:val="000000" w:themeColor="text1"/>
          <w:sz w:val="22"/>
          <w:szCs w:val="22"/>
        </w:rPr>
        <w:t xml:space="preserve">, D., and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 (2011). Time-series InSAR applications over urban areas in China. </w:t>
      </w:r>
      <w:r w:rsidRPr="00A40AF2">
        <w:rPr>
          <w:i/>
          <w:color w:val="000000" w:themeColor="text1"/>
          <w:sz w:val="22"/>
          <w:szCs w:val="22"/>
        </w:rPr>
        <w:t>IEEE J. Sel. Top. Appl. Earth Observations Remote Sensing</w:t>
      </w:r>
      <w:r w:rsidRPr="00A40AF2">
        <w:rPr>
          <w:color w:val="000000" w:themeColor="text1"/>
          <w:sz w:val="22"/>
          <w:szCs w:val="22"/>
        </w:rPr>
        <w:t xml:space="preserve">, 4(1), 92-100. </w:t>
      </w:r>
      <w:r w:rsidRPr="00AD101E">
        <w:rPr>
          <w:color w:val="000000" w:themeColor="text1"/>
          <w:sz w:val="22"/>
          <w:szCs w:val="22"/>
        </w:rPr>
        <w:t xml:space="preserve">(2012 </w:t>
      </w:r>
      <w:r w:rsidR="00C717E6" w:rsidRPr="00AD101E">
        <w:rPr>
          <w:color w:val="000000" w:themeColor="text1"/>
          <w:sz w:val="22"/>
          <w:szCs w:val="22"/>
          <w:lang w:eastAsia="zh-CN"/>
        </w:rPr>
        <w:t xml:space="preserve">IEEE </w:t>
      </w:r>
      <w:r w:rsidRPr="00AD101E">
        <w:rPr>
          <w:color w:val="000000" w:themeColor="text1"/>
          <w:sz w:val="22"/>
          <w:szCs w:val="22"/>
        </w:rPr>
        <w:t>J-STARS Prize Paper Award)</w:t>
      </w:r>
    </w:p>
    <w:p w14:paraId="7BB83AE5" w14:textId="6D63F901" w:rsidR="00624F5C" w:rsidRPr="00A40AF2" w:rsidRDefault="0016080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</w:t>
      </w:r>
      <w:r w:rsidR="006563D8">
        <w:rPr>
          <w:b/>
          <w:color w:val="000000" w:themeColor="text1"/>
          <w:sz w:val="22"/>
          <w:szCs w:val="22"/>
        </w:rPr>
        <w:t>*</w:t>
      </w:r>
      <w:r w:rsidRPr="00A40AF2">
        <w:rPr>
          <w:color w:val="000000" w:themeColor="text1"/>
          <w:sz w:val="22"/>
          <w:szCs w:val="22"/>
        </w:rPr>
        <w:t xml:space="preserve">, </w:t>
      </w:r>
      <w:proofErr w:type="spellStart"/>
      <w:r w:rsidRPr="00A40AF2">
        <w:rPr>
          <w:color w:val="000000" w:themeColor="text1"/>
          <w:sz w:val="22"/>
          <w:szCs w:val="22"/>
        </w:rPr>
        <w:t>Perissin</w:t>
      </w:r>
      <w:proofErr w:type="spellEnd"/>
      <w:r w:rsidRPr="00A40AF2">
        <w:rPr>
          <w:color w:val="000000" w:themeColor="text1"/>
          <w:sz w:val="22"/>
          <w:szCs w:val="22"/>
        </w:rPr>
        <w:t xml:space="preserve">, D., Rocca, F., and Liao, M. (2011). Three Gorges Dam stability monitoring with time-series InSAR image analysis. </w:t>
      </w:r>
      <w:r w:rsidRPr="00A40AF2">
        <w:rPr>
          <w:i/>
          <w:color w:val="000000" w:themeColor="text1"/>
          <w:sz w:val="22"/>
          <w:szCs w:val="22"/>
        </w:rPr>
        <w:t>Science China Earth Sciences</w:t>
      </w:r>
      <w:r w:rsidRPr="00A40AF2">
        <w:rPr>
          <w:color w:val="000000" w:themeColor="text1"/>
          <w:sz w:val="22"/>
          <w:szCs w:val="22"/>
        </w:rPr>
        <w:t>, 54(5), 720-732.</w:t>
      </w:r>
    </w:p>
    <w:p w14:paraId="13835AE5" w14:textId="2F5482FE" w:rsidR="00624F5C" w:rsidRPr="00A40AF2" w:rsidRDefault="0016080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</w:t>
      </w:r>
      <w:r w:rsidR="006563D8">
        <w:rPr>
          <w:b/>
          <w:color w:val="000000" w:themeColor="text1"/>
          <w:sz w:val="22"/>
          <w:szCs w:val="22"/>
        </w:rPr>
        <w:t>*</w:t>
      </w:r>
      <w:r w:rsidRPr="00A40AF2">
        <w:rPr>
          <w:color w:val="000000" w:themeColor="text1"/>
          <w:sz w:val="22"/>
          <w:szCs w:val="22"/>
        </w:rPr>
        <w:t xml:space="preserve">, Liao, M., and </w:t>
      </w:r>
      <w:proofErr w:type="spellStart"/>
      <w:r w:rsidRPr="00A40AF2">
        <w:rPr>
          <w:color w:val="000000" w:themeColor="text1"/>
          <w:sz w:val="22"/>
          <w:szCs w:val="22"/>
        </w:rPr>
        <w:t>Perissin</w:t>
      </w:r>
      <w:proofErr w:type="spellEnd"/>
      <w:r w:rsidRPr="00A40AF2">
        <w:rPr>
          <w:color w:val="000000" w:themeColor="text1"/>
          <w:sz w:val="22"/>
          <w:szCs w:val="22"/>
        </w:rPr>
        <w:t xml:space="preserve">, D. (2010). InSAR coherence decomposition analysis. </w:t>
      </w:r>
      <w:r w:rsidRPr="00A40AF2">
        <w:rPr>
          <w:i/>
          <w:color w:val="000000" w:themeColor="text1"/>
          <w:sz w:val="22"/>
          <w:szCs w:val="22"/>
        </w:rPr>
        <w:t xml:space="preserve">IEEE </w:t>
      </w:r>
      <w:proofErr w:type="spellStart"/>
      <w:r w:rsidRPr="00A40AF2">
        <w:rPr>
          <w:i/>
          <w:color w:val="000000" w:themeColor="text1"/>
          <w:sz w:val="22"/>
          <w:szCs w:val="22"/>
        </w:rPr>
        <w:t>Geosci</w:t>
      </w:r>
      <w:proofErr w:type="spellEnd"/>
      <w:r w:rsidRPr="00A40AF2">
        <w:rPr>
          <w:i/>
          <w:color w:val="000000" w:themeColor="text1"/>
          <w:sz w:val="22"/>
          <w:szCs w:val="22"/>
        </w:rPr>
        <w:t>. Remote Sensing Lett.</w:t>
      </w:r>
      <w:r w:rsidRPr="00A40AF2">
        <w:rPr>
          <w:color w:val="000000" w:themeColor="text1"/>
          <w:sz w:val="22"/>
          <w:szCs w:val="22"/>
        </w:rPr>
        <w:t>, 7(1), 156-160.</w:t>
      </w:r>
    </w:p>
    <w:p w14:paraId="1F14A6A8" w14:textId="3142C80D" w:rsidR="00624F5C" w:rsidRPr="00A40AF2" w:rsidRDefault="00160805" w:rsidP="00071D23">
      <w:pPr>
        <w:pStyle w:val="BodyText3"/>
        <w:numPr>
          <w:ilvl w:val="1"/>
          <w:numId w:val="14"/>
        </w:numPr>
        <w:tabs>
          <w:tab w:val="left" w:pos="5040"/>
        </w:tabs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color w:val="000000" w:themeColor="text1"/>
          <w:sz w:val="22"/>
          <w:szCs w:val="22"/>
        </w:rPr>
        <w:t xml:space="preserve">Liao, M., </w:t>
      </w: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, Lu, L., Zhou, W., and Li, D. (2007). Reconstruction of DEMs from ERS-1/2 tandem data in mountainous area facilitated by SRTM data. </w:t>
      </w:r>
      <w:r w:rsidRPr="00A40AF2">
        <w:rPr>
          <w:i/>
          <w:color w:val="000000" w:themeColor="text1"/>
          <w:sz w:val="22"/>
          <w:szCs w:val="22"/>
        </w:rPr>
        <w:t xml:space="preserve">IEEE Trans. </w:t>
      </w:r>
      <w:proofErr w:type="spellStart"/>
      <w:r w:rsidRPr="00A40AF2">
        <w:rPr>
          <w:i/>
          <w:color w:val="000000" w:themeColor="text1"/>
          <w:sz w:val="22"/>
          <w:szCs w:val="22"/>
        </w:rPr>
        <w:t>Geosci</w:t>
      </w:r>
      <w:proofErr w:type="spellEnd"/>
      <w:r w:rsidRPr="00A40AF2">
        <w:rPr>
          <w:i/>
          <w:color w:val="000000" w:themeColor="text1"/>
          <w:sz w:val="22"/>
          <w:szCs w:val="22"/>
        </w:rPr>
        <w:t>. Remote Sensing</w:t>
      </w:r>
      <w:r w:rsidRPr="00A40AF2">
        <w:rPr>
          <w:color w:val="000000" w:themeColor="text1"/>
          <w:sz w:val="22"/>
          <w:szCs w:val="22"/>
        </w:rPr>
        <w:t>, 45(7), 2325-2335.</w:t>
      </w:r>
    </w:p>
    <w:p w14:paraId="3AD3E5FE" w14:textId="159C0CA4" w:rsidR="00674366" w:rsidRDefault="00674366" w:rsidP="00674366">
      <w:pPr>
        <w:widowControl/>
        <w:autoSpaceDE w:val="0"/>
        <w:autoSpaceDN w:val="0"/>
        <w:adjustRightInd w:val="0"/>
        <w:spacing w:line="360" w:lineRule="auto"/>
        <w:rPr>
          <w:rFonts w:ascii="Times New Roman" w:eastAsia="MS Mincho" w:hAnsi="Times New Roman"/>
          <w:b/>
          <w:bCs/>
          <w:snapToGrid/>
          <w:color w:val="000000" w:themeColor="text1"/>
          <w:sz w:val="22"/>
          <w:szCs w:val="22"/>
          <w:lang w:eastAsia="ja-JP"/>
        </w:rPr>
      </w:pPr>
    </w:p>
    <w:p w14:paraId="4B082D3E" w14:textId="6BC1EB33" w:rsidR="009F4D95" w:rsidRPr="00331CFB" w:rsidRDefault="007652BD" w:rsidP="00331CFB">
      <w:pPr>
        <w:pStyle w:val="BodyText3"/>
        <w:tabs>
          <w:tab w:val="left" w:pos="5040"/>
        </w:tabs>
        <w:spacing w:line="276" w:lineRule="auto"/>
        <w:ind w:firstLine="0"/>
        <w:rPr>
          <w:color w:val="000000" w:themeColor="text1"/>
          <w:sz w:val="22"/>
          <w:szCs w:val="22"/>
        </w:rPr>
      </w:pPr>
      <w:r w:rsidRPr="00331CFB">
        <w:rPr>
          <w:rFonts w:eastAsia="MS Mincho"/>
          <w:b/>
          <w:bCs/>
          <w:color w:val="000000" w:themeColor="text1"/>
          <w:sz w:val="22"/>
          <w:szCs w:val="22"/>
          <w:lang w:eastAsia="ja-JP"/>
        </w:rPr>
        <w:t>Conferences</w:t>
      </w:r>
    </w:p>
    <w:p w14:paraId="305894BD" w14:textId="02A3BBD3" w:rsidR="00F8009B" w:rsidRPr="00F8009B" w:rsidRDefault="00136733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  <w:lang w:eastAsia="zh-CN"/>
        </w:rPr>
      </w:pPr>
      <w:r w:rsidRPr="000D5D65">
        <w:rPr>
          <w:b/>
          <w:color w:val="000000" w:themeColor="text1"/>
          <w:sz w:val="22"/>
          <w:szCs w:val="22"/>
          <w:lang w:eastAsia="zh-CN"/>
        </w:rPr>
        <w:t>Wang, T.</w:t>
      </w:r>
      <w:r>
        <w:rPr>
          <w:color w:val="000000" w:themeColor="text1"/>
          <w:sz w:val="22"/>
          <w:szCs w:val="22"/>
          <w:lang w:eastAsia="zh-CN"/>
        </w:rPr>
        <w:t xml:space="preserve">, </w:t>
      </w:r>
      <w:r w:rsidRPr="00136733">
        <w:rPr>
          <w:color w:val="000000" w:themeColor="text1"/>
          <w:sz w:val="22"/>
          <w:szCs w:val="22"/>
          <w:lang w:eastAsia="zh-CN"/>
        </w:rPr>
        <w:t xml:space="preserve">2018 </w:t>
      </w:r>
      <w:r w:rsidR="00954A97" w:rsidRPr="00BF5F51">
        <w:rPr>
          <w:rFonts w:eastAsia="MS Mincho"/>
          <w:bCs/>
          <w:color w:val="000000" w:themeColor="text1"/>
          <w:sz w:val="22"/>
          <w:szCs w:val="22"/>
          <w:lang w:eastAsia="ja-JP"/>
        </w:rPr>
        <w:t>The rise, collapse, and compaction of Mt. Mantap from the 3 September 2</w:t>
      </w:r>
      <w:r w:rsidR="00954A97">
        <w:rPr>
          <w:rFonts w:eastAsia="MS Mincho"/>
          <w:bCs/>
          <w:color w:val="000000" w:themeColor="text1"/>
          <w:sz w:val="22"/>
          <w:szCs w:val="22"/>
          <w:lang w:eastAsia="ja-JP"/>
        </w:rPr>
        <w:t>017, North Korean nuclear test,</w:t>
      </w:r>
      <w:r w:rsidR="00954A97" w:rsidRPr="00136733">
        <w:rPr>
          <w:color w:val="000000" w:themeColor="text1"/>
          <w:sz w:val="22"/>
          <w:szCs w:val="22"/>
          <w:lang w:eastAsia="zh-CN"/>
        </w:rPr>
        <w:t xml:space="preserve"> </w:t>
      </w:r>
      <w:r w:rsidRPr="00136733">
        <w:rPr>
          <w:color w:val="000000" w:themeColor="text1"/>
          <w:sz w:val="22"/>
          <w:szCs w:val="22"/>
          <w:lang w:eastAsia="zh-CN"/>
        </w:rPr>
        <w:t>Chinese Geophysical Union (CGU) Annual Meeting</w:t>
      </w:r>
      <w:r w:rsidR="00954A97">
        <w:rPr>
          <w:color w:val="000000" w:themeColor="text1"/>
          <w:sz w:val="22"/>
          <w:szCs w:val="22"/>
          <w:lang w:eastAsia="zh-CN"/>
        </w:rPr>
        <w:t xml:space="preserve"> (</w:t>
      </w:r>
      <w:r w:rsidR="00954A97" w:rsidRPr="00954A97">
        <w:rPr>
          <w:b/>
          <w:i/>
          <w:color w:val="000000" w:themeColor="text1"/>
          <w:sz w:val="22"/>
          <w:szCs w:val="22"/>
          <w:lang w:eastAsia="zh-CN"/>
        </w:rPr>
        <w:t>Invited talk</w:t>
      </w:r>
      <w:r w:rsidR="00954A97">
        <w:rPr>
          <w:color w:val="000000" w:themeColor="text1"/>
          <w:sz w:val="22"/>
          <w:szCs w:val="22"/>
          <w:lang w:eastAsia="zh-CN"/>
        </w:rPr>
        <w:t>)</w:t>
      </w:r>
    </w:p>
    <w:p w14:paraId="517E389D" w14:textId="5A652C63" w:rsidR="00A90376" w:rsidRPr="00A90376" w:rsidRDefault="00A90376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</w:t>
      </w:r>
      <w:r>
        <w:rPr>
          <w:b/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Wei, S., </w:t>
      </w:r>
      <w:r w:rsidR="009E7ADF">
        <w:rPr>
          <w:color w:val="000000" w:themeColor="text1"/>
          <w:sz w:val="22"/>
          <w:szCs w:val="22"/>
        </w:rPr>
        <w:t xml:space="preserve">and </w:t>
      </w:r>
      <w:proofErr w:type="spellStart"/>
      <w:r w:rsidR="00921B3A">
        <w:rPr>
          <w:color w:val="000000" w:themeColor="text1"/>
          <w:sz w:val="22"/>
          <w:szCs w:val="22"/>
        </w:rPr>
        <w:t>Barbot</w:t>
      </w:r>
      <w:proofErr w:type="spellEnd"/>
      <w:r w:rsidR="00921B3A">
        <w:rPr>
          <w:color w:val="000000" w:themeColor="text1"/>
          <w:sz w:val="22"/>
          <w:szCs w:val="22"/>
        </w:rPr>
        <w:t xml:space="preserve">, S., </w:t>
      </w:r>
      <w:r w:rsidR="00921B3A" w:rsidRPr="00921B3A">
        <w:rPr>
          <w:color w:val="000000" w:themeColor="text1"/>
          <w:sz w:val="22"/>
          <w:szCs w:val="22"/>
        </w:rPr>
        <w:t>Deriving 3D displacements from SAR amplitude images: Applications to earthquake, volcano and underground nuclear test</w:t>
      </w:r>
      <w:r w:rsidR="00921B3A">
        <w:rPr>
          <w:color w:val="000000" w:themeColor="text1"/>
          <w:sz w:val="22"/>
          <w:szCs w:val="22"/>
        </w:rPr>
        <w:t>, EGU</w:t>
      </w:r>
      <w:r w:rsidR="009E7ADF">
        <w:rPr>
          <w:color w:val="000000" w:themeColor="text1"/>
          <w:sz w:val="22"/>
          <w:szCs w:val="22"/>
        </w:rPr>
        <w:t xml:space="preserve"> General Assembly 2018 (</w:t>
      </w:r>
      <w:r w:rsidR="00F32572">
        <w:rPr>
          <w:rFonts w:hint="eastAsia"/>
          <w:b/>
          <w:i/>
          <w:color w:val="000000" w:themeColor="text1"/>
          <w:sz w:val="22"/>
          <w:szCs w:val="22"/>
          <w:lang w:eastAsia="zh-CN"/>
        </w:rPr>
        <w:t>In</w:t>
      </w:r>
      <w:r w:rsidR="00F32572">
        <w:rPr>
          <w:b/>
          <w:i/>
          <w:color w:val="000000" w:themeColor="text1"/>
          <w:sz w:val="22"/>
          <w:szCs w:val="22"/>
          <w:lang w:eastAsia="zh-CN"/>
        </w:rPr>
        <w:t>vited talk</w:t>
      </w:r>
      <w:r w:rsidR="009E7ADF">
        <w:rPr>
          <w:color w:val="000000" w:themeColor="text1"/>
          <w:sz w:val="22"/>
          <w:szCs w:val="22"/>
        </w:rPr>
        <w:t>)</w:t>
      </w:r>
      <w:r w:rsidR="00921B3A">
        <w:rPr>
          <w:color w:val="000000" w:themeColor="text1"/>
          <w:sz w:val="22"/>
          <w:szCs w:val="22"/>
        </w:rPr>
        <w:t xml:space="preserve"> </w:t>
      </w:r>
    </w:p>
    <w:p w14:paraId="36BDF92A" w14:textId="66A0E98D" w:rsidR="000E4031" w:rsidRPr="00A40AF2" w:rsidRDefault="0023339A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</w:t>
      </w:r>
      <w:r w:rsidR="000E4031" w:rsidRPr="00A40AF2">
        <w:rPr>
          <w:color w:val="000000" w:themeColor="text1"/>
          <w:sz w:val="22"/>
          <w:szCs w:val="22"/>
        </w:rPr>
        <w:t>Peng,</w:t>
      </w:r>
      <w:r w:rsidRPr="00A40AF2">
        <w:rPr>
          <w:color w:val="000000" w:themeColor="text1"/>
          <w:sz w:val="22"/>
          <w:szCs w:val="22"/>
        </w:rPr>
        <w:t xml:space="preserve"> D.,</w:t>
      </w:r>
      <w:r w:rsidR="000E4031" w:rsidRPr="00A40AF2">
        <w:rPr>
          <w:color w:val="000000" w:themeColor="text1"/>
          <w:sz w:val="22"/>
          <w:szCs w:val="22"/>
        </w:rPr>
        <w:t xml:space="preserve"> </w:t>
      </w:r>
      <w:proofErr w:type="spellStart"/>
      <w:r w:rsidR="000E4031" w:rsidRPr="00A40AF2">
        <w:rPr>
          <w:color w:val="000000" w:themeColor="text1"/>
          <w:sz w:val="22"/>
          <w:szCs w:val="22"/>
        </w:rPr>
        <w:t>Barbot</w:t>
      </w:r>
      <w:proofErr w:type="spellEnd"/>
      <w:r w:rsidR="000E4031" w:rsidRPr="00A40AF2">
        <w:rPr>
          <w:color w:val="000000" w:themeColor="text1"/>
          <w:sz w:val="22"/>
          <w:szCs w:val="22"/>
        </w:rPr>
        <w:t xml:space="preserve">, </w:t>
      </w:r>
      <w:r w:rsidR="00A90376">
        <w:rPr>
          <w:color w:val="000000" w:themeColor="text1"/>
          <w:sz w:val="22"/>
          <w:szCs w:val="22"/>
        </w:rPr>
        <w:t xml:space="preserve">S., </w:t>
      </w:r>
      <w:r w:rsidR="000E4031" w:rsidRPr="00A40AF2">
        <w:rPr>
          <w:color w:val="000000" w:themeColor="text1"/>
          <w:sz w:val="22"/>
          <w:szCs w:val="22"/>
        </w:rPr>
        <w:t>Wei</w:t>
      </w:r>
      <w:r w:rsidR="00A90376">
        <w:rPr>
          <w:color w:val="000000" w:themeColor="text1"/>
          <w:sz w:val="22"/>
          <w:szCs w:val="22"/>
        </w:rPr>
        <w:t>, S.</w:t>
      </w:r>
      <w:r w:rsidR="000E4031" w:rsidRPr="00A40AF2">
        <w:rPr>
          <w:color w:val="000000" w:themeColor="text1"/>
          <w:sz w:val="22"/>
          <w:szCs w:val="22"/>
        </w:rPr>
        <w:t xml:space="preserve"> and Shi</w:t>
      </w:r>
      <w:r w:rsidR="00A90376">
        <w:rPr>
          <w:color w:val="000000" w:themeColor="text1"/>
          <w:sz w:val="22"/>
          <w:szCs w:val="22"/>
        </w:rPr>
        <w:t>, X</w:t>
      </w:r>
      <w:r w:rsidR="000E4031" w:rsidRPr="00A40AF2">
        <w:rPr>
          <w:color w:val="000000" w:themeColor="text1"/>
          <w:sz w:val="22"/>
          <w:szCs w:val="22"/>
        </w:rPr>
        <w:t>. September 3rd, 2017 underground nuclear test in North Korea: Results from satellite radar imagery and dislocation modeling.  AGU Fall meeting, New Orleans, USA, 11-15 December 201</w:t>
      </w:r>
      <w:r w:rsidR="005405CD" w:rsidRPr="00A40AF2">
        <w:rPr>
          <w:color w:val="000000" w:themeColor="text1"/>
          <w:sz w:val="22"/>
          <w:szCs w:val="22"/>
          <w:lang w:eastAsia="zh-CN"/>
        </w:rPr>
        <w:t>7</w:t>
      </w:r>
      <w:r w:rsidR="000E4031" w:rsidRPr="00A40AF2">
        <w:rPr>
          <w:color w:val="000000" w:themeColor="text1"/>
          <w:sz w:val="22"/>
          <w:szCs w:val="22"/>
        </w:rPr>
        <w:t>. (Presentation)</w:t>
      </w:r>
    </w:p>
    <w:p w14:paraId="7ABE47F0" w14:textId="4545EFF3" w:rsidR="00E00625" w:rsidRDefault="0023339A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</w:t>
      </w:r>
      <w:r w:rsidR="000E4031" w:rsidRPr="00A40AF2">
        <w:rPr>
          <w:color w:val="000000" w:themeColor="text1"/>
          <w:sz w:val="22"/>
          <w:szCs w:val="22"/>
        </w:rPr>
        <w:t xml:space="preserve">Mehdi </w:t>
      </w:r>
      <w:proofErr w:type="spellStart"/>
      <w:r w:rsidR="000E4031" w:rsidRPr="00A40AF2">
        <w:rPr>
          <w:color w:val="000000" w:themeColor="text1"/>
          <w:sz w:val="22"/>
          <w:szCs w:val="22"/>
        </w:rPr>
        <w:t>Nikkhoo</w:t>
      </w:r>
      <w:proofErr w:type="spellEnd"/>
      <w:r w:rsidR="000E4031" w:rsidRPr="00A40AF2">
        <w:rPr>
          <w:color w:val="000000" w:themeColor="text1"/>
          <w:sz w:val="22"/>
          <w:szCs w:val="22"/>
        </w:rPr>
        <w:t xml:space="preserve">, Mahdi </w:t>
      </w:r>
      <w:proofErr w:type="spellStart"/>
      <w:r w:rsidR="000E4031" w:rsidRPr="00A40AF2">
        <w:rPr>
          <w:color w:val="000000" w:themeColor="text1"/>
          <w:sz w:val="22"/>
          <w:szCs w:val="22"/>
        </w:rPr>
        <w:t>Motagh</w:t>
      </w:r>
      <w:proofErr w:type="spellEnd"/>
      <w:r w:rsidR="000E4031" w:rsidRPr="00A40AF2">
        <w:rPr>
          <w:color w:val="000000" w:themeColor="text1"/>
          <w:sz w:val="22"/>
          <w:szCs w:val="22"/>
        </w:rPr>
        <w:t xml:space="preserve">, </w:t>
      </w:r>
      <w:proofErr w:type="spellStart"/>
      <w:r w:rsidR="000E4031" w:rsidRPr="00A40AF2">
        <w:rPr>
          <w:color w:val="000000" w:themeColor="text1"/>
          <w:sz w:val="22"/>
          <w:szCs w:val="22"/>
        </w:rPr>
        <w:t>Shengji</w:t>
      </w:r>
      <w:proofErr w:type="spellEnd"/>
      <w:r w:rsidR="000E4031" w:rsidRPr="00A40AF2">
        <w:rPr>
          <w:color w:val="000000" w:themeColor="text1"/>
          <w:sz w:val="22"/>
          <w:szCs w:val="22"/>
        </w:rPr>
        <w:t xml:space="preserve"> Wei, Sylvain </w:t>
      </w:r>
      <w:proofErr w:type="spellStart"/>
      <w:r w:rsidR="000E4031" w:rsidRPr="00A40AF2">
        <w:rPr>
          <w:color w:val="000000" w:themeColor="text1"/>
          <w:sz w:val="22"/>
          <w:szCs w:val="22"/>
        </w:rPr>
        <w:t>Barbot</w:t>
      </w:r>
      <w:proofErr w:type="spellEnd"/>
      <w:r w:rsidR="000E4031" w:rsidRPr="00A40AF2">
        <w:rPr>
          <w:color w:val="000000" w:themeColor="text1"/>
          <w:sz w:val="22"/>
          <w:szCs w:val="22"/>
        </w:rPr>
        <w:t xml:space="preserve"> and Roland Burgmann</w:t>
      </w:r>
      <w:r w:rsidR="00E00625" w:rsidRPr="00A40AF2">
        <w:rPr>
          <w:color w:val="000000" w:themeColor="text1"/>
          <w:sz w:val="22"/>
          <w:szCs w:val="22"/>
        </w:rPr>
        <w:t>.</w:t>
      </w:r>
      <w:r w:rsidR="00AE7DE2" w:rsidRPr="00AE7DE2">
        <w:rPr>
          <w:color w:val="000000" w:themeColor="text1"/>
          <w:sz w:val="22"/>
          <w:szCs w:val="22"/>
        </w:rPr>
        <w:t xml:space="preserve"> September 3rd, 2017 underground nuclear test in North Korea: Results from satellite radar imagery and dislocation modeling</w:t>
      </w:r>
      <w:r w:rsidR="00E00625" w:rsidRPr="00A40AF2">
        <w:rPr>
          <w:color w:val="000000" w:themeColor="text1"/>
          <w:sz w:val="22"/>
          <w:szCs w:val="22"/>
        </w:rPr>
        <w:t xml:space="preserve">. AGU Fall meeting, </w:t>
      </w:r>
      <w:r w:rsidR="000A3581" w:rsidRPr="00A40AF2">
        <w:rPr>
          <w:color w:val="000000" w:themeColor="text1"/>
          <w:sz w:val="22"/>
          <w:szCs w:val="22"/>
        </w:rPr>
        <w:t>New Orleans</w:t>
      </w:r>
      <w:r w:rsidR="00E00625" w:rsidRPr="00A40AF2">
        <w:rPr>
          <w:color w:val="000000" w:themeColor="text1"/>
          <w:sz w:val="22"/>
          <w:szCs w:val="22"/>
        </w:rPr>
        <w:t xml:space="preserve">, USA, </w:t>
      </w:r>
      <w:r w:rsidR="000A3581" w:rsidRPr="00A40AF2">
        <w:rPr>
          <w:color w:val="000000" w:themeColor="text1"/>
          <w:sz w:val="22"/>
          <w:szCs w:val="22"/>
        </w:rPr>
        <w:t>11</w:t>
      </w:r>
      <w:r w:rsidR="00E00625" w:rsidRPr="00A40AF2">
        <w:rPr>
          <w:color w:val="000000" w:themeColor="text1"/>
          <w:sz w:val="22"/>
          <w:szCs w:val="22"/>
        </w:rPr>
        <w:t>-1</w:t>
      </w:r>
      <w:r w:rsidR="000A3581" w:rsidRPr="00A40AF2">
        <w:rPr>
          <w:color w:val="000000" w:themeColor="text1"/>
          <w:sz w:val="22"/>
          <w:szCs w:val="22"/>
        </w:rPr>
        <w:t>5</w:t>
      </w:r>
      <w:r w:rsidR="00E00625" w:rsidRPr="00A40AF2">
        <w:rPr>
          <w:color w:val="000000" w:themeColor="text1"/>
          <w:sz w:val="22"/>
          <w:szCs w:val="22"/>
        </w:rPr>
        <w:t xml:space="preserve"> December 201</w:t>
      </w:r>
      <w:r w:rsidR="005405CD" w:rsidRPr="00A40AF2">
        <w:rPr>
          <w:color w:val="000000" w:themeColor="text1"/>
          <w:sz w:val="22"/>
          <w:szCs w:val="22"/>
          <w:lang w:eastAsia="zh-CN"/>
        </w:rPr>
        <w:t>7</w:t>
      </w:r>
      <w:r w:rsidR="00E00625" w:rsidRPr="00A40AF2">
        <w:rPr>
          <w:color w:val="000000" w:themeColor="text1"/>
          <w:sz w:val="22"/>
          <w:szCs w:val="22"/>
        </w:rPr>
        <w:t>. (Presentation)</w:t>
      </w:r>
    </w:p>
    <w:p w14:paraId="6EE8F5ED" w14:textId="58AD6248" w:rsidR="00C42E08" w:rsidRPr="00DF154C" w:rsidRDefault="00C42E08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Wei</w:t>
      </w:r>
      <w:r>
        <w:rPr>
          <w:color w:val="000000" w:themeColor="text1"/>
          <w:sz w:val="22"/>
          <w:szCs w:val="22"/>
        </w:rPr>
        <w:t>, S.,</w:t>
      </w:r>
      <w:r w:rsidRPr="00A40AF2">
        <w:rPr>
          <w:color w:val="000000" w:themeColor="text1"/>
          <w:sz w:val="22"/>
          <w:szCs w:val="22"/>
        </w:rPr>
        <w:t xml:space="preserve"> Shi</w:t>
      </w:r>
      <w:r>
        <w:rPr>
          <w:color w:val="000000" w:themeColor="text1"/>
          <w:sz w:val="22"/>
          <w:szCs w:val="22"/>
        </w:rPr>
        <w:t>, X,</w:t>
      </w:r>
      <w:r w:rsidRPr="00C42E08">
        <w:rPr>
          <w:color w:val="000000" w:themeColor="text1"/>
          <w:sz w:val="22"/>
          <w:szCs w:val="22"/>
        </w:rPr>
        <w:t xml:space="preserve"> </w:t>
      </w:r>
      <w:r w:rsidRPr="00A40AF2">
        <w:rPr>
          <w:color w:val="000000" w:themeColor="text1"/>
          <w:sz w:val="22"/>
          <w:szCs w:val="22"/>
        </w:rPr>
        <w:t>Peng,</w:t>
      </w:r>
      <w:r>
        <w:rPr>
          <w:color w:val="000000" w:themeColor="text1"/>
          <w:sz w:val="22"/>
          <w:szCs w:val="22"/>
        </w:rPr>
        <w:t xml:space="preserve"> D. and</w:t>
      </w:r>
      <w:r w:rsidRPr="00A40AF2">
        <w:rPr>
          <w:color w:val="000000" w:themeColor="text1"/>
          <w:sz w:val="22"/>
          <w:szCs w:val="22"/>
        </w:rPr>
        <w:t xml:space="preserve"> </w:t>
      </w:r>
      <w:proofErr w:type="spellStart"/>
      <w:r w:rsidRPr="00A40AF2">
        <w:rPr>
          <w:color w:val="000000" w:themeColor="text1"/>
          <w:sz w:val="22"/>
          <w:szCs w:val="22"/>
        </w:rPr>
        <w:t>Barbot</w:t>
      </w:r>
      <w:proofErr w:type="spellEnd"/>
      <w:r w:rsidRPr="00A40AF2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S., </w:t>
      </w:r>
      <w:r w:rsidR="007D72AF" w:rsidRPr="007D72AF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Surface displacement during and after the 2016 </w:t>
      </w:r>
      <w:proofErr w:type="spellStart"/>
      <w:r w:rsidR="007D72AF" w:rsidRPr="007D72AF">
        <w:rPr>
          <w:rFonts w:eastAsia="MS Mincho"/>
          <w:bCs/>
          <w:color w:val="000000" w:themeColor="text1"/>
          <w:sz w:val="22"/>
          <w:szCs w:val="22"/>
          <w:lang w:eastAsia="ja-JP"/>
        </w:rPr>
        <w:t>Kaikōura</w:t>
      </w:r>
      <w:proofErr w:type="spellEnd"/>
      <w:r w:rsidR="007D72AF" w:rsidRPr="007D72AF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earthquake revealed from SAR imagery</w:t>
      </w:r>
      <w:r w:rsidR="007D72AF" w:rsidRPr="00C42E08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</w:t>
      </w:r>
      <w:r w:rsidRPr="00C42E08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8th International INQUA Meeting on </w:t>
      </w:r>
      <w:proofErr w:type="spellStart"/>
      <w:r w:rsidRPr="00C42E08">
        <w:rPr>
          <w:rFonts w:eastAsia="MS Mincho"/>
          <w:bCs/>
          <w:color w:val="000000" w:themeColor="text1"/>
          <w:sz w:val="22"/>
          <w:szCs w:val="22"/>
          <w:lang w:eastAsia="ja-JP"/>
        </w:rPr>
        <w:t>Paleoseismology</w:t>
      </w:r>
      <w:proofErr w:type="spellEnd"/>
      <w:r w:rsidRPr="00C42E08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, Active Tectonics and </w:t>
      </w:r>
      <w:proofErr w:type="spellStart"/>
      <w:r w:rsidRPr="00C42E08">
        <w:rPr>
          <w:rFonts w:eastAsia="MS Mincho"/>
          <w:bCs/>
          <w:color w:val="000000" w:themeColor="text1"/>
          <w:sz w:val="22"/>
          <w:szCs w:val="22"/>
          <w:lang w:eastAsia="ja-JP"/>
        </w:rPr>
        <w:t>Archeoseismology</w:t>
      </w:r>
      <w:proofErr w:type="spellEnd"/>
      <w:r w:rsidRPr="00C42E08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(PATA), 13 – 16 November, 2017, New Zealand</w:t>
      </w:r>
      <w:r w:rsidR="007D72AF">
        <w:rPr>
          <w:rFonts w:eastAsia="MS Mincho"/>
          <w:bCs/>
          <w:color w:val="000000" w:themeColor="text1"/>
          <w:sz w:val="22"/>
          <w:szCs w:val="22"/>
          <w:lang w:eastAsia="ja-JP"/>
        </w:rPr>
        <w:t xml:space="preserve"> (</w:t>
      </w:r>
      <w:r w:rsidR="00A4405D">
        <w:rPr>
          <w:rFonts w:eastAsia="MS Mincho" w:hint="eastAsia"/>
          <w:bCs/>
          <w:color w:val="000000" w:themeColor="text1"/>
          <w:sz w:val="22"/>
          <w:szCs w:val="22"/>
          <w:lang w:eastAsia="zh-CN"/>
        </w:rPr>
        <w:t>P</w:t>
      </w:r>
      <w:r w:rsidR="007D72AF">
        <w:rPr>
          <w:rFonts w:eastAsia="MS Mincho"/>
          <w:bCs/>
          <w:color w:val="000000" w:themeColor="text1"/>
          <w:sz w:val="22"/>
          <w:szCs w:val="22"/>
          <w:lang w:eastAsia="ja-JP"/>
        </w:rPr>
        <w:t>resentation)</w:t>
      </w:r>
    </w:p>
    <w:p w14:paraId="4267E142" w14:textId="1745E428" w:rsidR="00DF154C" w:rsidRPr="00DF154C" w:rsidRDefault="00DF154C" w:rsidP="00DF154C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Peng, D., </w:t>
      </w:r>
      <w:proofErr w:type="spellStart"/>
      <w:r w:rsidRPr="00A40AF2">
        <w:rPr>
          <w:color w:val="000000" w:themeColor="text1"/>
          <w:sz w:val="22"/>
          <w:szCs w:val="22"/>
        </w:rPr>
        <w:t>Barbot</w:t>
      </w:r>
      <w:proofErr w:type="spellEnd"/>
      <w:r w:rsidRPr="00A40AF2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S., </w:t>
      </w:r>
      <w:bookmarkStart w:id="1" w:name="OLE_LINK1"/>
      <w:bookmarkStart w:id="2" w:name="OLE_LINK2"/>
      <w:r w:rsidRPr="00DF154C">
        <w:rPr>
          <w:color w:val="000000" w:themeColor="text1"/>
          <w:sz w:val="22"/>
          <w:szCs w:val="22"/>
        </w:rPr>
        <w:t xml:space="preserve">Exploiting </w:t>
      </w:r>
      <w:bookmarkStart w:id="3" w:name="OLE_LINK5"/>
      <w:r w:rsidRPr="00DF154C">
        <w:rPr>
          <w:color w:val="000000" w:themeColor="text1"/>
          <w:sz w:val="22"/>
          <w:szCs w:val="22"/>
        </w:rPr>
        <w:t>Sentinel</w:t>
      </w:r>
      <w:bookmarkEnd w:id="3"/>
      <w:r w:rsidRPr="00DF154C">
        <w:rPr>
          <w:color w:val="000000" w:themeColor="text1"/>
          <w:sz w:val="22"/>
          <w:szCs w:val="22"/>
        </w:rPr>
        <w:t xml:space="preserve">-1 TOPS Data </w:t>
      </w:r>
      <w:proofErr w:type="gramStart"/>
      <w:r w:rsidRPr="00DF154C">
        <w:rPr>
          <w:color w:val="000000" w:themeColor="text1"/>
          <w:sz w:val="22"/>
          <w:szCs w:val="22"/>
        </w:rPr>
        <w:t>For</w:t>
      </w:r>
      <w:proofErr w:type="gramEnd"/>
      <w:r w:rsidRPr="00DF154C">
        <w:rPr>
          <w:color w:val="000000" w:themeColor="text1"/>
          <w:sz w:val="22"/>
          <w:szCs w:val="22"/>
        </w:rPr>
        <w:t xml:space="preserve"> Retrieving Large-scale Surface Displacement</w:t>
      </w:r>
      <w:bookmarkEnd w:id="1"/>
      <w:bookmarkEnd w:id="2"/>
      <w:r>
        <w:rPr>
          <w:color w:val="000000" w:themeColor="text1"/>
          <w:sz w:val="22"/>
          <w:szCs w:val="22"/>
        </w:rPr>
        <w:t xml:space="preserve">, </w:t>
      </w:r>
      <w:r w:rsidRPr="00DF154C">
        <w:rPr>
          <w:bCs/>
          <w:color w:val="000000" w:themeColor="text1"/>
          <w:sz w:val="22"/>
          <w:szCs w:val="22"/>
        </w:rPr>
        <w:t>AOGS</w:t>
      </w:r>
      <w:r w:rsidRPr="00DF154C">
        <w:rPr>
          <w:color w:val="000000" w:themeColor="text1"/>
          <w:sz w:val="22"/>
          <w:szCs w:val="22"/>
        </w:rPr>
        <w:t> 14th Annual Meeting 06 to 11 AUG, </w:t>
      </w:r>
      <w:r w:rsidRPr="00DF154C">
        <w:rPr>
          <w:bCs/>
          <w:color w:val="000000" w:themeColor="text1"/>
          <w:sz w:val="22"/>
          <w:szCs w:val="22"/>
        </w:rPr>
        <w:t>2017</w:t>
      </w:r>
      <w:r w:rsidRPr="00DF154C">
        <w:rPr>
          <w:color w:val="000000" w:themeColor="text1"/>
          <w:sz w:val="22"/>
          <w:szCs w:val="22"/>
        </w:rPr>
        <w:t>. Singapore</w:t>
      </w:r>
      <w:r>
        <w:rPr>
          <w:color w:val="000000" w:themeColor="text1"/>
          <w:sz w:val="22"/>
          <w:szCs w:val="22"/>
        </w:rPr>
        <w:t xml:space="preserve"> (presentation)</w:t>
      </w:r>
    </w:p>
    <w:p w14:paraId="4767AFC9" w14:textId="32F398D1" w:rsidR="00375454" w:rsidRPr="00A40AF2" w:rsidRDefault="00375454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Wei, S. and </w:t>
      </w:r>
      <w:proofErr w:type="spellStart"/>
      <w:r w:rsidRPr="00A40AF2">
        <w:rPr>
          <w:color w:val="000000" w:themeColor="text1"/>
          <w:sz w:val="22"/>
          <w:szCs w:val="22"/>
        </w:rPr>
        <w:t>Barbot</w:t>
      </w:r>
      <w:proofErr w:type="spellEnd"/>
      <w:r w:rsidRPr="00A40AF2">
        <w:rPr>
          <w:color w:val="000000" w:themeColor="text1"/>
          <w:sz w:val="22"/>
          <w:szCs w:val="22"/>
        </w:rPr>
        <w:t xml:space="preserve">, S., </w:t>
      </w:r>
      <w:r w:rsidRPr="00A40AF2">
        <w:rPr>
          <w:bCs/>
          <w:color w:val="000000" w:themeColor="text1"/>
          <w:sz w:val="22"/>
          <w:szCs w:val="22"/>
        </w:rPr>
        <w:t xml:space="preserve">Towards full exploitation of coherent and incoherent information in Sentinel-1 TOPS data for retrieving coseismic displacement: Applications to the 2015 Tajikistan, the 2016 Kumamoto and the 2016 Kaikoura earthquakes. Fringe 2017 Advances in the Science and </w:t>
      </w:r>
      <w:r w:rsidRPr="00A40AF2">
        <w:rPr>
          <w:bCs/>
          <w:color w:val="000000" w:themeColor="text1"/>
          <w:sz w:val="22"/>
          <w:szCs w:val="22"/>
        </w:rPr>
        <w:lastRenderedPageBreak/>
        <w:t xml:space="preserve">Applications of SAR Interferometry and Sentinel-1 InSAR Workshop. Helsinki, </w:t>
      </w:r>
      <w:proofErr w:type="spellStart"/>
      <w:r w:rsidRPr="00A40AF2">
        <w:rPr>
          <w:bCs/>
          <w:color w:val="000000" w:themeColor="text1"/>
          <w:sz w:val="22"/>
          <w:szCs w:val="22"/>
        </w:rPr>
        <w:t>Finalnd</w:t>
      </w:r>
      <w:proofErr w:type="spellEnd"/>
      <w:r w:rsidRPr="00A40AF2">
        <w:rPr>
          <w:bCs/>
          <w:color w:val="000000" w:themeColor="text1"/>
          <w:sz w:val="22"/>
          <w:szCs w:val="22"/>
        </w:rPr>
        <w:t>, 5 - 9 June 2017 (Presentation).</w:t>
      </w:r>
    </w:p>
    <w:p w14:paraId="27E0BD7B" w14:textId="77777777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 and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 xml:space="preserve">, S. </w:t>
      </w:r>
      <w:r w:rsidRPr="00A40AF2">
        <w:rPr>
          <w:bCs/>
          <w:color w:val="000000" w:themeColor="text1"/>
          <w:sz w:val="22"/>
          <w:szCs w:val="22"/>
        </w:rPr>
        <w:t>Improve SAR image offsets by considering scattering characteristics: Application to coseismic displacement mapping. Fringe 2015 Advances in the Science and Applications of SAR Interferometry and Sentinel-1 InSAR Workshop. Frascati, Italy, 23 - 27 March 2015 (Presentation).</w:t>
      </w:r>
      <w:r w:rsidRPr="00A40AF2">
        <w:rPr>
          <w:color w:val="000000" w:themeColor="text1"/>
          <w:sz w:val="22"/>
          <w:szCs w:val="22"/>
        </w:rPr>
        <w:t xml:space="preserve"> </w:t>
      </w:r>
    </w:p>
    <w:p w14:paraId="73D1DE90" w14:textId="77777777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, Wei, S. and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 xml:space="preserve">, S. Cross-sensor SAR image offsets for deriving coseismic displacements: Application to the 2001 Bhuj (India) earthquake using ERS and </w:t>
      </w:r>
      <w:proofErr w:type="spellStart"/>
      <w:r w:rsidRPr="00A40AF2">
        <w:rPr>
          <w:color w:val="000000" w:themeColor="text1"/>
          <w:sz w:val="22"/>
          <w:szCs w:val="22"/>
        </w:rPr>
        <w:t>Envisat</w:t>
      </w:r>
      <w:proofErr w:type="spellEnd"/>
      <w:r w:rsidRPr="00A40AF2">
        <w:rPr>
          <w:color w:val="000000" w:themeColor="text1"/>
          <w:sz w:val="22"/>
          <w:szCs w:val="22"/>
        </w:rPr>
        <w:t xml:space="preserve"> data. AGU Fall meeting, San Francisco, USA, 15-19 December 2013. (Poster)</w:t>
      </w:r>
    </w:p>
    <w:p w14:paraId="55543412" w14:textId="77777777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and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>, S. Three-dimensional coseismic displacements from high-resolution SAR images offsets. IEEE International Geoscience and Remote Sensing Symposium (IGARSS 2014), 13-18 July, 2014 Quebec, Canada. (Poster)</w:t>
      </w:r>
    </w:p>
    <w:p w14:paraId="1A5E76D3" w14:textId="77777777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Feng, G., Harrington, J., </w:t>
      </w:r>
      <w:proofErr w:type="spellStart"/>
      <w:r w:rsidRPr="00A40AF2">
        <w:rPr>
          <w:color w:val="000000" w:themeColor="text1"/>
          <w:sz w:val="22"/>
          <w:szCs w:val="22"/>
        </w:rPr>
        <w:t>Akoglu</w:t>
      </w:r>
      <w:proofErr w:type="spellEnd"/>
      <w:r w:rsidRPr="00A40AF2">
        <w:rPr>
          <w:color w:val="000000" w:themeColor="text1"/>
          <w:sz w:val="22"/>
          <w:szCs w:val="22"/>
        </w:rPr>
        <w:t xml:space="preserve">, M. A.,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 xml:space="preserve">, S., </w:t>
      </w:r>
      <w:proofErr w:type="spellStart"/>
      <w:r w:rsidRPr="00A40AF2">
        <w:rPr>
          <w:color w:val="000000" w:themeColor="text1"/>
          <w:sz w:val="22"/>
          <w:szCs w:val="22"/>
        </w:rPr>
        <w:t>Haghshenas-Haghighi</w:t>
      </w:r>
      <w:proofErr w:type="spellEnd"/>
      <w:r w:rsidRPr="00A40AF2">
        <w:rPr>
          <w:color w:val="000000" w:themeColor="text1"/>
          <w:sz w:val="22"/>
          <w:szCs w:val="22"/>
        </w:rPr>
        <w:t xml:space="preserve">, M., and </w:t>
      </w:r>
      <w:proofErr w:type="spellStart"/>
      <w:r w:rsidRPr="00A40AF2">
        <w:rPr>
          <w:color w:val="000000" w:themeColor="text1"/>
          <w:sz w:val="22"/>
          <w:szCs w:val="22"/>
        </w:rPr>
        <w:t>Motagh</w:t>
      </w:r>
      <w:proofErr w:type="spellEnd"/>
      <w:r w:rsidRPr="00A40AF2">
        <w:rPr>
          <w:color w:val="000000" w:themeColor="text1"/>
          <w:sz w:val="22"/>
          <w:szCs w:val="22"/>
        </w:rPr>
        <w:t xml:space="preserve">, M. Coseismic surface displacements from optical and SAR image offset tracking and preliminary fault model for the 24 Sep. 2013 southwestern Pakistan M 7.7 earthquake.  AGU Fall meeting, San Francisco, USA, 9-13 December 2013. (Presentation) </w:t>
      </w:r>
    </w:p>
    <w:p w14:paraId="35013FCA" w14:textId="77777777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and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 xml:space="preserve">, S. Three-dimensional coseismic displacements from </w:t>
      </w:r>
      <w:proofErr w:type="spellStart"/>
      <w:r w:rsidRPr="00A40AF2">
        <w:rPr>
          <w:color w:val="000000" w:themeColor="text1"/>
          <w:sz w:val="22"/>
          <w:szCs w:val="22"/>
        </w:rPr>
        <w:t>pointlike</w:t>
      </w:r>
      <w:proofErr w:type="spellEnd"/>
      <w:r w:rsidRPr="00A40AF2">
        <w:rPr>
          <w:color w:val="000000" w:themeColor="text1"/>
          <w:sz w:val="22"/>
          <w:szCs w:val="22"/>
        </w:rPr>
        <w:t xml:space="preserve"> target tracking of high-resolution SAR images. AGU Fall meeting, San Francisco, USA, 9-13 December 2013. (Poster)</w:t>
      </w:r>
    </w:p>
    <w:p w14:paraId="0BF8F8A2" w14:textId="77777777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 and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>, S. Three-dimensional co-seismic displacements from point-like target tracking of high-resolution SAR images: Application to the 2011 Van (Turkey) earthquake. On The 2013 European Space Agency Living Planet Symposium Edinburgh, United Kingdom, 9-13 September 2013. (Poster)</w:t>
      </w:r>
    </w:p>
    <w:p w14:paraId="696726EE" w14:textId="77777777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and Jonsson, S. (2012). A new InSAR coregistration strategy for geophysical applications. On IEEE International Geoscience and Remote Sensing Symposium - IGARSS 2012, Munich, German 22-27 July 2012 (Poster)</w:t>
      </w:r>
    </w:p>
    <w:p w14:paraId="354D6EA0" w14:textId="77777777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</w:t>
      </w:r>
      <w:proofErr w:type="spellStart"/>
      <w:r w:rsidRPr="00A40AF2">
        <w:rPr>
          <w:color w:val="000000" w:themeColor="text1"/>
          <w:sz w:val="22"/>
          <w:szCs w:val="22"/>
        </w:rPr>
        <w:t>Jónsson</w:t>
      </w:r>
      <w:proofErr w:type="spellEnd"/>
      <w:r w:rsidRPr="00A40AF2">
        <w:rPr>
          <w:color w:val="000000" w:themeColor="text1"/>
          <w:sz w:val="22"/>
          <w:szCs w:val="22"/>
        </w:rPr>
        <w:t>, S. and Hanssen F. R., Coregistration between SAR Image Subsets Using Pointwise Targets, In Proc. Fringe2011 Advances in SAR Interferometry from ENVISAT and ERS missions, ESRIN Frascati, Italy, 18 - 23 September, 2011. (Poster)</w:t>
      </w:r>
    </w:p>
    <w:p w14:paraId="7699B4C2" w14:textId="77777777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</w:t>
      </w:r>
      <w:r w:rsidRPr="00A40AF2">
        <w:rPr>
          <w:color w:val="000000" w:themeColor="text1"/>
          <w:sz w:val="22"/>
          <w:szCs w:val="22"/>
        </w:rPr>
        <w:t xml:space="preserve">, </w:t>
      </w:r>
      <w:proofErr w:type="spellStart"/>
      <w:r w:rsidRPr="00A40AF2">
        <w:rPr>
          <w:color w:val="000000" w:themeColor="text1"/>
          <w:sz w:val="22"/>
          <w:szCs w:val="22"/>
        </w:rPr>
        <w:t>Perissin</w:t>
      </w:r>
      <w:proofErr w:type="spellEnd"/>
      <w:r w:rsidRPr="00A40AF2">
        <w:rPr>
          <w:color w:val="000000" w:themeColor="text1"/>
          <w:sz w:val="22"/>
          <w:szCs w:val="22"/>
        </w:rPr>
        <w:t>, D., Rocca, F., and Liao, M., Three Gorges Dam Monitoring by Means of Temporal SAR Image Series Analysis on International Workshop on Spatial Information Technologies for Monitoring the Deformation of Large-Scale Man-made Linear Features, Hong Kong, China, January 11-12 2010 (Presentation)</w:t>
      </w:r>
    </w:p>
    <w:p w14:paraId="01B85F01" w14:textId="10239B55" w:rsidR="009F4D95" w:rsidRPr="00A40AF2" w:rsidRDefault="009F4D95" w:rsidP="0054557E">
      <w:pPr>
        <w:pStyle w:val="BodyText3"/>
        <w:numPr>
          <w:ilvl w:val="0"/>
          <w:numId w:val="15"/>
        </w:numPr>
        <w:spacing w:line="276" w:lineRule="auto"/>
        <w:ind w:left="426" w:hanging="426"/>
        <w:rPr>
          <w:color w:val="000000" w:themeColor="text1"/>
          <w:sz w:val="22"/>
          <w:szCs w:val="22"/>
        </w:rPr>
      </w:pPr>
      <w:r w:rsidRPr="00A40AF2">
        <w:rPr>
          <w:b/>
          <w:color w:val="000000" w:themeColor="text1"/>
          <w:sz w:val="22"/>
          <w:szCs w:val="22"/>
        </w:rPr>
        <w:t>Wang, T.,</w:t>
      </w:r>
      <w:r w:rsidRPr="00A40AF2">
        <w:rPr>
          <w:color w:val="000000" w:themeColor="text1"/>
          <w:sz w:val="22"/>
          <w:szCs w:val="22"/>
        </w:rPr>
        <w:t xml:space="preserve"> </w:t>
      </w:r>
      <w:proofErr w:type="spellStart"/>
      <w:r w:rsidRPr="00A40AF2">
        <w:rPr>
          <w:color w:val="000000" w:themeColor="text1"/>
          <w:sz w:val="22"/>
          <w:szCs w:val="22"/>
        </w:rPr>
        <w:t>Perissin</w:t>
      </w:r>
      <w:proofErr w:type="spellEnd"/>
      <w:r w:rsidRPr="00A40AF2">
        <w:rPr>
          <w:color w:val="000000" w:themeColor="text1"/>
          <w:sz w:val="22"/>
          <w:szCs w:val="22"/>
        </w:rPr>
        <w:t>, D., Liao, M., and Rocca, F. (2008). Deformation monitoring by long term D-InSAR analysis in Three Gorges area, China. On IEEE International Geoscience and Remote Sensing Symposium - IGARSS 2008, Boston, USA July 6-11 2008 (</w:t>
      </w:r>
      <w:r w:rsidR="00107155" w:rsidRPr="00A40AF2">
        <w:rPr>
          <w:color w:val="000000" w:themeColor="text1"/>
          <w:sz w:val="22"/>
          <w:szCs w:val="22"/>
        </w:rPr>
        <w:t>Presentation</w:t>
      </w:r>
      <w:r w:rsidRPr="00A40AF2">
        <w:rPr>
          <w:color w:val="000000" w:themeColor="text1"/>
          <w:sz w:val="22"/>
          <w:szCs w:val="22"/>
        </w:rPr>
        <w:t>)</w:t>
      </w:r>
    </w:p>
    <w:p w14:paraId="47598672" w14:textId="77777777" w:rsidR="00F4110D" w:rsidRPr="00A40AF2" w:rsidRDefault="00F4110D" w:rsidP="00A602B1">
      <w:pPr>
        <w:pStyle w:val="BodyText3"/>
        <w:tabs>
          <w:tab w:val="left" w:pos="5040"/>
        </w:tabs>
        <w:spacing w:line="360" w:lineRule="auto"/>
        <w:ind w:left="360" w:hanging="360"/>
        <w:jc w:val="left"/>
        <w:rPr>
          <w:color w:val="000000" w:themeColor="text1"/>
          <w:sz w:val="22"/>
          <w:szCs w:val="22"/>
        </w:rPr>
      </w:pPr>
    </w:p>
    <w:sectPr w:rsidR="00F4110D" w:rsidRPr="00A40AF2" w:rsidSect="00F2395C">
      <w:headerReference w:type="even" r:id="rId11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56AB3" w14:textId="77777777" w:rsidR="00B831CC" w:rsidRDefault="00B831CC">
      <w:r>
        <w:separator/>
      </w:r>
    </w:p>
  </w:endnote>
  <w:endnote w:type="continuationSeparator" w:id="0">
    <w:p w14:paraId="1A6C278A" w14:textId="77777777" w:rsidR="00B831CC" w:rsidRDefault="00B8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itial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2CC35" w14:textId="77777777" w:rsidR="00B831CC" w:rsidRDefault="00B831CC">
      <w:r>
        <w:separator/>
      </w:r>
    </w:p>
  </w:footnote>
  <w:footnote w:type="continuationSeparator" w:id="0">
    <w:p w14:paraId="2B0F7569" w14:textId="77777777" w:rsidR="00B831CC" w:rsidRDefault="00B83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D499A" w14:textId="77777777" w:rsidR="00F66845" w:rsidRDefault="00F6684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2D7B67" w14:textId="77777777" w:rsidR="00F66845" w:rsidRDefault="00F6684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10B3AE1"/>
    <w:multiLevelType w:val="hybridMultilevel"/>
    <w:tmpl w:val="01FA1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437B1"/>
    <w:multiLevelType w:val="hybridMultilevel"/>
    <w:tmpl w:val="8DF45FE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4" w15:restartNumberingAfterBreak="0">
    <w:nsid w:val="0A1912D2"/>
    <w:multiLevelType w:val="hybridMultilevel"/>
    <w:tmpl w:val="5A44616A"/>
    <w:lvl w:ilvl="0" w:tplc="6832CF3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C94214"/>
    <w:multiLevelType w:val="hybridMultilevel"/>
    <w:tmpl w:val="846EF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1596F"/>
    <w:multiLevelType w:val="hybridMultilevel"/>
    <w:tmpl w:val="A1F600E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7" w15:restartNumberingAfterBreak="0">
    <w:nsid w:val="34C05AC6"/>
    <w:multiLevelType w:val="hybridMultilevel"/>
    <w:tmpl w:val="65F023BC"/>
    <w:lvl w:ilvl="0" w:tplc="E8EEB700">
      <w:start w:val="1"/>
      <w:numFmt w:val="bullet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8F51F78"/>
    <w:multiLevelType w:val="multilevel"/>
    <w:tmpl w:val="F628FCB6"/>
    <w:lvl w:ilvl="0">
      <w:start w:val="1"/>
      <w:numFmt w:val="bullet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97E27C9"/>
    <w:multiLevelType w:val="hybridMultilevel"/>
    <w:tmpl w:val="0DB2DE8E"/>
    <w:lvl w:ilvl="0" w:tplc="DBDAF5E2">
      <w:start w:val="1"/>
      <w:numFmt w:val="bullet"/>
      <w:lvlText w:val=""/>
      <w:lvlJc w:val="left"/>
      <w:pPr>
        <w:tabs>
          <w:tab w:val="num" w:pos="363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0" w15:restartNumberingAfterBreak="0">
    <w:nsid w:val="521113B6"/>
    <w:multiLevelType w:val="hybridMultilevel"/>
    <w:tmpl w:val="DFD8E35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51C3B"/>
    <w:multiLevelType w:val="hybridMultilevel"/>
    <w:tmpl w:val="8E223E1C"/>
    <w:lvl w:ilvl="0" w:tplc="2FEA76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FA80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863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C7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A08E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44A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6028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468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3E7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91BCC"/>
    <w:multiLevelType w:val="hybridMultilevel"/>
    <w:tmpl w:val="09C8A23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3E51D9"/>
    <w:multiLevelType w:val="singleLevel"/>
    <w:tmpl w:val="FD1A553A"/>
    <w:lvl w:ilvl="0">
      <w:start w:val="1999"/>
      <w:numFmt w:val="decimal"/>
      <w:pStyle w:val="Heading3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70257E48"/>
    <w:multiLevelType w:val="hybridMultilevel"/>
    <w:tmpl w:val="BE204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D2D38"/>
    <w:multiLevelType w:val="hybridMultilevel"/>
    <w:tmpl w:val="F628FCB6"/>
    <w:lvl w:ilvl="0" w:tplc="E8EEB700">
      <w:start w:val="1"/>
      <w:numFmt w:val="bullet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C005A18"/>
    <w:multiLevelType w:val="hybridMultilevel"/>
    <w:tmpl w:val="128AB5F8"/>
    <w:lvl w:ilvl="0" w:tplc="E8EEB700">
      <w:start w:val="1"/>
      <w:numFmt w:val="bullet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D196EDC"/>
    <w:multiLevelType w:val="hybridMultilevel"/>
    <w:tmpl w:val="8FCCF402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A8207F"/>
    <w:multiLevelType w:val="singleLevel"/>
    <w:tmpl w:val="B798F1E6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5"/>
  </w:num>
  <w:num w:numId="5">
    <w:abstractNumId w:val="2"/>
  </w:num>
  <w:num w:numId="6">
    <w:abstractNumId w:val="16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6"/>
  </w:num>
  <w:num w:numId="12">
    <w:abstractNumId w:val="12"/>
  </w:num>
  <w:num w:numId="13">
    <w:abstractNumId w:val="17"/>
  </w:num>
  <w:num w:numId="14">
    <w:abstractNumId w:val="15"/>
  </w:num>
  <w:num w:numId="15">
    <w:abstractNumId w:val="3"/>
  </w:num>
  <w:num w:numId="16">
    <w:abstractNumId w:val="7"/>
  </w:num>
  <w:num w:numId="1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169"/>
    <w:rsid w:val="0000347C"/>
    <w:rsid w:val="000041EC"/>
    <w:rsid w:val="00013030"/>
    <w:rsid w:val="00013CF0"/>
    <w:rsid w:val="00013D76"/>
    <w:rsid w:val="00015464"/>
    <w:rsid w:val="00015E0C"/>
    <w:rsid w:val="00021B03"/>
    <w:rsid w:val="00022D58"/>
    <w:rsid w:val="0003002B"/>
    <w:rsid w:val="0003560D"/>
    <w:rsid w:val="00043AFF"/>
    <w:rsid w:val="00043F9A"/>
    <w:rsid w:val="000534B4"/>
    <w:rsid w:val="00055F96"/>
    <w:rsid w:val="000607ED"/>
    <w:rsid w:val="00061285"/>
    <w:rsid w:val="000646CC"/>
    <w:rsid w:val="00064C6C"/>
    <w:rsid w:val="00066F50"/>
    <w:rsid w:val="00067A13"/>
    <w:rsid w:val="00067EE3"/>
    <w:rsid w:val="0007043A"/>
    <w:rsid w:val="00070758"/>
    <w:rsid w:val="00071D23"/>
    <w:rsid w:val="00073808"/>
    <w:rsid w:val="000748DC"/>
    <w:rsid w:val="00076F80"/>
    <w:rsid w:val="00077B69"/>
    <w:rsid w:val="00083002"/>
    <w:rsid w:val="00083B4A"/>
    <w:rsid w:val="000858FF"/>
    <w:rsid w:val="00091B64"/>
    <w:rsid w:val="00093176"/>
    <w:rsid w:val="000A12BA"/>
    <w:rsid w:val="000A1BA3"/>
    <w:rsid w:val="000A302D"/>
    <w:rsid w:val="000A3581"/>
    <w:rsid w:val="000B4057"/>
    <w:rsid w:val="000B6315"/>
    <w:rsid w:val="000B714D"/>
    <w:rsid w:val="000C3ABF"/>
    <w:rsid w:val="000C728E"/>
    <w:rsid w:val="000D16C9"/>
    <w:rsid w:val="000D1C06"/>
    <w:rsid w:val="000D37A2"/>
    <w:rsid w:val="000D49A6"/>
    <w:rsid w:val="000D5D65"/>
    <w:rsid w:val="000D5D70"/>
    <w:rsid w:val="000E1863"/>
    <w:rsid w:val="000E4031"/>
    <w:rsid w:val="000E49A9"/>
    <w:rsid w:val="000E63AE"/>
    <w:rsid w:val="000F2265"/>
    <w:rsid w:val="000F608D"/>
    <w:rsid w:val="000F651C"/>
    <w:rsid w:val="000F7224"/>
    <w:rsid w:val="000F7EE4"/>
    <w:rsid w:val="00101527"/>
    <w:rsid w:val="00107155"/>
    <w:rsid w:val="00110DD1"/>
    <w:rsid w:val="0011103C"/>
    <w:rsid w:val="0011265E"/>
    <w:rsid w:val="001143F6"/>
    <w:rsid w:val="0011528B"/>
    <w:rsid w:val="00116214"/>
    <w:rsid w:val="00124123"/>
    <w:rsid w:val="00124548"/>
    <w:rsid w:val="00124AF8"/>
    <w:rsid w:val="001256CA"/>
    <w:rsid w:val="001302B8"/>
    <w:rsid w:val="00130FA4"/>
    <w:rsid w:val="00134111"/>
    <w:rsid w:val="001357DC"/>
    <w:rsid w:val="00136733"/>
    <w:rsid w:val="00136B49"/>
    <w:rsid w:val="00141742"/>
    <w:rsid w:val="00143687"/>
    <w:rsid w:val="00146956"/>
    <w:rsid w:val="001533D2"/>
    <w:rsid w:val="00153C43"/>
    <w:rsid w:val="00153E90"/>
    <w:rsid w:val="00154B24"/>
    <w:rsid w:val="0015690E"/>
    <w:rsid w:val="00160021"/>
    <w:rsid w:val="00160805"/>
    <w:rsid w:val="00163246"/>
    <w:rsid w:val="0017077F"/>
    <w:rsid w:val="00174E8C"/>
    <w:rsid w:val="00175110"/>
    <w:rsid w:val="00177DA0"/>
    <w:rsid w:val="00182921"/>
    <w:rsid w:val="00183FA5"/>
    <w:rsid w:val="0018792C"/>
    <w:rsid w:val="00190D7F"/>
    <w:rsid w:val="00192023"/>
    <w:rsid w:val="00192BA7"/>
    <w:rsid w:val="00194087"/>
    <w:rsid w:val="00194345"/>
    <w:rsid w:val="001A3097"/>
    <w:rsid w:val="001B0464"/>
    <w:rsid w:val="001B3DC6"/>
    <w:rsid w:val="001C3CDA"/>
    <w:rsid w:val="001C4106"/>
    <w:rsid w:val="001C4A94"/>
    <w:rsid w:val="001C5325"/>
    <w:rsid w:val="001C6F96"/>
    <w:rsid w:val="001F59EB"/>
    <w:rsid w:val="001F5C01"/>
    <w:rsid w:val="001F79D2"/>
    <w:rsid w:val="001F7F90"/>
    <w:rsid w:val="00204285"/>
    <w:rsid w:val="0021321A"/>
    <w:rsid w:val="00213F43"/>
    <w:rsid w:val="002208B1"/>
    <w:rsid w:val="002221B5"/>
    <w:rsid w:val="002262BB"/>
    <w:rsid w:val="0023219F"/>
    <w:rsid w:val="0023339A"/>
    <w:rsid w:val="00235829"/>
    <w:rsid w:val="00237C69"/>
    <w:rsid w:val="00242C05"/>
    <w:rsid w:val="00251271"/>
    <w:rsid w:val="002646D6"/>
    <w:rsid w:val="002656A3"/>
    <w:rsid w:val="002657FA"/>
    <w:rsid w:val="00265910"/>
    <w:rsid w:val="002671BE"/>
    <w:rsid w:val="00267611"/>
    <w:rsid w:val="002745F3"/>
    <w:rsid w:val="00274DF2"/>
    <w:rsid w:val="00275F23"/>
    <w:rsid w:val="00285500"/>
    <w:rsid w:val="002857B4"/>
    <w:rsid w:val="00290318"/>
    <w:rsid w:val="00290B12"/>
    <w:rsid w:val="002915AA"/>
    <w:rsid w:val="00292F43"/>
    <w:rsid w:val="0029457E"/>
    <w:rsid w:val="00297934"/>
    <w:rsid w:val="002A14D3"/>
    <w:rsid w:val="002A25FB"/>
    <w:rsid w:val="002A73DB"/>
    <w:rsid w:val="002C5C79"/>
    <w:rsid w:val="002D24BB"/>
    <w:rsid w:val="002D4B72"/>
    <w:rsid w:val="002D6B1E"/>
    <w:rsid w:val="002D7F72"/>
    <w:rsid w:val="002E0111"/>
    <w:rsid w:val="002E03C5"/>
    <w:rsid w:val="002E384B"/>
    <w:rsid w:val="002E484B"/>
    <w:rsid w:val="002F1E03"/>
    <w:rsid w:val="002F365A"/>
    <w:rsid w:val="002F4553"/>
    <w:rsid w:val="002F692F"/>
    <w:rsid w:val="003021EB"/>
    <w:rsid w:val="00307445"/>
    <w:rsid w:val="00312F13"/>
    <w:rsid w:val="00313CA5"/>
    <w:rsid w:val="0031550B"/>
    <w:rsid w:val="0032219F"/>
    <w:rsid w:val="003226EC"/>
    <w:rsid w:val="00331CFB"/>
    <w:rsid w:val="00333D87"/>
    <w:rsid w:val="00335012"/>
    <w:rsid w:val="00336CF4"/>
    <w:rsid w:val="003419B7"/>
    <w:rsid w:val="00344590"/>
    <w:rsid w:val="00345786"/>
    <w:rsid w:val="00346B00"/>
    <w:rsid w:val="003532EA"/>
    <w:rsid w:val="00353742"/>
    <w:rsid w:val="00363203"/>
    <w:rsid w:val="00364E20"/>
    <w:rsid w:val="00365625"/>
    <w:rsid w:val="003702BF"/>
    <w:rsid w:val="0037069C"/>
    <w:rsid w:val="00375454"/>
    <w:rsid w:val="0038178E"/>
    <w:rsid w:val="00383F39"/>
    <w:rsid w:val="00391826"/>
    <w:rsid w:val="00391E0A"/>
    <w:rsid w:val="00393300"/>
    <w:rsid w:val="0039500B"/>
    <w:rsid w:val="003962B9"/>
    <w:rsid w:val="003962EF"/>
    <w:rsid w:val="0039643B"/>
    <w:rsid w:val="003A08CC"/>
    <w:rsid w:val="003A2966"/>
    <w:rsid w:val="003B524F"/>
    <w:rsid w:val="003B621A"/>
    <w:rsid w:val="003C2065"/>
    <w:rsid w:val="003C5FBA"/>
    <w:rsid w:val="003D1249"/>
    <w:rsid w:val="003D1F6B"/>
    <w:rsid w:val="003D35E3"/>
    <w:rsid w:val="003D40D8"/>
    <w:rsid w:val="003D7152"/>
    <w:rsid w:val="003E6A34"/>
    <w:rsid w:val="003F06C2"/>
    <w:rsid w:val="003F0803"/>
    <w:rsid w:val="003F0D71"/>
    <w:rsid w:val="003F117E"/>
    <w:rsid w:val="003F1CD7"/>
    <w:rsid w:val="003F1F72"/>
    <w:rsid w:val="003F483F"/>
    <w:rsid w:val="00400C2D"/>
    <w:rsid w:val="004012AF"/>
    <w:rsid w:val="004014FE"/>
    <w:rsid w:val="0041017F"/>
    <w:rsid w:val="004123BE"/>
    <w:rsid w:val="004148D4"/>
    <w:rsid w:val="00414A48"/>
    <w:rsid w:val="00417E36"/>
    <w:rsid w:val="00433833"/>
    <w:rsid w:val="004344E0"/>
    <w:rsid w:val="004352BA"/>
    <w:rsid w:val="00442241"/>
    <w:rsid w:val="00443158"/>
    <w:rsid w:val="00444BD8"/>
    <w:rsid w:val="00445833"/>
    <w:rsid w:val="00452DA8"/>
    <w:rsid w:val="00452FCA"/>
    <w:rsid w:val="00456E02"/>
    <w:rsid w:val="00461DF1"/>
    <w:rsid w:val="0047442A"/>
    <w:rsid w:val="00484118"/>
    <w:rsid w:val="00485F24"/>
    <w:rsid w:val="004938B0"/>
    <w:rsid w:val="004954C3"/>
    <w:rsid w:val="004A1E25"/>
    <w:rsid w:val="004A2394"/>
    <w:rsid w:val="004A2453"/>
    <w:rsid w:val="004A4BFF"/>
    <w:rsid w:val="004A6495"/>
    <w:rsid w:val="004A7BC1"/>
    <w:rsid w:val="004B43C8"/>
    <w:rsid w:val="004C254D"/>
    <w:rsid w:val="004C51CB"/>
    <w:rsid w:val="004C69FD"/>
    <w:rsid w:val="004D06CE"/>
    <w:rsid w:val="004D1916"/>
    <w:rsid w:val="004D1C9D"/>
    <w:rsid w:val="004D33A5"/>
    <w:rsid w:val="004D48FB"/>
    <w:rsid w:val="004D7559"/>
    <w:rsid w:val="004D7C46"/>
    <w:rsid w:val="004E1FE5"/>
    <w:rsid w:val="004E2E00"/>
    <w:rsid w:val="004E6025"/>
    <w:rsid w:val="004E6554"/>
    <w:rsid w:val="004E6F01"/>
    <w:rsid w:val="004F4E5A"/>
    <w:rsid w:val="004F595C"/>
    <w:rsid w:val="004F65BB"/>
    <w:rsid w:val="004F7FFB"/>
    <w:rsid w:val="005004A1"/>
    <w:rsid w:val="0050300E"/>
    <w:rsid w:val="005101C8"/>
    <w:rsid w:val="00523404"/>
    <w:rsid w:val="005327C6"/>
    <w:rsid w:val="00532854"/>
    <w:rsid w:val="00534BF6"/>
    <w:rsid w:val="0053666D"/>
    <w:rsid w:val="005405CD"/>
    <w:rsid w:val="00543920"/>
    <w:rsid w:val="0054552E"/>
    <w:rsid w:val="0054557E"/>
    <w:rsid w:val="00547253"/>
    <w:rsid w:val="00550D9B"/>
    <w:rsid w:val="00551ABC"/>
    <w:rsid w:val="0055376A"/>
    <w:rsid w:val="00556A78"/>
    <w:rsid w:val="005621E8"/>
    <w:rsid w:val="0056341B"/>
    <w:rsid w:val="0056439E"/>
    <w:rsid w:val="0057004E"/>
    <w:rsid w:val="0057092E"/>
    <w:rsid w:val="0057110D"/>
    <w:rsid w:val="00572816"/>
    <w:rsid w:val="00576E72"/>
    <w:rsid w:val="005773B6"/>
    <w:rsid w:val="00577A68"/>
    <w:rsid w:val="005816B2"/>
    <w:rsid w:val="00584A2D"/>
    <w:rsid w:val="00584A4D"/>
    <w:rsid w:val="00585896"/>
    <w:rsid w:val="00594015"/>
    <w:rsid w:val="005A0B6C"/>
    <w:rsid w:val="005A1AA7"/>
    <w:rsid w:val="005A317F"/>
    <w:rsid w:val="005A4523"/>
    <w:rsid w:val="005A6BD4"/>
    <w:rsid w:val="005B5645"/>
    <w:rsid w:val="005B7F31"/>
    <w:rsid w:val="005C0156"/>
    <w:rsid w:val="005C1A48"/>
    <w:rsid w:val="005C5954"/>
    <w:rsid w:val="005C601B"/>
    <w:rsid w:val="005C6C83"/>
    <w:rsid w:val="005C7505"/>
    <w:rsid w:val="005D2E92"/>
    <w:rsid w:val="005D6E40"/>
    <w:rsid w:val="005D7F15"/>
    <w:rsid w:val="005E27DB"/>
    <w:rsid w:val="005E4CBD"/>
    <w:rsid w:val="005E6C80"/>
    <w:rsid w:val="005F0521"/>
    <w:rsid w:val="005F3D71"/>
    <w:rsid w:val="005F3D7E"/>
    <w:rsid w:val="005F3D89"/>
    <w:rsid w:val="005F5D27"/>
    <w:rsid w:val="00600C79"/>
    <w:rsid w:val="00607E65"/>
    <w:rsid w:val="00610F15"/>
    <w:rsid w:val="00615941"/>
    <w:rsid w:val="00624566"/>
    <w:rsid w:val="00624F5C"/>
    <w:rsid w:val="006275CB"/>
    <w:rsid w:val="0063155E"/>
    <w:rsid w:val="006330C7"/>
    <w:rsid w:val="006346FB"/>
    <w:rsid w:val="006431A4"/>
    <w:rsid w:val="00646BED"/>
    <w:rsid w:val="006526DF"/>
    <w:rsid w:val="006563D8"/>
    <w:rsid w:val="00657DB1"/>
    <w:rsid w:val="00661A54"/>
    <w:rsid w:val="006674A8"/>
    <w:rsid w:val="0067146B"/>
    <w:rsid w:val="00674366"/>
    <w:rsid w:val="00675A07"/>
    <w:rsid w:val="006778B8"/>
    <w:rsid w:val="006817E5"/>
    <w:rsid w:val="00684503"/>
    <w:rsid w:val="00686B17"/>
    <w:rsid w:val="00695035"/>
    <w:rsid w:val="006A2957"/>
    <w:rsid w:val="006A6FDA"/>
    <w:rsid w:val="006B52BA"/>
    <w:rsid w:val="006C0CC1"/>
    <w:rsid w:val="006C6D28"/>
    <w:rsid w:val="006C7CE8"/>
    <w:rsid w:val="006E252C"/>
    <w:rsid w:val="006E29E9"/>
    <w:rsid w:val="006E414B"/>
    <w:rsid w:val="006F1784"/>
    <w:rsid w:val="006F3FF9"/>
    <w:rsid w:val="006F4E65"/>
    <w:rsid w:val="006F7616"/>
    <w:rsid w:val="0070031E"/>
    <w:rsid w:val="00700FD7"/>
    <w:rsid w:val="00701FF8"/>
    <w:rsid w:val="00705B9A"/>
    <w:rsid w:val="0071096D"/>
    <w:rsid w:val="00715986"/>
    <w:rsid w:val="00716251"/>
    <w:rsid w:val="00721DAD"/>
    <w:rsid w:val="007264DE"/>
    <w:rsid w:val="007348CC"/>
    <w:rsid w:val="0073490E"/>
    <w:rsid w:val="00735516"/>
    <w:rsid w:val="007426A7"/>
    <w:rsid w:val="0074285A"/>
    <w:rsid w:val="00746956"/>
    <w:rsid w:val="00750269"/>
    <w:rsid w:val="007519A8"/>
    <w:rsid w:val="00752640"/>
    <w:rsid w:val="007601A2"/>
    <w:rsid w:val="00762168"/>
    <w:rsid w:val="00762236"/>
    <w:rsid w:val="007641F9"/>
    <w:rsid w:val="007652BD"/>
    <w:rsid w:val="0076570D"/>
    <w:rsid w:val="007761C9"/>
    <w:rsid w:val="0077685C"/>
    <w:rsid w:val="007772D9"/>
    <w:rsid w:val="0079041E"/>
    <w:rsid w:val="00790F20"/>
    <w:rsid w:val="0079288C"/>
    <w:rsid w:val="007943B0"/>
    <w:rsid w:val="00795ABE"/>
    <w:rsid w:val="007A3D80"/>
    <w:rsid w:val="007A6CD0"/>
    <w:rsid w:val="007B0A10"/>
    <w:rsid w:val="007B1C94"/>
    <w:rsid w:val="007C7110"/>
    <w:rsid w:val="007D52ED"/>
    <w:rsid w:val="007D53F0"/>
    <w:rsid w:val="007D63EF"/>
    <w:rsid w:val="007D6520"/>
    <w:rsid w:val="007D72AF"/>
    <w:rsid w:val="007D755A"/>
    <w:rsid w:val="007E0591"/>
    <w:rsid w:val="007E0AC6"/>
    <w:rsid w:val="007E413E"/>
    <w:rsid w:val="007E42BF"/>
    <w:rsid w:val="007E4F7A"/>
    <w:rsid w:val="007F23B6"/>
    <w:rsid w:val="00804693"/>
    <w:rsid w:val="00805D7D"/>
    <w:rsid w:val="00807F0E"/>
    <w:rsid w:val="00814797"/>
    <w:rsid w:val="00814B4F"/>
    <w:rsid w:val="00814D39"/>
    <w:rsid w:val="008236E3"/>
    <w:rsid w:val="00824300"/>
    <w:rsid w:val="00826CF2"/>
    <w:rsid w:val="00826ED1"/>
    <w:rsid w:val="00834941"/>
    <w:rsid w:val="00836057"/>
    <w:rsid w:val="0083631A"/>
    <w:rsid w:val="00851F7B"/>
    <w:rsid w:val="00852AF9"/>
    <w:rsid w:val="008560ED"/>
    <w:rsid w:val="00862B80"/>
    <w:rsid w:val="00864E71"/>
    <w:rsid w:val="0087159F"/>
    <w:rsid w:val="00871F47"/>
    <w:rsid w:val="00874B45"/>
    <w:rsid w:val="008751A4"/>
    <w:rsid w:val="00876788"/>
    <w:rsid w:val="008801AC"/>
    <w:rsid w:val="00883711"/>
    <w:rsid w:val="0088375B"/>
    <w:rsid w:val="008852A2"/>
    <w:rsid w:val="00885AE4"/>
    <w:rsid w:val="00890E1D"/>
    <w:rsid w:val="00890FE1"/>
    <w:rsid w:val="00892100"/>
    <w:rsid w:val="008922E5"/>
    <w:rsid w:val="008939BB"/>
    <w:rsid w:val="008944D8"/>
    <w:rsid w:val="0089523F"/>
    <w:rsid w:val="008B2FAB"/>
    <w:rsid w:val="008C0C31"/>
    <w:rsid w:val="008C470B"/>
    <w:rsid w:val="008C68DE"/>
    <w:rsid w:val="008C7721"/>
    <w:rsid w:val="008C7EA7"/>
    <w:rsid w:val="008D2732"/>
    <w:rsid w:val="008D4D8E"/>
    <w:rsid w:val="008D674B"/>
    <w:rsid w:val="008E5525"/>
    <w:rsid w:val="008E5BB3"/>
    <w:rsid w:val="008E6D10"/>
    <w:rsid w:val="008F0DF3"/>
    <w:rsid w:val="008F669D"/>
    <w:rsid w:val="00911055"/>
    <w:rsid w:val="00912748"/>
    <w:rsid w:val="00914407"/>
    <w:rsid w:val="00916D79"/>
    <w:rsid w:val="00921B3A"/>
    <w:rsid w:val="00922D47"/>
    <w:rsid w:val="00925CD7"/>
    <w:rsid w:val="0092740D"/>
    <w:rsid w:val="00934A0A"/>
    <w:rsid w:val="00935882"/>
    <w:rsid w:val="0094118D"/>
    <w:rsid w:val="00943B60"/>
    <w:rsid w:val="0094625D"/>
    <w:rsid w:val="00950F1D"/>
    <w:rsid w:val="00953E0C"/>
    <w:rsid w:val="00954A97"/>
    <w:rsid w:val="00954BF5"/>
    <w:rsid w:val="00954FFF"/>
    <w:rsid w:val="00957D1A"/>
    <w:rsid w:val="00960F27"/>
    <w:rsid w:val="00961F84"/>
    <w:rsid w:val="00967B15"/>
    <w:rsid w:val="00973602"/>
    <w:rsid w:val="009805A1"/>
    <w:rsid w:val="00983328"/>
    <w:rsid w:val="00985755"/>
    <w:rsid w:val="00986512"/>
    <w:rsid w:val="0099085A"/>
    <w:rsid w:val="00990F1F"/>
    <w:rsid w:val="00994512"/>
    <w:rsid w:val="00994A68"/>
    <w:rsid w:val="00995593"/>
    <w:rsid w:val="00995BBD"/>
    <w:rsid w:val="009A3441"/>
    <w:rsid w:val="009A46D4"/>
    <w:rsid w:val="009A6683"/>
    <w:rsid w:val="009A6D23"/>
    <w:rsid w:val="009B7219"/>
    <w:rsid w:val="009C2327"/>
    <w:rsid w:val="009C7C9A"/>
    <w:rsid w:val="009D034C"/>
    <w:rsid w:val="009D0C1B"/>
    <w:rsid w:val="009D15F4"/>
    <w:rsid w:val="009D3100"/>
    <w:rsid w:val="009D7723"/>
    <w:rsid w:val="009E1D13"/>
    <w:rsid w:val="009E6654"/>
    <w:rsid w:val="009E6CF6"/>
    <w:rsid w:val="009E7ADF"/>
    <w:rsid w:val="009F1E2E"/>
    <w:rsid w:val="009F2278"/>
    <w:rsid w:val="009F2D00"/>
    <w:rsid w:val="009F4D95"/>
    <w:rsid w:val="009F7860"/>
    <w:rsid w:val="00A00F9A"/>
    <w:rsid w:val="00A015A8"/>
    <w:rsid w:val="00A10891"/>
    <w:rsid w:val="00A11749"/>
    <w:rsid w:val="00A1192A"/>
    <w:rsid w:val="00A14E49"/>
    <w:rsid w:val="00A15825"/>
    <w:rsid w:val="00A17376"/>
    <w:rsid w:val="00A17691"/>
    <w:rsid w:val="00A222BA"/>
    <w:rsid w:val="00A23490"/>
    <w:rsid w:val="00A23DC1"/>
    <w:rsid w:val="00A40AF2"/>
    <w:rsid w:val="00A4405D"/>
    <w:rsid w:val="00A44D56"/>
    <w:rsid w:val="00A47045"/>
    <w:rsid w:val="00A47232"/>
    <w:rsid w:val="00A47517"/>
    <w:rsid w:val="00A602B1"/>
    <w:rsid w:val="00A60C12"/>
    <w:rsid w:val="00A61BCC"/>
    <w:rsid w:val="00A62E4A"/>
    <w:rsid w:val="00A62EB6"/>
    <w:rsid w:val="00A62FDB"/>
    <w:rsid w:val="00A63B8A"/>
    <w:rsid w:val="00A65D1A"/>
    <w:rsid w:val="00A733E0"/>
    <w:rsid w:val="00A73BBF"/>
    <w:rsid w:val="00A756FA"/>
    <w:rsid w:val="00A77DB9"/>
    <w:rsid w:val="00A81A59"/>
    <w:rsid w:val="00A845D9"/>
    <w:rsid w:val="00A8740C"/>
    <w:rsid w:val="00A90376"/>
    <w:rsid w:val="00A908B4"/>
    <w:rsid w:val="00A90EB7"/>
    <w:rsid w:val="00A91330"/>
    <w:rsid w:val="00A92C91"/>
    <w:rsid w:val="00A944B5"/>
    <w:rsid w:val="00A97CF6"/>
    <w:rsid w:val="00A97D23"/>
    <w:rsid w:val="00AA3D5F"/>
    <w:rsid w:val="00AA4F50"/>
    <w:rsid w:val="00AB3CB7"/>
    <w:rsid w:val="00AB4722"/>
    <w:rsid w:val="00AB5479"/>
    <w:rsid w:val="00AB7E01"/>
    <w:rsid w:val="00AB7F0B"/>
    <w:rsid w:val="00AC2418"/>
    <w:rsid w:val="00AC7001"/>
    <w:rsid w:val="00AD101E"/>
    <w:rsid w:val="00AD7533"/>
    <w:rsid w:val="00AE1740"/>
    <w:rsid w:val="00AE7DE2"/>
    <w:rsid w:val="00AF27F4"/>
    <w:rsid w:val="00AF28F3"/>
    <w:rsid w:val="00B02B31"/>
    <w:rsid w:val="00B0375D"/>
    <w:rsid w:val="00B11F36"/>
    <w:rsid w:val="00B13C55"/>
    <w:rsid w:val="00B219ED"/>
    <w:rsid w:val="00B21B6E"/>
    <w:rsid w:val="00B237E2"/>
    <w:rsid w:val="00B335C4"/>
    <w:rsid w:val="00B36F51"/>
    <w:rsid w:val="00B41CED"/>
    <w:rsid w:val="00B42FB8"/>
    <w:rsid w:val="00B4402C"/>
    <w:rsid w:val="00B51400"/>
    <w:rsid w:val="00B57844"/>
    <w:rsid w:val="00B6002C"/>
    <w:rsid w:val="00B61AE9"/>
    <w:rsid w:val="00B63651"/>
    <w:rsid w:val="00B6619D"/>
    <w:rsid w:val="00B6659B"/>
    <w:rsid w:val="00B66802"/>
    <w:rsid w:val="00B70FAD"/>
    <w:rsid w:val="00B723A0"/>
    <w:rsid w:val="00B81752"/>
    <w:rsid w:val="00B831CC"/>
    <w:rsid w:val="00B85B64"/>
    <w:rsid w:val="00B95319"/>
    <w:rsid w:val="00B95C12"/>
    <w:rsid w:val="00BA00E3"/>
    <w:rsid w:val="00BA276D"/>
    <w:rsid w:val="00BA28A1"/>
    <w:rsid w:val="00BA3606"/>
    <w:rsid w:val="00BA38E5"/>
    <w:rsid w:val="00BA671E"/>
    <w:rsid w:val="00BB1D9D"/>
    <w:rsid w:val="00BB25A2"/>
    <w:rsid w:val="00BB58EE"/>
    <w:rsid w:val="00BC1FC5"/>
    <w:rsid w:val="00BC31C4"/>
    <w:rsid w:val="00BC3C7E"/>
    <w:rsid w:val="00BC71F2"/>
    <w:rsid w:val="00BC7DCC"/>
    <w:rsid w:val="00BD1A89"/>
    <w:rsid w:val="00BD3C04"/>
    <w:rsid w:val="00BD67CD"/>
    <w:rsid w:val="00BE25D7"/>
    <w:rsid w:val="00BE41AF"/>
    <w:rsid w:val="00BE44FB"/>
    <w:rsid w:val="00BE491E"/>
    <w:rsid w:val="00BF106E"/>
    <w:rsid w:val="00BF5A54"/>
    <w:rsid w:val="00BF5F51"/>
    <w:rsid w:val="00C00CC2"/>
    <w:rsid w:val="00C01F50"/>
    <w:rsid w:val="00C0468E"/>
    <w:rsid w:val="00C106A1"/>
    <w:rsid w:val="00C10A06"/>
    <w:rsid w:val="00C13C12"/>
    <w:rsid w:val="00C146DF"/>
    <w:rsid w:val="00C16F11"/>
    <w:rsid w:val="00C20285"/>
    <w:rsid w:val="00C20F7F"/>
    <w:rsid w:val="00C23D2A"/>
    <w:rsid w:val="00C23F37"/>
    <w:rsid w:val="00C40F9F"/>
    <w:rsid w:val="00C4272C"/>
    <w:rsid w:val="00C42E08"/>
    <w:rsid w:val="00C46D6C"/>
    <w:rsid w:val="00C47848"/>
    <w:rsid w:val="00C522CC"/>
    <w:rsid w:val="00C52431"/>
    <w:rsid w:val="00C5372E"/>
    <w:rsid w:val="00C54776"/>
    <w:rsid w:val="00C5540B"/>
    <w:rsid w:val="00C61FD7"/>
    <w:rsid w:val="00C6482C"/>
    <w:rsid w:val="00C717E6"/>
    <w:rsid w:val="00C7264F"/>
    <w:rsid w:val="00C7593B"/>
    <w:rsid w:val="00C7636A"/>
    <w:rsid w:val="00C811D0"/>
    <w:rsid w:val="00C818A7"/>
    <w:rsid w:val="00C82C3F"/>
    <w:rsid w:val="00C82C4C"/>
    <w:rsid w:val="00C844B2"/>
    <w:rsid w:val="00C84B18"/>
    <w:rsid w:val="00C95446"/>
    <w:rsid w:val="00C965A8"/>
    <w:rsid w:val="00CB1884"/>
    <w:rsid w:val="00CB7156"/>
    <w:rsid w:val="00CC3BDF"/>
    <w:rsid w:val="00CE01A2"/>
    <w:rsid w:val="00CF549A"/>
    <w:rsid w:val="00CF667E"/>
    <w:rsid w:val="00CF6A22"/>
    <w:rsid w:val="00D00CBD"/>
    <w:rsid w:val="00D00CF2"/>
    <w:rsid w:val="00D052F4"/>
    <w:rsid w:val="00D16CCC"/>
    <w:rsid w:val="00D17316"/>
    <w:rsid w:val="00D17EF7"/>
    <w:rsid w:val="00D22BE8"/>
    <w:rsid w:val="00D30C23"/>
    <w:rsid w:val="00D30EE5"/>
    <w:rsid w:val="00D349AE"/>
    <w:rsid w:val="00D357F5"/>
    <w:rsid w:val="00D36772"/>
    <w:rsid w:val="00D377C4"/>
    <w:rsid w:val="00D4275F"/>
    <w:rsid w:val="00D4782E"/>
    <w:rsid w:val="00D541EC"/>
    <w:rsid w:val="00D56320"/>
    <w:rsid w:val="00D5774E"/>
    <w:rsid w:val="00D6339C"/>
    <w:rsid w:val="00D7081D"/>
    <w:rsid w:val="00D77285"/>
    <w:rsid w:val="00D809C7"/>
    <w:rsid w:val="00D80CB0"/>
    <w:rsid w:val="00D81DEA"/>
    <w:rsid w:val="00D822CF"/>
    <w:rsid w:val="00D8414C"/>
    <w:rsid w:val="00D84570"/>
    <w:rsid w:val="00D93852"/>
    <w:rsid w:val="00DA1C7F"/>
    <w:rsid w:val="00DA1FCF"/>
    <w:rsid w:val="00DA3A03"/>
    <w:rsid w:val="00DA4037"/>
    <w:rsid w:val="00DA5593"/>
    <w:rsid w:val="00DB2817"/>
    <w:rsid w:val="00DB6363"/>
    <w:rsid w:val="00DB72EA"/>
    <w:rsid w:val="00DB7398"/>
    <w:rsid w:val="00DC0A06"/>
    <w:rsid w:val="00DC3389"/>
    <w:rsid w:val="00DC585F"/>
    <w:rsid w:val="00DC6161"/>
    <w:rsid w:val="00DC678C"/>
    <w:rsid w:val="00DC6CD8"/>
    <w:rsid w:val="00DD1174"/>
    <w:rsid w:val="00DD1FFF"/>
    <w:rsid w:val="00DD22A2"/>
    <w:rsid w:val="00DD47B0"/>
    <w:rsid w:val="00DD4CBB"/>
    <w:rsid w:val="00DE6A35"/>
    <w:rsid w:val="00DE7169"/>
    <w:rsid w:val="00DF154C"/>
    <w:rsid w:val="00DF222E"/>
    <w:rsid w:val="00DF28E0"/>
    <w:rsid w:val="00DF3B10"/>
    <w:rsid w:val="00DF68A3"/>
    <w:rsid w:val="00E00625"/>
    <w:rsid w:val="00E03954"/>
    <w:rsid w:val="00E075F1"/>
    <w:rsid w:val="00E17AE6"/>
    <w:rsid w:val="00E21927"/>
    <w:rsid w:val="00E24FC4"/>
    <w:rsid w:val="00E345DE"/>
    <w:rsid w:val="00E3534E"/>
    <w:rsid w:val="00E36551"/>
    <w:rsid w:val="00E4090C"/>
    <w:rsid w:val="00E44A67"/>
    <w:rsid w:val="00E47F94"/>
    <w:rsid w:val="00E50B37"/>
    <w:rsid w:val="00E62A24"/>
    <w:rsid w:val="00E62C6D"/>
    <w:rsid w:val="00E6763D"/>
    <w:rsid w:val="00E676FB"/>
    <w:rsid w:val="00E7404B"/>
    <w:rsid w:val="00E809BA"/>
    <w:rsid w:val="00E81F06"/>
    <w:rsid w:val="00E83D47"/>
    <w:rsid w:val="00E909D6"/>
    <w:rsid w:val="00E91C8E"/>
    <w:rsid w:val="00E93043"/>
    <w:rsid w:val="00E94367"/>
    <w:rsid w:val="00E966F8"/>
    <w:rsid w:val="00E9779F"/>
    <w:rsid w:val="00EA129A"/>
    <w:rsid w:val="00EA4031"/>
    <w:rsid w:val="00EA5861"/>
    <w:rsid w:val="00EA716D"/>
    <w:rsid w:val="00EB27F0"/>
    <w:rsid w:val="00EB5999"/>
    <w:rsid w:val="00EB6209"/>
    <w:rsid w:val="00EB6951"/>
    <w:rsid w:val="00EB7233"/>
    <w:rsid w:val="00EC38C9"/>
    <w:rsid w:val="00EC5D4B"/>
    <w:rsid w:val="00ED6005"/>
    <w:rsid w:val="00ED6281"/>
    <w:rsid w:val="00EE3605"/>
    <w:rsid w:val="00EE56B9"/>
    <w:rsid w:val="00EF4C39"/>
    <w:rsid w:val="00EF53EB"/>
    <w:rsid w:val="00F0024D"/>
    <w:rsid w:val="00F01C4F"/>
    <w:rsid w:val="00F03DDA"/>
    <w:rsid w:val="00F049E7"/>
    <w:rsid w:val="00F113E1"/>
    <w:rsid w:val="00F14BF5"/>
    <w:rsid w:val="00F16F6A"/>
    <w:rsid w:val="00F20314"/>
    <w:rsid w:val="00F22710"/>
    <w:rsid w:val="00F2395C"/>
    <w:rsid w:val="00F24CEF"/>
    <w:rsid w:val="00F25639"/>
    <w:rsid w:val="00F3070D"/>
    <w:rsid w:val="00F32572"/>
    <w:rsid w:val="00F41027"/>
    <w:rsid w:val="00F4110D"/>
    <w:rsid w:val="00F41554"/>
    <w:rsid w:val="00F41BAF"/>
    <w:rsid w:val="00F52D95"/>
    <w:rsid w:val="00F53D0B"/>
    <w:rsid w:val="00F63AAD"/>
    <w:rsid w:val="00F66845"/>
    <w:rsid w:val="00F674F2"/>
    <w:rsid w:val="00F70625"/>
    <w:rsid w:val="00F75AD7"/>
    <w:rsid w:val="00F76741"/>
    <w:rsid w:val="00F778C7"/>
    <w:rsid w:val="00F8009B"/>
    <w:rsid w:val="00F81228"/>
    <w:rsid w:val="00F8159D"/>
    <w:rsid w:val="00F8430E"/>
    <w:rsid w:val="00F8622F"/>
    <w:rsid w:val="00F92950"/>
    <w:rsid w:val="00F93858"/>
    <w:rsid w:val="00F951F2"/>
    <w:rsid w:val="00F95483"/>
    <w:rsid w:val="00FA0A9B"/>
    <w:rsid w:val="00FA1C43"/>
    <w:rsid w:val="00FA3947"/>
    <w:rsid w:val="00FA59EE"/>
    <w:rsid w:val="00FB0CB7"/>
    <w:rsid w:val="00FB415B"/>
    <w:rsid w:val="00FB4444"/>
    <w:rsid w:val="00FB5268"/>
    <w:rsid w:val="00FB5AF5"/>
    <w:rsid w:val="00FC6DDD"/>
    <w:rsid w:val="00FC7F4F"/>
    <w:rsid w:val="00FE30CC"/>
    <w:rsid w:val="00FE41BB"/>
    <w:rsid w:val="00FF26CD"/>
    <w:rsid w:val="00FF3C58"/>
    <w:rsid w:val="00FF41DB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265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83328"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rsid w:val="00983328"/>
    <w:pPr>
      <w:keepNext/>
      <w:tabs>
        <w:tab w:val="center" w:pos="4680"/>
        <w:tab w:val="right" w:pos="936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83328"/>
    <w:pPr>
      <w:keepNext/>
      <w:widowControl/>
      <w:numPr>
        <w:numId w:val="1"/>
      </w:numPr>
      <w:tabs>
        <w:tab w:val="left" w:pos="-720"/>
        <w:tab w:val="left" w:pos="0"/>
        <w:tab w:val="left" w:pos="1440"/>
        <w:tab w:val="left" w:pos="2160"/>
        <w:tab w:val="left" w:pos="2880"/>
        <w:tab w:val="left" w:pos="3600"/>
        <w:tab w:val="left" w:pos="4100"/>
        <w:tab w:val="left" w:pos="5040"/>
      </w:tabs>
      <w:jc w:val="both"/>
      <w:outlineLvl w:val="1"/>
    </w:pPr>
    <w:rPr>
      <w:rFonts w:ascii="Palatino" w:hAnsi="Palatino"/>
      <w:snapToGrid/>
      <w:sz w:val="18"/>
      <w:u w:val="single"/>
    </w:rPr>
  </w:style>
  <w:style w:type="paragraph" w:styleId="Heading3">
    <w:name w:val="heading 3"/>
    <w:basedOn w:val="Normal"/>
    <w:next w:val="Normal"/>
    <w:qFormat/>
    <w:rsid w:val="00983328"/>
    <w:pPr>
      <w:keepNext/>
      <w:widowControl/>
      <w:numPr>
        <w:numId w:val="2"/>
      </w:numPr>
      <w:outlineLvl w:val="2"/>
    </w:pPr>
    <w:rPr>
      <w:rFonts w:ascii="Times New Roman" w:hAnsi="Times New Roman"/>
      <w:b/>
      <w:snapToGrid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83328"/>
  </w:style>
  <w:style w:type="paragraph" w:styleId="PlainText">
    <w:name w:val="Plain Text"/>
    <w:basedOn w:val="Normal"/>
    <w:rsid w:val="00983328"/>
    <w:pPr>
      <w:widowControl/>
    </w:pPr>
    <w:rPr>
      <w:rFonts w:ascii="Courier New" w:hAnsi="Courier New"/>
      <w:snapToGrid/>
      <w:sz w:val="20"/>
    </w:rPr>
  </w:style>
  <w:style w:type="paragraph" w:styleId="BodyTextIndent">
    <w:name w:val="Body Text Indent"/>
    <w:basedOn w:val="Normal"/>
    <w:rsid w:val="00983328"/>
    <w:pPr>
      <w:widowControl/>
      <w:ind w:left="720" w:hanging="720"/>
    </w:pPr>
    <w:rPr>
      <w:rFonts w:ascii="Times New Roman" w:hAnsi="Times New Roman"/>
      <w:b/>
      <w:color w:val="000000"/>
      <w:sz w:val="22"/>
    </w:rPr>
  </w:style>
  <w:style w:type="character" w:styleId="Hyperlink">
    <w:name w:val="Hyperlink"/>
    <w:basedOn w:val="DefaultParagraphFont"/>
    <w:uiPriority w:val="99"/>
    <w:rsid w:val="00983328"/>
    <w:rPr>
      <w:color w:val="0000FF"/>
      <w:u w:val="single"/>
    </w:rPr>
  </w:style>
  <w:style w:type="paragraph" w:styleId="BodyTextIndent2">
    <w:name w:val="Body Text Indent 2"/>
    <w:basedOn w:val="Normal"/>
    <w:rsid w:val="00983328"/>
    <w:pPr>
      <w:widowControl/>
      <w:ind w:left="720"/>
    </w:pPr>
    <w:rPr>
      <w:rFonts w:ascii="Times New Roman" w:hAnsi="Times New Roman"/>
      <w:color w:val="000000"/>
      <w:sz w:val="22"/>
    </w:rPr>
  </w:style>
  <w:style w:type="paragraph" w:styleId="BodyTextIndent3">
    <w:name w:val="Body Text Indent 3"/>
    <w:basedOn w:val="Normal"/>
    <w:rsid w:val="00983328"/>
    <w:pPr>
      <w:widowControl/>
      <w:ind w:left="360"/>
    </w:pPr>
    <w:rPr>
      <w:rFonts w:ascii="Times New Roman" w:hAnsi="Times New Roman"/>
      <w:color w:val="000000"/>
      <w:sz w:val="22"/>
    </w:rPr>
  </w:style>
  <w:style w:type="paragraph" w:styleId="BodyText">
    <w:name w:val="Body Text"/>
    <w:basedOn w:val="Normal"/>
    <w:rsid w:val="00983328"/>
    <w:pPr>
      <w:widowControl/>
    </w:pPr>
    <w:rPr>
      <w:rFonts w:ascii="Times New Roman" w:hAnsi="Times New Roman"/>
      <w:color w:val="000000"/>
      <w:sz w:val="22"/>
    </w:rPr>
  </w:style>
  <w:style w:type="character" w:styleId="FollowedHyperlink">
    <w:name w:val="FollowedHyperlink"/>
    <w:basedOn w:val="DefaultParagraphFont"/>
    <w:rsid w:val="00983328"/>
    <w:rPr>
      <w:color w:val="800080"/>
      <w:u w:val="single"/>
    </w:rPr>
  </w:style>
  <w:style w:type="paragraph" w:styleId="BodyText2">
    <w:name w:val="Body Text 2"/>
    <w:basedOn w:val="Normal"/>
    <w:rsid w:val="00983328"/>
    <w:pPr>
      <w:widowControl/>
    </w:pPr>
    <w:rPr>
      <w:rFonts w:ascii="Times New Roman" w:hAnsi="Times New Roman"/>
      <w:b/>
      <w:bCs/>
      <w:snapToGrid/>
      <w:sz w:val="20"/>
    </w:rPr>
  </w:style>
  <w:style w:type="paragraph" w:styleId="BodyText3">
    <w:name w:val="Body Text 3"/>
    <w:basedOn w:val="Normal"/>
    <w:link w:val="BodyText3Char"/>
    <w:rsid w:val="00983328"/>
    <w:pPr>
      <w:widowControl/>
      <w:spacing w:line="480" w:lineRule="auto"/>
      <w:ind w:firstLine="360"/>
      <w:jc w:val="both"/>
    </w:pPr>
    <w:rPr>
      <w:rFonts w:ascii="Times New Roman" w:hAnsi="Times New Roman"/>
      <w:snapToGrid/>
    </w:rPr>
  </w:style>
  <w:style w:type="paragraph" w:styleId="FootnoteText">
    <w:name w:val="footnote text"/>
    <w:basedOn w:val="Normal"/>
    <w:semiHidden/>
    <w:rsid w:val="00983328"/>
    <w:pPr>
      <w:widowControl/>
    </w:pPr>
    <w:rPr>
      <w:rFonts w:ascii="Times New Roman" w:hAnsi="Times New Roman"/>
      <w:snapToGrid/>
      <w:sz w:val="20"/>
    </w:rPr>
  </w:style>
  <w:style w:type="character" w:customStyle="1" w:styleId="ti">
    <w:name w:val="ti"/>
    <w:basedOn w:val="DefaultParagraphFont"/>
    <w:rsid w:val="00983328"/>
  </w:style>
  <w:style w:type="character" w:customStyle="1" w:styleId="au">
    <w:name w:val="au"/>
    <w:basedOn w:val="DefaultParagraphFont"/>
    <w:rsid w:val="00983328"/>
  </w:style>
  <w:style w:type="paragraph" w:customStyle="1" w:styleId="journal">
    <w:name w:val="journal"/>
    <w:basedOn w:val="Normal"/>
    <w:rsid w:val="00983328"/>
    <w:pPr>
      <w:widowControl/>
      <w:ind w:left="450" w:right="150"/>
    </w:pPr>
    <w:rPr>
      <w:rFonts w:eastAsia="Arial Unicode MS" w:cs="Arial"/>
      <w:i/>
      <w:iCs/>
      <w:snapToGrid/>
      <w:color w:val="000000"/>
      <w:sz w:val="20"/>
    </w:rPr>
  </w:style>
  <w:style w:type="paragraph" w:customStyle="1" w:styleId="doi">
    <w:name w:val="doi"/>
    <w:basedOn w:val="Normal"/>
    <w:rsid w:val="00983328"/>
    <w:pPr>
      <w:widowControl/>
      <w:ind w:left="450" w:right="150"/>
    </w:pPr>
    <w:rPr>
      <w:rFonts w:eastAsia="Arial Unicode MS" w:cs="Arial"/>
      <w:snapToGrid/>
      <w:color w:val="000000"/>
      <w:sz w:val="20"/>
    </w:rPr>
  </w:style>
  <w:style w:type="paragraph" w:customStyle="1" w:styleId="pubdate">
    <w:name w:val="pubdate"/>
    <w:basedOn w:val="Normal"/>
    <w:rsid w:val="00983328"/>
    <w:pPr>
      <w:widowControl/>
      <w:ind w:left="450" w:right="150"/>
    </w:pPr>
    <w:rPr>
      <w:rFonts w:eastAsia="Arial Unicode MS" w:cs="Arial"/>
      <w:snapToGrid/>
      <w:color w:val="000000"/>
      <w:sz w:val="20"/>
    </w:rPr>
  </w:style>
  <w:style w:type="character" w:customStyle="1" w:styleId="volno1">
    <w:name w:val="volno1"/>
    <w:basedOn w:val="DefaultParagraphFont"/>
    <w:rsid w:val="00983328"/>
    <w:rPr>
      <w:i w:val="0"/>
      <w:iCs w:val="0"/>
    </w:rPr>
  </w:style>
  <w:style w:type="character" w:customStyle="1" w:styleId="text0000001">
    <w:name w:val="text0000001"/>
    <w:basedOn w:val="DefaultParagraphFont"/>
    <w:rsid w:val="001302B8"/>
    <w:rPr>
      <w:rFonts w:ascii="Gulim" w:eastAsia="Gulim" w:hAnsi="Gulim" w:hint="eastAsia"/>
      <w:strike w:val="0"/>
      <w:dstrike w:val="0"/>
      <w:color w:val="000000"/>
      <w:spacing w:val="280"/>
      <w:sz w:val="18"/>
      <w:szCs w:val="18"/>
      <w:u w:val="none"/>
      <w:effect w:val="none"/>
    </w:rPr>
  </w:style>
  <w:style w:type="paragraph" w:styleId="Header">
    <w:name w:val="header"/>
    <w:basedOn w:val="Normal"/>
    <w:link w:val="HeaderChar"/>
    <w:uiPriority w:val="99"/>
    <w:rsid w:val="005F3D7E"/>
    <w:pPr>
      <w:widowControl/>
      <w:tabs>
        <w:tab w:val="center" w:pos="4320"/>
        <w:tab w:val="right" w:pos="8640"/>
      </w:tabs>
    </w:pPr>
    <w:rPr>
      <w:rFonts w:ascii="Times" w:eastAsia="Times" w:hAnsi="Times"/>
      <w:snapToGrid/>
      <w:lang w:eastAsia="ja-JP"/>
    </w:rPr>
  </w:style>
  <w:style w:type="character" w:styleId="PageNumber">
    <w:name w:val="page number"/>
    <w:basedOn w:val="DefaultParagraphFont"/>
    <w:rsid w:val="005F3D7E"/>
  </w:style>
  <w:style w:type="character" w:styleId="Emphasis">
    <w:name w:val="Emphasis"/>
    <w:basedOn w:val="DefaultParagraphFont"/>
    <w:qFormat/>
    <w:rsid w:val="00805D7D"/>
    <w:rPr>
      <w:i/>
      <w:iCs/>
    </w:rPr>
  </w:style>
  <w:style w:type="paragraph" w:styleId="ListParagraph">
    <w:name w:val="List Paragraph"/>
    <w:basedOn w:val="Normal"/>
    <w:uiPriority w:val="34"/>
    <w:qFormat/>
    <w:rsid w:val="00D5774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F23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95C"/>
    <w:rPr>
      <w:rFonts w:ascii="Arial" w:hAnsi="Arial"/>
      <w:snapToGrid w:val="0"/>
      <w:sz w:val="24"/>
    </w:rPr>
  </w:style>
  <w:style w:type="character" w:customStyle="1" w:styleId="BodyText3Char">
    <w:name w:val="Body Text 3 Char"/>
    <w:basedOn w:val="DefaultParagraphFont"/>
    <w:link w:val="BodyText3"/>
    <w:rsid w:val="001B0464"/>
    <w:rPr>
      <w:sz w:val="24"/>
    </w:rPr>
  </w:style>
  <w:style w:type="paragraph" w:styleId="BalloonText">
    <w:name w:val="Balloon Text"/>
    <w:basedOn w:val="Normal"/>
    <w:link w:val="BalloonTextChar"/>
    <w:rsid w:val="0082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6ED1"/>
    <w:rPr>
      <w:rFonts w:ascii="Tahoma" w:hAnsi="Tahoma" w:cs="Tahoma"/>
      <w:snapToGrid w:val="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60805"/>
    <w:rPr>
      <w:rFonts w:ascii="Times" w:eastAsia="Times" w:hAnsi="Times"/>
      <w:sz w:val="24"/>
      <w:lang w:eastAsia="ja-JP"/>
    </w:rPr>
  </w:style>
  <w:style w:type="character" w:customStyle="1" w:styleId="gscrsbtitle">
    <w:name w:val="gsc_rsb_title"/>
    <w:basedOn w:val="DefaultParagraphFont"/>
    <w:rsid w:val="00BA28A1"/>
  </w:style>
  <w:style w:type="character" w:customStyle="1" w:styleId="gslbl">
    <w:name w:val="gs_lbl"/>
    <w:basedOn w:val="DefaultParagraphFont"/>
    <w:rsid w:val="00BA28A1"/>
  </w:style>
  <w:style w:type="character" w:styleId="UnresolvedMention">
    <w:name w:val="Unresolved Mention"/>
    <w:basedOn w:val="DefaultParagraphFont"/>
    <w:rsid w:val="00EC5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3532">
          <w:marLeft w:val="1080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641">
          <w:marLeft w:val="1080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3729-013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wang.teng@pku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3729-01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by Teng Wang</vt:lpstr>
    </vt:vector>
  </TitlesOfParts>
  <Company>USGS/EROS Data Center</Company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by Teng Wang</dc:title>
  <dc:creator>Computer Services Branch</dc:creator>
  <cp:lastModifiedBy>Teng Wang</cp:lastModifiedBy>
  <cp:revision>7</cp:revision>
  <cp:lastPrinted>2019-06-14T14:33:00Z</cp:lastPrinted>
  <dcterms:created xsi:type="dcterms:W3CDTF">2019-06-14T14:29:00Z</dcterms:created>
  <dcterms:modified xsi:type="dcterms:W3CDTF">2019-06-18T01:11:00Z</dcterms:modified>
</cp:coreProperties>
</file>