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9A1E" w14:textId="488BA0EF" w:rsidR="00633065" w:rsidRDefault="00633065" w:rsidP="00633065">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sz w:val="48"/>
          <w:szCs w:val="48"/>
          <w14:ligatures w14:val="none"/>
        </w:rPr>
      </w:pPr>
      <w:r w:rsidRPr="00633065">
        <w:rPr>
          <w:rFonts w:ascii="Times New Roman" w:eastAsia="Times New Roman" w:hAnsi="Times New Roman" w:cs="Times New Roman"/>
          <w:b/>
          <w:bCs/>
          <w:color w:val="000000"/>
          <w:kern w:val="36"/>
          <w:sz w:val="48"/>
          <w:szCs w:val="48"/>
          <w14:ligatures w14:val="none"/>
        </w:rPr>
        <w:t>Quantum Lottery: A Decentralized Blockchain Lottery Application</w:t>
      </w:r>
    </w:p>
    <w:p w14:paraId="2057C75B" w14:textId="0D03E35F" w:rsidR="00633065" w:rsidRDefault="00633065" w:rsidP="00633065">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 xml:space="preserve">Chung Ka Wai </w:t>
      </w:r>
    </w:p>
    <w:p w14:paraId="67254910" w14:textId="69E3082F" w:rsidR="00633065" w:rsidRDefault="00633065" w:rsidP="00633065">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14:ligatures w14:val="none"/>
        </w:rPr>
      </w:pPr>
      <w:r>
        <w:rPr>
          <w:rFonts w:ascii="Times New Roman" w:eastAsia="Times New Roman" w:hAnsi="Times New Roman" w:cs="Times New Roman"/>
          <w:b/>
          <w:bCs/>
          <w:color w:val="000000"/>
          <w:kern w:val="36"/>
          <w14:ligatures w14:val="none"/>
        </w:rPr>
        <w:t>20857033</w:t>
      </w:r>
    </w:p>
    <w:p w14:paraId="2E562560" w14:textId="77777777" w:rsidR="005C4011" w:rsidRDefault="005C4011" w:rsidP="00633065">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14:ligatures w14:val="none"/>
        </w:rPr>
      </w:pPr>
    </w:p>
    <w:p w14:paraId="11D87177" w14:textId="77777777" w:rsidR="005C4011" w:rsidRDefault="005C4011" w:rsidP="00633065">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14:ligatures w14:val="none"/>
        </w:rPr>
      </w:pPr>
    </w:p>
    <w:p w14:paraId="717C519C" w14:textId="77777777" w:rsidR="005C4011" w:rsidRDefault="005C4011" w:rsidP="00633065">
      <w:pPr>
        <w:widowControl/>
        <w:spacing w:before="100" w:beforeAutospacing="1" w:after="100" w:afterAutospacing="1" w:line="240" w:lineRule="auto"/>
        <w:jc w:val="center"/>
        <w:outlineLvl w:val="0"/>
        <w:rPr>
          <w:rFonts w:ascii="Times New Roman" w:eastAsia="Times New Roman" w:hAnsi="Times New Roman" w:cs="Times New Roman"/>
          <w:b/>
          <w:bCs/>
          <w:color w:val="000000"/>
          <w:kern w:val="36"/>
          <w14:ligatures w14:val="none"/>
        </w:rPr>
      </w:pPr>
    </w:p>
    <w:p w14:paraId="0E7E404A" w14:textId="77777777" w:rsidR="005C4011" w:rsidRPr="00FD4A08" w:rsidRDefault="005C4011" w:rsidP="005C4011">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D4A08">
        <w:rPr>
          <w:rFonts w:ascii="Times New Roman" w:eastAsia="Times New Roman" w:hAnsi="Times New Roman" w:cs="Times New Roman"/>
          <w:b/>
          <w:bCs/>
          <w:color w:val="000000"/>
          <w:kern w:val="0"/>
          <w:sz w:val="27"/>
          <w:szCs w:val="27"/>
          <w14:ligatures w14:val="none"/>
        </w:rPr>
        <w:t>Technical Specifications</w:t>
      </w:r>
    </w:p>
    <w:p w14:paraId="1C751C7E" w14:textId="77777777" w:rsidR="005C4011" w:rsidRPr="00FD4A08" w:rsidRDefault="005C4011" w:rsidP="005C4011">
      <w:pPr>
        <w:widowControl/>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Network:</w:t>
      </w:r>
      <w:r w:rsidRPr="00FD4A08">
        <w:rPr>
          <w:rFonts w:ascii="Times New Roman" w:eastAsia="Times New Roman" w:hAnsi="Times New Roman" w:cs="Times New Roman"/>
          <w:color w:val="000000"/>
          <w:kern w:val="0"/>
          <w14:ligatures w14:val="none"/>
        </w:rPr>
        <w:t> </w:t>
      </w:r>
      <w:proofErr w:type="spellStart"/>
      <w:r w:rsidRPr="00FD4A08">
        <w:rPr>
          <w:rFonts w:ascii="Times New Roman" w:eastAsia="Times New Roman" w:hAnsi="Times New Roman" w:cs="Times New Roman"/>
          <w:color w:val="000000"/>
          <w:kern w:val="0"/>
          <w14:ligatures w14:val="none"/>
        </w:rPr>
        <w:t>Sepolia</w:t>
      </w:r>
      <w:proofErr w:type="spellEnd"/>
      <w:r w:rsidRPr="00FD4A08">
        <w:rPr>
          <w:rFonts w:ascii="Times New Roman" w:eastAsia="Times New Roman" w:hAnsi="Times New Roman" w:cs="Times New Roman"/>
          <w:color w:val="000000"/>
          <w:kern w:val="0"/>
          <w14:ligatures w14:val="none"/>
        </w:rPr>
        <w:t xml:space="preserve"> </w:t>
      </w:r>
      <w:proofErr w:type="spellStart"/>
      <w:r w:rsidRPr="00FD4A08">
        <w:rPr>
          <w:rFonts w:ascii="Times New Roman" w:eastAsia="Times New Roman" w:hAnsi="Times New Roman" w:cs="Times New Roman"/>
          <w:color w:val="000000"/>
          <w:kern w:val="0"/>
          <w14:ligatures w14:val="none"/>
        </w:rPr>
        <w:t>Testnet</w:t>
      </w:r>
      <w:proofErr w:type="spellEnd"/>
    </w:p>
    <w:p w14:paraId="53D2DDCC" w14:textId="77777777" w:rsidR="005C4011" w:rsidRPr="00754759" w:rsidRDefault="005C4011" w:rsidP="005C4011">
      <w:pPr>
        <w:widowControl/>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Contract Address:</w:t>
      </w:r>
      <w:r w:rsidRPr="00FD4A08">
        <w:rPr>
          <w:rFonts w:ascii="Times New Roman" w:eastAsia="Times New Roman" w:hAnsi="Times New Roman" w:cs="Times New Roman"/>
          <w:color w:val="000000"/>
          <w:kern w:val="0"/>
          <w14:ligatures w14:val="none"/>
        </w:rPr>
        <w:t> </w:t>
      </w:r>
      <w:r w:rsidRPr="00754759">
        <w:rPr>
          <w:rFonts w:ascii="Times New Roman" w:eastAsia="Times New Roman" w:hAnsi="Times New Roman" w:cs="Times New Roman"/>
          <w:color w:val="000000"/>
          <w:kern w:val="0"/>
          <w14:ligatures w14:val="none"/>
        </w:rPr>
        <w:t xml:space="preserve"> 0x2199C9d2657c4Cc7810FC3a37F5522225555fCE4</w:t>
      </w:r>
    </w:p>
    <w:p w14:paraId="5B93B4A6" w14:textId="0182CCAC" w:rsidR="005C4011" w:rsidRPr="00915AAF" w:rsidRDefault="00915AAF" w:rsidP="005C4011">
      <w:pPr>
        <w:widowControl/>
        <w:numPr>
          <w:ilvl w:val="0"/>
          <w:numId w:val="25"/>
        </w:numPr>
        <w:spacing w:before="100" w:beforeAutospacing="1" w:after="100" w:afterAutospacing="1" w:line="240" w:lineRule="auto"/>
        <w:rPr>
          <w:rFonts w:ascii="Times New Roman" w:eastAsia="Times New Roman" w:hAnsi="Times New Roman" w:cs="Times New Roman"/>
          <w:b/>
          <w:bCs/>
          <w:color w:val="000000"/>
          <w:kern w:val="0"/>
          <w14:ligatures w14:val="none"/>
        </w:rPr>
      </w:pPr>
      <w:proofErr w:type="spellStart"/>
      <w:r w:rsidRPr="00915AAF">
        <w:rPr>
          <w:rFonts w:ascii="Times New Roman" w:eastAsia="Times New Roman" w:hAnsi="Times New Roman" w:cs="Times New Roman"/>
          <w:b/>
          <w:bCs/>
          <w:color w:val="000000"/>
          <w:kern w:val="0"/>
          <w14:ligatures w14:val="none"/>
        </w:rPr>
        <w:t>EtherScan</w:t>
      </w:r>
      <w:proofErr w:type="spellEnd"/>
      <w:r w:rsidRPr="00915AAF">
        <w:rPr>
          <w:rFonts w:ascii="Times New Roman" w:eastAsia="Times New Roman" w:hAnsi="Times New Roman" w:cs="Times New Roman"/>
          <w:b/>
          <w:bCs/>
          <w:color w:val="000000"/>
          <w:kern w:val="0"/>
          <w14:ligatures w14:val="none"/>
        </w:rPr>
        <w:t xml:space="preserve"> Link:</w:t>
      </w:r>
      <w:r>
        <w:rPr>
          <w:rFonts w:ascii="Times New Roman" w:eastAsia="Times New Roman" w:hAnsi="Times New Roman" w:cs="Times New Roman"/>
          <w:b/>
          <w:bCs/>
          <w:color w:val="000000"/>
          <w:kern w:val="0"/>
          <w14:ligatures w14:val="none"/>
        </w:rPr>
        <w:t xml:space="preserve"> </w:t>
      </w:r>
      <w:hyperlink r:id="rId5" w:history="1">
        <w:r>
          <w:rPr>
            <w:rStyle w:val="af"/>
            <w:rFonts w:ascii="Times New Roman" w:eastAsia="Times New Roman" w:hAnsi="Times New Roman" w:cs="Times New Roman"/>
            <w:kern w:val="0"/>
            <w14:ligatures w14:val="none"/>
          </w:rPr>
          <w:t>link</w:t>
        </w:r>
      </w:hyperlink>
    </w:p>
    <w:p w14:paraId="4C862077" w14:textId="77777777" w:rsidR="005C4011" w:rsidRPr="00FD4A08" w:rsidRDefault="005C4011" w:rsidP="005C4011">
      <w:pPr>
        <w:widowControl/>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D4A08">
        <w:rPr>
          <w:rFonts w:ascii="Times New Roman" w:eastAsia="Times New Roman" w:hAnsi="Times New Roman" w:cs="Times New Roman"/>
          <w:b/>
          <w:bCs/>
          <w:color w:val="000000"/>
          <w:kern w:val="0"/>
          <w14:ligatures w14:val="none"/>
        </w:rPr>
        <w:t>Front-end:</w:t>
      </w:r>
      <w:r w:rsidRPr="00FD4A08">
        <w:rPr>
          <w:rFonts w:ascii="Times New Roman" w:eastAsia="Times New Roman" w:hAnsi="Times New Roman" w:cs="Times New Roman"/>
          <w:color w:val="000000"/>
          <w:kern w:val="0"/>
          <w14:ligatures w14:val="none"/>
        </w:rPr>
        <w:t> HTML, CSS, JavaScript with Ethers.js v6</w:t>
      </w:r>
    </w:p>
    <w:p w14:paraId="50985F1A" w14:textId="77777777" w:rsidR="005C4011" w:rsidRDefault="005C4011" w:rsidP="005C4011">
      <w:pPr>
        <w:widowControl/>
        <w:numPr>
          <w:ilvl w:val="0"/>
          <w:numId w:val="25"/>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 xml:space="preserve">Source Code: </w:t>
      </w:r>
      <w:hyperlink r:id="rId6" w:history="1">
        <w:r w:rsidRPr="00FD4A08">
          <w:rPr>
            <w:rStyle w:val="af"/>
            <w:rFonts w:ascii="Times New Roman" w:eastAsia="Times New Roman" w:hAnsi="Times New Roman" w:cs="Times New Roman"/>
            <w:b/>
            <w:bCs/>
            <w:kern w:val="0"/>
            <w14:ligatures w14:val="none"/>
          </w:rPr>
          <w:t>https://github.com/Andychung1229</w:t>
        </w:r>
        <w:r w:rsidRPr="00FD4A08">
          <w:rPr>
            <w:rStyle w:val="af"/>
            <w:rFonts w:ascii="Times New Roman" w:eastAsia="Times New Roman" w:hAnsi="Times New Roman" w:cs="Times New Roman"/>
            <w:b/>
            <w:bCs/>
            <w:kern w:val="0"/>
            <w14:ligatures w14:val="none"/>
          </w:rPr>
          <w:t>/</w:t>
        </w:r>
        <w:r w:rsidRPr="00FD4A08">
          <w:rPr>
            <w:rStyle w:val="af"/>
            <w:rFonts w:ascii="Times New Roman" w:eastAsia="Times New Roman" w:hAnsi="Times New Roman" w:cs="Times New Roman"/>
            <w:b/>
            <w:bCs/>
            <w:kern w:val="0"/>
            <w14:ligatures w14:val="none"/>
          </w:rPr>
          <w:t>comp-bitcoin-real</w:t>
        </w:r>
      </w:hyperlink>
      <w:r w:rsidRPr="00FD4A08">
        <w:rPr>
          <w:rFonts w:ascii="Times New Roman" w:eastAsia="Times New Roman" w:hAnsi="Times New Roman" w:cs="Times New Roman"/>
          <w:color w:val="000000"/>
          <w:kern w:val="0"/>
          <w14:ligatures w14:val="none"/>
        </w:rPr>
        <w:t xml:space="preserve"> </w:t>
      </w:r>
    </w:p>
    <w:p w14:paraId="00855B8A" w14:textId="77777777" w:rsidR="005C4011" w:rsidRDefault="005C4011" w:rsidP="005C4011">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Since this project requires backend </w:t>
      </w:r>
      <w:proofErr w:type="gramStart"/>
      <w:r>
        <w:rPr>
          <w:rFonts w:ascii="Times New Roman" w:eastAsia="Times New Roman" w:hAnsi="Times New Roman" w:cs="Times New Roman"/>
          <w:color w:val="000000"/>
          <w:kern w:val="0"/>
          <w14:ligatures w14:val="none"/>
        </w:rPr>
        <w:t>server ,</w:t>
      </w:r>
      <w:proofErr w:type="gramEnd"/>
      <w:r>
        <w:rPr>
          <w:rFonts w:ascii="Times New Roman" w:eastAsia="Times New Roman" w:hAnsi="Times New Roman" w:cs="Times New Roman"/>
          <w:color w:val="000000"/>
          <w:kern w:val="0"/>
          <w14:ligatures w14:val="none"/>
        </w:rPr>
        <w:t xml:space="preserve"> please go to the </w:t>
      </w:r>
      <w:proofErr w:type="spellStart"/>
      <w:r>
        <w:rPr>
          <w:rFonts w:ascii="Times New Roman" w:eastAsia="Times New Roman" w:hAnsi="Times New Roman" w:cs="Times New Roman"/>
          <w:color w:val="000000"/>
          <w:kern w:val="0"/>
          <w14:ligatures w14:val="none"/>
        </w:rPr>
        <w:t>github</w:t>
      </w:r>
      <w:proofErr w:type="spellEnd"/>
      <w:r>
        <w:rPr>
          <w:rFonts w:ascii="Times New Roman" w:eastAsia="Times New Roman" w:hAnsi="Times New Roman" w:cs="Times New Roman"/>
          <w:color w:val="000000"/>
          <w:kern w:val="0"/>
          <w14:ligatures w14:val="none"/>
        </w:rPr>
        <w:t xml:space="preserve"> repo and follow the set up written in the README.md</w:t>
      </w:r>
    </w:p>
    <w:p w14:paraId="5D6017BF"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2BFD1F5B"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68E5B99E"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6454B3EB"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7EA0C8C5"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2181CD44"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717C1CFB" w14:textId="77777777" w:rsidR="005C4011"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79C26909" w14:textId="77777777" w:rsidR="005C4011" w:rsidRPr="00633065" w:rsidRDefault="005C4011" w:rsidP="005C4011">
      <w:pPr>
        <w:widowControl/>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p>
    <w:p w14:paraId="46C71DDB" w14:textId="77777777" w:rsidR="00633065" w:rsidRPr="00633065" w:rsidRDefault="00633065" w:rsidP="00633065">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33065">
        <w:rPr>
          <w:rFonts w:ascii="Times New Roman" w:eastAsia="Times New Roman" w:hAnsi="Times New Roman" w:cs="Times New Roman"/>
          <w:b/>
          <w:bCs/>
          <w:color w:val="000000"/>
          <w:kern w:val="0"/>
          <w:sz w:val="36"/>
          <w:szCs w:val="36"/>
          <w14:ligatures w14:val="none"/>
        </w:rPr>
        <w:lastRenderedPageBreak/>
        <w:t>1. Project Idea and Innovation Points</w:t>
      </w:r>
    </w:p>
    <w:p w14:paraId="5FD133CC"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Concept Overview</w:t>
      </w:r>
    </w:p>
    <w:p w14:paraId="77BCFFC2"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The Quantum Lottery is a decentralized lottery system that reimagines traditional lottery mechanisms through blockchain technology. Rather than relying on centralized authorities to manage funds and determine winners, this application creates a trustless environment where lottery rounds operate on fixed time intervals with transparent winner selection and automatic prize distribution.</w:t>
      </w:r>
    </w:p>
    <w:p w14:paraId="28ACAFD6"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Key Innovation Points</w:t>
      </w:r>
    </w:p>
    <w:p w14:paraId="03E2700D"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The Quantum Lottery implements a precise time-based mechanism where each lottery round operates on a fixed 5-minute duration. State transitions happen automatically based on time passage, with a unique 10-second "threshold period" that prevents last-minute strategic entries. This time-based approach creates a </w:t>
      </w:r>
      <w:proofErr w:type="gramStart"/>
      <w:r w:rsidRPr="00633065">
        <w:rPr>
          <w:rFonts w:ascii="Times New Roman" w:eastAsia="Times New Roman" w:hAnsi="Times New Roman" w:cs="Times New Roman"/>
          <w:color w:val="000000"/>
          <w:kern w:val="0"/>
          <w14:ligatures w14:val="none"/>
        </w:rPr>
        <w:t>more predictable and fair</w:t>
      </w:r>
      <w:proofErr w:type="gramEnd"/>
      <w:r w:rsidRPr="00633065">
        <w:rPr>
          <w:rFonts w:ascii="Times New Roman" w:eastAsia="Times New Roman" w:hAnsi="Times New Roman" w:cs="Times New Roman"/>
          <w:color w:val="000000"/>
          <w:kern w:val="0"/>
          <w14:ligatures w14:val="none"/>
        </w:rPr>
        <w:t xml:space="preserve"> environment for all participants while maintaining the excitement of limited entry windows.</w:t>
      </w:r>
    </w:p>
    <w:p w14:paraId="20F144E4"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The project addresses one of blockchain's fundamental challenges - generating unpredictable random outcomes in a deterministic environment. The solution combines multiple entropy sources including Ethereum's </w:t>
      </w:r>
      <w:proofErr w:type="spellStart"/>
      <w:r w:rsidRPr="00633065">
        <w:rPr>
          <w:rFonts w:ascii="Times New Roman" w:eastAsia="Times New Roman" w:hAnsi="Times New Roman" w:cs="Times New Roman"/>
          <w:color w:val="000000"/>
          <w:kern w:val="0"/>
          <w14:ligatures w14:val="none"/>
        </w:rPr>
        <w:t>prevrandao</w:t>
      </w:r>
      <w:proofErr w:type="spellEnd"/>
      <w:r w:rsidRPr="00633065">
        <w:rPr>
          <w:rFonts w:ascii="Times New Roman" w:eastAsia="Times New Roman" w:hAnsi="Times New Roman" w:cs="Times New Roman"/>
          <w:color w:val="000000"/>
          <w:kern w:val="0"/>
          <w14:ligatures w14:val="none"/>
        </w:rPr>
        <w:t xml:space="preserve"> value (introduced in the Merge), block timestamp, block </w:t>
      </w:r>
      <w:proofErr w:type="spellStart"/>
      <w:r w:rsidRPr="00633065">
        <w:rPr>
          <w:rFonts w:ascii="Times New Roman" w:eastAsia="Times New Roman" w:hAnsi="Times New Roman" w:cs="Times New Roman"/>
          <w:color w:val="000000"/>
          <w:kern w:val="0"/>
          <w14:ligatures w14:val="none"/>
        </w:rPr>
        <w:t>coinbase</w:t>
      </w:r>
      <w:proofErr w:type="spellEnd"/>
      <w:r w:rsidRPr="00633065">
        <w:rPr>
          <w:rFonts w:ascii="Times New Roman" w:eastAsia="Times New Roman" w:hAnsi="Times New Roman" w:cs="Times New Roman"/>
          <w:color w:val="000000"/>
          <w:kern w:val="0"/>
          <w14:ligatures w14:val="none"/>
        </w:rPr>
        <w:t>, and the number of tickets sold. These sources are hashed with keccak256 to create a uniformly distributed outcome that cannot be easily predicted or manipulated by participants or validators.</w:t>
      </w:r>
    </w:p>
    <w:p w14:paraId="62ECB212"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In contrast to most lottery systems that rely on privileged operators, this </w:t>
      </w:r>
      <w:proofErr w:type="spellStart"/>
      <w:r w:rsidRPr="00633065">
        <w:rPr>
          <w:rFonts w:ascii="Times New Roman" w:eastAsia="Times New Roman" w:hAnsi="Times New Roman" w:cs="Times New Roman"/>
          <w:color w:val="000000"/>
          <w:kern w:val="0"/>
          <w14:ligatures w14:val="none"/>
        </w:rPr>
        <w:t>DApp</w:t>
      </w:r>
      <w:proofErr w:type="spellEnd"/>
      <w:r w:rsidRPr="00633065">
        <w:rPr>
          <w:rFonts w:ascii="Times New Roman" w:eastAsia="Times New Roman" w:hAnsi="Times New Roman" w:cs="Times New Roman"/>
          <w:color w:val="000000"/>
          <w:kern w:val="0"/>
          <w14:ligatures w14:val="none"/>
        </w:rPr>
        <w:t xml:space="preserve"> features public draw functions that any participant can trigger when time expires. The </w:t>
      </w:r>
      <w:proofErr w:type="spellStart"/>
      <w:proofErr w:type="gramStart"/>
      <w:r w:rsidRPr="00633065">
        <w:rPr>
          <w:rFonts w:ascii="Courier New" w:eastAsia="Times New Roman" w:hAnsi="Courier New" w:cs="Courier New"/>
          <w:color w:val="000000"/>
          <w:kern w:val="0"/>
          <w:sz w:val="20"/>
          <w:szCs w:val="20"/>
          <w14:ligatures w14:val="none"/>
        </w:rPr>
        <w:t>checkAndDraw</w:t>
      </w:r>
      <w:proofErr w:type="spellEnd"/>
      <w:r w:rsidRPr="00633065">
        <w:rPr>
          <w:rFonts w:ascii="Courier New" w:eastAsia="Times New Roman" w:hAnsi="Courier New" w:cs="Courier New"/>
          <w:color w:val="000000"/>
          <w:kern w:val="0"/>
          <w:sz w:val="20"/>
          <w:szCs w:val="20"/>
          <w14:ligatures w14:val="none"/>
        </w:rPr>
        <w:t>(</w:t>
      </w:r>
      <w:proofErr w:type="gram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function enables anyone to initiate the winner selection process once the lottery time has elapsed, ensuring that rounds progress even without manager intervention. This approach minimizes centralized control points and enhances the trustless nature of the application.</w:t>
      </w:r>
    </w:p>
    <w:p w14:paraId="2D78552D"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To improve user experience and reduce unnecessary gas costs, the application employs view functions like </w:t>
      </w:r>
      <w:proofErr w:type="spellStart"/>
      <w:proofErr w:type="gramStart"/>
      <w:r w:rsidRPr="00633065">
        <w:rPr>
          <w:rFonts w:ascii="Courier New" w:eastAsia="Times New Roman" w:hAnsi="Courier New" w:cs="Courier New"/>
          <w:color w:val="000000"/>
          <w:kern w:val="0"/>
          <w:sz w:val="20"/>
          <w:szCs w:val="20"/>
          <w14:ligatures w14:val="none"/>
        </w:rPr>
        <w:t>getRemainingTime</w:t>
      </w:r>
      <w:proofErr w:type="spellEnd"/>
      <w:r w:rsidRPr="00633065">
        <w:rPr>
          <w:rFonts w:ascii="Courier New" w:eastAsia="Times New Roman" w:hAnsi="Courier New" w:cs="Courier New"/>
          <w:color w:val="000000"/>
          <w:kern w:val="0"/>
          <w:sz w:val="20"/>
          <w:szCs w:val="20"/>
          <w14:ligatures w14:val="none"/>
        </w:rPr>
        <w:t>(</w:t>
      </w:r>
      <w:proofErr w:type="gram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w:t>
      </w:r>
      <w:proofErr w:type="spellStart"/>
      <w:r w:rsidRPr="00633065">
        <w:rPr>
          <w:rFonts w:ascii="Courier New" w:eastAsia="Times New Roman" w:hAnsi="Courier New" w:cs="Courier New"/>
          <w:color w:val="000000"/>
          <w:kern w:val="0"/>
          <w:sz w:val="20"/>
          <w:szCs w:val="20"/>
          <w14:ligatures w14:val="none"/>
        </w:rPr>
        <w:t>isInThresholdPeriod</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and </w:t>
      </w:r>
      <w:proofErr w:type="spellStart"/>
      <w:r w:rsidRPr="00633065">
        <w:rPr>
          <w:rFonts w:ascii="Courier New" w:eastAsia="Times New Roman" w:hAnsi="Courier New" w:cs="Courier New"/>
          <w:color w:val="000000"/>
          <w:kern w:val="0"/>
          <w:sz w:val="20"/>
          <w:szCs w:val="20"/>
          <w14:ligatures w14:val="none"/>
        </w:rPr>
        <w:t>isLotteryActive</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that can be called by the front-end without transaction costs. These functions allow the client-side application to accurately reflect the lottery's current state without requiring frequent blockchain transactions.</w:t>
      </w:r>
    </w:p>
    <w:p w14:paraId="7C6863C1" w14:textId="77777777" w:rsidR="00633065" w:rsidRPr="00633065" w:rsidRDefault="00633065" w:rsidP="00633065">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33065">
        <w:rPr>
          <w:rFonts w:ascii="Times New Roman" w:eastAsia="Times New Roman" w:hAnsi="Times New Roman" w:cs="Times New Roman"/>
          <w:b/>
          <w:bCs/>
          <w:color w:val="000000"/>
          <w:kern w:val="0"/>
          <w:sz w:val="36"/>
          <w:szCs w:val="36"/>
          <w14:ligatures w14:val="none"/>
        </w:rPr>
        <w:lastRenderedPageBreak/>
        <w:t>2. Application Functionality</w:t>
      </w:r>
    </w:p>
    <w:p w14:paraId="4BC7DD19"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Core Features</w:t>
      </w:r>
    </w:p>
    <w:p w14:paraId="4D79D6D5"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Time-Based Lottery System</w:t>
      </w:r>
    </w:p>
    <w:p w14:paraId="56337F8C" w14:textId="77777777" w:rsidR="00633065" w:rsidRPr="00633065" w:rsidRDefault="00633065" w:rsidP="00633065">
      <w:pPr>
        <w:widowControl/>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Each lottery round runs for precisely 5 minutes (LOTTERY_DURATION constant)</w:t>
      </w:r>
    </w:p>
    <w:p w14:paraId="10B0F35B" w14:textId="77777777" w:rsidR="00633065" w:rsidRPr="00633065" w:rsidRDefault="00633065" w:rsidP="00633065">
      <w:pPr>
        <w:widowControl/>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A real-time countdown timer shows remaining time via </w:t>
      </w:r>
      <w:proofErr w:type="spellStart"/>
      <w:proofErr w:type="gramStart"/>
      <w:r w:rsidRPr="00633065">
        <w:rPr>
          <w:rFonts w:ascii="Times New Roman" w:eastAsia="Times New Roman" w:hAnsi="Times New Roman" w:cs="Times New Roman"/>
          <w:color w:val="000000"/>
          <w:kern w:val="0"/>
          <w14:ligatures w14:val="none"/>
        </w:rPr>
        <w:t>getRemainingTime</w:t>
      </w:r>
      <w:proofErr w:type="spellEnd"/>
      <w:r w:rsidRPr="00633065">
        <w:rPr>
          <w:rFonts w:ascii="Times New Roman" w:eastAsia="Times New Roman" w:hAnsi="Times New Roman" w:cs="Times New Roman"/>
          <w:color w:val="000000"/>
          <w:kern w:val="0"/>
          <w14:ligatures w14:val="none"/>
        </w:rPr>
        <w:t>(</w:t>
      </w:r>
      <w:proofErr w:type="gramEnd"/>
      <w:r w:rsidRPr="00633065">
        <w:rPr>
          <w:rFonts w:ascii="Times New Roman" w:eastAsia="Times New Roman" w:hAnsi="Times New Roman" w:cs="Times New Roman"/>
          <w:color w:val="000000"/>
          <w:kern w:val="0"/>
          <w14:ligatures w14:val="none"/>
        </w:rPr>
        <w:t>)</w:t>
      </w:r>
    </w:p>
    <w:p w14:paraId="6F74A733" w14:textId="77777777" w:rsidR="00633065" w:rsidRPr="00633065" w:rsidRDefault="00633065" w:rsidP="00633065">
      <w:pPr>
        <w:widowControl/>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Ticket purchases automatically close during the final 10-second threshold (END_THRESHOLD constant)</w:t>
      </w:r>
    </w:p>
    <w:p w14:paraId="693F31C2"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Ticket Purchase Mechanism</w:t>
      </w:r>
    </w:p>
    <w:p w14:paraId="3864BE69" w14:textId="77777777" w:rsidR="00633065" w:rsidRPr="00633065" w:rsidRDefault="00633065" w:rsidP="00633065">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Fixed ticket price (0.001 ETH) to ensure accessibility</w:t>
      </w:r>
    </w:p>
    <w:p w14:paraId="0BE9A14F" w14:textId="77777777" w:rsidR="00633065" w:rsidRPr="00633065" w:rsidRDefault="00633065" w:rsidP="00633065">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One ticket per address per round to prevent dominance by wealthy participants</w:t>
      </w:r>
    </w:p>
    <w:p w14:paraId="1CDDFB0A" w14:textId="77777777" w:rsidR="00633065" w:rsidRDefault="00633065" w:rsidP="00633065">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Instant participant registration with blockchain confirmation</w:t>
      </w:r>
    </w:p>
    <w:p w14:paraId="2DA8AF49" w14:textId="08F71024" w:rsidR="005C4011" w:rsidRPr="00633065" w:rsidRDefault="005C4011" w:rsidP="00633065">
      <w:pPr>
        <w:widowControl/>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Maximum participate is </w:t>
      </w:r>
      <w:proofErr w:type="gramStart"/>
      <w:r>
        <w:rPr>
          <w:rFonts w:ascii="Times New Roman" w:eastAsia="Times New Roman" w:hAnsi="Times New Roman" w:cs="Times New Roman"/>
          <w:color w:val="000000"/>
          <w:kern w:val="0"/>
          <w14:ligatures w14:val="none"/>
        </w:rPr>
        <w:t>100 ,</w:t>
      </w:r>
      <w:proofErr w:type="gramEnd"/>
      <w:r>
        <w:rPr>
          <w:rFonts w:ascii="Times New Roman" w:eastAsia="Times New Roman" w:hAnsi="Times New Roman" w:cs="Times New Roman"/>
          <w:color w:val="000000"/>
          <w:kern w:val="0"/>
          <w14:ligatures w14:val="none"/>
        </w:rPr>
        <w:t xml:space="preserve"> once reach automate draw is triggered</w:t>
      </w:r>
    </w:p>
    <w:p w14:paraId="0AF46FF9"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Transparent Winner Selection</w:t>
      </w:r>
    </w:p>
    <w:p w14:paraId="5E7865EB" w14:textId="77777777" w:rsidR="00633065" w:rsidRPr="00633065" w:rsidRDefault="00633065" w:rsidP="00633065">
      <w:pPr>
        <w:widowControl/>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On-chain randomness calculation visible to all participants</w:t>
      </w:r>
    </w:p>
    <w:p w14:paraId="4BEAC6A1" w14:textId="77777777" w:rsidR="00633065" w:rsidRPr="00633065" w:rsidRDefault="00633065" w:rsidP="00633065">
      <w:pPr>
        <w:widowControl/>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Equal probability distribution regardless of entry time</w:t>
      </w:r>
    </w:p>
    <w:p w14:paraId="08D2FBAA" w14:textId="77777777" w:rsidR="00633065" w:rsidRPr="00633065" w:rsidRDefault="00633065" w:rsidP="00633065">
      <w:pPr>
        <w:widowControl/>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Multiple entropy sources combined to prevent manipulation</w:t>
      </w:r>
    </w:p>
    <w:p w14:paraId="210D4ED3"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Prize Distribution</w:t>
      </w:r>
    </w:p>
    <w:p w14:paraId="1695B29F" w14:textId="77777777" w:rsidR="00633065" w:rsidRPr="00633065" w:rsidRDefault="00633065" w:rsidP="00633065">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95% of the collected pool is awarded to the winner</w:t>
      </w:r>
    </w:p>
    <w:p w14:paraId="07F2398F" w14:textId="77777777" w:rsidR="00633065" w:rsidRPr="00633065" w:rsidRDefault="00633065" w:rsidP="00633065">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5% allocated to protocol maintenance</w:t>
      </w:r>
    </w:p>
    <w:p w14:paraId="7296D479" w14:textId="77777777" w:rsidR="00633065" w:rsidRPr="00633065" w:rsidRDefault="00633065" w:rsidP="00633065">
      <w:pPr>
        <w:widowControl/>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Automatic distribution immediately upon winner selection</w:t>
      </w:r>
    </w:p>
    <w:p w14:paraId="1F6228A2"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Lottery History</w:t>
      </w:r>
    </w:p>
    <w:p w14:paraId="13BDA04D" w14:textId="77777777" w:rsidR="00633065" w:rsidRPr="00633065" w:rsidRDefault="00633065" w:rsidP="00633065">
      <w:pPr>
        <w:widowControl/>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Complete historical record of all previous lottery rounds</w:t>
      </w:r>
    </w:p>
    <w:p w14:paraId="6CBB6E74" w14:textId="77777777" w:rsidR="00633065" w:rsidRPr="00633065" w:rsidRDefault="00633065" w:rsidP="00633065">
      <w:pPr>
        <w:widowControl/>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Detailed information including winners, prize amounts, and timestamps</w:t>
      </w:r>
    </w:p>
    <w:p w14:paraId="6D895917" w14:textId="77777777" w:rsidR="00633065" w:rsidRPr="00633065" w:rsidRDefault="00633065" w:rsidP="00633065">
      <w:pPr>
        <w:widowControl/>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Full participant lists per round with winner highlighting</w:t>
      </w:r>
    </w:p>
    <w:p w14:paraId="492BB86C"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User Roles and Permissions</w:t>
      </w:r>
    </w:p>
    <w:p w14:paraId="2D4EE4D2"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lastRenderedPageBreak/>
        <w:t>Standard users can connect wallets and purchase tickets through an intuitive interface. They can view lottery status and participant information in real-time, trigger winner drawing when time expires, and access the complete lottery history. This comprehensive access ensures users have visibility into all aspects of the lottery operation.</w:t>
      </w:r>
    </w:p>
    <w:p w14:paraId="46AD211C"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The contract deployer serves as a manager with additional capabilities for manual winner drawing in edge cases. This is implemented through the </w:t>
      </w:r>
      <w:proofErr w:type="spellStart"/>
      <w:r w:rsidRPr="00633065">
        <w:rPr>
          <w:rFonts w:ascii="Courier New" w:eastAsia="Times New Roman" w:hAnsi="Courier New" w:cs="Courier New"/>
          <w:color w:val="000000"/>
          <w:kern w:val="0"/>
          <w:sz w:val="20"/>
          <w:szCs w:val="20"/>
          <w14:ligatures w14:val="none"/>
        </w:rPr>
        <w:t>onlyManager</w:t>
      </w:r>
      <w:proofErr w:type="spellEnd"/>
      <w:r w:rsidRPr="00633065">
        <w:rPr>
          <w:rFonts w:ascii="Times New Roman" w:eastAsia="Times New Roman" w:hAnsi="Times New Roman" w:cs="Times New Roman"/>
          <w:color w:val="000000"/>
          <w:kern w:val="0"/>
          <w14:ligatures w14:val="none"/>
        </w:rPr>
        <w:t> modifier that restricts certain functions to the address stored in the </w:t>
      </w:r>
      <w:r w:rsidRPr="00633065">
        <w:rPr>
          <w:rFonts w:ascii="Courier New" w:eastAsia="Times New Roman" w:hAnsi="Courier New" w:cs="Courier New"/>
          <w:color w:val="000000"/>
          <w:kern w:val="0"/>
          <w:sz w:val="20"/>
          <w:szCs w:val="20"/>
          <w14:ligatures w14:val="none"/>
        </w:rPr>
        <w:t>manager</w:t>
      </w:r>
      <w:r w:rsidRPr="00633065">
        <w:rPr>
          <w:rFonts w:ascii="Times New Roman" w:eastAsia="Times New Roman" w:hAnsi="Times New Roman" w:cs="Times New Roman"/>
          <w:color w:val="000000"/>
          <w:kern w:val="0"/>
          <w14:ligatures w14:val="none"/>
        </w:rPr>
        <w:t> state variable. These manager functions provide a safety mechanism for addressing unexpected circumstances while maintaining the primarily decentralized operation of the lottery.</w:t>
      </w:r>
    </w:p>
    <w:p w14:paraId="7ADBFA52" w14:textId="77777777" w:rsidR="00633065" w:rsidRPr="00633065" w:rsidRDefault="00633065" w:rsidP="00633065">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33065">
        <w:rPr>
          <w:rFonts w:ascii="Times New Roman" w:eastAsia="Times New Roman" w:hAnsi="Times New Roman" w:cs="Times New Roman"/>
          <w:b/>
          <w:bCs/>
          <w:color w:val="000000"/>
          <w:kern w:val="0"/>
          <w:sz w:val="36"/>
          <w:szCs w:val="36"/>
          <w14:ligatures w14:val="none"/>
        </w:rPr>
        <w:t>3. Security Implementation and Attack Prevention</w:t>
      </w:r>
    </w:p>
    <w:p w14:paraId="641F231C"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Security Vulnerabilities Addressed</w:t>
      </w:r>
    </w:p>
    <w:p w14:paraId="1992C4A9"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Reentrancy Attacks</w:t>
      </w:r>
    </w:p>
    <w:p w14:paraId="2E8F58EB" w14:textId="77777777" w:rsidR="00633065" w:rsidRPr="00633065" w:rsidRDefault="00633065" w:rsidP="00633065">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Vulnerability</w:t>
      </w:r>
      <w:r w:rsidRPr="00633065">
        <w:rPr>
          <w:rFonts w:ascii="Times New Roman" w:eastAsia="Times New Roman" w:hAnsi="Times New Roman" w:cs="Times New Roman"/>
          <w:color w:val="000000"/>
          <w:kern w:val="0"/>
          <w14:ligatures w14:val="none"/>
        </w:rPr>
        <w:t>: Malicious contracts could repeatedly call back into the lottery contract during execution to drain funds.</w:t>
      </w:r>
    </w:p>
    <w:p w14:paraId="4C52FAD3" w14:textId="77777777" w:rsidR="00633065" w:rsidRPr="00633065" w:rsidRDefault="00633065" w:rsidP="00633065">
      <w:pPr>
        <w:widowControl/>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Implementation</w:t>
      </w:r>
      <w:r w:rsidRPr="00633065">
        <w:rPr>
          <w:rFonts w:ascii="Times New Roman" w:eastAsia="Times New Roman" w:hAnsi="Times New Roman" w:cs="Times New Roman"/>
          <w:color w:val="000000"/>
          <w:kern w:val="0"/>
          <w14:ligatures w14:val="none"/>
        </w:rPr>
        <w:t>:</w:t>
      </w:r>
    </w:p>
    <w:p w14:paraId="266D471F" w14:textId="77777777" w:rsidR="00633065" w:rsidRPr="00633065" w:rsidRDefault="00633065" w:rsidP="00633065">
      <w:pPr>
        <w:widowControl/>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Imported </w:t>
      </w:r>
      <w:proofErr w:type="spellStart"/>
      <w:r w:rsidRPr="00633065">
        <w:rPr>
          <w:rFonts w:ascii="Times New Roman" w:eastAsia="Times New Roman" w:hAnsi="Times New Roman" w:cs="Times New Roman"/>
          <w:color w:val="000000"/>
          <w:kern w:val="0"/>
          <w14:ligatures w14:val="none"/>
        </w:rPr>
        <w:t>OpenZeppelin's</w:t>
      </w:r>
      <w:proofErr w:type="spellEnd"/>
      <w:r w:rsidRPr="00633065">
        <w:rPr>
          <w:rFonts w:ascii="Times New Roman" w:eastAsia="Times New Roman" w:hAnsi="Times New Roman" w:cs="Times New Roman"/>
          <w:color w:val="000000"/>
          <w:kern w:val="0"/>
          <w14:ligatures w14:val="none"/>
        </w:rPr>
        <w:t xml:space="preserve"> </w:t>
      </w:r>
      <w:proofErr w:type="spellStart"/>
      <w:r w:rsidRPr="00633065">
        <w:rPr>
          <w:rFonts w:ascii="Times New Roman" w:eastAsia="Times New Roman" w:hAnsi="Times New Roman" w:cs="Times New Roman"/>
          <w:color w:val="000000"/>
          <w:kern w:val="0"/>
          <w14:ligatures w14:val="none"/>
        </w:rPr>
        <w:t>ReentrancyGuard</w:t>
      </w:r>
      <w:proofErr w:type="spellEnd"/>
      <w:r w:rsidRPr="00633065">
        <w:rPr>
          <w:rFonts w:ascii="Times New Roman" w:eastAsia="Times New Roman" w:hAnsi="Times New Roman" w:cs="Times New Roman"/>
          <w:color w:val="000000"/>
          <w:kern w:val="0"/>
          <w14:ligatures w14:val="none"/>
        </w:rPr>
        <w:t xml:space="preserve"> (</w:t>
      </w:r>
      <w:r w:rsidRPr="00633065">
        <w:rPr>
          <w:rFonts w:ascii="Courier New" w:eastAsia="Times New Roman" w:hAnsi="Courier New" w:cs="Courier New"/>
          <w:color w:val="000000"/>
          <w:kern w:val="0"/>
          <w:sz w:val="20"/>
          <w:szCs w:val="20"/>
          <w14:ligatures w14:val="none"/>
        </w:rPr>
        <w:t>import {</w:t>
      </w:r>
      <w:proofErr w:type="spellStart"/>
      <w:r w:rsidRPr="00633065">
        <w:rPr>
          <w:rFonts w:ascii="Courier New" w:eastAsia="Times New Roman" w:hAnsi="Courier New" w:cs="Courier New"/>
          <w:color w:val="000000"/>
          <w:kern w:val="0"/>
          <w:sz w:val="20"/>
          <w:szCs w:val="20"/>
          <w14:ligatures w14:val="none"/>
        </w:rPr>
        <w:t>ReentrancyGuard</w:t>
      </w:r>
      <w:proofErr w:type="spellEnd"/>
      <w:r w:rsidRPr="00633065">
        <w:rPr>
          <w:rFonts w:ascii="Courier New" w:eastAsia="Times New Roman" w:hAnsi="Courier New" w:cs="Courier New"/>
          <w:color w:val="000000"/>
          <w:kern w:val="0"/>
          <w:sz w:val="20"/>
          <w:szCs w:val="20"/>
          <w14:ligatures w14:val="none"/>
        </w:rPr>
        <w:t>} from "</w:t>
      </w:r>
      <w:proofErr w:type="spellStart"/>
      <w:r w:rsidRPr="00633065">
        <w:rPr>
          <w:rFonts w:ascii="Courier New" w:eastAsia="Times New Roman" w:hAnsi="Courier New" w:cs="Courier New"/>
          <w:color w:val="000000"/>
          <w:kern w:val="0"/>
          <w:sz w:val="20"/>
          <w:szCs w:val="20"/>
          <w14:ligatures w14:val="none"/>
        </w:rPr>
        <w:t>openzeppelin</w:t>
      </w:r>
      <w:proofErr w:type="spellEnd"/>
      <w:r w:rsidRPr="00633065">
        <w:rPr>
          <w:rFonts w:ascii="Courier New" w:eastAsia="Times New Roman" w:hAnsi="Courier New" w:cs="Courier New"/>
          <w:color w:val="000000"/>
          <w:kern w:val="0"/>
          <w:sz w:val="20"/>
          <w:szCs w:val="20"/>
          <w14:ligatures w14:val="none"/>
        </w:rPr>
        <w:t>-contracts/utils/</w:t>
      </w:r>
      <w:proofErr w:type="spellStart"/>
      <w:r w:rsidRPr="00633065">
        <w:rPr>
          <w:rFonts w:ascii="Courier New" w:eastAsia="Times New Roman" w:hAnsi="Courier New" w:cs="Courier New"/>
          <w:color w:val="000000"/>
          <w:kern w:val="0"/>
          <w:sz w:val="20"/>
          <w:szCs w:val="20"/>
          <w14:ligatures w14:val="none"/>
        </w:rPr>
        <w:t>ReentrancyGuard.sol</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w:t>
      </w:r>
    </w:p>
    <w:p w14:paraId="494E3B44" w14:textId="77777777" w:rsidR="00633065" w:rsidRPr="00633065" w:rsidRDefault="00633065" w:rsidP="00633065">
      <w:pPr>
        <w:widowControl/>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Applied </w:t>
      </w:r>
      <w:proofErr w:type="spellStart"/>
      <w:r w:rsidRPr="00633065">
        <w:rPr>
          <w:rFonts w:ascii="Times New Roman" w:eastAsia="Times New Roman" w:hAnsi="Times New Roman" w:cs="Times New Roman"/>
          <w:color w:val="000000"/>
          <w:kern w:val="0"/>
          <w14:ligatures w14:val="none"/>
        </w:rPr>
        <w:t>nonReentrant</w:t>
      </w:r>
      <w:proofErr w:type="spellEnd"/>
      <w:r w:rsidRPr="00633065">
        <w:rPr>
          <w:rFonts w:ascii="Times New Roman" w:eastAsia="Times New Roman" w:hAnsi="Times New Roman" w:cs="Times New Roman"/>
          <w:color w:val="000000"/>
          <w:kern w:val="0"/>
          <w14:ligatures w14:val="none"/>
        </w:rPr>
        <w:t xml:space="preserve"> modifier to all external functions handling ETH (</w:t>
      </w:r>
      <w:proofErr w:type="spellStart"/>
      <w:r w:rsidRPr="00633065">
        <w:rPr>
          <w:rFonts w:ascii="Times New Roman" w:eastAsia="Times New Roman" w:hAnsi="Times New Roman" w:cs="Times New Roman"/>
          <w:color w:val="000000"/>
          <w:kern w:val="0"/>
          <w14:ligatures w14:val="none"/>
        </w:rPr>
        <w:t>buyTicket</w:t>
      </w:r>
      <w:proofErr w:type="spellEnd"/>
      <w:r w:rsidRPr="00633065">
        <w:rPr>
          <w:rFonts w:ascii="Times New Roman" w:eastAsia="Times New Roman" w:hAnsi="Times New Roman" w:cs="Times New Roman"/>
          <w:color w:val="000000"/>
          <w:kern w:val="0"/>
          <w14:ligatures w14:val="none"/>
        </w:rPr>
        <w:t xml:space="preserve">, </w:t>
      </w:r>
      <w:proofErr w:type="spellStart"/>
      <w:r w:rsidRPr="00633065">
        <w:rPr>
          <w:rFonts w:ascii="Times New Roman" w:eastAsia="Times New Roman" w:hAnsi="Times New Roman" w:cs="Times New Roman"/>
          <w:color w:val="000000"/>
          <w:kern w:val="0"/>
          <w14:ligatures w14:val="none"/>
        </w:rPr>
        <w:t>checkAndDraw</w:t>
      </w:r>
      <w:proofErr w:type="spellEnd"/>
      <w:r w:rsidRPr="00633065">
        <w:rPr>
          <w:rFonts w:ascii="Times New Roman" w:eastAsia="Times New Roman" w:hAnsi="Times New Roman" w:cs="Times New Roman"/>
          <w:color w:val="000000"/>
          <w:kern w:val="0"/>
          <w14:ligatures w14:val="none"/>
        </w:rPr>
        <w:t xml:space="preserve">, </w:t>
      </w:r>
      <w:proofErr w:type="spellStart"/>
      <w:r w:rsidRPr="00633065">
        <w:rPr>
          <w:rFonts w:ascii="Times New Roman" w:eastAsia="Times New Roman" w:hAnsi="Times New Roman" w:cs="Times New Roman"/>
          <w:color w:val="000000"/>
          <w:kern w:val="0"/>
          <w14:ligatures w14:val="none"/>
        </w:rPr>
        <w:t>drawWinner</w:t>
      </w:r>
      <w:proofErr w:type="spellEnd"/>
      <w:r w:rsidRPr="00633065">
        <w:rPr>
          <w:rFonts w:ascii="Times New Roman" w:eastAsia="Times New Roman" w:hAnsi="Times New Roman" w:cs="Times New Roman"/>
          <w:color w:val="000000"/>
          <w:kern w:val="0"/>
          <w14:ligatures w14:val="none"/>
        </w:rPr>
        <w:t>)</w:t>
      </w:r>
    </w:p>
    <w:p w14:paraId="594472B9" w14:textId="77777777" w:rsidR="00633065" w:rsidRPr="00633065" w:rsidRDefault="00633065" w:rsidP="00633065">
      <w:pPr>
        <w:widowControl/>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Implemented checks-effects-interactions pattern throughout the contract</w:t>
      </w:r>
    </w:p>
    <w:p w14:paraId="31F206F0" w14:textId="77777777" w:rsidR="00633065" w:rsidRDefault="00633065" w:rsidP="00633065">
      <w:pPr>
        <w:widowControl/>
        <w:numPr>
          <w:ilvl w:val="1"/>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Updated state variables before any external calls</w:t>
      </w:r>
    </w:p>
    <w:p w14:paraId="23335C14"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2D00F5F6"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Randomness Manipulation</w:t>
      </w:r>
    </w:p>
    <w:p w14:paraId="18E8B0DE" w14:textId="77777777" w:rsidR="00633065" w:rsidRPr="00633065" w:rsidRDefault="00633065" w:rsidP="00633065">
      <w:pPr>
        <w:widowControl/>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Vulnerability</w:t>
      </w:r>
      <w:r w:rsidRPr="00633065">
        <w:rPr>
          <w:rFonts w:ascii="Times New Roman" w:eastAsia="Times New Roman" w:hAnsi="Times New Roman" w:cs="Times New Roman"/>
          <w:color w:val="000000"/>
          <w:kern w:val="0"/>
          <w14:ligatures w14:val="none"/>
        </w:rPr>
        <w:t>: Miners or validators could influence randomness to increase their chances of winning.</w:t>
      </w:r>
    </w:p>
    <w:p w14:paraId="31D5E79A" w14:textId="77777777" w:rsidR="00633065" w:rsidRPr="00633065" w:rsidRDefault="00633065" w:rsidP="00633065">
      <w:pPr>
        <w:widowControl/>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Implementation</w:t>
      </w:r>
      <w:r w:rsidRPr="00633065">
        <w:rPr>
          <w:rFonts w:ascii="Times New Roman" w:eastAsia="Times New Roman" w:hAnsi="Times New Roman" w:cs="Times New Roman"/>
          <w:color w:val="000000"/>
          <w:kern w:val="0"/>
          <w14:ligatures w14:val="none"/>
        </w:rPr>
        <w:t>:</w:t>
      </w:r>
    </w:p>
    <w:p w14:paraId="7622C633" w14:textId="77777777" w:rsidR="00633065" w:rsidRPr="00633065" w:rsidRDefault="00633065" w:rsidP="00633065">
      <w:pPr>
        <w:widowControl/>
        <w:numPr>
          <w:ilvl w:val="1"/>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Multiple entropy sources combined to prevent predictability</w:t>
      </w:r>
    </w:p>
    <w:p w14:paraId="2F1A88C4" w14:textId="77777777" w:rsidR="00633065" w:rsidRPr="00633065" w:rsidRDefault="00633065" w:rsidP="00633065">
      <w:pPr>
        <w:widowControl/>
        <w:numPr>
          <w:ilvl w:val="1"/>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lastRenderedPageBreak/>
        <w:t xml:space="preserve">Usage of </w:t>
      </w:r>
      <w:proofErr w:type="spellStart"/>
      <w:proofErr w:type="gramStart"/>
      <w:r w:rsidRPr="00633065">
        <w:rPr>
          <w:rFonts w:ascii="Times New Roman" w:eastAsia="Times New Roman" w:hAnsi="Times New Roman" w:cs="Times New Roman"/>
          <w:color w:val="000000"/>
          <w:kern w:val="0"/>
          <w14:ligatures w14:val="none"/>
        </w:rPr>
        <w:t>block.prevrandao</w:t>
      </w:r>
      <w:proofErr w:type="spellEnd"/>
      <w:proofErr w:type="gramEnd"/>
      <w:r w:rsidRPr="00633065">
        <w:rPr>
          <w:rFonts w:ascii="Times New Roman" w:eastAsia="Times New Roman" w:hAnsi="Times New Roman" w:cs="Times New Roman"/>
          <w:color w:val="000000"/>
          <w:kern w:val="0"/>
          <w14:ligatures w14:val="none"/>
        </w:rPr>
        <w:t xml:space="preserve"> which is resistant to miner manipulation</w:t>
      </w:r>
    </w:p>
    <w:p w14:paraId="27FD92CF" w14:textId="77777777" w:rsidR="00633065" w:rsidRPr="00633065" w:rsidRDefault="00633065" w:rsidP="00633065">
      <w:pPr>
        <w:widowControl/>
        <w:numPr>
          <w:ilvl w:val="1"/>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Additional variables like </w:t>
      </w:r>
      <w:proofErr w:type="spellStart"/>
      <w:r w:rsidRPr="00633065">
        <w:rPr>
          <w:rFonts w:ascii="Times New Roman" w:eastAsia="Times New Roman" w:hAnsi="Times New Roman" w:cs="Times New Roman"/>
          <w:color w:val="000000"/>
          <w:kern w:val="0"/>
          <w14:ligatures w14:val="none"/>
        </w:rPr>
        <w:t>ticketsSold</w:t>
      </w:r>
      <w:proofErr w:type="spellEnd"/>
      <w:r w:rsidRPr="00633065">
        <w:rPr>
          <w:rFonts w:ascii="Times New Roman" w:eastAsia="Times New Roman" w:hAnsi="Times New Roman" w:cs="Times New Roman"/>
          <w:color w:val="000000"/>
          <w:kern w:val="0"/>
          <w14:ligatures w14:val="none"/>
        </w:rPr>
        <w:t xml:space="preserve"> and lottery duration included in entropy calculation</w:t>
      </w:r>
    </w:p>
    <w:p w14:paraId="45F5CD3D" w14:textId="77777777" w:rsidR="00633065" w:rsidRPr="00633065" w:rsidRDefault="00633065" w:rsidP="00633065">
      <w:pPr>
        <w:widowControl/>
        <w:numPr>
          <w:ilvl w:val="1"/>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Creation of randomness via: </w:t>
      </w:r>
      <w:r w:rsidRPr="00633065">
        <w:rPr>
          <w:rFonts w:ascii="Courier New" w:eastAsia="Times New Roman" w:hAnsi="Courier New" w:cs="Courier New"/>
          <w:color w:val="000000"/>
          <w:kern w:val="0"/>
          <w:sz w:val="20"/>
          <w:szCs w:val="20"/>
          <w14:ligatures w14:val="none"/>
        </w:rPr>
        <w:t>bytes32 entropy = keccak256(</w:t>
      </w:r>
      <w:proofErr w:type="spellStart"/>
      <w:proofErr w:type="gramStart"/>
      <w:r w:rsidRPr="00633065">
        <w:rPr>
          <w:rFonts w:ascii="Courier New" w:eastAsia="Times New Roman" w:hAnsi="Courier New" w:cs="Courier New"/>
          <w:color w:val="000000"/>
          <w:kern w:val="0"/>
          <w:sz w:val="20"/>
          <w:szCs w:val="20"/>
          <w14:ligatures w14:val="none"/>
        </w:rPr>
        <w:t>abi.encodePacked</w:t>
      </w:r>
      <w:proofErr w:type="spellEnd"/>
      <w:proofErr w:type="gramEnd"/>
      <w:r w:rsidRPr="00633065">
        <w:rPr>
          <w:rFonts w:ascii="Courier New" w:eastAsia="Times New Roman" w:hAnsi="Courier New" w:cs="Courier New"/>
          <w:color w:val="000000"/>
          <w:kern w:val="0"/>
          <w:sz w:val="20"/>
          <w:szCs w:val="20"/>
          <w14:ligatures w14:val="none"/>
        </w:rPr>
        <w:t>(</w:t>
      </w:r>
      <w:proofErr w:type="spellStart"/>
      <w:r w:rsidRPr="00633065">
        <w:rPr>
          <w:rFonts w:ascii="Courier New" w:eastAsia="Times New Roman" w:hAnsi="Courier New" w:cs="Courier New"/>
          <w:color w:val="000000"/>
          <w:kern w:val="0"/>
          <w:sz w:val="20"/>
          <w:szCs w:val="20"/>
          <w14:ligatures w14:val="none"/>
        </w:rPr>
        <w:t>block.prevrandao</w:t>
      </w:r>
      <w:proofErr w:type="spellEnd"/>
      <w:r w:rsidRPr="00633065">
        <w:rPr>
          <w:rFonts w:ascii="Courier New" w:eastAsia="Times New Roman" w:hAnsi="Courier New" w:cs="Courier New"/>
          <w:color w:val="000000"/>
          <w:kern w:val="0"/>
          <w:sz w:val="20"/>
          <w:szCs w:val="20"/>
          <w14:ligatures w14:val="none"/>
        </w:rPr>
        <w:t xml:space="preserve">, </w:t>
      </w:r>
      <w:proofErr w:type="spellStart"/>
      <w:r w:rsidRPr="00633065">
        <w:rPr>
          <w:rFonts w:ascii="Courier New" w:eastAsia="Times New Roman" w:hAnsi="Courier New" w:cs="Courier New"/>
          <w:color w:val="000000"/>
          <w:kern w:val="0"/>
          <w:sz w:val="20"/>
          <w:szCs w:val="20"/>
          <w14:ligatures w14:val="none"/>
        </w:rPr>
        <w:t>block.timestamp</w:t>
      </w:r>
      <w:proofErr w:type="spellEnd"/>
      <w:r w:rsidRPr="00633065">
        <w:rPr>
          <w:rFonts w:ascii="Courier New" w:eastAsia="Times New Roman" w:hAnsi="Courier New" w:cs="Courier New"/>
          <w:color w:val="000000"/>
          <w:kern w:val="0"/>
          <w:sz w:val="20"/>
          <w:szCs w:val="20"/>
          <w14:ligatures w14:val="none"/>
        </w:rPr>
        <w:t xml:space="preserve">, </w:t>
      </w:r>
      <w:proofErr w:type="spellStart"/>
      <w:r w:rsidRPr="00633065">
        <w:rPr>
          <w:rFonts w:ascii="Courier New" w:eastAsia="Times New Roman" w:hAnsi="Courier New" w:cs="Courier New"/>
          <w:color w:val="000000"/>
          <w:kern w:val="0"/>
          <w:sz w:val="20"/>
          <w:szCs w:val="20"/>
          <w14:ligatures w14:val="none"/>
        </w:rPr>
        <w:t>block.coinbase</w:t>
      </w:r>
      <w:proofErr w:type="spellEnd"/>
      <w:r w:rsidRPr="00633065">
        <w:rPr>
          <w:rFonts w:ascii="Courier New" w:eastAsia="Times New Roman" w:hAnsi="Courier New" w:cs="Courier New"/>
          <w:color w:val="000000"/>
          <w:kern w:val="0"/>
          <w:sz w:val="20"/>
          <w:szCs w:val="20"/>
          <w14:ligatures w14:val="none"/>
        </w:rPr>
        <w:t xml:space="preserve">, </w:t>
      </w:r>
      <w:proofErr w:type="spellStart"/>
      <w:r w:rsidRPr="00633065">
        <w:rPr>
          <w:rFonts w:ascii="Courier New" w:eastAsia="Times New Roman" w:hAnsi="Courier New" w:cs="Courier New"/>
          <w:color w:val="000000"/>
          <w:kern w:val="0"/>
          <w:sz w:val="20"/>
          <w:szCs w:val="20"/>
          <w14:ligatures w14:val="none"/>
        </w:rPr>
        <w:t>currentTicketsSold</w:t>
      </w:r>
      <w:proofErr w:type="spellEnd"/>
      <w:r w:rsidRPr="00633065">
        <w:rPr>
          <w:rFonts w:ascii="Courier New" w:eastAsia="Times New Roman" w:hAnsi="Courier New" w:cs="Courier New"/>
          <w:color w:val="000000"/>
          <w:kern w:val="0"/>
          <w:sz w:val="20"/>
          <w:szCs w:val="20"/>
          <w14:ligatures w14:val="none"/>
        </w:rPr>
        <w:t>, reason));</w:t>
      </w:r>
    </w:p>
    <w:p w14:paraId="01CF864A"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Timestamp Dependence</w:t>
      </w:r>
    </w:p>
    <w:p w14:paraId="115F724B" w14:textId="77777777" w:rsidR="00633065" w:rsidRPr="00633065" w:rsidRDefault="00633065" w:rsidP="00633065">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Vulnerability</w:t>
      </w:r>
      <w:r w:rsidRPr="00633065">
        <w:rPr>
          <w:rFonts w:ascii="Times New Roman" w:eastAsia="Times New Roman" w:hAnsi="Times New Roman" w:cs="Times New Roman"/>
          <w:color w:val="000000"/>
          <w:kern w:val="0"/>
          <w14:ligatures w14:val="none"/>
        </w:rPr>
        <w:t>: Block timestamps could be slightly manipulated by validators.</w:t>
      </w:r>
    </w:p>
    <w:p w14:paraId="15B05D93" w14:textId="77777777" w:rsidR="00633065" w:rsidRPr="00633065" w:rsidRDefault="00633065" w:rsidP="00633065">
      <w:pPr>
        <w:widowControl/>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Implementation</w:t>
      </w:r>
      <w:r w:rsidRPr="00633065">
        <w:rPr>
          <w:rFonts w:ascii="Times New Roman" w:eastAsia="Times New Roman" w:hAnsi="Times New Roman" w:cs="Times New Roman"/>
          <w:color w:val="000000"/>
          <w:kern w:val="0"/>
          <w14:ligatures w14:val="none"/>
        </w:rPr>
        <w:t>:</w:t>
      </w:r>
    </w:p>
    <w:p w14:paraId="2A028EF8" w14:textId="77777777" w:rsidR="00633065" w:rsidRPr="00633065" w:rsidRDefault="00633065" w:rsidP="00633065">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Time thresholds are sufficiently large (5 minutes for rounds, 10 seconds for threshold)</w:t>
      </w:r>
    </w:p>
    <w:p w14:paraId="3F338D45" w14:textId="77777777" w:rsidR="00633065" w:rsidRPr="00633065" w:rsidRDefault="00633065" w:rsidP="00633065">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Multiple conditions govern state transitions, not just time</w:t>
      </w:r>
    </w:p>
    <w:p w14:paraId="37BF6D5A" w14:textId="77777777" w:rsidR="00633065" w:rsidRPr="00633065" w:rsidRDefault="00633065" w:rsidP="00633065">
      <w:pPr>
        <w:widowControl/>
        <w:numPr>
          <w:ilvl w:val="1"/>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The small variance possible in timestamps (~15 seconds) doesn't significantly impact fairness</w:t>
      </w:r>
    </w:p>
    <w:p w14:paraId="45D2F501"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Access Control Exploits</w:t>
      </w:r>
    </w:p>
    <w:p w14:paraId="490E0300" w14:textId="77777777" w:rsidR="00633065" w:rsidRPr="00633065" w:rsidRDefault="00633065" w:rsidP="00633065">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Vulnerability</w:t>
      </w:r>
      <w:r w:rsidRPr="00633065">
        <w:rPr>
          <w:rFonts w:ascii="Times New Roman" w:eastAsia="Times New Roman" w:hAnsi="Times New Roman" w:cs="Times New Roman"/>
          <w:color w:val="000000"/>
          <w:kern w:val="0"/>
          <w14:ligatures w14:val="none"/>
        </w:rPr>
        <w:t>: Unauthorized access to privileged functions could compromise lottery integrity.</w:t>
      </w:r>
    </w:p>
    <w:p w14:paraId="3995F676" w14:textId="77777777" w:rsidR="00633065" w:rsidRPr="00633065" w:rsidRDefault="00633065" w:rsidP="00633065">
      <w:pPr>
        <w:widowControl/>
        <w:numPr>
          <w:ilvl w:val="0"/>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Implementation</w:t>
      </w:r>
      <w:r w:rsidRPr="00633065">
        <w:rPr>
          <w:rFonts w:ascii="Times New Roman" w:eastAsia="Times New Roman" w:hAnsi="Times New Roman" w:cs="Times New Roman"/>
          <w:color w:val="000000"/>
          <w:kern w:val="0"/>
          <w14:ligatures w14:val="none"/>
        </w:rPr>
        <w:t>:</w:t>
      </w:r>
    </w:p>
    <w:p w14:paraId="491CD014" w14:textId="77777777" w:rsidR="00633065" w:rsidRPr="00633065" w:rsidRDefault="00633065" w:rsidP="00633065">
      <w:pPr>
        <w:widowControl/>
        <w:numPr>
          <w:ilvl w:val="1"/>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Strict modifier-based access control for manager functions</w:t>
      </w:r>
    </w:p>
    <w:p w14:paraId="7167667B" w14:textId="77777777" w:rsidR="00633065" w:rsidRPr="00633065" w:rsidRDefault="00633065" w:rsidP="00633065">
      <w:pPr>
        <w:widowControl/>
        <w:numPr>
          <w:ilvl w:val="1"/>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Public functions carefully designed with appropriate permission checks</w:t>
      </w:r>
    </w:p>
    <w:p w14:paraId="26D36702" w14:textId="77777777" w:rsidR="00633065" w:rsidRPr="00633065" w:rsidRDefault="00633065" w:rsidP="00633065">
      <w:pPr>
        <w:widowControl/>
        <w:numPr>
          <w:ilvl w:val="1"/>
          <w:numId w:val="2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Implementation of </w:t>
      </w:r>
      <w:proofErr w:type="spellStart"/>
      <w:r w:rsidRPr="00633065">
        <w:rPr>
          <w:rFonts w:ascii="Times New Roman" w:eastAsia="Times New Roman" w:hAnsi="Times New Roman" w:cs="Times New Roman"/>
          <w:color w:val="000000"/>
          <w:kern w:val="0"/>
          <w14:ligatures w14:val="none"/>
        </w:rPr>
        <w:t>onlyManager</w:t>
      </w:r>
      <w:proofErr w:type="spellEnd"/>
      <w:r w:rsidRPr="00633065">
        <w:rPr>
          <w:rFonts w:ascii="Times New Roman" w:eastAsia="Times New Roman" w:hAnsi="Times New Roman" w:cs="Times New Roman"/>
          <w:color w:val="000000"/>
          <w:kern w:val="0"/>
          <w14:ligatures w14:val="none"/>
        </w:rPr>
        <w:t xml:space="preserve"> modifier: </w:t>
      </w:r>
      <w:proofErr w:type="gramStart"/>
      <w:r w:rsidRPr="00633065">
        <w:rPr>
          <w:rFonts w:ascii="Courier New" w:eastAsia="Times New Roman" w:hAnsi="Courier New" w:cs="Courier New"/>
          <w:color w:val="000000"/>
          <w:kern w:val="0"/>
          <w:sz w:val="20"/>
          <w:szCs w:val="20"/>
          <w14:ligatures w14:val="none"/>
        </w:rPr>
        <w:t>require(</w:t>
      </w:r>
      <w:proofErr w:type="spellStart"/>
      <w:proofErr w:type="gramEnd"/>
      <w:r w:rsidRPr="00633065">
        <w:rPr>
          <w:rFonts w:ascii="Courier New" w:eastAsia="Times New Roman" w:hAnsi="Courier New" w:cs="Courier New"/>
          <w:color w:val="000000"/>
          <w:kern w:val="0"/>
          <w:sz w:val="20"/>
          <w:szCs w:val="20"/>
          <w14:ligatures w14:val="none"/>
        </w:rPr>
        <w:t>msg.sender</w:t>
      </w:r>
      <w:proofErr w:type="spellEnd"/>
      <w:r w:rsidRPr="00633065">
        <w:rPr>
          <w:rFonts w:ascii="Courier New" w:eastAsia="Times New Roman" w:hAnsi="Courier New" w:cs="Courier New"/>
          <w:color w:val="000000"/>
          <w:kern w:val="0"/>
          <w:sz w:val="20"/>
          <w:szCs w:val="20"/>
          <w14:ligatures w14:val="none"/>
        </w:rPr>
        <w:t xml:space="preserve"> == manager, "Only manager");</w:t>
      </w:r>
    </w:p>
    <w:p w14:paraId="172387FA"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Front-Running Attacks</w:t>
      </w:r>
    </w:p>
    <w:p w14:paraId="492449E7" w14:textId="77777777" w:rsidR="00633065" w:rsidRPr="00633065" w:rsidRDefault="00633065" w:rsidP="00633065">
      <w:pPr>
        <w:widowControl/>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Vulnerability</w:t>
      </w:r>
      <w:r w:rsidRPr="00633065">
        <w:rPr>
          <w:rFonts w:ascii="Times New Roman" w:eastAsia="Times New Roman" w:hAnsi="Times New Roman" w:cs="Times New Roman"/>
          <w:color w:val="000000"/>
          <w:kern w:val="0"/>
          <w14:ligatures w14:val="none"/>
        </w:rPr>
        <w:t>: Participants could observe pending transactions and front-run them.</w:t>
      </w:r>
    </w:p>
    <w:p w14:paraId="1033F2B8" w14:textId="77777777" w:rsidR="00633065" w:rsidRPr="00633065" w:rsidRDefault="00633065" w:rsidP="00633065">
      <w:pPr>
        <w:widowControl/>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Implementation</w:t>
      </w:r>
      <w:r w:rsidRPr="00633065">
        <w:rPr>
          <w:rFonts w:ascii="Times New Roman" w:eastAsia="Times New Roman" w:hAnsi="Times New Roman" w:cs="Times New Roman"/>
          <w:color w:val="000000"/>
          <w:kern w:val="0"/>
          <w14:ligatures w14:val="none"/>
        </w:rPr>
        <w:t>:</w:t>
      </w:r>
    </w:p>
    <w:p w14:paraId="33F3417B" w14:textId="77777777" w:rsidR="00633065" w:rsidRPr="00633065" w:rsidRDefault="00633065" w:rsidP="00633065">
      <w:pPr>
        <w:widowControl/>
        <w:numPr>
          <w:ilvl w:val="1"/>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10-second threshold period prevents last-moment strategic entries</w:t>
      </w:r>
    </w:p>
    <w:p w14:paraId="1623CDD9" w14:textId="77777777" w:rsidR="00633065" w:rsidRPr="00633065" w:rsidRDefault="00633065" w:rsidP="00633065">
      <w:pPr>
        <w:widowControl/>
        <w:numPr>
          <w:ilvl w:val="1"/>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Single ticket per address prevents capitalization on observed patterns</w:t>
      </w:r>
    </w:p>
    <w:p w14:paraId="769CC037" w14:textId="77777777" w:rsidR="00633065" w:rsidRPr="00633065" w:rsidRDefault="00633065" w:rsidP="00633065">
      <w:pPr>
        <w:widowControl/>
        <w:numPr>
          <w:ilvl w:val="1"/>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Randomness calculation incorporates sufficient unpredictable elements</w:t>
      </w:r>
    </w:p>
    <w:p w14:paraId="7686FBA2" w14:textId="77777777" w:rsidR="00633065" w:rsidRPr="00633065" w:rsidRDefault="00633065" w:rsidP="00633065">
      <w:pPr>
        <w:widowControl/>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633065">
        <w:rPr>
          <w:rFonts w:ascii="Times New Roman" w:eastAsia="Times New Roman" w:hAnsi="Times New Roman" w:cs="Times New Roman"/>
          <w:b/>
          <w:bCs/>
          <w:color w:val="000000"/>
          <w:kern w:val="0"/>
          <w14:ligatures w14:val="none"/>
        </w:rPr>
        <w:t>Integer Overflow/Underflow</w:t>
      </w:r>
    </w:p>
    <w:p w14:paraId="33706738" w14:textId="77777777" w:rsidR="00633065" w:rsidRPr="00633065" w:rsidRDefault="00633065" w:rsidP="00633065">
      <w:pPr>
        <w:widowControl/>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t>Vulnerability</w:t>
      </w:r>
      <w:r w:rsidRPr="00633065">
        <w:rPr>
          <w:rFonts w:ascii="Times New Roman" w:eastAsia="Times New Roman" w:hAnsi="Times New Roman" w:cs="Times New Roman"/>
          <w:color w:val="000000"/>
          <w:kern w:val="0"/>
          <w14:ligatures w14:val="none"/>
        </w:rPr>
        <w:t>: Mathematical operations could result in unexpected values.</w:t>
      </w:r>
    </w:p>
    <w:p w14:paraId="7A34A270" w14:textId="77777777" w:rsidR="00633065" w:rsidRPr="00633065" w:rsidRDefault="00633065" w:rsidP="00633065">
      <w:pPr>
        <w:widowControl/>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b/>
          <w:bCs/>
          <w:color w:val="000000"/>
          <w:kern w:val="0"/>
          <w14:ligatures w14:val="none"/>
        </w:rPr>
        <w:lastRenderedPageBreak/>
        <w:t>Implementation</w:t>
      </w:r>
      <w:r w:rsidRPr="00633065">
        <w:rPr>
          <w:rFonts w:ascii="Times New Roman" w:eastAsia="Times New Roman" w:hAnsi="Times New Roman" w:cs="Times New Roman"/>
          <w:color w:val="000000"/>
          <w:kern w:val="0"/>
          <w14:ligatures w14:val="none"/>
        </w:rPr>
        <w:t>:</w:t>
      </w:r>
    </w:p>
    <w:p w14:paraId="50488D62" w14:textId="77777777" w:rsidR="00633065" w:rsidRPr="00633065" w:rsidRDefault="00633065" w:rsidP="00633065">
      <w:pPr>
        <w:widowControl/>
        <w:numPr>
          <w:ilvl w:val="1"/>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Solidity 0.8.x compiler with automatic overflow/underflow checks</w:t>
      </w:r>
    </w:p>
    <w:p w14:paraId="0A64DB9F" w14:textId="77777777" w:rsidR="00633065" w:rsidRPr="00633065" w:rsidRDefault="00633065" w:rsidP="00633065">
      <w:pPr>
        <w:widowControl/>
        <w:numPr>
          <w:ilvl w:val="1"/>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Additional boundary validations on critical calculations</w:t>
      </w:r>
    </w:p>
    <w:p w14:paraId="5A4A0F45" w14:textId="77777777" w:rsidR="00633065" w:rsidRPr="00633065" w:rsidRDefault="00633065" w:rsidP="00633065">
      <w:pPr>
        <w:widowControl/>
        <w:numPr>
          <w:ilvl w:val="1"/>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Use of appropriate data types for different numerical ranges</w:t>
      </w:r>
    </w:p>
    <w:p w14:paraId="66389FDB"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 xml:space="preserve">Security Through </w:t>
      </w:r>
      <w:proofErr w:type="spellStart"/>
      <w:r w:rsidRPr="00633065">
        <w:rPr>
          <w:rFonts w:ascii="Times New Roman" w:eastAsia="Times New Roman" w:hAnsi="Times New Roman" w:cs="Times New Roman"/>
          <w:b/>
          <w:bCs/>
          <w:color w:val="000000"/>
          <w:kern w:val="0"/>
          <w:sz w:val="27"/>
          <w:szCs w:val="27"/>
          <w14:ligatures w14:val="none"/>
        </w:rPr>
        <w:t>OpenZeppelin</w:t>
      </w:r>
      <w:proofErr w:type="spellEnd"/>
      <w:r w:rsidRPr="00633065">
        <w:rPr>
          <w:rFonts w:ascii="Times New Roman" w:eastAsia="Times New Roman" w:hAnsi="Times New Roman" w:cs="Times New Roman"/>
          <w:b/>
          <w:bCs/>
          <w:color w:val="000000"/>
          <w:kern w:val="0"/>
          <w:sz w:val="27"/>
          <w:szCs w:val="27"/>
          <w14:ligatures w14:val="none"/>
        </w:rPr>
        <w:t xml:space="preserve"> Integration</w:t>
      </w:r>
    </w:p>
    <w:p w14:paraId="255993F0"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A critical security element of the Quantum Lottery is the integration of the </w:t>
      </w:r>
      <w:proofErr w:type="spellStart"/>
      <w:r w:rsidRPr="00633065">
        <w:rPr>
          <w:rFonts w:ascii="Times New Roman" w:eastAsia="Times New Roman" w:hAnsi="Times New Roman" w:cs="Times New Roman"/>
          <w:color w:val="000000"/>
          <w:kern w:val="0"/>
          <w14:ligatures w14:val="none"/>
        </w:rPr>
        <w:t>OpenZeppelin</w:t>
      </w:r>
      <w:proofErr w:type="spellEnd"/>
      <w:r w:rsidRPr="00633065">
        <w:rPr>
          <w:rFonts w:ascii="Times New Roman" w:eastAsia="Times New Roman" w:hAnsi="Times New Roman" w:cs="Times New Roman"/>
          <w:color w:val="000000"/>
          <w:kern w:val="0"/>
          <w14:ligatures w14:val="none"/>
        </w:rPr>
        <w:t xml:space="preserve"> </w:t>
      </w:r>
      <w:proofErr w:type="spellStart"/>
      <w:r w:rsidRPr="00633065">
        <w:rPr>
          <w:rFonts w:ascii="Times New Roman" w:eastAsia="Times New Roman" w:hAnsi="Times New Roman" w:cs="Times New Roman"/>
          <w:color w:val="000000"/>
          <w:kern w:val="0"/>
          <w14:ligatures w14:val="none"/>
        </w:rPr>
        <w:t>ReentrancyGuard</w:t>
      </w:r>
      <w:proofErr w:type="spellEnd"/>
      <w:r w:rsidRPr="00633065">
        <w:rPr>
          <w:rFonts w:ascii="Times New Roman" w:eastAsia="Times New Roman" w:hAnsi="Times New Roman" w:cs="Times New Roman"/>
          <w:color w:val="000000"/>
          <w:kern w:val="0"/>
          <w14:ligatures w14:val="none"/>
        </w:rPr>
        <w:t xml:space="preserve"> library. This industry-standard security component provides protection against reentrancy attacks, one of the most common and dangerous vulnerabilities in smart contracts handling funds. The contract inherits from </w:t>
      </w:r>
      <w:proofErr w:type="spellStart"/>
      <w:r w:rsidRPr="00633065">
        <w:rPr>
          <w:rFonts w:ascii="Times New Roman" w:eastAsia="Times New Roman" w:hAnsi="Times New Roman" w:cs="Times New Roman"/>
          <w:color w:val="000000"/>
          <w:kern w:val="0"/>
          <w14:ligatures w14:val="none"/>
        </w:rPr>
        <w:t>ReentrancyGuard</w:t>
      </w:r>
      <w:proofErr w:type="spellEnd"/>
      <w:r w:rsidRPr="00633065">
        <w:rPr>
          <w:rFonts w:ascii="Times New Roman" w:eastAsia="Times New Roman" w:hAnsi="Times New Roman" w:cs="Times New Roman"/>
          <w:color w:val="000000"/>
          <w:kern w:val="0"/>
          <w14:ligatures w14:val="none"/>
        </w:rPr>
        <w:t xml:space="preserve"> and applies the </w:t>
      </w:r>
      <w:proofErr w:type="spellStart"/>
      <w:r w:rsidRPr="00633065">
        <w:rPr>
          <w:rFonts w:ascii="Times New Roman" w:eastAsia="Times New Roman" w:hAnsi="Times New Roman" w:cs="Times New Roman"/>
          <w:color w:val="000000"/>
          <w:kern w:val="0"/>
          <w14:ligatures w14:val="none"/>
        </w:rPr>
        <w:t>nonReentrant</w:t>
      </w:r>
      <w:proofErr w:type="spellEnd"/>
      <w:r w:rsidRPr="00633065">
        <w:rPr>
          <w:rFonts w:ascii="Times New Roman" w:eastAsia="Times New Roman" w:hAnsi="Times New Roman" w:cs="Times New Roman"/>
          <w:color w:val="000000"/>
          <w:kern w:val="0"/>
          <w14:ligatures w14:val="none"/>
        </w:rPr>
        <w:t xml:space="preserve"> modifier to all external functions that perform state changes and ETH transfers, creating a robust barrier against potential exploits.</w:t>
      </w:r>
    </w:p>
    <w:p w14:paraId="788D2FEE"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By importing this trusted security library (</w:t>
      </w:r>
      <w:r w:rsidRPr="00633065">
        <w:rPr>
          <w:rFonts w:ascii="Courier New" w:eastAsia="Times New Roman" w:hAnsi="Courier New" w:cs="Courier New"/>
          <w:color w:val="000000"/>
          <w:kern w:val="0"/>
          <w:sz w:val="20"/>
          <w:szCs w:val="20"/>
          <w14:ligatures w14:val="none"/>
        </w:rPr>
        <w:t>import {</w:t>
      </w:r>
      <w:proofErr w:type="spellStart"/>
      <w:r w:rsidRPr="00633065">
        <w:rPr>
          <w:rFonts w:ascii="Courier New" w:eastAsia="Times New Roman" w:hAnsi="Courier New" w:cs="Courier New"/>
          <w:color w:val="000000"/>
          <w:kern w:val="0"/>
          <w:sz w:val="20"/>
          <w:szCs w:val="20"/>
          <w14:ligatures w14:val="none"/>
        </w:rPr>
        <w:t>ReentrancyGuard</w:t>
      </w:r>
      <w:proofErr w:type="spellEnd"/>
      <w:r w:rsidRPr="00633065">
        <w:rPr>
          <w:rFonts w:ascii="Courier New" w:eastAsia="Times New Roman" w:hAnsi="Courier New" w:cs="Courier New"/>
          <w:color w:val="000000"/>
          <w:kern w:val="0"/>
          <w:sz w:val="20"/>
          <w:szCs w:val="20"/>
          <w14:ligatures w14:val="none"/>
        </w:rPr>
        <w:t>} from "</w:t>
      </w:r>
      <w:proofErr w:type="spellStart"/>
      <w:r w:rsidRPr="00633065">
        <w:rPr>
          <w:rFonts w:ascii="Courier New" w:eastAsia="Times New Roman" w:hAnsi="Courier New" w:cs="Courier New"/>
          <w:color w:val="000000"/>
          <w:kern w:val="0"/>
          <w:sz w:val="20"/>
          <w:szCs w:val="20"/>
          <w14:ligatures w14:val="none"/>
        </w:rPr>
        <w:t>openzeppelin</w:t>
      </w:r>
      <w:proofErr w:type="spellEnd"/>
      <w:r w:rsidRPr="00633065">
        <w:rPr>
          <w:rFonts w:ascii="Courier New" w:eastAsia="Times New Roman" w:hAnsi="Courier New" w:cs="Courier New"/>
          <w:color w:val="000000"/>
          <w:kern w:val="0"/>
          <w:sz w:val="20"/>
          <w:szCs w:val="20"/>
          <w14:ligatures w14:val="none"/>
        </w:rPr>
        <w:t>-contracts/utils/</w:t>
      </w:r>
      <w:proofErr w:type="spellStart"/>
      <w:r w:rsidRPr="00633065">
        <w:rPr>
          <w:rFonts w:ascii="Courier New" w:eastAsia="Times New Roman" w:hAnsi="Courier New" w:cs="Courier New"/>
          <w:color w:val="000000"/>
          <w:kern w:val="0"/>
          <w:sz w:val="20"/>
          <w:szCs w:val="20"/>
          <w14:ligatures w14:val="none"/>
        </w:rPr>
        <w:t>ReentrancyGuard.sol</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xml:space="preserve">), the contract leverages battle-tested code that has been audited and proven effective across thousands of production contracts. This approach is significantly more secure than attempting to implement custom reentrancy protection, as it benefits from the collective security expertise of the </w:t>
      </w:r>
      <w:proofErr w:type="spellStart"/>
      <w:r w:rsidRPr="00633065">
        <w:rPr>
          <w:rFonts w:ascii="Times New Roman" w:eastAsia="Times New Roman" w:hAnsi="Times New Roman" w:cs="Times New Roman"/>
          <w:color w:val="000000"/>
          <w:kern w:val="0"/>
          <w14:ligatures w14:val="none"/>
        </w:rPr>
        <w:t>OpenZeppelin</w:t>
      </w:r>
      <w:proofErr w:type="spellEnd"/>
      <w:r w:rsidRPr="00633065">
        <w:rPr>
          <w:rFonts w:ascii="Times New Roman" w:eastAsia="Times New Roman" w:hAnsi="Times New Roman" w:cs="Times New Roman"/>
          <w:color w:val="000000"/>
          <w:kern w:val="0"/>
          <w14:ligatures w14:val="none"/>
        </w:rPr>
        <w:t xml:space="preserve"> team and community.</w:t>
      </w:r>
    </w:p>
    <w:p w14:paraId="5B74C42E"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 xml:space="preserve">The implementation is complemented by following the checks-effects-interactions pattern throughout the contract. All state changes occur before any external calls, ensuring that even if a malicious contract attempts to reenter the Quantum Lottery during execution, it </w:t>
      </w:r>
      <w:proofErr w:type="gramStart"/>
      <w:r w:rsidRPr="00633065">
        <w:rPr>
          <w:rFonts w:ascii="Times New Roman" w:eastAsia="Times New Roman" w:hAnsi="Times New Roman" w:cs="Times New Roman"/>
          <w:color w:val="000000"/>
          <w:kern w:val="0"/>
          <w14:ligatures w14:val="none"/>
        </w:rPr>
        <w:t>would</w:t>
      </w:r>
      <w:proofErr w:type="gramEnd"/>
      <w:r w:rsidRPr="00633065">
        <w:rPr>
          <w:rFonts w:ascii="Times New Roman" w:eastAsia="Times New Roman" w:hAnsi="Times New Roman" w:cs="Times New Roman"/>
          <w:color w:val="000000"/>
          <w:kern w:val="0"/>
          <w14:ligatures w14:val="none"/>
        </w:rPr>
        <w:t xml:space="preserve"> encounter updated state variables that prevent exploitation. This is particularly evident in the </w:t>
      </w:r>
      <w:r w:rsidRPr="00633065">
        <w:rPr>
          <w:rFonts w:ascii="Courier New" w:eastAsia="Times New Roman" w:hAnsi="Courier New" w:cs="Courier New"/>
          <w:color w:val="000000"/>
          <w:kern w:val="0"/>
          <w:sz w:val="20"/>
          <w:szCs w:val="20"/>
          <w14:ligatures w14:val="none"/>
        </w:rPr>
        <w:t>_</w:t>
      </w:r>
      <w:proofErr w:type="spellStart"/>
      <w:r w:rsidRPr="00633065">
        <w:rPr>
          <w:rFonts w:ascii="Courier New" w:eastAsia="Times New Roman" w:hAnsi="Courier New" w:cs="Courier New"/>
          <w:color w:val="000000"/>
          <w:kern w:val="0"/>
          <w:sz w:val="20"/>
          <w:szCs w:val="20"/>
          <w14:ligatures w14:val="none"/>
        </w:rPr>
        <w:t>drawWinner</w:t>
      </w:r>
      <w:proofErr w:type="spellEnd"/>
      <w:r w:rsidRPr="00633065">
        <w:rPr>
          <w:rFonts w:ascii="Times New Roman" w:eastAsia="Times New Roman" w:hAnsi="Times New Roman" w:cs="Times New Roman"/>
          <w:color w:val="000000"/>
          <w:kern w:val="0"/>
          <w14:ligatures w14:val="none"/>
        </w:rPr>
        <w:t> function, where all state recording and updates occur before any ETH transfers take place.</w:t>
      </w:r>
    </w:p>
    <w:p w14:paraId="6E3A82F9"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2F73CFF0"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6A8B1500"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2997092E" w14:textId="77777777" w:rsidR="00633065" w:rsidRPr="00633065" w:rsidRDefault="00633065" w:rsidP="00633065">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633065">
        <w:rPr>
          <w:rFonts w:ascii="Times New Roman" w:eastAsia="Times New Roman" w:hAnsi="Times New Roman" w:cs="Times New Roman"/>
          <w:b/>
          <w:bCs/>
          <w:color w:val="000000"/>
          <w:kern w:val="0"/>
          <w:sz w:val="36"/>
          <w:szCs w:val="36"/>
          <w14:ligatures w14:val="none"/>
        </w:rPr>
        <w:t>4. Implementation Details</w:t>
      </w:r>
    </w:p>
    <w:p w14:paraId="2247F5D7" w14:textId="77777777"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Smart Contract Design Patterns</w:t>
      </w:r>
    </w:p>
    <w:p w14:paraId="3DAF0190"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lastRenderedPageBreak/>
        <w:t>The lottery implements a sophisticated state machine where states are determined by time and ticket sales rather than explicit flags. This is evident in the helper functions like </w:t>
      </w:r>
      <w:proofErr w:type="spellStart"/>
      <w:proofErr w:type="gramStart"/>
      <w:r w:rsidRPr="00633065">
        <w:rPr>
          <w:rFonts w:ascii="Courier New" w:eastAsia="Times New Roman" w:hAnsi="Courier New" w:cs="Courier New"/>
          <w:color w:val="000000"/>
          <w:kern w:val="0"/>
          <w:sz w:val="20"/>
          <w:szCs w:val="20"/>
          <w14:ligatures w14:val="none"/>
        </w:rPr>
        <w:t>isLotteryActive</w:t>
      </w:r>
      <w:proofErr w:type="spellEnd"/>
      <w:r w:rsidRPr="00633065">
        <w:rPr>
          <w:rFonts w:ascii="Courier New" w:eastAsia="Times New Roman" w:hAnsi="Courier New" w:cs="Courier New"/>
          <w:color w:val="000000"/>
          <w:kern w:val="0"/>
          <w:sz w:val="20"/>
          <w:szCs w:val="20"/>
          <w14:ligatures w14:val="none"/>
        </w:rPr>
        <w:t>(</w:t>
      </w:r>
      <w:proofErr w:type="gram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and </w:t>
      </w:r>
      <w:proofErr w:type="spellStart"/>
      <w:r w:rsidRPr="00633065">
        <w:rPr>
          <w:rFonts w:ascii="Courier New" w:eastAsia="Times New Roman" w:hAnsi="Courier New" w:cs="Courier New"/>
          <w:color w:val="000000"/>
          <w:kern w:val="0"/>
          <w:sz w:val="20"/>
          <w:szCs w:val="20"/>
          <w14:ligatures w14:val="none"/>
        </w:rPr>
        <w:t>isInThresholdPeriod</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which compute the current state based on time relationships. Transitions occur automatically at predefined thresholds, and each state restricts allowed actions appropriately. This approach creates a more intuitive flow through the lottery cycle while minimizing state storage costs.</w:t>
      </w:r>
    </w:p>
    <w:p w14:paraId="7DDBBD96"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The contract emits detailed events for lottery round initiation (</w:t>
      </w:r>
      <w:proofErr w:type="spellStart"/>
      <w:r w:rsidRPr="00633065">
        <w:rPr>
          <w:rFonts w:ascii="Courier New" w:eastAsia="Times New Roman" w:hAnsi="Courier New" w:cs="Courier New"/>
          <w:color w:val="000000"/>
          <w:kern w:val="0"/>
          <w:sz w:val="20"/>
          <w:szCs w:val="20"/>
          <w14:ligatures w14:val="none"/>
        </w:rPr>
        <w:t>LotteryStarted</w:t>
      </w:r>
      <w:proofErr w:type="spellEnd"/>
      <w:r w:rsidRPr="00633065">
        <w:rPr>
          <w:rFonts w:ascii="Times New Roman" w:eastAsia="Times New Roman" w:hAnsi="Times New Roman" w:cs="Times New Roman"/>
          <w:color w:val="000000"/>
          <w:kern w:val="0"/>
          <w14:ligatures w14:val="none"/>
        </w:rPr>
        <w:t>), ticket purchases (</w:t>
      </w:r>
      <w:proofErr w:type="spellStart"/>
      <w:r w:rsidRPr="00633065">
        <w:rPr>
          <w:rFonts w:ascii="Courier New" w:eastAsia="Times New Roman" w:hAnsi="Courier New" w:cs="Courier New"/>
          <w:color w:val="000000"/>
          <w:kern w:val="0"/>
          <w:sz w:val="20"/>
          <w:szCs w:val="20"/>
          <w14:ligatures w14:val="none"/>
        </w:rPr>
        <w:t>TicketPurchased</w:t>
      </w:r>
      <w:proofErr w:type="spellEnd"/>
      <w:r w:rsidRPr="00633065">
        <w:rPr>
          <w:rFonts w:ascii="Times New Roman" w:eastAsia="Times New Roman" w:hAnsi="Times New Roman" w:cs="Times New Roman"/>
          <w:color w:val="000000"/>
          <w:kern w:val="0"/>
          <w14:ligatures w14:val="none"/>
        </w:rPr>
        <w:t>), winner selection (</w:t>
      </w:r>
      <w:proofErr w:type="spellStart"/>
      <w:r w:rsidRPr="00633065">
        <w:rPr>
          <w:rFonts w:ascii="Courier New" w:eastAsia="Times New Roman" w:hAnsi="Courier New" w:cs="Courier New"/>
          <w:color w:val="000000"/>
          <w:kern w:val="0"/>
          <w:sz w:val="20"/>
          <w:szCs w:val="20"/>
          <w14:ligatures w14:val="none"/>
        </w:rPr>
        <w:t>WinnerSelected</w:t>
      </w:r>
      <w:proofErr w:type="spellEnd"/>
      <w:r w:rsidRPr="00633065">
        <w:rPr>
          <w:rFonts w:ascii="Times New Roman" w:eastAsia="Times New Roman" w:hAnsi="Times New Roman" w:cs="Times New Roman"/>
          <w:color w:val="000000"/>
          <w:kern w:val="0"/>
          <w14:ligatures w14:val="none"/>
        </w:rPr>
        <w:t>), and draw triggers (</w:t>
      </w:r>
      <w:proofErr w:type="spellStart"/>
      <w:r w:rsidRPr="00633065">
        <w:rPr>
          <w:rFonts w:ascii="Courier New" w:eastAsia="Times New Roman" w:hAnsi="Courier New" w:cs="Courier New"/>
          <w:color w:val="000000"/>
          <w:kern w:val="0"/>
          <w:sz w:val="20"/>
          <w:szCs w:val="20"/>
          <w14:ligatures w14:val="none"/>
        </w:rPr>
        <w:t>AutomaticDraw</w:t>
      </w:r>
      <w:proofErr w:type="spellEnd"/>
      <w:r w:rsidRPr="00633065">
        <w:rPr>
          <w:rFonts w:ascii="Times New Roman" w:eastAsia="Times New Roman" w:hAnsi="Times New Roman" w:cs="Times New Roman"/>
          <w:color w:val="000000"/>
          <w:kern w:val="0"/>
          <w14:ligatures w14:val="none"/>
        </w:rPr>
        <w:t>). These events enable efficient front-end updates without requiring expensive storage operations. By listening for these events, the front-end can maintain an accurate representation of the lottery state without frequent blockchain queries.</w:t>
      </w:r>
    </w:p>
    <w:p w14:paraId="7205203F"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For security in prize distribution, winners receive funds immediately rather than requiring a separate withdrawal transaction. This is implemented in the </w:t>
      </w:r>
      <w:r w:rsidRPr="00633065">
        <w:rPr>
          <w:rFonts w:ascii="Courier New" w:eastAsia="Times New Roman" w:hAnsi="Courier New" w:cs="Courier New"/>
          <w:color w:val="000000"/>
          <w:kern w:val="0"/>
          <w:sz w:val="20"/>
          <w:szCs w:val="20"/>
          <w14:ligatures w14:val="none"/>
        </w:rPr>
        <w:t>_</w:t>
      </w:r>
      <w:proofErr w:type="spellStart"/>
      <w:r w:rsidRPr="00633065">
        <w:rPr>
          <w:rFonts w:ascii="Courier New" w:eastAsia="Times New Roman" w:hAnsi="Courier New" w:cs="Courier New"/>
          <w:color w:val="000000"/>
          <w:kern w:val="0"/>
          <w:sz w:val="20"/>
          <w:szCs w:val="20"/>
          <w14:ligatures w14:val="none"/>
        </w:rPr>
        <w:t>drawWinner</w:t>
      </w:r>
      <w:proofErr w:type="spellEnd"/>
      <w:r w:rsidRPr="00633065">
        <w:rPr>
          <w:rFonts w:ascii="Times New Roman" w:eastAsia="Times New Roman" w:hAnsi="Times New Roman" w:cs="Times New Roman"/>
          <w:color w:val="000000"/>
          <w:kern w:val="0"/>
          <w14:ligatures w14:val="none"/>
        </w:rPr>
        <w:t> function where prizes are sent directly to winners after state changes are completed. This eliminates the need for complex withdrawal tracking and reduces the attack surface area compared to withdrawal patterns. The immediate transfer creates a more satisfying user experience while maintaining security.</w:t>
      </w:r>
    </w:p>
    <w:p w14:paraId="49B2FB5C"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Functions within the contract are segregated by permission level, with public functions accessible to all users and manager-only functions protected by modifiers. Internal helper functions like </w:t>
      </w:r>
      <w:r w:rsidRPr="00633065">
        <w:rPr>
          <w:rFonts w:ascii="Courier New" w:eastAsia="Times New Roman" w:hAnsi="Courier New" w:cs="Courier New"/>
          <w:color w:val="000000"/>
          <w:kern w:val="0"/>
          <w:sz w:val="20"/>
          <w:szCs w:val="20"/>
          <w14:ligatures w14:val="none"/>
        </w:rPr>
        <w:t>_</w:t>
      </w:r>
      <w:proofErr w:type="spellStart"/>
      <w:proofErr w:type="gramStart"/>
      <w:r w:rsidRPr="00633065">
        <w:rPr>
          <w:rFonts w:ascii="Courier New" w:eastAsia="Times New Roman" w:hAnsi="Courier New" w:cs="Courier New"/>
          <w:color w:val="000000"/>
          <w:kern w:val="0"/>
          <w:sz w:val="20"/>
          <w:szCs w:val="20"/>
          <w14:ligatures w14:val="none"/>
        </w:rPr>
        <w:t>startNewLottery</w:t>
      </w:r>
      <w:proofErr w:type="spellEnd"/>
      <w:r w:rsidRPr="00633065">
        <w:rPr>
          <w:rFonts w:ascii="Courier New" w:eastAsia="Times New Roman" w:hAnsi="Courier New" w:cs="Courier New"/>
          <w:color w:val="000000"/>
          <w:kern w:val="0"/>
          <w:sz w:val="20"/>
          <w:szCs w:val="20"/>
          <w14:ligatures w14:val="none"/>
        </w:rPr>
        <w:t>(</w:t>
      </w:r>
      <w:proofErr w:type="gram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and </w:t>
      </w:r>
      <w:r w:rsidRPr="00633065">
        <w:rPr>
          <w:rFonts w:ascii="Courier New" w:eastAsia="Times New Roman" w:hAnsi="Courier New" w:cs="Courier New"/>
          <w:color w:val="000000"/>
          <w:kern w:val="0"/>
          <w:sz w:val="20"/>
          <w:szCs w:val="20"/>
          <w14:ligatures w14:val="none"/>
        </w:rPr>
        <w:t>_</w:t>
      </w:r>
      <w:proofErr w:type="spellStart"/>
      <w:r w:rsidRPr="00633065">
        <w:rPr>
          <w:rFonts w:ascii="Courier New" w:eastAsia="Times New Roman" w:hAnsi="Courier New" w:cs="Courier New"/>
          <w:color w:val="000000"/>
          <w:kern w:val="0"/>
          <w:sz w:val="20"/>
          <w:szCs w:val="20"/>
          <w14:ligatures w14:val="none"/>
        </w:rPr>
        <w:t>recordResult</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improve code organization and readability. This hierarchy ensures appropriate access control while maintaining clean code structure.</w:t>
      </w:r>
    </w:p>
    <w:p w14:paraId="5CD88131"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6EDE6585"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714346F1" w14:textId="77777777" w:rsid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15514502"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hint="eastAsia"/>
          <w:color w:val="000000"/>
          <w:kern w:val="0"/>
          <w14:ligatures w14:val="none"/>
        </w:rPr>
      </w:pPr>
    </w:p>
    <w:p w14:paraId="7812CAC6" w14:textId="03FA0E10" w:rsidR="00633065" w:rsidRPr="00633065" w:rsidRDefault="00633065" w:rsidP="00633065">
      <w:pPr>
        <w:widowControl/>
        <w:spacing w:before="100" w:beforeAutospacing="1" w:after="100" w:afterAutospacing="1" w:line="240" w:lineRule="auto"/>
        <w:outlineLvl w:val="2"/>
        <w:rPr>
          <w:rFonts w:ascii="Times New Roman" w:eastAsia="Times New Roman" w:hAnsi="Times New Roman" w:cs="Times New Roman" w:hint="eastAsia"/>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Front-End Architecture</w:t>
      </w:r>
    </w:p>
    <w:p w14:paraId="2EDDDAAC"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The interface maintains accurate state through the contract's view functions like </w:t>
      </w:r>
      <w:proofErr w:type="spellStart"/>
      <w:proofErr w:type="gramStart"/>
      <w:r w:rsidRPr="00633065">
        <w:rPr>
          <w:rFonts w:ascii="Courier New" w:eastAsia="Times New Roman" w:hAnsi="Courier New" w:cs="Courier New"/>
          <w:color w:val="000000"/>
          <w:kern w:val="0"/>
          <w:sz w:val="20"/>
          <w:szCs w:val="20"/>
          <w14:ligatures w14:val="none"/>
        </w:rPr>
        <w:t>getRemainingTime</w:t>
      </w:r>
      <w:proofErr w:type="spellEnd"/>
      <w:r w:rsidRPr="00633065">
        <w:rPr>
          <w:rFonts w:ascii="Courier New" w:eastAsia="Times New Roman" w:hAnsi="Courier New" w:cs="Courier New"/>
          <w:color w:val="000000"/>
          <w:kern w:val="0"/>
          <w:sz w:val="20"/>
          <w:szCs w:val="20"/>
          <w14:ligatures w14:val="none"/>
        </w:rPr>
        <w:t>(</w:t>
      </w:r>
      <w:proofErr w:type="gram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w:t>
      </w:r>
      <w:proofErr w:type="spellStart"/>
      <w:r w:rsidRPr="00633065">
        <w:rPr>
          <w:rFonts w:ascii="Courier New" w:eastAsia="Times New Roman" w:hAnsi="Courier New" w:cs="Courier New"/>
          <w:color w:val="000000"/>
          <w:kern w:val="0"/>
          <w:sz w:val="20"/>
          <w:szCs w:val="20"/>
          <w14:ligatures w14:val="none"/>
        </w:rPr>
        <w:t>isLotteryActive</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and </w:t>
      </w:r>
      <w:proofErr w:type="spellStart"/>
      <w:r w:rsidRPr="00633065">
        <w:rPr>
          <w:rFonts w:ascii="Courier New" w:eastAsia="Times New Roman" w:hAnsi="Courier New" w:cs="Courier New"/>
          <w:color w:val="000000"/>
          <w:kern w:val="0"/>
          <w:sz w:val="20"/>
          <w:szCs w:val="20"/>
          <w14:ligatures w14:val="none"/>
        </w:rPr>
        <w:t>getParticipants</w:t>
      </w:r>
      <w:proofErr w:type="spellEnd"/>
      <w:r w:rsidRPr="00633065">
        <w:rPr>
          <w:rFonts w:ascii="Courier New" w:eastAsia="Times New Roman" w:hAnsi="Courier New" w:cs="Courier New"/>
          <w:color w:val="000000"/>
          <w:kern w:val="0"/>
          <w:sz w:val="20"/>
          <w:szCs w:val="20"/>
          <w14:ligatures w14:val="none"/>
        </w:rPr>
        <w:t>()</w:t>
      </w:r>
      <w:r w:rsidRPr="00633065">
        <w:rPr>
          <w:rFonts w:ascii="Times New Roman" w:eastAsia="Times New Roman" w:hAnsi="Times New Roman" w:cs="Times New Roman"/>
          <w:color w:val="000000"/>
          <w:kern w:val="0"/>
          <w14:ligatures w14:val="none"/>
        </w:rPr>
        <w:t xml:space="preserve">. These </w:t>
      </w:r>
      <w:r w:rsidRPr="00633065">
        <w:rPr>
          <w:rFonts w:ascii="Times New Roman" w:eastAsia="Times New Roman" w:hAnsi="Times New Roman" w:cs="Times New Roman"/>
          <w:color w:val="000000"/>
          <w:kern w:val="0"/>
          <w14:ligatures w14:val="none"/>
        </w:rPr>
        <w:lastRenderedPageBreak/>
        <w:t>functions allow the front-end to query current lottery status without transaction costs. The contract's event emissions facilitate real-time updates when blockchain state changes, while the view functions serve as a reliable data source for periodic polling.</w:t>
      </w:r>
    </w:p>
    <w:p w14:paraId="101AB7CD" w14:textId="77777777"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633065">
        <w:rPr>
          <w:rFonts w:ascii="Times New Roman" w:eastAsia="Times New Roman" w:hAnsi="Times New Roman" w:cs="Times New Roman"/>
          <w:color w:val="000000"/>
          <w:kern w:val="0"/>
          <w14:ligatures w14:val="none"/>
        </w:rPr>
        <w:t>By implementing these comprehensive security measures and design patterns, the Quantum Lottery provides a secure, transparent, and trustless lottery system that demonstrates the power of blockchain technology for creating fair and open gambling applications.</w:t>
      </w:r>
    </w:p>
    <w:p w14:paraId="3462311A" w14:textId="0BBDDC45" w:rsidR="00633065" w:rsidRPr="00633065" w:rsidRDefault="00633065" w:rsidP="00633065">
      <w:pPr>
        <w:widowControl/>
        <w:spacing w:before="100" w:beforeAutospacing="1" w:after="100" w:afterAutospacing="1" w:line="240" w:lineRule="auto"/>
        <w:rPr>
          <w:rFonts w:ascii="Times New Roman" w:eastAsia="Times New Roman" w:hAnsi="Times New Roman" w:cs="Times New Roman"/>
          <w:color w:val="000000"/>
          <w:kern w:val="0"/>
          <w14:ligatures w14:val="none"/>
        </w:rPr>
      </w:pPr>
    </w:p>
    <w:p w14:paraId="488C0CA9" w14:textId="00259C80" w:rsid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33065">
        <w:rPr>
          <w:rFonts w:ascii="Times New Roman" w:eastAsia="Times New Roman" w:hAnsi="Times New Roman" w:cs="Times New Roman"/>
          <w:b/>
          <w:bCs/>
          <w:color w:val="000000"/>
          <w:kern w:val="0"/>
          <w:sz w:val="27"/>
          <w:szCs w:val="27"/>
          <w14:ligatures w14:val="none"/>
        </w:rPr>
        <w:t xml:space="preserve">Front-End </w:t>
      </w:r>
      <w:r>
        <w:rPr>
          <w:rFonts w:ascii="Times New Roman" w:eastAsia="Times New Roman" w:hAnsi="Times New Roman" w:cs="Times New Roman"/>
          <w:b/>
          <w:bCs/>
          <w:color w:val="000000"/>
          <w:kern w:val="0"/>
          <w:sz w:val="27"/>
          <w:szCs w:val="27"/>
          <w14:ligatures w14:val="none"/>
        </w:rPr>
        <w:t>UI</w:t>
      </w:r>
    </w:p>
    <w:p w14:paraId="76004B94" w14:textId="066474C4" w:rsidR="00633065" w:rsidRDefault="00633065" w:rsidP="00633065">
      <w:pPr>
        <w:widowControl/>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hint="eastAsia"/>
          <w:b/>
          <w:bCs/>
          <w:noProof/>
          <w:color w:val="000000"/>
          <w:kern w:val="0"/>
          <w:sz w:val="27"/>
          <w:szCs w:val="27"/>
        </w:rPr>
        <w:drawing>
          <wp:inline distT="0" distB="0" distL="0" distR="0" wp14:anchorId="56E0369A" wp14:editId="20B83956">
            <wp:extent cx="5274310" cy="1651000"/>
            <wp:effectExtent l="0" t="0" r="0" b="0"/>
            <wp:docPr id="1834106817" name="圖片 4"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6817" name="圖片 4" descr="一張含有 文字, 螢幕擷取畫面, 設計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651000"/>
                    </a:xfrm>
                    <a:prstGeom prst="rect">
                      <a:avLst/>
                    </a:prstGeom>
                  </pic:spPr>
                </pic:pic>
              </a:graphicData>
            </a:graphic>
          </wp:inline>
        </w:drawing>
      </w:r>
    </w:p>
    <w:p w14:paraId="5F92AF96" w14:textId="658A141E" w:rsidR="00633065" w:rsidRPr="00633065" w:rsidRDefault="00633065"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Figure 1: Login Page to connect to </w:t>
      </w:r>
      <w:proofErr w:type="spellStart"/>
      <w:r>
        <w:rPr>
          <w:rFonts w:ascii="Times New Roman" w:eastAsia="Times New Roman" w:hAnsi="Times New Roman" w:cs="Times New Roman"/>
          <w:color w:val="000000"/>
          <w:kern w:val="0"/>
          <w14:ligatures w14:val="none"/>
        </w:rPr>
        <w:t>Metamask</w:t>
      </w:r>
      <w:proofErr w:type="spellEnd"/>
    </w:p>
    <w:p w14:paraId="1524AEC3" w14:textId="118BA10A" w:rsid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noProof/>
          <w:color w:val="000000"/>
          <w:kern w:val="0"/>
          <w:sz w:val="27"/>
          <w:szCs w:val="27"/>
        </w:rPr>
        <w:lastRenderedPageBreak/>
        <w:drawing>
          <wp:inline distT="0" distB="0" distL="0" distR="0" wp14:anchorId="34ADBB93" wp14:editId="6ACB9FA4">
            <wp:extent cx="5274310" cy="3816350"/>
            <wp:effectExtent l="0" t="0" r="0" b="6350"/>
            <wp:docPr id="771473252" name="圖片 5"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3252" name="圖片 5" descr="一張含有 文字, 螢幕擷取畫面, 軟體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816350"/>
                    </a:xfrm>
                    <a:prstGeom prst="rect">
                      <a:avLst/>
                    </a:prstGeom>
                  </pic:spPr>
                </pic:pic>
              </a:graphicData>
            </a:graphic>
          </wp:inline>
        </w:drawing>
      </w:r>
    </w:p>
    <w:p w14:paraId="1F6AEE82" w14:textId="1B2B9ECD" w:rsidR="00633065" w:rsidRPr="00633065" w:rsidRDefault="00633065"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Figure 2: Admin Panel with manually draw winner function</w:t>
      </w:r>
    </w:p>
    <w:p w14:paraId="580F2716" w14:textId="1F03BE69" w:rsidR="00633065" w:rsidRDefault="00633065" w:rsidP="00633065">
      <w:pPr>
        <w:widowControl/>
        <w:spacing w:before="100" w:beforeAutospacing="1" w:after="100" w:afterAutospacing="1" w:line="240" w:lineRule="auto"/>
        <w:jc w:val="center"/>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noProof/>
          <w:color w:val="000000"/>
          <w:kern w:val="0"/>
          <w:sz w:val="27"/>
          <w:szCs w:val="27"/>
        </w:rPr>
        <w:drawing>
          <wp:inline distT="0" distB="0" distL="0" distR="0" wp14:anchorId="6DAC8F3E" wp14:editId="23DCDB09">
            <wp:extent cx="4904639" cy="3746091"/>
            <wp:effectExtent l="0" t="0" r="0" b="635"/>
            <wp:docPr id="2025650313" name="圖片 7" descr="一張含有 文字, 螢幕擷取畫面, 軟體, 多媒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0313" name="圖片 7" descr="一張含有 文字, 螢幕擷取畫面, 軟體, 多媒體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7559" cy="3755959"/>
                    </a:xfrm>
                    <a:prstGeom prst="rect">
                      <a:avLst/>
                    </a:prstGeom>
                  </pic:spPr>
                </pic:pic>
              </a:graphicData>
            </a:graphic>
          </wp:inline>
        </w:drawing>
      </w:r>
    </w:p>
    <w:p w14:paraId="622F00B2" w14:textId="19382732" w:rsidR="00633065" w:rsidRPr="00633065" w:rsidRDefault="00633065"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Figure 3: User Panel with current participant list</w:t>
      </w:r>
    </w:p>
    <w:p w14:paraId="34E255E7" w14:textId="43B565A6" w:rsidR="00633065" w:rsidRDefault="00633065" w:rsidP="00633065">
      <w:pPr>
        <w:widowControl/>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noProof/>
          <w:color w:val="000000"/>
          <w:kern w:val="0"/>
          <w:sz w:val="27"/>
          <w:szCs w:val="27"/>
        </w:rPr>
        <w:lastRenderedPageBreak/>
        <w:drawing>
          <wp:inline distT="0" distB="0" distL="0" distR="0" wp14:anchorId="210969DF" wp14:editId="0C89F731">
            <wp:extent cx="5274310" cy="3133090"/>
            <wp:effectExtent l="0" t="0" r="0" b="3810"/>
            <wp:docPr id="2113278648" name="圖片 8"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78648" name="圖片 8" descr="一張含有 文字, 螢幕擷取畫面, 軟體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133090"/>
                    </a:xfrm>
                    <a:prstGeom prst="rect">
                      <a:avLst/>
                    </a:prstGeom>
                  </pic:spPr>
                </pic:pic>
              </a:graphicData>
            </a:graphic>
          </wp:inline>
        </w:drawing>
      </w:r>
    </w:p>
    <w:p w14:paraId="4DC218CF" w14:textId="248755DD" w:rsidR="00633065" w:rsidRDefault="00633065"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Figure </w:t>
      </w:r>
      <w:proofErr w:type="gramStart"/>
      <w:r>
        <w:rPr>
          <w:rFonts w:ascii="Times New Roman" w:eastAsia="Times New Roman" w:hAnsi="Times New Roman" w:cs="Times New Roman"/>
          <w:color w:val="000000"/>
          <w:kern w:val="0"/>
          <w14:ligatures w14:val="none"/>
        </w:rPr>
        <w:t>4 :</w:t>
      </w:r>
      <w:proofErr w:type="gramEnd"/>
      <w:r>
        <w:rPr>
          <w:rFonts w:ascii="Times New Roman" w:eastAsia="Times New Roman" w:hAnsi="Times New Roman" w:cs="Times New Roman"/>
          <w:color w:val="000000"/>
          <w:kern w:val="0"/>
          <w14:ligatures w14:val="none"/>
        </w:rPr>
        <w:t xml:space="preserve"> UI when buy ticket is already successful</w:t>
      </w:r>
    </w:p>
    <w:p w14:paraId="23262F5A" w14:textId="342500F9" w:rsidR="005C4011" w:rsidRDefault="005C4011"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0AA31DA3" wp14:editId="086F7CD6">
            <wp:extent cx="5274310" cy="3369945"/>
            <wp:effectExtent l="0" t="0" r="0" b="0"/>
            <wp:docPr id="493204114" name="圖片 10" descr="一張含有 文字, 螢幕擷取畫面,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04114" name="圖片 10" descr="一張含有 文字, 螢幕擷取畫面, 軟體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69945"/>
                    </a:xfrm>
                    <a:prstGeom prst="rect">
                      <a:avLst/>
                    </a:prstGeom>
                  </pic:spPr>
                </pic:pic>
              </a:graphicData>
            </a:graphic>
          </wp:inline>
        </w:drawing>
      </w:r>
    </w:p>
    <w:p w14:paraId="1D70CA64" w14:textId="31C259CD" w:rsidR="005C4011" w:rsidRDefault="005C4011"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Figure 5: UI when time is up</w:t>
      </w:r>
    </w:p>
    <w:p w14:paraId="64AF47B3" w14:textId="77777777" w:rsidR="005C4011" w:rsidRDefault="005C4011"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p>
    <w:p w14:paraId="4D8D6A43" w14:textId="77777777" w:rsidR="005C4011" w:rsidRDefault="005C4011"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p>
    <w:p w14:paraId="3CABA02C" w14:textId="77777777" w:rsidR="005C4011" w:rsidRPr="00633065" w:rsidRDefault="005C4011" w:rsidP="00633065">
      <w:pPr>
        <w:widowControl/>
        <w:spacing w:before="100" w:beforeAutospacing="1" w:after="100" w:afterAutospacing="1" w:line="240" w:lineRule="auto"/>
        <w:jc w:val="center"/>
        <w:outlineLvl w:val="2"/>
        <w:rPr>
          <w:rFonts w:ascii="Times New Roman" w:eastAsia="Times New Roman" w:hAnsi="Times New Roman" w:cs="Times New Roman"/>
          <w:color w:val="000000"/>
          <w:kern w:val="0"/>
          <w14:ligatures w14:val="none"/>
        </w:rPr>
      </w:pPr>
    </w:p>
    <w:p w14:paraId="0571FA64" w14:textId="10FF6AFF" w:rsidR="005C4011" w:rsidRDefault="005C4011" w:rsidP="005C4011">
      <w:pPr>
        <w:rPr>
          <w:rFonts w:ascii="Times New Roman" w:eastAsia="Times New Roman" w:hAnsi="Times New Roman" w:cs="Times New Roman"/>
          <w:b/>
          <w:bCs/>
          <w:color w:val="000000"/>
          <w:kern w:val="0"/>
          <w:sz w:val="27"/>
          <w:szCs w:val="27"/>
          <w14:ligatures w14:val="none"/>
        </w:rPr>
      </w:pPr>
      <w:r>
        <w:rPr>
          <w:rFonts w:ascii="Times New Roman" w:eastAsia="Times New Roman" w:hAnsi="Times New Roman" w:cs="Times New Roman"/>
          <w:b/>
          <w:bCs/>
          <w:color w:val="000000"/>
          <w:kern w:val="0"/>
          <w:sz w:val="27"/>
          <w:szCs w:val="27"/>
          <w14:ligatures w14:val="none"/>
        </w:rPr>
        <w:lastRenderedPageBreak/>
        <w:t>Methods for testing</w:t>
      </w:r>
    </w:p>
    <w:p w14:paraId="2471D714" w14:textId="75992572" w:rsidR="005C4011" w:rsidRDefault="005C4011" w:rsidP="005C4011">
      <w:pPr>
        <w:pStyle w:val="a9"/>
        <w:numPr>
          <w:ilvl w:val="0"/>
          <w:numId w:val="24"/>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Interact via Remix panel</w:t>
      </w:r>
    </w:p>
    <w:p w14:paraId="6B12E056" w14:textId="10689498" w:rsidR="005C4011" w:rsidRDefault="005C4011" w:rsidP="005C4011">
      <w:pPr>
        <w:pStyle w:val="a9"/>
        <w:numPr>
          <w:ilvl w:val="0"/>
          <w:numId w:val="24"/>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Interact via UI </w:t>
      </w:r>
    </w:p>
    <w:p w14:paraId="5C9DFC33" w14:textId="423F104C" w:rsidR="005C4011" w:rsidRDefault="005C4011" w:rsidP="005C4011">
      <w:pPr>
        <w:pStyle w:val="a9"/>
        <w:numPr>
          <w:ilvl w:val="0"/>
          <w:numId w:val="24"/>
        </w:numP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Validate internal transaction using </w:t>
      </w:r>
      <w:hyperlink r:id="rId12" w:anchor="internaltx" w:history="1">
        <w:r w:rsidRPr="005C4011">
          <w:rPr>
            <w:rStyle w:val="af"/>
            <w:rFonts w:ascii="Times New Roman" w:eastAsia="Times New Roman" w:hAnsi="Times New Roman" w:cs="Times New Roman"/>
            <w:kern w:val="0"/>
            <w14:ligatures w14:val="none"/>
          </w:rPr>
          <w:t>Etherscan</w:t>
        </w:r>
      </w:hyperlink>
    </w:p>
    <w:p w14:paraId="0B232AEC" w14:textId="18D659A8" w:rsidR="005C4011" w:rsidRDefault="005C4011" w:rsidP="005C4011">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723A3C79" wp14:editId="091F14D9">
            <wp:extent cx="5274310" cy="2969895"/>
            <wp:effectExtent l="0" t="0" r="0" b="1905"/>
            <wp:docPr id="1485671047" name="圖片 11" descr="一張含有 文字, 螢幕擷取畫面,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71047" name="圖片 11" descr="一張含有 文字, 螢幕擷取畫面, 數字 的圖片&#10;&#10;AI 產生的內容可能不正確。"/>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969895"/>
                    </a:xfrm>
                    <a:prstGeom prst="rect">
                      <a:avLst/>
                    </a:prstGeom>
                  </pic:spPr>
                </pic:pic>
              </a:graphicData>
            </a:graphic>
          </wp:inline>
        </w:drawing>
      </w:r>
    </w:p>
    <w:p w14:paraId="0C3B54C6" w14:textId="4541DCA0" w:rsidR="005C4011" w:rsidRDefault="005C4011" w:rsidP="005C4011">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Figure </w:t>
      </w:r>
      <w:proofErr w:type="gramStart"/>
      <w:r>
        <w:rPr>
          <w:rFonts w:ascii="Times New Roman" w:eastAsia="Times New Roman" w:hAnsi="Times New Roman" w:cs="Times New Roman"/>
          <w:color w:val="000000"/>
          <w:kern w:val="0"/>
          <w14:ligatures w14:val="none"/>
        </w:rPr>
        <w:t>6 :</w:t>
      </w:r>
      <w:proofErr w:type="gramEnd"/>
      <w:r>
        <w:rPr>
          <w:rFonts w:ascii="Times New Roman" w:eastAsia="Times New Roman" w:hAnsi="Times New Roman" w:cs="Times New Roman"/>
          <w:color w:val="000000"/>
          <w:kern w:val="0"/>
          <w14:ligatures w14:val="none"/>
        </w:rPr>
        <w:t xml:space="preserve"> Transaction Record to ensure the function is working (reward claiming)</w:t>
      </w:r>
    </w:p>
    <w:p w14:paraId="57BC85B7" w14:textId="3E6E00CF" w:rsidR="005C4011" w:rsidRDefault="005C4011" w:rsidP="005C4011">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1D21CF02" wp14:editId="3244813F">
            <wp:extent cx="5274310" cy="2639060"/>
            <wp:effectExtent l="0" t="0" r="0" b="2540"/>
            <wp:docPr id="27352059" name="圖片 12"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2059" name="圖片 12" descr="一張含有 文字, 螢幕擷取畫面, 設計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639060"/>
                    </a:xfrm>
                    <a:prstGeom prst="rect">
                      <a:avLst/>
                    </a:prstGeom>
                  </pic:spPr>
                </pic:pic>
              </a:graphicData>
            </a:graphic>
          </wp:inline>
        </w:drawing>
      </w:r>
    </w:p>
    <w:p w14:paraId="11376D3A" w14:textId="1F2214A5" w:rsidR="005C4011" w:rsidRDefault="005C4011" w:rsidP="005C4011">
      <w:pPr>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Figure 7: Record for calling function with admin count and non admin account to test account access</w:t>
      </w:r>
    </w:p>
    <w:p w14:paraId="1017FD21" w14:textId="77777777" w:rsidR="005C4011" w:rsidRDefault="005C4011" w:rsidP="005C4011">
      <w:pPr>
        <w:jc w:val="center"/>
        <w:rPr>
          <w:rFonts w:ascii="Times New Roman" w:eastAsia="Times New Roman" w:hAnsi="Times New Roman" w:cs="Times New Roman"/>
          <w:color w:val="000000"/>
          <w:kern w:val="0"/>
          <w14:ligatures w14:val="none"/>
        </w:rPr>
      </w:pPr>
    </w:p>
    <w:p w14:paraId="293A0D33" w14:textId="77777777" w:rsidR="005C4011" w:rsidRDefault="005C4011" w:rsidP="005C4011">
      <w:pPr>
        <w:jc w:val="center"/>
        <w:rPr>
          <w:rFonts w:ascii="Times New Roman" w:eastAsia="Times New Roman" w:hAnsi="Times New Roman" w:cs="Times New Roman"/>
          <w:color w:val="000000"/>
          <w:kern w:val="0"/>
          <w14:ligatures w14:val="none"/>
        </w:rPr>
      </w:pPr>
    </w:p>
    <w:p w14:paraId="48FA37DF" w14:textId="77777777" w:rsidR="005C4011" w:rsidRPr="005C4011" w:rsidRDefault="005C4011" w:rsidP="005C4011">
      <w:pPr>
        <w:widowControl/>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C4011">
        <w:rPr>
          <w:rFonts w:ascii="Times New Roman" w:eastAsia="Times New Roman" w:hAnsi="Times New Roman" w:cs="Times New Roman"/>
          <w:b/>
          <w:bCs/>
          <w:color w:val="000000"/>
          <w:kern w:val="0"/>
          <w:sz w:val="36"/>
          <w:szCs w:val="36"/>
          <w14:ligatures w14:val="none"/>
        </w:rPr>
        <w:lastRenderedPageBreak/>
        <w:t>Conclusion</w:t>
      </w:r>
    </w:p>
    <w:p w14:paraId="423E403A" w14:textId="77777777" w:rsidR="005C4011" w:rsidRPr="005C4011" w:rsidRDefault="005C4011" w:rsidP="005C4011">
      <w:pPr>
        <w:widowControl/>
        <w:spacing w:before="100" w:beforeAutospacing="1" w:after="100" w:afterAutospacing="1" w:line="240" w:lineRule="auto"/>
        <w:rPr>
          <w:rFonts w:ascii="Times New Roman" w:eastAsia="Times New Roman" w:hAnsi="Times New Roman" w:cs="Times New Roman"/>
          <w:color w:val="000000"/>
          <w:kern w:val="0"/>
          <w14:ligatures w14:val="none"/>
        </w:rPr>
      </w:pPr>
      <w:r w:rsidRPr="005C4011">
        <w:rPr>
          <w:rFonts w:ascii="Times New Roman" w:eastAsia="Times New Roman" w:hAnsi="Times New Roman" w:cs="Times New Roman"/>
          <w:color w:val="000000"/>
          <w:kern w:val="0"/>
          <w14:ligatures w14:val="none"/>
        </w:rPr>
        <w:t xml:space="preserve">Developing the Quantum Lottery </w:t>
      </w:r>
      <w:proofErr w:type="spellStart"/>
      <w:r w:rsidRPr="005C4011">
        <w:rPr>
          <w:rFonts w:ascii="Times New Roman" w:eastAsia="Times New Roman" w:hAnsi="Times New Roman" w:cs="Times New Roman"/>
          <w:color w:val="000000"/>
          <w:kern w:val="0"/>
          <w14:ligatures w14:val="none"/>
        </w:rPr>
        <w:t>DApp</w:t>
      </w:r>
      <w:proofErr w:type="spellEnd"/>
      <w:r w:rsidRPr="005C4011">
        <w:rPr>
          <w:rFonts w:ascii="Times New Roman" w:eastAsia="Times New Roman" w:hAnsi="Times New Roman" w:cs="Times New Roman"/>
          <w:color w:val="000000"/>
          <w:kern w:val="0"/>
          <w14:ligatures w14:val="none"/>
        </w:rPr>
        <w:t xml:space="preserve"> has been an invaluable learning experience in blockchain development. Through this project, I gained practical skills in Solidity programming, security implementation, and front-end integration with blockchain technology. The challenges of creating secure randomness and implementing proper state management pushed me to research best practices and security patterns. Building a fully decentralized application that operates without central authority intervention helped me understand blockchain's true potential for creating trustless systems. This project demonstrated how carefully designed smart contracts can create transparent, fair applications while addressing traditional gambling systems' trust issues. The knowledge gained will serve as a foundation for my future blockchain development endeavors.</w:t>
      </w:r>
    </w:p>
    <w:p w14:paraId="66B08260" w14:textId="77777777" w:rsidR="005C4011" w:rsidRPr="005C4011" w:rsidRDefault="005C4011" w:rsidP="005C4011">
      <w:pPr>
        <w:rPr>
          <w:rFonts w:ascii="Times New Roman" w:eastAsia="Times New Roman" w:hAnsi="Times New Roman" w:cs="Times New Roman"/>
          <w:color w:val="000000"/>
          <w:kern w:val="0"/>
          <w14:ligatures w14:val="none"/>
        </w:rPr>
      </w:pPr>
    </w:p>
    <w:sectPr w:rsidR="005C4011" w:rsidRPr="005C401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565"/>
    <w:multiLevelType w:val="multilevel"/>
    <w:tmpl w:val="EB0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E80"/>
    <w:multiLevelType w:val="multilevel"/>
    <w:tmpl w:val="A2E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20499"/>
    <w:multiLevelType w:val="multilevel"/>
    <w:tmpl w:val="070A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30B5E"/>
    <w:multiLevelType w:val="hybridMultilevel"/>
    <w:tmpl w:val="A6B62F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000039B"/>
    <w:multiLevelType w:val="multilevel"/>
    <w:tmpl w:val="0732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23B9"/>
    <w:multiLevelType w:val="multilevel"/>
    <w:tmpl w:val="76449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D6798"/>
    <w:multiLevelType w:val="multilevel"/>
    <w:tmpl w:val="15386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40CD0"/>
    <w:multiLevelType w:val="multilevel"/>
    <w:tmpl w:val="88721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A1173"/>
    <w:multiLevelType w:val="multilevel"/>
    <w:tmpl w:val="5CD6F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D18B1"/>
    <w:multiLevelType w:val="multilevel"/>
    <w:tmpl w:val="DEFA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97F96"/>
    <w:multiLevelType w:val="multilevel"/>
    <w:tmpl w:val="EF1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203382"/>
    <w:multiLevelType w:val="multilevel"/>
    <w:tmpl w:val="8B280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42B59"/>
    <w:multiLevelType w:val="multilevel"/>
    <w:tmpl w:val="7146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F67B1"/>
    <w:multiLevelType w:val="multilevel"/>
    <w:tmpl w:val="78E20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F08EA"/>
    <w:multiLevelType w:val="hybridMultilevel"/>
    <w:tmpl w:val="475887E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32B4427"/>
    <w:multiLevelType w:val="multilevel"/>
    <w:tmpl w:val="A30A5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154B5"/>
    <w:multiLevelType w:val="multilevel"/>
    <w:tmpl w:val="F5D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700C6"/>
    <w:multiLevelType w:val="multilevel"/>
    <w:tmpl w:val="B2C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B35BC"/>
    <w:multiLevelType w:val="multilevel"/>
    <w:tmpl w:val="7752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2747B"/>
    <w:multiLevelType w:val="multilevel"/>
    <w:tmpl w:val="EA3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46F5E"/>
    <w:multiLevelType w:val="multilevel"/>
    <w:tmpl w:val="94D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135EC1"/>
    <w:multiLevelType w:val="multilevel"/>
    <w:tmpl w:val="CC405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A2074"/>
    <w:multiLevelType w:val="multilevel"/>
    <w:tmpl w:val="940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044219"/>
    <w:multiLevelType w:val="multilevel"/>
    <w:tmpl w:val="DEB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325B9A"/>
    <w:multiLevelType w:val="multilevel"/>
    <w:tmpl w:val="E2429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174641">
    <w:abstractNumId w:val="16"/>
  </w:num>
  <w:num w:numId="2" w16cid:durableId="1820732354">
    <w:abstractNumId w:val="20"/>
  </w:num>
  <w:num w:numId="3" w16cid:durableId="1939678266">
    <w:abstractNumId w:val="17"/>
  </w:num>
  <w:num w:numId="4" w16cid:durableId="545870002">
    <w:abstractNumId w:val="19"/>
  </w:num>
  <w:num w:numId="5" w16cid:durableId="1455950036">
    <w:abstractNumId w:val="0"/>
  </w:num>
  <w:num w:numId="6" w16cid:durableId="828328941">
    <w:abstractNumId w:val="12"/>
  </w:num>
  <w:num w:numId="7" w16cid:durableId="217400663">
    <w:abstractNumId w:val="4"/>
  </w:num>
  <w:num w:numId="8" w16cid:durableId="1803036684">
    <w:abstractNumId w:val="13"/>
  </w:num>
  <w:num w:numId="9" w16cid:durableId="1421609322">
    <w:abstractNumId w:val="7"/>
  </w:num>
  <w:num w:numId="10" w16cid:durableId="969555213">
    <w:abstractNumId w:val="15"/>
  </w:num>
  <w:num w:numId="11" w16cid:durableId="2050033759">
    <w:abstractNumId w:val="18"/>
  </w:num>
  <w:num w:numId="12" w16cid:durableId="1939026213">
    <w:abstractNumId w:val="9"/>
  </w:num>
  <w:num w:numId="13" w16cid:durableId="207618411">
    <w:abstractNumId w:val="2"/>
  </w:num>
  <w:num w:numId="14" w16cid:durableId="1924223333">
    <w:abstractNumId w:val="1"/>
  </w:num>
  <w:num w:numId="15" w16cid:durableId="1193373245">
    <w:abstractNumId w:val="10"/>
  </w:num>
  <w:num w:numId="16" w16cid:durableId="744500190">
    <w:abstractNumId w:val="23"/>
  </w:num>
  <w:num w:numId="17" w16cid:durableId="953828602">
    <w:abstractNumId w:val="8"/>
  </w:num>
  <w:num w:numId="18" w16cid:durableId="388964595">
    <w:abstractNumId w:val="24"/>
  </w:num>
  <w:num w:numId="19" w16cid:durableId="58985465">
    <w:abstractNumId w:val="11"/>
  </w:num>
  <w:num w:numId="20" w16cid:durableId="605583014">
    <w:abstractNumId w:val="5"/>
  </w:num>
  <w:num w:numId="21" w16cid:durableId="249168054">
    <w:abstractNumId w:val="6"/>
  </w:num>
  <w:num w:numId="22" w16cid:durableId="794174094">
    <w:abstractNumId w:val="21"/>
  </w:num>
  <w:num w:numId="23" w16cid:durableId="1802110442">
    <w:abstractNumId w:val="3"/>
  </w:num>
  <w:num w:numId="24" w16cid:durableId="386151799">
    <w:abstractNumId w:val="14"/>
  </w:num>
  <w:num w:numId="25" w16cid:durableId="206991236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5"/>
    <w:rsid w:val="000151A1"/>
    <w:rsid w:val="002D5D12"/>
    <w:rsid w:val="00417794"/>
    <w:rsid w:val="005C4011"/>
    <w:rsid w:val="006155A6"/>
    <w:rsid w:val="00633065"/>
    <w:rsid w:val="006F606B"/>
    <w:rsid w:val="00802BA3"/>
    <w:rsid w:val="00915A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2D6D133"/>
  <w15:chartTrackingRefBased/>
  <w15:docId w15:val="{F760F63E-CB3C-EA40-867B-04A3A2CC9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306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3306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3306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63306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330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306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3306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306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3306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3306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63306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633065"/>
    <w:rPr>
      <w:rFonts w:eastAsiaTheme="majorEastAsia" w:cstheme="majorBidi"/>
      <w:color w:val="0F4761" w:themeColor="accent1" w:themeShade="BF"/>
      <w:sz w:val="32"/>
      <w:szCs w:val="32"/>
    </w:rPr>
  </w:style>
  <w:style w:type="character" w:customStyle="1" w:styleId="40">
    <w:name w:val="標題 4 字元"/>
    <w:basedOn w:val="a0"/>
    <w:link w:val="4"/>
    <w:uiPriority w:val="9"/>
    <w:rsid w:val="0063306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33065"/>
    <w:rPr>
      <w:rFonts w:eastAsiaTheme="majorEastAsia" w:cstheme="majorBidi"/>
      <w:color w:val="0F4761" w:themeColor="accent1" w:themeShade="BF"/>
    </w:rPr>
  </w:style>
  <w:style w:type="character" w:customStyle="1" w:styleId="60">
    <w:name w:val="標題 6 字元"/>
    <w:basedOn w:val="a0"/>
    <w:link w:val="6"/>
    <w:uiPriority w:val="9"/>
    <w:semiHidden/>
    <w:rsid w:val="00633065"/>
    <w:rPr>
      <w:rFonts w:eastAsiaTheme="majorEastAsia" w:cstheme="majorBidi"/>
      <w:color w:val="595959" w:themeColor="text1" w:themeTint="A6"/>
    </w:rPr>
  </w:style>
  <w:style w:type="character" w:customStyle="1" w:styleId="70">
    <w:name w:val="標題 7 字元"/>
    <w:basedOn w:val="a0"/>
    <w:link w:val="7"/>
    <w:uiPriority w:val="9"/>
    <w:semiHidden/>
    <w:rsid w:val="00633065"/>
    <w:rPr>
      <w:rFonts w:eastAsiaTheme="majorEastAsia" w:cstheme="majorBidi"/>
      <w:color w:val="595959" w:themeColor="text1" w:themeTint="A6"/>
    </w:rPr>
  </w:style>
  <w:style w:type="character" w:customStyle="1" w:styleId="80">
    <w:name w:val="標題 8 字元"/>
    <w:basedOn w:val="a0"/>
    <w:link w:val="8"/>
    <w:uiPriority w:val="9"/>
    <w:semiHidden/>
    <w:rsid w:val="00633065"/>
    <w:rPr>
      <w:rFonts w:eastAsiaTheme="majorEastAsia" w:cstheme="majorBidi"/>
      <w:color w:val="272727" w:themeColor="text1" w:themeTint="D8"/>
    </w:rPr>
  </w:style>
  <w:style w:type="character" w:customStyle="1" w:styleId="90">
    <w:name w:val="標題 9 字元"/>
    <w:basedOn w:val="a0"/>
    <w:link w:val="9"/>
    <w:uiPriority w:val="9"/>
    <w:semiHidden/>
    <w:rsid w:val="00633065"/>
    <w:rPr>
      <w:rFonts w:eastAsiaTheme="majorEastAsia" w:cstheme="majorBidi"/>
      <w:color w:val="272727" w:themeColor="text1" w:themeTint="D8"/>
    </w:rPr>
  </w:style>
  <w:style w:type="paragraph" w:styleId="a3">
    <w:name w:val="Title"/>
    <w:basedOn w:val="a"/>
    <w:next w:val="a"/>
    <w:link w:val="a4"/>
    <w:uiPriority w:val="10"/>
    <w:qFormat/>
    <w:rsid w:val="0063306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330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06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3306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065"/>
    <w:pPr>
      <w:spacing w:before="160"/>
      <w:jc w:val="center"/>
    </w:pPr>
    <w:rPr>
      <w:i/>
      <w:iCs/>
      <w:color w:val="404040" w:themeColor="text1" w:themeTint="BF"/>
    </w:rPr>
  </w:style>
  <w:style w:type="character" w:customStyle="1" w:styleId="a8">
    <w:name w:val="引文 字元"/>
    <w:basedOn w:val="a0"/>
    <w:link w:val="a7"/>
    <w:uiPriority w:val="29"/>
    <w:rsid w:val="00633065"/>
    <w:rPr>
      <w:i/>
      <w:iCs/>
      <w:color w:val="404040" w:themeColor="text1" w:themeTint="BF"/>
    </w:rPr>
  </w:style>
  <w:style w:type="paragraph" w:styleId="a9">
    <w:name w:val="List Paragraph"/>
    <w:basedOn w:val="a"/>
    <w:uiPriority w:val="34"/>
    <w:qFormat/>
    <w:rsid w:val="00633065"/>
    <w:pPr>
      <w:ind w:left="720"/>
      <w:contextualSpacing/>
    </w:pPr>
  </w:style>
  <w:style w:type="character" w:styleId="aa">
    <w:name w:val="Intense Emphasis"/>
    <w:basedOn w:val="a0"/>
    <w:uiPriority w:val="21"/>
    <w:qFormat/>
    <w:rsid w:val="00633065"/>
    <w:rPr>
      <w:i/>
      <w:iCs/>
      <w:color w:val="0F4761" w:themeColor="accent1" w:themeShade="BF"/>
    </w:rPr>
  </w:style>
  <w:style w:type="paragraph" w:styleId="ab">
    <w:name w:val="Intense Quote"/>
    <w:basedOn w:val="a"/>
    <w:next w:val="a"/>
    <w:link w:val="ac"/>
    <w:uiPriority w:val="30"/>
    <w:qFormat/>
    <w:rsid w:val="00633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33065"/>
    <w:rPr>
      <w:i/>
      <w:iCs/>
      <w:color w:val="0F4761" w:themeColor="accent1" w:themeShade="BF"/>
    </w:rPr>
  </w:style>
  <w:style w:type="character" w:styleId="ad">
    <w:name w:val="Intense Reference"/>
    <w:basedOn w:val="a0"/>
    <w:uiPriority w:val="32"/>
    <w:qFormat/>
    <w:rsid w:val="00633065"/>
    <w:rPr>
      <w:b/>
      <w:bCs/>
      <w:smallCaps/>
      <w:color w:val="0F4761" w:themeColor="accent1" w:themeShade="BF"/>
      <w:spacing w:val="5"/>
    </w:rPr>
  </w:style>
  <w:style w:type="paragraph" w:styleId="Web">
    <w:name w:val="Normal (Web)"/>
    <w:basedOn w:val="a"/>
    <w:uiPriority w:val="99"/>
    <w:semiHidden/>
    <w:unhideWhenUsed/>
    <w:rsid w:val="00633065"/>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633065"/>
    <w:rPr>
      <w:b/>
      <w:bCs/>
    </w:rPr>
  </w:style>
  <w:style w:type="character" w:styleId="HTML">
    <w:name w:val="HTML Code"/>
    <w:basedOn w:val="a0"/>
    <w:uiPriority w:val="99"/>
    <w:semiHidden/>
    <w:unhideWhenUsed/>
    <w:rsid w:val="00633065"/>
    <w:rPr>
      <w:rFonts w:ascii="Courier New" w:eastAsia="Times New Roman" w:hAnsi="Courier New" w:cs="Courier New"/>
      <w:sz w:val="20"/>
      <w:szCs w:val="20"/>
    </w:rPr>
  </w:style>
  <w:style w:type="character" w:customStyle="1" w:styleId="apple-converted-space">
    <w:name w:val="apple-converted-space"/>
    <w:basedOn w:val="a0"/>
    <w:rsid w:val="00633065"/>
  </w:style>
  <w:style w:type="character" w:styleId="af">
    <w:name w:val="Hyperlink"/>
    <w:basedOn w:val="a0"/>
    <w:uiPriority w:val="99"/>
    <w:unhideWhenUsed/>
    <w:rsid w:val="005C4011"/>
    <w:rPr>
      <w:color w:val="467886" w:themeColor="hyperlink"/>
      <w:u w:val="single"/>
    </w:rPr>
  </w:style>
  <w:style w:type="character" w:styleId="af0">
    <w:name w:val="Unresolved Mention"/>
    <w:basedOn w:val="a0"/>
    <w:uiPriority w:val="99"/>
    <w:semiHidden/>
    <w:unhideWhenUsed/>
    <w:rsid w:val="005C4011"/>
    <w:rPr>
      <w:color w:val="605E5C"/>
      <w:shd w:val="clear" w:color="auto" w:fill="E1DFDD"/>
    </w:rPr>
  </w:style>
  <w:style w:type="character" w:styleId="af1">
    <w:name w:val="FollowedHyperlink"/>
    <w:basedOn w:val="a0"/>
    <w:uiPriority w:val="99"/>
    <w:semiHidden/>
    <w:unhideWhenUsed/>
    <w:rsid w:val="00915A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93098">
      <w:bodyDiv w:val="1"/>
      <w:marLeft w:val="0"/>
      <w:marRight w:val="0"/>
      <w:marTop w:val="0"/>
      <w:marBottom w:val="0"/>
      <w:divBdr>
        <w:top w:val="none" w:sz="0" w:space="0" w:color="auto"/>
        <w:left w:val="none" w:sz="0" w:space="0" w:color="auto"/>
        <w:bottom w:val="none" w:sz="0" w:space="0" w:color="auto"/>
        <w:right w:val="none" w:sz="0" w:space="0" w:color="auto"/>
      </w:divBdr>
    </w:div>
    <w:div w:id="616059039">
      <w:bodyDiv w:val="1"/>
      <w:marLeft w:val="0"/>
      <w:marRight w:val="0"/>
      <w:marTop w:val="0"/>
      <w:marBottom w:val="0"/>
      <w:divBdr>
        <w:top w:val="none" w:sz="0" w:space="0" w:color="auto"/>
        <w:left w:val="none" w:sz="0" w:space="0" w:color="auto"/>
        <w:bottom w:val="none" w:sz="0" w:space="0" w:color="auto"/>
        <w:right w:val="none" w:sz="0" w:space="0" w:color="auto"/>
      </w:divBdr>
    </w:div>
    <w:div w:id="1123381925">
      <w:bodyDiv w:val="1"/>
      <w:marLeft w:val="0"/>
      <w:marRight w:val="0"/>
      <w:marTop w:val="0"/>
      <w:marBottom w:val="0"/>
      <w:divBdr>
        <w:top w:val="none" w:sz="0" w:space="0" w:color="auto"/>
        <w:left w:val="none" w:sz="0" w:space="0" w:color="auto"/>
        <w:bottom w:val="none" w:sz="0" w:space="0" w:color="auto"/>
        <w:right w:val="none" w:sz="0" w:space="0" w:color="auto"/>
      </w:divBdr>
    </w:div>
    <w:div w:id="160322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polia.etherscan.io/address/0x2199C9d2657c4Cc7810FC3a37F5522225555fCE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Andychung1229/comp-bitcoin-real" TargetMode="External"/><Relationship Id="rId11" Type="http://schemas.openxmlformats.org/officeDocument/2006/relationships/image" Target="media/image5.png"/><Relationship Id="rId5" Type="http://schemas.openxmlformats.org/officeDocument/2006/relationships/hyperlink" Target="https://sepolia.etherscan.io/address/0x2199C9d2657c4Cc7810FC3a37F5522225555fCE4"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1903</Words>
  <Characters>10848</Characters>
  <Application>Microsoft Office Word</Application>
  <DocSecurity>0</DocSecurity>
  <Lines>90</Lines>
  <Paragraphs>25</Paragraphs>
  <ScaleCrop>false</ScaleCrop>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Ka Wai</dc:creator>
  <cp:keywords/>
  <dc:description/>
  <cp:lastModifiedBy>CHUNG Ka Wai</cp:lastModifiedBy>
  <cp:revision>1</cp:revision>
  <dcterms:created xsi:type="dcterms:W3CDTF">2025-05-21T03:51:00Z</dcterms:created>
  <dcterms:modified xsi:type="dcterms:W3CDTF">2025-05-21T04:24:00Z</dcterms:modified>
</cp:coreProperties>
</file>