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before="0"/>
      </w:pPr>
      <w:r>
        <w:rPr>
          <w:rFonts w:ascii="Arial" w:cs="Arial" w:eastAsia="Arial" w:hAnsi="Arial"/>
          <w:b/>
          <w:bCs/>
          <w:color w:val="1E3A5F"/>
          <w:sz w:val="56"/>
          <w:szCs w:val="56"/>
        </w:rPr>
        <w:t xml:space="preserve">ArkCase Comments Module</w:t>
      </w:r>
    </w:p>
    <w:p>
      <w:pPr>
        <w:spacing w:after="80" w:before="0"/>
      </w:pPr>
      <w:r>
        <w:rPr>
          <w:rFonts w:ascii="Arial" w:cs="Arial" w:eastAsia="Arial" w:hAnsi="Arial"/>
          <w:color w:val="2563EB"/>
          <w:sz w:val="30"/>
          <w:szCs w:val="30"/>
        </w:rPr>
        <w:t xml:space="preserve">UI Structure — Plain English Guide</w:t>
      </w:r>
    </w:p>
    <w:p>
      <w:pPr>
        <w:spacing w:after="400" w:before="0"/>
      </w:pPr>
      <w:r>
        <w:rPr>
          <w:rFonts w:ascii="Arial" w:cs="Arial" w:eastAsia="Arial" w:hAnsi="Arial"/>
          <w:i/>
          <w:iCs/>
          <w:color w:val="6B7280"/>
          <w:sz w:val="22"/>
          <w:szCs w:val="22"/>
        </w:rPr>
        <w:t xml:space="preserve">A simple breakdown of every folder, file, and configuration</w:t>
      </w:r>
    </w:p>
    <w:p>
      <w:pPr>
        <w:pBdr>
          <w:bottom w:val="single" w:color="2563EB" w:sz="6" w:space="1"/>
        </w:pBdr>
        <w:spacing w:after="80" w:before="80"/>
      </w:pPr>
    </w:p>
    <w:p>
      <w:pPr>
        <w:spacing w:after="0" w:before="20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this document?</w:t>
            </w:r>
          </w:p>
          <w:p>
            <w:pPr>
              <w:spacing w:after="0" w:before="0"/>
            </w:pPr>
            <w:r>
              <w:rPr>
                <w:rFonts w:ascii="Arial" w:cs="Arial" w:eastAsia="Arial" w:hAnsi="Arial"/>
                <w:color w:val="1F2937"/>
                <w:sz w:val="19"/>
                <w:szCs w:val="19"/>
              </w:rPr>
              <w:t xml:space="preserve">The original documentation describes how to build the Comments feature in ArkCase from scratch. It covers the frontend (what users see in the browser) and the configuration (the rules and settings that make it work). This guide explains every part of that in plain, simple language — no jargon.</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The big picture</w:t>
            </w:r>
          </w:p>
          <w:p>
            <w:pPr>
              <w:spacing w:after="0" w:before="0"/>
            </w:pPr>
            <w:r>
              <w:rPr>
                <w:rFonts w:ascii="Arial" w:cs="Arial" w:eastAsia="Arial" w:hAnsi="Arial"/>
                <w:color w:val="1F2937"/>
                <w:sz w:val="19"/>
                <w:szCs w:val="19"/>
              </w:rPr>
              <w:t xml:space="preserve">Think of the Comments module like a feature you are plugging into ArkCase. It has three main parts: (1) the UI — the screens and buttons users interact with, (2) the backend — the server code that saves and retrieves comments, and (3) the configuration — the settings that wire everything together. This document focuses on parts (1) and (3).</w:t>
            </w:r>
          </w:p>
        </w:tc>
      </w:tr>
    </w:tbl>
    <w:p>
      <w:r>
        <w:br w:type="page"/>
      </w:r>
    </w:p>
    <w:p>
      <w:pPr>
        <w:pStyle w:val="Heading1"/>
        <w:spacing w:after="120" w:before="320"/>
      </w:pPr>
      <w:r>
        <w:rPr>
          <w:rFonts w:ascii="Arial" w:cs="Arial" w:eastAsia="Arial" w:hAnsi="Arial"/>
          <w:b/>
          <w:bCs/>
          <w:color w:val="1E3A5F"/>
          <w:sz w:val="36"/>
          <w:szCs w:val="36"/>
        </w:rPr>
        <w:t xml:space="preserve">Part 1 — The Folder Structure</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Why does the folder structure matter?</w:t>
            </w:r>
          </w:p>
          <w:p>
            <w:pPr>
              <w:spacing w:after="0" w:before="0"/>
            </w:pPr>
            <w:r>
              <w:rPr>
                <w:rFonts w:ascii="Arial" w:cs="Arial" w:eastAsia="Arial" w:hAnsi="Arial"/>
                <w:color w:val="1F2937"/>
                <w:sz w:val="19"/>
                <w:szCs w:val="19"/>
              </w:rPr>
              <w:t xml:space="preserve">ArkCase has strict rules about where your files must live. If a file is in the wrong folder, the system will not find it. Think of it like a filing cabinet with labeled drawers — every document has an exact drawer it belongs in.</w:t>
            </w:r>
          </w:p>
        </w:tc>
      </w:tr>
    </w:tbl>
    <w:p>
      <w:pPr>
        <w:spacing w:after="0" w:before="160"/>
      </w:pPr>
    </w:p>
    <w:p>
      <w:pPr>
        <w:pStyle w:val="Heading2"/>
        <w:spacing w:after="100" w:before="240"/>
      </w:pPr>
      <w:r>
        <w:rPr>
          <w:rFonts w:ascii="Arial" w:cs="Arial" w:eastAsia="Arial" w:hAnsi="Arial"/>
          <w:b/>
          <w:bCs/>
          <w:color w:val="1E3A5F"/>
          <w:sz w:val="26"/>
          <w:szCs w:val="26"/>
        </w:rPr>
        <w:t xml:space="preserve">The Five Folders Inside the Comments Module</w:t>
      </w:r>
    </w:p>
    <w:p>
      <w:pPr>
        <w:spacing w:after="140" w:before="0"/>
        <w:jc w:val="left"/>
      </w:pPr>
      <w:r>
        <w:rPr>
          <w:rFonts w:ascii="Arial" w:cs="Arial" w:eastAsia="Arial" w:hAnsi="Arial"/>
          <w:b w:val="false"/>
          <w:bCs w:val="false"/>
          <w:i w:val="false"/>
          <w:iCs w:val="false"/>
          <w:color w:val="1F2937"/>
          <w:sz w:val="20"/>
          <w:szCs w:val="20"/>
        </w:rPr>
        <w:t xml:space="preserve">Every feature module in ArkCase's frontend must have exactly these five folders. Here is what each one is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Folder</w:t>
            </w:r>
          </w:p>
        </w:tc>
        <w:tc>
          <w:tcPr>
            <w:tcW w:type="dxa" w:w="8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Plain English Explanation</w:t>
            </w:r>
          </w:p>
        </w:tc>
      </w:tr>
      <w:tr>
        <w:tc>
          <w:tcPr>
            <w:tcW w:type="dxa" w:w="18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8"/>
                <w:szCs w:val="18"/>
              </w:rPr>
              <w:t xml:space="preserve">config</w:t>
            </w:r>
          </w:p>
        </w:tc>
        <w:tc>
          <w:tcPr>
            <w:tcW w:type="dxa" w:w="8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The entry point. Tells ArkCase that this module exists, what pages it has, and where it sits in the navigation menu.</w:t>
            </w:r>
          </w:p>
        </w:tc>
      </w:tr>
      <w:tr>
        <w:tc>
          <w:tcPr>
            <w:tcW w:type="dxa" w:w="18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8"/>
                <w:szCs w:val="18"/>
              </w:rPr>
              <w:t xml:space="preserve">controllers</w:t>
            </w:r>
          </w:p>
        </w:tc>
        <w:tc>
          <w:tcPr>
            <w:tcW w:type="dxa" w:w="8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The brain of each page. A controller is a JavaScript file that fetches data from the server and tells the page what to display.</w:t>
            </w:r>
          </w:p>
        </w:tc>
      </w:tr>
      <w:tr>
        <w:tc>
          <w:tcPr>
            <w:tcW w:type="dxa" w:w="18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8"/>
                <w:szCs w:val="18"/>
              </w:rPr>
              <w:t xml:space="preserve">module_config</w:t>
            </w:r>
          </w:p>
        </w:tc>
        <w:tc>
          <w:tcPr>
            <w:tcW w:type="dxa" w:w="8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Settings and labels. Contains a JSON file that describes what the page looks like (grids, buttons, editors) and a labels file with the text that appears on screen.</w:t>
            </w:r>
          </w:p>
        </w:tc>
      </w:tr>
      <w:tr>
        <w:tc>
          <w:tcPr>
            <w:tcW w:type="dxa" w:w="180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80"/>
            </w:tcMar>
          </w:tcPr>
          <w:p>
            <w:pPr>
              <w:spacing w:after="0" w:before="0"/>
            </w:pPr>
            <w:r>
              <w:rPr>
                <w:rFonts w:ascii="Courier New" w:cs="Courier New" w:eastAsia="Courier New" w:hAnsi="Courier New"/>
                <w:b/>
                <w:bCs/>
                <w:color w:val="2563EB"/>
                <w:sz w:val="18"/>
                <w:szCs w:val="18"/>
              </w:rPr>
              <w:t xml:space="preserve">services</w:t>
            </w:r>
          </w:p>
        </w:tc>
        <w:tc>
          <w:tcPr>
            <w:tcW w:type="dxa" w:w="8280"/>
            <w:tcBorders>
              <w:top w:val="single" w:color="DBEAFE" w:sz="4"/>
              <w:left w:val="single" w:color="DBEAFE" w:sz="4"/>
              <w:bottom w:val="single" w:color="DBEAFE" w:sz="4"/>
              <w:right w:val="single" w:color="DBEAFE" w:sz="4"/>
            </w:tcBorders>
            <w:shd w:fill="F8FA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The messenger. Service files are responsible for making calls to the server — for example, fetching a comment by ID or saving a new comment.</w:t>
            </w:r>
          </w:p>
        </w:tc>
      </w:tr>
      <w:tr>
        <w:tc>
          <w:tcPr>
            <w:tcW w:type="dxa" w:w="180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80"/>
            </w:tcMar>
          </w:tcPr>
          <w:p>
            <w:pPr>
              <w:spacing w:after="0" w:before="0"/>
            </w:pPr>
            <w:r>
              <w:rPr>
                <w:rFonts w:ascii="Courier New" w:cs="Courier New" w:eastAsia="Courier New" w:hAnsi="Courier New"/>
                <w:b/>
                <w:bCs/>
                <w:color w:val="2563EB"/>
                <w:sz w:val="18"/>
                <w:szCs w:val="18"/>
              </w:rPr>
              <w:t xml:space="preserve">views</w:t>
            </w:r>
          </w:p>
        </w:tc>
        <w:tc>
          <w:tcPr>
            <w:tcW w:type="dxa" w:w="8280"/>
            <w:tcBorders>
              <w:top w:val="single" w:color="DBEAFE" w:sz="4"/>
              <w:left w:val="single" w:color="DBEAFE" w:sz="4"/>
              <w:bottom w:val="single" w:color="DBEAFE" w:sz="4"/>
              <w:right w:val="single" w:color="DBEAFE" w:sz="4"/>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The face. These are the HTML files that define the actual layout the user sees in their browser.</w:t>
            </w:r>
          </w:p>
        </w:tc>
      </w:tr>
    </w:tbl>
    <w:p>
      <w:pPr>
        <w:spacing w:after="0" w:before="160"/>
      </w:pPr>
    </w:p>
    <w:p>
      <w:pPr>
        <w:pStyle w:val="Heading2"/>
        <w:spacing w:after="100" w:before="240"/>
      </w:pPr>
      <w:r>
        <w:rPr>
          <w:rFonts w:ascii="Arial" w:cs="Arial" w:eastAsia="Arial" w:hAnsi="Arial"/>
          <w:b/>
          <w:bCs/>
          <w:color w:val="1E3A5F"/>
          <w:sz w:val="26"/>
          <w:szCs w:val="26"/>
        </w:rPr>
        <w:t xml:space="preserve">What the Full Folder Tree Looks Like</w:t>
      </w:r>
    </w:p>
    <w:p>
      <w:pPr>
        <w:spacing w:after="120" w:before="0"/>
        <w:jc w:val="left"/>
      </w:pPr>
      <w:r>
        <w:rPr>
          <w:rFonts w:ascii="Arial" w:cs="Arial" w:eastAsia="Arial" w:hAnsi="Arial"/>
          <w:b w:val="false"/>
          <w:bCs w:val="false"/>
          <w:i w:val="false"/>
          <w:iCs w:val="false"/>
          <w:color w:val="1F2937"/>
          <w:sz w:val="20"/>
          <w:szCs w:val="20"/>
        </w:rPr>
        <w:t xml:space="preserve">Here is a visual map of all the files and where they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93C5FD"/>
                <w:sz w:val="16"/>
                <w:szCs w:val="16"/>
              </w:rPr>
              <w:t xml:space="preserve">modules/</w:t>
            </w:r>
          </w:p>
          <w:p>
            <w:pPr>
              <w:spacing w:after="0" w:before="0"/>
            </w:pPr>
            <w:r>
              <w:rPr>
                <w:rFonts w:ascii="Courier New" w:cs="Courier New" w:eastAsia="Courier New" w:hAnsi="Courier New"/>
                <w:color w:val="93C5FD"/>
                <w:sz w:val="16"/>
                <w:szCs w:val="16"/>
              </w:rPr>
              <w:t xml:space="preserve">  comments/</w:t>
            </w:r>
          </w:p>
          <w:p>
            <w:pPr>
              <w:spacing w:after="0" w:before="0"/>
            </w:pPr>
            <w:r>
              <w:rPr>
                <w:rFonts w:ascii="Courier New" w:cs="Courier New" w:eastAsia="Courier New" w:hAnsi="Courier New"/>
                <w:color w:val="93C5FD"/>
                <w:sz w:val="16"/>
                <w:szCs w:val="16"/>
              </w:rPr>
              <w:t xml:space="preserve">    config/                          ← Routes &amp; menu setup</w:t>
            </w:r>
          </w:p>
          <w:p>
            <w:pPr>
              <w:spacing w:after="0" w:before="0"/>
            </w:pPr>
            <w:r>
              <w:rPr>
                <w:rFonts w:ascii="Courier New" w:cs="Courier New" w:eastAsia="Courier New" w:hAnsi="Courier New"/>
                <w:color w:val="93C5FD"/>
                <w:sz w:val="16"/>
                <w:szCs w:val="16"/>
              </w:rPr>
              <w:t xml:space="preserve">      comments.client.config.js</w:t>
            </w:r>
          </w:p>
          <w:p>
            <w:pPr>
              <w:spacing w:after="0" w:before="0"/>
            </w:pPr>
            <w:r>
              <w:rPr>
                <w:rFonts w:ascii="Courier New" w:cs="Courier New" w:eastAsia="Courier New" w:hAnsi="Courier New"/>
                <w:color w:val="93C5FD"/>
                <w:sz w:val="16"/>
                <w:szCs w:val="16"/>
              </w:rPr>
              <w:t xml:space="preserve">      comments.client.routes.js</w:t>
            </w:r>
          </w:p>
          <w:p>
            <w:pPr>
              <w:spacing w:after="0" w:before="0"/>
            </w:pPr>
            <w:r>
              <w:rPr>
                <w:rFonts w:ascii="Courier New" w:cs="Courier New" w:eastAsia="Courier New" w:hAnsi="Courier New"/>
                <w:color w:val="93C5FD"/>
                <w:sz w:val="16"/>
                <w:szCs w:val="16"/>
              </w:rPr>
              <w:t xml:space="preserve">    controllers/                     ← Page logic (JavaScript)</w:t>
            </w:r>
          </w:p>
          <w:p>
            <w:pPr>
              <w:spacing w:after="0" w:before="0"/>
            </w:pPr>
            <w:r>
              <w:rPr>
                <w:rFonts w:ascii="Courier New" w:cs="Courier New" w:eastAsia="Courier New" w:hAnsi="Courier New"/>
                <w:color w:val="93C5FD"/>
                <w:sz w:val="16"/>
                <w:szCs w:val="16"/>
              </w:rPr>
              <w:t xml:space="preserve">      comments.client.controller.js</w:t>
            </w:r>
          </w:p>
          <w:p>
            <w:pPr>
              <w:spacing w:after="0" w:before="0"/>
            </w:pPr>
            <w:r>
              <w:rPr>
                <w:rFonts w:ascii="Courier New" w:cs="Courier New" w:eastAsia="Courier New" w:hAnsi="Courier New"/>
                <w:color w:val="93C5FD"/>
                <w:sz w:val="16"/>
                <w:szCs w:val="16"/>
              </w:rPr>
              <w:t xml:space="preserve">      comments-list.client.controller.js</w:t>
            </w:r>
          </w:p>
          <w:p>
            <w:pPr>
              <w:spacing w:after="0" w:before="0"/>
            </w:pPr>
            <w:r>
              <w:rPr>
                <w:rFonts w:ascii="Courier New" w:cs="Courier New" w:eastAsia="Courier New" w:hAnsi="Courier New"/>
                <w:color w:val="93C5FD"/>
                <w:sz w:val="16"/>
                <w:szCs w:val="16"/>
              </w:rPr>
              <w:t xml:space="preserve">      components/</w:t>
            </w:r>
          </w:p>
          <w:p>
            <w:pPr>
              <w:spacing w:after="0" w:before="0"/>
            </w:pPr>
            <w:r>
              <w:rPr>
                <w:rFonts w:ascii="Courier New" w:cs="Courier New" w:eastAsia="Courier New" w:hAnsi="Courier New"/>
                <w:color w:val="93C5FD"/>
                <w:sz w:val="16"/>
                <w:szCs w:val="16"/>
              </w:rPr>
              <w:t xml:space="preserve">        comments-details.client.controller.js</w:t>
            </w:r>
          </w:p>
          <w:p>
            <w:pPr>
              <w:spacing w:after="0" w:before="0"/>
            </w:pPr>
            <w:r>
              <w:rPr>
                <w:rFonts w:ascii="Courier New" w:cs="Courier New" w:eastAsia="Courier New" w:hAnsi="Courier New"/>
                <w:color w:val="93C5FD"/>
                <w:sz w:val="16"/>
                <w:szCs w:val="16"/>
              </w:rPr>
              <w:t xml:space="preserve">        comments-participants.client.controller.js</w:t>
            </w:r>
          </w:p>
          <w:p>
            <w:pPr>
              <w:spacing w:after="0" w:before="0"/>
            </w:pPr>
            <w:r>
              <w:rPr>
                <w:rFonts w:ascii="Courier New" w:cs="Courier New" w:eastAsia="Courier New" w:hAnsi="Courier New"/>
                <w:color w:val="93C5FD"/>
                <w:sz w:val="16"/>
                <w:szCs w:val="16"/>
              </w:rPr>
              <w:t xml:space="preserve">        dialogs/</w:t>
            </w:r>
          </w:p>
          <w:p>
            <w:pPr>
              <w:spacing w:after="0" w:before="0"/>
            </w:pPr>
            <w:r>
              <w:rPr>
                <w:rFonts w:ascii="Courier New" w:cs="Courier New" w:eastAsia="Courier New" w:hAnsi="Courier New"/>
                <w:color w:val="93C5FD"/>
                <w:sz w:val="16"/>
                <w:szCs w:val="16"/>
              </w:rPr>
              <w:t xml:space="preserve">          new-comment-modal.client.controller.js</w:t>
            </w:r>
          </w:p>
          <w:p>
            <w:pPr>
              <w:spacing w:after="0" w:before="0"/>
            </w:pPr>
            <w:r>
              <w:rPr>
                <w:rFonts w:ascii="Courier New" w:cs="Courier New" w:eastAsia="Courier New" w:hAnsi="Courier New"/>
                <w:color w:val="93C5FD"/>
                <w:sz w:val="16"/>
                <w:szCs w:val="16"/>
              </w:rPr>
              <w:t xml:space="preserve">    module_config/                   ← UI settings &amp; labels</w:t>
            </w:r>
          </w:p>
          <w:p>
            <w:pPr>
              <w:spacing w:after="0" w:before="0"/>
            </w:pPr>
            <w:r>
              <w:rPr>
                <w:rFonts w:ascii="Courier New" w:cs="Courier New" w:eastAsia="Courier New" w:hAnsi="Courier New"/>
                <w:color w:val="93C5FD"/>
                <w:sz w:val="16"/>
                <w:szCs w:val="16"/>
              </w:rPr>
              <w:t xml:space="preserve">      config.json</w:t>
            </w:r>
          </w:p>
          <w:p>
            <w:pPr>
              <w:spacing w:after="0" w:before="0"/>
            </w:pPr>
            <w:r>
              <w:rPr>
                <w:rFonts w:ascii="Courier New" w:cs="Courier New" w:eastAsia="Courier New" w:hAnsi="Courier New"/>
                <w:color w:val="93C5FD"/>
                <w:sz w:val="16"/>
                <w:szCs w:val="16"/>
              </w:rPr>
              <w:t xml:space="preserve">    services/                        ← Server communication</w:t>
            </w:r>
          </w:p>
          <w:p>
            <w:pPr>
              <w:spacing w:after="0" w:before="0"/>
            </w:pPr>
            <w:r>
              <w:rPr>
                <w:rFonts w:ascii="Courier New" w:cs="Courier New" w:eastAsia="Courier New" w:hAnsi="Courier New"/>
                <w:color w:val="93C5FD"/>
                <w:sz w:val="16"/>
                <w:szCs w:val="16"/>
              </w:rPr>
              <w:t xml:space="preserve">      comments-info.client.service.js</w:t>
            </w:r>
          </w:p>
          <w:p>
            <w:pPr>
              <w:spacing w:after="0" w:before="0"/>
            </w:pPr>
            <w:r>
              <w:rPr>
                <w:rFonts w:ascii="Courier New" w:cs="Courier New" w:eastAsia="Courier New" w:hAnsi="Courier New"/>
                <w:color w:val="93C5FD"/>
                <w:sz w:val="16"/>
                <w:szCs w:val="16"/>
              </w:rPr>
              <w:t xml:space="preserve">      comments-list.client.service.js</w:t>
            </w:r>
          </w:p>
          <w:p>
            <w:pPr>
              <w:spacing w:after="0" w:before="0"/>
            </w:pPr>
            <w:r>
              <w:rPr>
                <w:rFonts w:ascii="Courier New" w:cs="Courier New" w:eastAsia="Courier New" w:hAnsi="Courier New"/>
                <w:color w:val="93C5FD"/>
                <w:sz w:val="16"/>
                <w:szCs w:val="16"/>
              </w:rPr>
              <w:t xml:space="preserve">      comments.client.config.js</w:t>
            </w:r>
          </w:p>
          <w:p>
            <w:pPr>
              <w:spacing w:after="0" w:before="0"/>
            </w:pPr>
            <w:r>
              <w:rPr>
                <w:rFonts w:ascii="Courier New" w:cs="Courier New" w:eastAsia="Courier New" w:hAnsi="Courier New"/>
                <w:color w:val="93C5FD"/>
                <w:sz w:val="16"/>
                <w:szCs w:val="16"/>
              </w:rPr>
              <w:t xml:space="preserve">    views/                           ← HTML pages</w:t>
            </w:r>
          </w:p>
          <w:p>
            <w:pPr>
              <w:spacing w:after="0" w:before="0"/>
            </w:pPr>
            <w:r>
              <w:rPr>
                <w:rFonts w:ascii="Courier New" w:cs="Courier New" w:eastAsia="Courier New" w:hAnsi="Courier New"/>
                <w:color w:val="93C5FD"/>
                <w:sz w:val="16"/>
                <w:szCs w:val="16"/>
              </w:rPr>
              <w:t xml:space="preserve">      comments.client.view.html</w:t>
            </w:r>
          </w:p>
          <w:p>
            <w:pPr>
              <w:spacing w:after="0" w:before="0"/>
            </w:pPr>
            <w:r>
              <w:rPr>
                <w:rFonts w:ascii="Courier New" w:cs="Courier New" w:eastAsia="Courier New" w:hAnsi="Courier New"/>
                <w:color w:val="93C5FD"/>
                <w:sz w:val="16"/>
                <w:szCs w:val="16"/>
              </w:rPr>
              <w:t xml:space="preserve">      comments-list.client.view.html</w:t>
            </w:r>
          </w:p>
          <w:p>
            <w:pPr>
              <w:spacing w:after="0" w:before="0"/>
            </w:pPr>
            <w:r>
              <w:rPr>
                <w:rFonts w:ascii="Courier New" w:cs="Courier New" w:eastAsia="Courier New" w:hAnsi="Courier New"/>
                <w:color w:val="93C5FD"/>
                <w:sz w:val="16"/>
                <w:szCs w:val="16"/>
              </w:rPr>
              <w:t xml:space="preserve">      components/</w:t>
            </w:r>
          </w:p>
          <w:p>
            <w:pPr>
              <w:spacing w:after="0" w:before="0"/>
            </w:pPr>
            <w:r>
              <w:rPr>
                <w:rFonts w:ascii="Courier New" w:cs="Courier New" w:eastAsia="Courier New" w:hAnsi="Courier New"/>
                <w:color w:val="93C5FD"/>
                <w:sz w:val="16"/>
                <w:szCs w:val="16"/>
              </w:rPr>
              <w:t xml:space="preserve">        comments-details.client.view.html</w:t>
            </w:r>
          </w:p>
          <w:p>
            <w:pPr>
              <w:spacing w:after="0" w:before="0"/>
            </w:pPr>
            <w:r>
              <w:rPr>
                <w:rFonts w:ascii="Courier New" w:cs="Courier New" w:eastAsia="Courier New" w:hAnsi="Courier New"/>
                <w:color w:val="93C5FD"/>
                <w:sz w:val="16"/>
                <w:szCs w:val="16"/>
              </w:rPr>
              <w:t xml:space="preserve">        comments-participants.client.view.html</w:t>
            </w:r>
          </w:p>
          <w:p>
            <w:pPr>
              <w:spacing w:after="0" w:before="0"/>
            </w:pPr>
            <w:r>
              <w:rPr>
                <w:rFonts w:ascii="Courier New" w:cs="Courier New" w:eastAsia="Courier New" w:hAnsi="Courier New"/>
                <w:color w:val="93C5FD"/>
                <w:sz w:val="16"/>
                <w:szCs w:val="16"/>
              </w:rPr>
              <w:t xml:space="preserve">        dialogs/</w:t>
            </w:r>
          </w:p>
          <w:p>
            <w:pPr>
              <w:spacing w:after="0" w:before="0"/>
            </w:pPr>
            <w:r>
              <w:rPr>
                <w:rFonts w:ascii="Courier New" w:cs="Courier New" w:eastAsia="Courier New" w:hAnsi="Courier New"/>
                <w:color w:val="93C5FD"/>
                <w:sz w:val="16"/>
                <w:szCs w:val="16"/>
              </w:rPr>
              <w:t xml:space="preserve">          new-comment-modal.client.view.html</w:t>
            </w:r>
          </w:p>
          <w:p>
            <w:pPr>
              <w:spacing w:after="0" w:before="0"/>
            </w:pPr>
            <w:r>
              <w:rPr>
                <w:rFonts w:ascii="Courier New" w:cs="Courier New" w:eastAsia="Courier New" w:hAnsi="Courier New"/>
                <w:color w:val="93C5FD"/>
                <w:sz w:val="16"/>
                <w:szCs w:val="16"/>
              </w:rPr>
              <w:t xml:space="preserve"> </w:t>
            </w:r>
          </w:p>
          <w:p>
            <w:pPr>
              <w:spacing w:after="0" w:before="0"/>
            </w:pPr>
            <w:r>
              <w:rPr>
                <w:rFonts w:ascii="Courier New" w:cs="Courier New" w:eastAsia="Courier New" w:hAnsi="Courier New"/>
                <w:color w:val="93C5FD"/>
                <w:sz w:val="16"/>
                <w:szCs w:val="16"/>
              </w:rPr>
              <w:t xml:space="preserve">services/object/                     ← Shared ArkCase service (copied from Core)</w:t>
            </w:r>
          </w:p>
          <w:p>
            <w:pPr>
              <w:spacing w:after="0" w:before="0"/>
            </w:pPr>
            <w:r>
              <w:rPr>
                <w:rFonts w:ascii="Courier New" w:cs="Courier New" w:eastAsia="Courier New" w:hAnsi="Courier New"/>
                <w:color w:val="93C5FD"/>
                <w:sz w:val="16"/>
                <w:szCs w:val="16"/>
              </w:rPr>
              <w:t xml:space="preserve">  object-lookup.client.service.js</w:t>
            </w:r>
          </w:p>
        </w:tc>
      </w:tr>
    </w:tbl>
    <w:p>
      <w:pPr>
        <w:spacing w:after="80" w:before="0"/>
      </w:pPr>
    </w:p>
    <w:p>
      <w:r>
        <w:br w:type="page"/>
      </w:r>
    </w:p>
    <w:p>
      <w:pPr>
        <w:pStyle w:val="Heading1"/>
        <w:spacing w:after="120" w:before="320"/>
      </w:pPr>
      <w:r>
        <w:rPr>
          <w:rFonts w:ascii="Arial" w:cs="Arial" w:eastAsia="Arial" w:hAnsi="Arial"/>
          <w:b/>
          <w:bCs/>
          <w:color w:val="1E3A5F"/>
          <w:sz w:val="36"/>
          <w:szCs w:val="36"/>
        </w:rPr>
        <w:t xml:space="preserve">Part 2 — The Config Folder</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this folder for?</w:t>
            </w:r>
          </w:p>
          <w:p>
            <w:pPr>
              <w:spacing w:after="0" w:before="0"/>
            </w:pPr>
            <w:r>
              <w:rPr>
                <w:rFonts w:ascii="Arial" w:cs="Arial" w:eastAsia="Arial" w:hAnsi="Arial"/>
                <w:color w:val="1F2937"/>
                <w:sz w:val="19"/>
                <w:szCs w:val="19"/>
              </w:rPr>
              <w:t xml:space="preserve">The config folder is where you tell ArkCase that your Comments module exists. Without it, ArkCase would have no idea there is a Comments section — no menu item, no page, nothing.</w:t>
            </w:r>
          </w:p>
        </w:tc>
      </w:tr>
    </w:tbl>
    <w:p>
      <w:pPr>
        <w:spacing w:after="0" w:before="160"/>
      </w:pPr>
    </w:p>
    <w:p>
      <w:pPr>
        <w:pStyle w:val="Heading2"/>
        <w:spacing w:after="100" w:before="240"/>
      </w:pPr>
      <w:r>
        <w:rPr>
          <w:rFonts w:ascii="Arial" w:cs="Arial" w:eastAsia="Arial" w:hAnsi="Arial"/>
          <w:b/>
          <w:bCs/>
          <w:color w:val="1E3A5F"/>
          <w:sz w:val="26"/>
          <w:szCs w:val="26"/>
        </w:rPr>
        <w:t xml:space="preserve">Files in this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comments.client.config.js</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Registers the module with Angular and sets up the left navigation menu item that says 'Comments'.</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comments.client.routes.js</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Defines the URL paths (routes) for the Comments pages. For example, it maps '/comments' to the comments list page.</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Real-world analogy</w:t>
            </w:r>
          </w:p>
          <w:p>
            <w:pPr>
              <w:spacing w:after="0" w:before="0"/>
            </w:pPr>
            <w:r>
              <w:rPr>
                <w:rFonts w:ascii="Arial" w:cs="Arial" w:eastAsia="Arial" w:hAnsi="Arial"/>
                <w:color w:val="1F2937"/>
                <w:sz w:val="19"/>
                <w:szCs w:val="19"/>
              </w:rPr>
              <w:t xml:space="preserve">Think of routes.js like a building directory sign. It tells visitors: 'If you want Comments, go to Floor 3, Room B.' Without it, people would wander around with no idea where to go.</w:t>
            </w:r>
          </w:p>
        </w:tc>
      </w:tr>
    </w:tbl>
    <w:p>
      <w:r>
        <w:br w:type="page"/>
      </w:r>
    </w:p>
    <w:p>
      <w:pPr>
        <w:pStyle w:val="Heading1"/>
        <w:spacing w:after="120" w:before="320"/>
      </w:pPr>
      <w:r>
        <w:rPr>
          <w:rFonts w:ascii="Arial" w:cs="Arial" w:eastAsia="Arial" w:hAnsi="Arial"/>
          <w:b/>
          <w:bCs/>
          <w:color w:val="1E3A5F"/>
          <w:sz w:val="36"/>
          <w:szCs w:val="36"/>
        </w:rPr>
        <w:t xml:space="preserve">Part 3 — The Module Config Folder</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this folder for?</w:t>
            </w:r>
          </w:p>
          <w:p>
            <w:pPr>
              <w:spacing w:after="0" w:before="0"/>
            </w:pPr>
            <w:r>
              <w:rPr>
                <w:rFonts w:ascii="Arial" w:cs="Arial" w:eastAsia="Arial" w:hAnsi="Arial"/>
                <w:color w:val="1F2937"/>
                <w:sz w:val="19"/>
                <w:szCs w:val="19"/>
              </w:rPr>
              <w:t xml:space="preserve">This folder holds the settings that describe what the Comments page looks like. Instead of hardcoding the layout inside HTML or JavaScript, ArkCase reads a JSON file to know what components to display. This makes the UI flexible and configurable.</w:t>
            </w:r>
          </w:p>
        </w:tc>
      </w:tr>
    </w:tbl>
    <w:p>
      <w:pPr>
        <w:spacing w:after="0" w:before="160"/>
      </w:pPr>
    </w:p>
    <w:p>
      <w:pPr>
        <w:pStyle w:val="Heading2"/>
        <w:spacing w:after="100" w:before="240"/>
      </w:pPr>
      <w:r>
        <w:rPr>
          <w:rFonts w:ascii="Arial" w:cs="Arial" w:eastAsia="Arial" w:hAnsi="Arial"/>
          <w:b/>
          <w:bCs/>
          <w:color w:val="1E3A5F"/>
          <w:sz w:val="26"/>
          <w:szCs w:val="26"/>
        </w:rPr>
        <w:t xml:space="preserve">Files in this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config.json</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The main settings file. Describes exactly what UI components appear on the Comments page.</w:t>
            </w:r>
          </w:p>
        </w:tc>
      </w:tr>
    </w:tbl>
    <w:p>
      <w:pPr>
        <w:spacing w:after="0" w:before="160"/>
      </w:pPr>
    </w:p>
    <w:p>
      <w:pPr>
        <w:pStyle w:val="Heading2"/>
        <w:spacing w:after="100" w:before="240"/>
      </w:pPr>
      <w:r>
        <w:rPr>
          <w:rFonts w:ascii="Arial" w:cs="Arial" w:eastAsia="Arial" w:hAnsi="Arial"/>
          <w:b/>
          <w:bCs/>
          <w:color w:val="1E3A5F"/>
          <w:sz w:val="26"/>
          <w:szCs w:val="26"/>
        </w:rPr>
        <w:t xml:space="preserve">What is Inside config.json?</w:t>
      </w:r>
    </w:p>
    <w:p>
      <w:pPr>
        <w:spacing w:after="100" w:before="0"/>
        <w:jc w:val="left"/>
      </w:pPr>
      <w:r>
        <w:rPr>
          <w:rFonts w:ascii="Arial" w:cs="Arial" w:eastAsia="Arial" w:hAnsi="Arial"/>
          <w:b w:val="false"/>
          <w:bCs w:val="false"/>
          <w:i w:val="false"/>
          <w:iCs w:val="false"/>
          <w:color w:val="1F2937"/>
          <w:sz w:val="20"/>
          <w:szCs w:val="20"/>
        </w:rPr>
        <w:t xml:space="preserve">This one file controls three things:</w:t>
      </w:r>
    </w:p>
    <w:p>
      <w:pPr>
        <w:spacing w:after="4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Menu Items</w:t>
            </w:r>
          </w:p>
          <w:p>
            <w:pPr>
              <w:spacing w:after="0" w:before="0"/>
            </w:pPr>
            <w:r>
              <w:rPr>
                <w:rFonts w:ascii="Arial" w:cs="Arial" w:eastAsia="Arial" w:hAnsi="Arial"/>
                <w:color w:val="1F2937"/>
                <w:sz w:val="19"/>
                <w:szCs w:val="19"/>
              </w:rPr>
              <w:t xml:space="preserve">Tells ArkCase what to show in the top navigation bar and the left side navigation. This is how the 'Comments' menu option appears.</w:t>
            </w:r>
          </w:p>
        </w:tc>
      </w:tr>
    </w:tbl>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5B21B6" w:sz="14"/>
              <w:bottom w:val="none" w:color="FFFFFF" w:sz="0"/>
              <w:right w:val="none" w:color="FFFFFF" w:sz="0"/>
            </w:tcBorders>
            <w:shd w:fill="EDE9FE"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EDE9FE" w:val="clear"/>
            <w:tcMar>
              <w:top w:type="dxa" w:w="100"/>
              <w:left w:type="dxa" w:w="140"/>
              <w:bottom w:type="dxa" w:w="100"/>
              <w:right w:type="dxa" w:w="120"/>
            </w:tcMar>
          </w:tcPr>
          <w:p>
            <w:pPr>
              <w:spacing w:after="60" w:before="0"/>
            </w:pPr>
            <w:r>
              <w:rPr>
                <w:rFonts w:ascii="Arial" w:cs="Arial" w:eastAsia="Arial" w:hAnsi="Arial"/>
                <w:b/>
                <w:bCs/>
                <w:color w:val="5B21B6"/>
                <w:sz w:val="18"/>
                <w:szCs w:val="18"/>
              </w:rPr>
              <w:t xml:space="preserve">Tree View</w:t>
            </w:r>
          </w:p>
          <w:p>
            <w:pPr>
              <w:spacing w:after="0" w:before="0"/>
            </w:pPr>
            <w:r>
              <w:rPr>
                <w:rFonts w:ascii="Arial" w:cs="Arial" w:eastAsia="Arial" w:hAnsi="Arial"/>
                <w:color w:val="1F2937"/>
                <w:sz w:val="19"/>
                <w:szCs w:val="19"/>
              </w:rPr>
              <w:t xml:space="preserve">Controls the list of comments on the left side of the screen — the sidebar tree. It includes filters (e.g. 'All Open Comments', 'Comments I Created') and sorters (e.g. 'Newest First').</w:t>
            </w:r>
          </w:p>
        </w:tc>
      </w:tr>
    </w:tbl>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View Components</w:t>
            </w:r>
          </w:p>
          <w:p>
            <w:pPr>
              <w:spacing w:after="0" w:before="0"/>
            </w:pPr>
            <w:r>
              <w:rPr>
                <w:rFonts w:ascii="Arial" w:cs="Arial" w:eastAsia="Arial" w:hAnsi="Arial"/>
                <w:color w:val="1F2937"/>
                <w:sz w:val="19"/>
                <w:szCs w:val="19"/>
              </w:rPr>
              <w:t xml:space="preserve">Describes what panels appear on the right side when you click a comment. For example: a Summernote editor to show the comment text, a participants grid to show who is involved, and a history grid to show what changed.</w:t>
            </w:r>
          </w:p>
        </w:tc>
      </w:tr>
    </w:tbl>
    <w:p>
      <w:pPr>
        <w:spacing w:after="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Summernote?</w:t>
            </w:r>
          </w:p>
          <w:p>
            <w:pPr>
              <w:spacing w:after="0" w:before="0"/>
            </w:pPr>
            <w:r>
              <w:rPr>
                <w:rFonts w:ascii="Arial" w:cs="Arial" w:eastAsia="Arial" w:hAnsi="Arial"/>
                <w:color w:val="1F2937"/>
                <w:sz w:val="19"/>
                <w:szCs w:val="19"/>
              </w:rPr>
              <w:t xml:space="preserve">Summernote is a rich text editor — similar to what you see in email clients. It lets users write formatted comments with bold, italic, bullet points, etc. ArkCase uses it to display and edit the details of a comment.</w:t>
            </w:r>
          </w:p>
        </w:tc>
      </w:tr>
    </w:tbl>
    <w:p>
      <w:r>
        <w:br w:type="page"/>
      </w:r>
    </w:p>
    <w:p>
      <w:pPr>
        <w:pStyle w:val="Heading1"/>
        <w:spacing w:after="120" w:before="320"/>
      </w:pPr>
      <w:r>
        <w:rPr>
          <w:rFonts w:ascii="Arial" w:cs="Arial" w:eastAsia="Arial" w:hAnsi="Arial"/>
          <w:b/>
          <w:bCs/>
          <w:color w:val="1E3A5F"/>
          <w:sz w:val="36"/>
          <w:szCs w:val="36"/>
        </w:rPr>
        <w:t xml:space="preserve">Part 4 — The Controllers Folder</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a controller?</w:t>
            </w:r>
          </w:p>
          <w:p>
            <w:pPr>
              <w:spacing w:after="0" w:before="0"/>
            </w:pPr>
            <w:r>
              <w:rPr>
                <w:rFonts w:ascii="Arial" w:cs="Arial" w:eastAsia="Arial" w:hAnsi="Arial"/>
                <w:color w:val="1F2937"/>
                <w:sz w:val="19"/>
                <w:szCs w:val="19"/>
              </w:rPr>
              <w:t xml:space="preserve">A controller is a JavaScript file that acts as the brain of a page. It fetches data from the server, processes it, and hands it to the HTML view to display. Every screen or panel in the Comments module has its own controller.</w:t>
            </w:r>
          </w:p>
        </w:tc>
      </w:tr>
    </w:tbl>
    <w:p>
      <w:pPr>
        <w:spacing w:after="0" w:before="160"/>
      </w:pPr>
    </w:p>
    <w:p>
      <w:pPr>
        <w:pStyle w:val="Heading2"/>
        <w:spacing w:after="100" w:before="240"/>
      </w:pPr>
      <w:r>
        <w:rPr>
          <w:rFonts w:ascii="Arial" w:cs="Arial" w:eastAsia="Arial" w:hAnsi="Arial"/>
          <w:b/>
          <w:bCs/>
          <w:color w:val="1E3A5F"/>
          <w:sz w:val="26"/>
          <w:szCs w:val="26"/>
        </w:rPr>
        <w:t xml:space="preserve">Main Controllers</w:t>
      </w:r>
    </w:p>
    <w:p>
      <w:pPr>
        <w:spacing w:after="100" w:before="0"/>
        <w:jc w:val="left"/>
      </w:pPr>
      <w:r>
        <w:rPr>
          <w:rFonts w:ascii="Arial" w:cs="Arial" w:eastAsia="Arial" w:hAnsi="Arial"/>
          <w:b w:val="false"/>
          <w:bCs w:val="false"/>
          <w:i w:val="false"/>
          <w:iCs w:val="false"/>
          <w:color w:val="1F2937"/>
          <w:sz w:val="20"/>
          <w:szCs w:val="20"/>
        </w:rPr>
        <w:t xml:space="preserve">These two files control the main pages of the Comments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comments.client.controller.js</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Controls the main Comments page. Loads the tree of comments on the left side of the screen using ArkCase's HelperObjectBrowserService.</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comments-list.client.controller.js</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Controls the list view of comments. Also uses HelperObjectBrowserService to retrieve and display a paginated list of comments.</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What is HelperObjectBrowserService?</w:t>
            </w:r>
          </w:p>
          <w:p>
            <w:pPr>
              <w:spacing w:after="0" w:before="0"/>
            </w:pPr>
            <w:r>
              <w:rPr>
                <w:rFonts w:ascii="Arial" w:cs="Arial" w:eastAsia="Arial" w:hAnsi="Arial"/>
                <w:color w:val="1F2937"/>
                <w:sz w:val="19"/>
                <w:szCs w:val="19"/>
              </w:rPr>
              <w:t xml:space="preserve">This is a built-in ArkCase helper that does the heavy lifting of loading a tree or list of objects. Instead of writing all that fetch-and-display logic yourself, you just use this helper and it handles pagination, filtering, and sorting automatically.</w:t>
            </w:r>
          </w:p>
        </w:tc>
      </w:tr>
    </w:tbl>
    <w:p>
      <w:pPr>
        <w:spacing w:after="0" w:before="160"/>
      </w:pPr>
    </w:p>
    <w:p>
      <w:pPr>
        <w:pStyle w:val="Heading2"/>
        <w:spacing w:after="100" w:before="240"/>
      </w:pPr>
      <w:r>
        <w:rPr>
          <w:rFonts w:ascii="Arial" w:cs="Arial" w:eastAsia="Arial" w:hAnsi="Arial"/>
          <w:b/>
          <w:bCs/>
          <w:color w:val="1E3A5F"/>
          <w:sz w:val="26"/>
          <w:szCs w:val="26"/>
        </w:rPr>
        <w:t xml:space="preserve">Component Controllers</w:t>
      </w:r>
    </w:p>
    <w:p>
      <w:pPr>
        <w:spacing w:after="100" w:before="0"/>
        <w:jc w:val="left"/>
      </w:pPr>
      <w:r>
        <w:rPr>
          <w:rFonts w:ascii="Arial" w:cs="Arial" w:eastAsia="Arial" w:hAnsi="Arial"/>
          <w:b w:val="false"/>
          <w:bCs w:val="false"/>
          <w:i w:val="false"/>
          <w:iCs w:val="false"/>
          <w:color w:val="1F2937"/>
          <w:sz w:val="20"/>
          <w:szCs w:val="20"/>
        </w:rPr>
        <w:t xml:space="preserve">These files control the smaller panels that appear when you open a specific comment: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comments-details.client.controller.js</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Controls the details panel — the main view that shows the full text of a comment.</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comments-participants.client.controller.js</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Controls the participants panel — the grid that shows who has access to the comment.</w:t>
            </w:r>
          </w:p>
        </w:tc>
      </w:tr>
    </w:tbl>
    <w:p>
      <w:pPr>
        <w:spacing w:after="0" w:before="160"/>
      </w:pPr>
    </w:p>
    <w:p>
      <w:pPr>
        <w:pStyle w:val="Heading2"/>
        <w:spacing w:after="100" w:before="240"/>
      </w:pPr>
      <w:r>
        <w:rPr>
          <w:rFonts w:ascii="Arial" w:cs="Arial" w:eastAsia="Arial" w:hAnsi="Arial"/>
          <w:b/>
          <w:bCs/>
          <w:color w:val="1E3A5F"/>
          <w:sz w:val="26"/>
          <w:szCs w:val="26"/>
        </w:rPr>
        <w:t xml:space="preserve">Dialog Controllers</w:t>
      </w:r>
    </w:p>
    <w:p>
      <w:pPr>
        <w:spacing w:after="100" w:before="0"/>
        <w:jc w:val="left"/>
      </w:pPr>
      <w:r>
        <w:rPr>
          <w:rFonts w:ascii="Arial" w:cs="Arial" w:eastAsia="Arial" w:hAnsi="Arial"/>
          <w:b w:val="false"/>
          <w:bCs w:val="false"/>
          <w:i w:val="false"/>
          <w:iCs w:val="false"/>
          <w:color w:val="1F2937"/>
          <w:sz w:val="20"/>
          <w:szCs w:val="20"/>
        </w:rPr>
        <w:t xml:space="preserve">This file controls the popup window for creating a new comment: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new-comment-modal.client.controller.js</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Controls the 'New Comment' popup form. Handles what happens when a user fills in the form and clicks Save.</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Note about History and Participants grids</w:t>
            </w:r>
          </w:p>
          <w:p>
            <w:pPr>
              <w:spacing w:after="0" w:before="0"/>
            </w:pPr>
            <w:r>
              <w:rPr>
                <w:rFonts w:ascii="Arial" w:cs="Arial" w:eastAsia="Arial" w:hAnsi="Arial"/>
                <w:color w:val="1F2937"/>
                <w:sz w:val="19"/>
                <w:szCs w:val="19"/>
              </w:rPr>
              <w:t xml:space="preserve">You do not need to write any custom code to display the history grid or the participants grid. ArkCase has built-in directives (reusable components) that handle these automatically. You just reference them in your HTML view.</w:t>
            </w:r>
          </w:p>
        </w:tc>
      </w:tr>
    </w:tbl>
    <w:p>
      <w:r>
        <w:br w:type="page"/>
      </w:r>
    </w:p>
    <w:p>
      <w:pPr>
        <w:pStyle w:val="Heading1"/>
        <w:spacing w:after="120" w:before="320"/>
      </w:pPr>
      <w:r>
        <w:rPr>
          <w:rFonts w:ascii="Arial" w:cs="Arial" w:eastAsia="Arial" w:hAnsi="Arial"/>
          <w:b/>
          <w:bCs/>
          <w:color w:val="1E3A5F"/>
          <w:sz w:val="36"/>
          <w:szCs w:val="36"/>
        </w:rPr>
        <w:t xml:space="preserve">Part 5 — The Views Folder</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a view?</w:t>
            </w:r>
          </w:p>
          <w:p>
            <w:pPr>
              <w:spacing w:after="0" w:before="0"/>
            </w:pPr>
            <w:r>
              <w:rPr>
                <w:rFonts w:ascii="Arial" w:cs="Arial" w:eastAsia="Arial" w:hAnsi="Arial"/>
                <w:color w:val="1F2937"/>
                <w:sz w:val="19"/>
                <w:szCs w:val="19"/>
              </w:rPr>
              <w:t xml:space="preserve">A view is an HTML file — the actual page layout that the user sees in their browser. Controllers fetch the data; views display it. Every controller has a matching view file.</w:t>
            </w:r>
          </w:p>
        </w:tc>
      </w:tr>
    </w:tbl>
    <w:p>
      <w:pPr>
        <w:spacing w:after="0" w:before="160"/>
      </w:pPr>
    </w:p>
    <w:p>
      <w:pPr>
        <w:pStyle w:val="Heading2"/>
        <w:spacing w:after="100" w:before="240"/>
      </w:pPr>
      <w:r>
        <w:rPr>
          <w:rFonts w:ascii="Arial" w:cs="Arial" w:eastAsia="Arial" w:hAnsi="Arial"/>
          <w:b/>
          <w:bCs/>
          <w:color w:val="1E3A5F"/>
          <w:sz w:val="26"/>
          <w:szCs w:val="26"/>
        </w:rPr>
        <w:t xml:space="preserve">Main 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comments.client.view.html</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The main Comments page layout. Contains the left-side tree panel and the right-side detail area.</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comments-list.client.view.html</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The layout for displaying a list of comments, typically shown in a grid format.</w:t>
            </w:r>
          </w:p>
        </w:tc>
      </w:tr>
    </w:tbl>
    <w:p>
      <w:pPr>
        <w:spacing w:after="0" w:before="160"/>
      </w:pPr>
    </w:p>
    <w:p>
      <w:pPr>
        <w:pStyle w:val="Heading2"/>
        <w:spacing w:after="100" w:before="240"/>
      </w:pPr>
      <w:r>
        <w:rPr>
          <w:rFonts w:ascii="Arial" w:cs="Arial" w:eastAsia="Arial" w:hAnsi="Arial"/>
          <w:b/>
          <w:bCs/>
          <w:color w:val="1E3A5F"/>
          <w:sz w:val="26"/>
          <w:szCs w:val="26"/>
        </w:rPr>
        <w:t xml:space="preserve">Component Views</w:t>
      </w:r>
    </w:p>
    <w:p>
      <w:pPr>
        <w:spacing w:after="100" w:before="0"/>
        <w:jc w:val="left"/>
      </w:pPr>
      <w:r>
        <w:rPr>
          <w:rFonts w:ascii="Arial" w:cs="Arial" w:eastAsia="Arial" w:hAnsi="Arial"/>
          <w:b w:val="false"/>
          <w:bCs w:val="false"/>
          <w:i w:val="false"/>
          <w:iCs w:val="false"/>
          <w:color w:val="1F2937"/>
          <w:sz w:val="20"/>
          <w:szCs w:val="20"/>
        </w:rPr>
        <w:t xml:space="preserve">These are smaller panels that appear inside the main comments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comments-details.client.view.html</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Shows the full text of a selected comment using the Summernote editor.</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comments-participants.client.view.html</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Shows a grid of participants — the people who have access to the comment.</w:t>
            </w:r>
          </w:p>
        </w:tc>
      </w:tr>
    </w:tbl>
    <w:p>
      <w:pPr>
        <w:spacing w:after="0" w:before="160"/>
      </w:pPr>
    </w:p>
    <w:p>
      <w:pPr>
        <w:pStyle w:val="Heading2"/>
        <w:spacing w:after="100" w:before="240"/>
      </w:pPr>
      <w:r>
        <w:rPr>
          <w:rFonts w:ascii="Arial" w:cs="Arial" w:eastAsia="Arial" w:hAnsi="Arial"/>
          <w:b/>
          <w:bCs/>
          <w:color w:val="1E3A5F"/>
          <w:sz w:val="26"/>
          <w:szCs w:val="26"/>
        </w:rPr>
        <w:t xml:space="preserve">Dialog 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new-comment-modal.client.view.html</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The popup form that appears when a user clicks 'New Comment'. Contains input fields for the comment text and other details.</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5B21B6" w:sz="14"/>
              <w:bottom w:val="none" w:color="FFFFFF" w:sz="0"/>
              <w:right w:val="none" w:color="FFFFFF" w:sz="0"/>
            </w:tcBorders>
            <w:shd w:fill="EDE9FE"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EDE9FE" w:val="clear"/>
            <w:tcMar>
              <w:top w:type="dxa" w:w="100"/>
              <w:left w:type="dxa" w:w="140"/>
              <w:bottom w:type="dxa" w:w="100"/>
              <w:right w:type="dxa" w:w="120"/>
            </w:tcMar>
          </w:tcPr>
          <w:p>
            <w:pPr>
              <w:spacing w:after="60" w:before="0"/>
            </w:pPr>
            <w:r>
              <w:rPr>
                <w:rFonts w:ascii="Arial" w:cs="Arial" w:eastAsia="Arial" w:hAnsi="Arial"/>
                <w:b/>
                <w:bCs/>
                <w:color w:val="5B21B6"/>
                <w:sz w:val="18"/>
                <w:szCs w:val="18"/>
              </w:rPr>
              <w:t xml:space="preserve">Controller + View always come in pairs</w:t>
            </w:r>
          </w:p>
          <w:p>
            <w:pPr>
              <w:spacing w:after="0" w:before="0"/>
            </w:pPr>
            <w:r>
              <w:rPr>
                <w:rFonts w:ascii="Arial" w:cs="Arial" w:eastAsia="Arial" w:hAnsi="Arial"/>
                <w:color w:val="1F2937"/>
                <w:sz w:val="19"/>
                <w:szCs w:val="19"/>
              </w:rPr>
              <w:t xml:space="preserve">For every view file there is a matching controller file. The controller fetches the data and the view displays it. You can think of the controller as the chef and the view as the plate — the chef prepares the food and puts it on the plate for the customer to see.</w:t>
            </w:r>
          </w:p>
        </w:tc>
      </w:tr>
    </w:tbl>
    <w:p>
      <w:r>
        <w:br w:type="page"/>
      </w:r>
    </w:p>
    <w:p>
      <w:pPr>
        <w:pStyle w:val="Heading1"/>
        <w:spacing w:after="120" w:before="320"/>
      </w:pPr>
      <w:r>
        <w:rPr>
          <w:rFonts w:ascii="Arial" w:cs="Arial" w:eastAsia="Arial" w:hAnsi="Arial"/>
          <w:b/>
          <w:bCs/>
          <w:color w:val="1E3A5F"/>
          <w:sz w:val="36"/>
          <w:szCs w:val="36"/>
        </w:rPr>
        <w:t xml:space="preserve">Part 6 — The Services Folder</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a service?</w:t>
            </w:r>
          </w:p>
          <w:p>
            <w:pPr>
              <w:spacing w:after="0" w:before="0"/>
            </w:pPr>
            <w:r>
              <w:rPr>
                <w:rFonts w:ascii="Arial" w:cs="Arial" w:eastAsia="Arial" w:hAnsi="Arial"/>
                <w:color w:val="1F2937"/>
                <w:sz w:val="19"/>
                <w:szCs w:val="19"/>
              </w:rPr>
              <w:t xml:space="preserve">A service is a JavaScript file that handles communication with the server. Controllers ask the service to fetch or save data; the service makes the actual HTTP call and brings back the result. Services keep the network code separate from the page logic.</w:t>
            </w:r>
          </w:p>
        </w:tc>
      </w:tr>
    </w:tbl>
    <w:p>
      <w:pPr>
        <w:spacing w:after="0" w:before="160"/>
      </w:pPr>
    </w:p>
    <w:p>
      <w:pPr>
        <w:pStyle w:val="Heading2"/>
        <w:spacing w:after="100" w:before="240"/>
      </w:pPr>
      <w:r>
        <w:rPr>
          <w:rFonts w:ascii="Arial" w:cs="Arial" w:eastAsia="Arial" w:hAnsi="Arial"/>
          <w:b/>
          <w:bCs/>
          <w:color w:val="1E3A5F"/>
          <w:sz w:val="26"/>
          <w:szCs w:val="26"/>
        </w:rPr>
        <w:t xml:space="preserve">Service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comments-info.client.service.js</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Handles fetching and saving a single comment. Used when a user opens a specific comment to view its details, or when saving changes to an existing comment.</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comments-list.client.service.js</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Handles fetching the full list of comments. Used to populate the left-side tree and the list view.</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Real-world analogy</w:t>
            </w:r>
          </w:p>
          <w:p>
            <w:pPr>
              <w:spacing w:after="0" w:before="0"/>
            </w:pPr>
            <w:r>
              <w:rPr>
                <w:rFonts w:ascii="Arial" w:cs="Arial" w:eastAsia="Arial" w:hAnsi="Arial"/>
                <w:color w:val="1F2937"/>
                <w:sz w:val="19"/>
                <w:szCs w:val="19"/>
              </w:rPr>
              <w:t xml:space="preserve">Think of a service like a waiter in a restaurant. The controller (customer) says 'I want the comment with ID 42.' The service (waiter) goes to the kitchen (server), gets the data, and brings it back. The controller then passes it to the view (the plate) to display.</w:t>
            </w:r>
          </w:p>
        </w:tc>
      </w:tr>
    </w:tbl>
    <w:p>
      <w:pPr>
        <w:spacing w:after="0" w:before="160"/>
      </w:pPr>
    </w:p>
    <w:p>
      <w:pPr>
        <w:pStyle w:val="Heading2"/>
        <w:spacing w:after="100" w:before="240"/>
      </w:pPr>
      <w:r>
        <w:rPr>
          <w:rFonts w:ascii="Arial" w:cs="Arial" w:eastAsia="Arial" w:hAnsi="Arial"/>
          <w:b/>
          <w:bCs/>
          <w:color w:val="1E3A5F"/>
          <w:sz w:val="26"/>
          <w:szCs w:val="26"/>
        </w:rPr>
        <w:t xml:space="preserve">The Object Lookup Service</w:t>
      </w:r>
    </w:p>
    <w:p>
      <w:pPr>
        <w:spacing w:after="100" w:before="0"/>
        <w:jc w:val="left"/>
      </w:pPr>
      <w:r>
        <w:rPr>
          <w:rFonts w:ascii="Arial" w:cs="Arial" w:eastAsia="Arial" w:hAnsi="Arial"/>
          <w:b w:val="false"/>
          <w:bCs w:val="false"/>
          <w:i w:val="false"/>
          <w:iCs w:val="false"/>
          <w:color w:val="1F2937"/>
          <w:sz w:val="20"/>
          <w:szCs w:val="20"/>
        </w:rPr>
        <w:t xml:space="preserve">There is one more service file that lives outside the comments module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object-lookup.client.service.js</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A shared ArkCase service that maps object type names (like 'COMMENT') to their detail pages. You copy this from the ArkCase Core and add one line to register your new COMMENT type.</w:t>
            </w:r>
          </w:p>
        </w:tc>
      </w:tr>
    </w:tbl>
    <w:p>
      <w:pPr>
        <w:spacing w:after="0" w:before="12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Why do you copy this file?</w:t>
            </w:r>
          </w:p>
          <w:p>
            <w:pPr>
              <w:spacing w:after="0" w:before="0"/>
            </w:pPr>
            <w:r>
              <w:rPr>
                <w:rFonts w:ascii="Arial" w:cs="Arial" w:eastAsia="Arial" w:hAnsi="Arial"/>
                <w:color w:val="1F2937"/>
                <w:sz w:val="19"/>
                <w:szCs w:val="19"/>
              </w:rPr>
              <w:t xml:space="preserve">ArkCase Core has a master lookup table that says 'if the object type is X, open this page.' You cannot edit the Core directly, so you copy the file into your extension project and add your new object type there. Adding the line 'case "COMMENT":' tells ArkCase how to handle your new comment objects.</w:t>
            </w:r>
          </w:p>
        </w:tc>
      </w:tr>
    </w:tbl>
    <w:p>
      <w:r>
        <w:br w:type="page"/>
      </w:r>
    </w:p>
    <w:p>
      <w:pPr>
        <w:pStyle w:val="Heading1"/>
        <w:spacing w:after="120" w:before="320"/>
      </w:pPr>
      <w:r>
        <w:rPr>
          <w:rFonts w:ascii="Arial" w:cs="Arial" w:eastAsia="Arial" w:hAnsi="Arial"/>
          <w:b/>
          <w:bCs/>
          <w:color w:val="1E3A5F"/>
          <w:sz w:val="36"/>
          <w:szCs w:val="36"/>
        </w:rPr>
        <w:t xml:space="preserve">Part 7 — The Configuration</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is this section about?</w:t>
            </w:r>
          </w:p>
          <w:p>
            <w:pPr>
              <w:spacing w:after="0" w:before="0"/>
            </w:pPr>
            <w:r>
              <w:rPr>
                <w:rFonts w:ascii="Arial" w:cs="Arial" w:eastAsia="Arial" w:hAnsi="Arial"/>
                <w:color w:val="1F2937"/>
                <w:sz w:val="19"/>
                <w:szCs w:val="19"/>
              </w:rPr>
              <w:t xml:space="preserve">After building the UI files, you need to register the Comments module with ArkCase so it knows the module exists, who can access it, what URLs are allowed, and what audit events to track. This is all done through configuration files — mostly YAML files.</w:t>
            </w:r>
          </w:p>
        </w:tc>
      </w:tr>
    </w:tbl>
    <w:p>
      <w:pPr>
        <w:spacing w:after="0" w:before="160"/>
      </w:pPr>
    </w:p>
    <w:p>
      <w:pPr>
        <w:pStyle w:val="Heading2"/>
        <w:spacing w:after="100" w:before="240"/>
      </w:pPr>
      <w:r>
        <w:rPr>
          <w:rFonts w:ascii="Arial" w:cs="Arial" w:eastAsia="Arial" w:hAnsi="Arial"/>
          <w:b/>
          <w:bCs/>
          <w:color w:val="1E3A5F"/>
          <w:sz w:val="26"/>
          <w:szCs w:val="26"/>
        </w:rPr>
        <w:t xml:space="preserve">Step 1 — Register the Module (app-config.xml)</w:t>
      </w:r>
    </w:p>
    <w:p>
      <w:pPr>
        <w:spacing w:after="100" w:before="0"/>
        <w:jc w:val="left"/>
      </w:pPr>
      <w:r>
        <w:rPr>
          <w:rFonts w:ascii="Arial" w:cs="Arial" w:eastAsia="Arial" w:hAnsi="Arial"/>
          <w:b w:val="false"/>
          <w:bCs w:val="false"/>
          <w:i w:val="false"/>
          <w:iCs w:val="false"/>
          <w:color w:val="1F2937"/>
          <w:sz w:val="20"/>
          <w:szCs w:val="20"/>
        </w:rPr>
        <w:t xml:space="preserve">You need to tell ArkCase three things about the Comments module:</w:t>
      </w:r>
    </w:p>
    <w:p>
      <w:pPr>
        <w:pStyle w:val="ListParagraph"/>
        <w:numPr>
          <w:ilvl w:val="0"/>
          <w:numId w:val="2"/>
        </w:numPr>
        <w:spacing w:after="60" w:before="0"/>
      </w:pPr>
      <w:r>
        <w:rPr>
          <w:rFonts w:ascii="Arial" w:cs="Arial" w:eastAsia="Arial" w:hAnsi="Arial"/>
          <w:color w:val="374151"/>
          <w:sz w:val="19"/>
          <w:szCs w:val="19"/>
        </w:rPr>
        <w:t xml:space="preserve">Add a top bar button so users can click 'New Comment' from anywhere in the system.</w:t>
      </w:r>
    </w:p>
    <w:p>
      <w:pPr>
        <w:pStyle w:val="ListParagraph"/>
        <w:numPr>
          <w:ilvl w:val="0"/>
          <w:numId w:val="2"/>
        </w:numPr>
        <w:spacing w:after="60" w:before="0"/>
      </w:pPr>
      <w:r>
        <w:rPr>
          <w:rFonts w:ascii="Arial" w:cs="Arial" w:eastAsia="Arial" w:hAnsi="Arial"/>
          <w:color w:val="374151"/>
          <w:sz w:val="19"/>
          <w:szCs w:val="19"/>
        </w:rPr>
        <w:t xml:space="preserve">Add a left navigation tab so users can navigate to the Comments section.</w:t>
      </w:r>
    </w:p>
    <w:p>
      <w:pPr>
        <w:pStyle w:val="ListParagraph"/>
        <w:numPr>
          <w:ilvl w:val="0"/>
          <w:numId w:val="2"/>
        </w:numPr>
        <w:spacing w:after="60" w:before="0"/>
      </w:pPr>
      <w:r>
        <w:rPr>
          <w:rFonts w:ascii="Arial" w:cs="Arial" w:eastAsia="Arial" w:hAnsi="Arial"/>
          <w:color w:val="374151"/>
          <w:sz w:val="19"/>
          <w:szCs w:val="19"/>
        </w:rPr>
        <w:t xml:space="preserve">Register 'COMMENT' as an object type so ArkCase knows what a comment is, what icon to use, and what URL to open when a user clicks on one.</w:t>
      </w:r>
    </w:p>
    <w:p>
      <w:pPr>
        <w:spacing w:after="0" w:before="10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In plain terms</w:t>
            </w:r>
          </w:p>
          <w:p>
            <w:pPr>
              <w:spacing w:after="0" w:before="0"/>
            </w:pPr>
            <w:r>
              <w:rPr>
                <w:rFonts w:ascii="Arial" w:cs="Arial" w:eastAsia="Arial" w:hAnsi="Arial"/>
                <w:color w:val="1F2937"/>
                <w:sz w:val="19"/>
                <w:szCs w:val="19"/>
              </w:rPr>
              <w:t xml:space="preserve">Registering the module is like adding your new department to the company directory. Without it, no one can find you, no buttons appear, and ArkCase does not know your module exists.</w:t>
            </w:r>
          </w:p>
        </w:tc>
      </w:tr>
    </w:tbl>
    <w:p>
      <w:pPr>
        <w:spacing w:after="0" w:before="160"/>
      </w:pPr>
    </w:p>
    <w:p>
      <w:pPr>
        <w:pStyle w:val="Heading2"/>
        <w:spacing w:after="100" w:before="240"/>
      </w:pPr>
      <w:r>
        <w:rPr>
          <w:rFonts w:ascii="Arial" w:cs="Arial" w:eastAsia="Arial" w:hAnsi="Arial"/>
          <w:b/>
          <w:bCs/>
          <w:color w:val="1E3A5F"/>
          <w:sz w:val="26"/>
          <w:szCs w:val="26"/>
        </w:rPr>
        <w:t xml:space="preserve">Step 2 — The YAML Configuration File (arkcase-custom.yaml)</w:t>
      </w:r>
    </w:p>
    <w:p>
      <w:pPr>
        <w:spacing w:after="100" w:before="0"/>
        <w:jc w:val="left"/>
      </w:pPr>
      <w:r>
        <w:rPr>
          <w:rFonts w:ascii="Arial" w:cs="Arial" w:eastAsia="Arial" w:hAnsi="Arial"/>
          <w:b w:val="false"/>
          <w:bCs w:val="false"/>
          <w:i w:val="false"/>
          <w:iCs w:val="false"/>
          <w:color w:val="1F2937"/>
          <w:sz w:val="20"/>
          <w:szCs w:val="20"/>
        </w:rPr>
        <w:t xml:space="preserve">This file is the central settings file for your extension. You add several blocks to it:</w:t>
      </w:r>
    </w:p>
    <w:p>
      <w:pPr>
        <w:spacing w:after="80" w:before="200"/>
      </w:pPr>
      <w:r>
        <w:rPr>
          <w:rFonts w:ascii="Arial" w:cs="Arial" w:eastAsia="Arial" w:hAnsi="Arial"/>
          <w:b/>
          <w:bCs/>
          <w:color w:val="1E3A5F"/>
          <w:sz w:val="22"/>
          <w:szCs w:val="22"/>
        </w:rPr>
        <w:t xml:space="preserve">Navigator Settings</w:t>
      </w:r>
    </w:p>
    <w:p>
      <w:pPr>
        <w:spacing w:after="120" w:before="0"/>
        <w:jc w:val="left"/>
      </w:pPr>
      <w:r>
        <w:rPr>
          <w:rFonts w:ascii="Arial" w:cs="Arial" w:eastAsia="Arial" w:hAnsi="Arial"/>
          <w:b w:val="false"/>
          <w:bCs w:val="false"/>
          <w:i w:val="false"/>
          <w:iCs w:val="false"/>
          <w:color w:val="1F2937"/>
          <w:sz w:val="20"/>
          <w:szCs w:val="20"/>
        </w:rPr>
        <w:t xml:space="preserve">Registers the Comments section in the left navigation panel. Sets the display name ('Comments'), the icon (a chat bubble), and which privilege a user needs to see it.</w:t>
      </w:r>
    </w:p>
    <w:p>
      <w:pPr>
        <w:spacing w:after="80" w:before="200"/>
      </w:pPr>
      <w:r>
        <w:rPr>
          <w:rFonts w:ascii="Arial" w:cs="Arial" w:eastAsia="Arial" w:hAnsi="Arial"/>
          <w:b/>
          <w:bCs/>
          <w:color w:val="1E3A5F"/>
          <w:sz w:val="22"/>
          <w:szCs w:val="22"/>
        </w:rPr>
        <w:t xml:space="preserve">Search Tree Settings</w:t>
      </w:r>
    </w:p>
    <w:p>
      <w:pPr>
        <w:spacing w:after="80" w:before="0"/>
        <w:jc w:val="left"/>
      </w:pPr>
      <w:r>
        <w:rPr>
          <w:rFonts w:ascii="Arial" w:cs="Arial" w:eastAsia="Arial" w:hAnsi="Arial"/>
          <w:b w:val="false"/>
          <w:bCs w:val="false"/>
          <w:i w:val="false"/>
          <w:iCs w:val="false"/>
          <w:color w:val="1F2937"/>
          <w:sz w:val="20"/>
          <w:szCs w:val="20"/>
        </w:rPr>
        <w:t xml:space="preserve">Configures the filters and sorters in the left-side comment list. For example:</w:t>
      </w:r>
    </w:p>
    <w:p>
      <w:pPr>
        <w:pStyle w:val="ListParagraph"/>
        <w:numPr>
          <w:ilvl w:val="0"/>
          <w:numId w:val="2"/>
        </w:numPr>
        <w:spacing w:after="60" w:before="0"/>
      </w:pPr>
      <w:r>
        <w:rPr>
          <w:rFonts w:ascii="Arial" w:cs="Arial" w:eastAsia="Arial" w:hAnsi="Arial"/>
          <w:color w:val="374151"/>
          <w:sz w:val="19"/>
          <w:szCs w:val="19"/>
        </w:rPr>
        <w:t xml:space="preserve">Filters: 'All Open Comments', 'Comments I Created', 'No Filter'</w:t>
      </w:r>
    </w:p>
    <w:p>
      <w:pPr>
        <w:pStyle w:val="ListParagraph"/>
        <w:numPr>
          <w:ilvl w:val="0"/>
          <w:numId w:val="2"/>
        </w:numPr>
        <w:spacing w:after="60" w:before="0"/>
      </w:pPr>
      <w:r>
        <w:rPr>
          <w:rFonts w:ascii="Arial" w:cs="Arial" w:eastAsia="Arial" w:hAnsi="Arial"/>
          <w:color w:val="374151"/>
          <w:sz w:val="19"/>
          <w:szCs w:val="19"/>
        </w:rPr>
        <w:t xml:space="preserve">Sorters: 'Newest First', 'Oldest First', 'Sort by Name'</w:t>
      </w: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Where do these come from?</w:t>
            </w:r>
          </w:p>
          <w:p>
            <w:pPr>
              <w:spacing w:after="0" w:before="0"/>
            </w:pPr>
            <w:r>
              <w:rPr>
                <w:rFonts w:ascii="Arial" w:cs="Arial" w:eastAsia="Arial" w:hAnsi="Arial"/>
                <w:color w:val="1F2937"/>
                <w:sz w:val="19"/>
                <w:szCs w:val="19"/>
              </w:rPr>
              <w:t xml:space="preserve">These are the dropdown options users see above the comment list. The YAML values are picked up by ExtCommentConfig.java on the backend and passed to the frontend, so the UI is fully driven by configuration.</w:t>
            </w:r>
          </w:p>
        </w:tc>
      </w:tr>
    </w:tbl>
    <w:p>
      <w:pPr>
        <w:spacing w:after="0" w:before="160"/>
      </w:pPr>
    </w:p>
    <w:p>
      <w:pPr>
        <w:pStyle w:val="Heading2"/>
        <w:spacing w:after="100" w:before="240"/>
      </w:pPr>
      <w:r>
        <w:rPr>
          <w:rFonts w:ascii="Arial" w:cs="Arial" w:eastAsia="Arial" w:hAnsi="Arial"/>
          <w:b/>
          <w:bCs/>
          <w:color w:val="1E3A5F"/>
          <w:sz w:val="26"/>
          <w:szCs w:val="26"/>
        </w:rPr>
        <w:t xml:space="preserve">Step 3 — Labels File (comments-en.yaml)</w:t>
      </w:r>
    </w:p>
    <w:p>
      <w:pPr>
        <w:spacing w:after="120" w:before="0"/>
        <w:jc w:val="left"/>
      </w:pPr>
      <w:r>
        <w:rPr>
          <w:rFonts w:ascii="Arial" w:cs="Arial" w:eastAsia="Arial" w:hAnsi="Arial"/>
          <w:b w:val="false"/>
          <w:bCs w:val="false"/>
          <w:i w:val="false"/>
          <w:iCs w:val="false"/>
          <w:color w:val="1F2937"/>
          <w:sz w:val="20"/>
          <w:szCs w:val="20"/>
        </w:rPr>
        <w:t xml:space="preserve">Labels are the text strings that appear on screen. Instead of hardcoding words like 'Save' or 'Comment Details' directly in the HTML, ArkCase reads them from a YAML labels file. This makes it easy to translate the app into other languages — you just copy the file, rename it (e.g. comments-fr.yaml for French), and translate the values.</w:t>
      </w:r>
    </w:p>
    <w:p>
      <w:pPr>
        <w:pStyle w:val="Heading2"/>
        <w:spacing w:after="100" w:before="240"/>
      </w:pPr>
      <w:r>
        <w:rPr>
          <w:rFonts w:ascii="Arial" w:cs="Arial" w:eastAsia="Arial" w:hAnsi="Arial"/>
          <w:b/>
          <w:bCs/>
          <w:color w:val="1E3A5F"/>
          <w:sz w:val="26"/>
          <w:szCs w:val="26"/>
        </w:rPr>
        <w:t xml:space="preserve">Step 4 — Roles and Privileges</w:t>
      </w:r>
    </w:p>
    <w:p>
      <w:pPr>
        <w:spacing w:after="100" w:before="0"/>
        <w:jc w:val="left"/>
      </w:pPr>
      <w:r>
        <w:rPr>
          <w:rFonts w:ascii="Arial" w:cs="Arial" w:eastAsia="Arial" w:hAnsi="Arial"/>
          <w:b w:val="false"/>
          <w:bCs w:val="false"/>
          <w:i w:val="false"/>
          <w:iCs w:val="false"/>
          <w:color w:val="1F2937"/>
          <w:sz w:val="20"/>
          <w:szCs w:val="20"/>
        </w:rPr>
        <w:t xml:space="preserve">You need to define who is allowed to use the Comments module. ArkCase uses a privilege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extCommentPrivilege</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Grants access to the comment API — creating, reading, and deleting individual comments.</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extCommentModulePrivilege</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Grants access to the Comments module pages in the UI — seeing the navigation tab and opening the comments section.</w:t>
            </w:r>
          </w:p>
        </w:tc>
      </w:tr>
    </w:tbl>
    <w:p>
      <w:pPr>
        <w:spacing w:after="0" w:before="120"/>
      </w:pPr>
    </w:p>
    <w:p>
      <w:pPr>
        <w:spacing w:after="120" w:before="0"/>
        <w:jc w:val="left"/>
      </w:pPr>
      <w:r>
        <w:rPr>
          <w:rFonts w:ascii="Arial" w:cs="Arial" w:eastAsia="Arial" w:hAnsi="Arial"/>
          <w:b w:val="false"/>
          <w:bCs w:val="false"/>
          <w:i w:val="false"/>
          <w:iCs w:val="false"/>
          <w:color w:val="1F2937"/>
          <w:sz w:val="20"/>
          <w:szCs w:val="20"/>
        </w:rPr>
        <w:t xml:space="preserve">In the configuration, you assign both privileges to the ROLE_ADMINISTRATOR role so that administrators have full access. Other roles can be added later as needed.</w:t>
      </w:r>
    </w:p>
    <w:p>
      <w:pPr>
        <w:pStyle w:val="Heading2"/>
        <w:spacing w:after="100" w:before="240"/>
      </w:pPr>
      <w:r>
        <w:rPr>
          <w:rFonts w:ascii="Arial" w:cs="Arial" w:eastAsia="Arial" w:hAnsi="Arial"/>
          <w:b/>
          <w:bCs/>
          <w:color w:val="1E3A5F"/>
          <w:sz w:val="26"/>
          <w:szCs w:val="26"/>
        </w:rPr>
        <w:t xml:space="preserve">Step 5 — URL Privileges</w:t>
      </w:r>
    </w:p>
    <w:p>
      <w:pPr>
        <w:spacing w:after="100" w:before="0"/>
        <w:jc w:val="left"/>
      </w:pPr>
      <w:r>
        <w:rPr>
          <w:rFonts w:ascii="Arial" w:cs="Arial" w:eastAsia="Arial" w:hAnsi="Arial"/>
          <w:b w:val="false"/>
          <w:bCs w:val="false"/>
          <w:i w:val="false"/>
          <w:iCs w:val="false"/>
          <w:color w:val="1F2937"/>
          <w:sz w:val="20"/>
          <w:szCs w:val="20"/>
        </w:rPr>
        <w:t xml:space="preserve">Every URL in the system is protected. You must explicitly list which URLs each privilege unlocks:</w:t>
      </w:r>
    </w:p>
    <w:p>
      <w:pPr>
        <w:pStyle w:val="ListParagraph"/>
        <w:numPr>
          <w:ilvl w:val="0"/>
          <w:numId w:val="2"/>
        </w:numPr>
        <w:spacing w:after="60" w:before="0"/>
      </w:pPr>
      <w:r>
        <w:rPr>
          <w:rFonts w:ascii="Arial" w:cs="Arial" w:eastAsia="Arial" w:hAnsi="Arial"/>
          <w:color w:val="374151"/>
          <w:sz w:val="19"/>
          <w:szCs w:val="19"/>
        </w:rPr>
        <w:t xml:space="preserve">extCommentPrivilege unlocks GET, POST, and DELETE calls to /api/.../plugin/ext/comment — the server endpoints.</w:t>
      </w:r>
    </w:p>
    <w:p>
      <w:pPr>
        <w:pStyle w:val="ListParagraph"/>
        <w:numPr>
          <w:ilvl w:val="0"/>
          <w:numId w:val="2"/>
        </w:numPr>
        <w:spacing w:after="60" w:before="0"/>
      </w:pPr>
      <w:r>
        <w:rPr>
          <w:rFonts w:ascii="Arial" w:cs="Arial" w:eastAsia="Arial" w:hAnsi="Arial"/>
          <w:color w:val="374151"/>
          <w:sz w:val="19"/>
          <w:szCs w:val="19"/>
        </w:rPr>
        <w:t xml:space="preserve">extCommentModulePrivilege unlocks the UI page URLs under /modules/comments/views/ — the HTML pages.</w:t>
      </w:r>
    </w:p>
    <w:p>
      <w:pPr>
        <w:spacing w:after="0" w:before="12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Why is this necessary?</w:t>
            </w:r>
          </w:p>
          <w:p>
            <w:pPr>
              <w:spacing w:after="0" w:before="0"/>
            </w:pPr>
            <w:r>
              <w:rPr>
                <w:rFonts w:ascii="Arial" w:cs="Arial" w:eastAsia="Arial" w:hAnsi="Arial"/>
                <w:color w:val="1F2937"/>
                <w:sz w:val="19"/>
                <w:szCs w:val="19"/>
              </w:rPr>
              <w:t xml:space="preserve">ArkCase denies access to everything by default. You have to explicitly open up each URL for each privilege. Think of it like a security guard with a list — if your name (privilege) is not on the list for that door (URL), you cannot enter.</w:t>
            </w:r>
          </w:p>
        </w:tc>
      </w:tr>
    </w:tbl>
    <w:p>
      <w:r>
        <w:br w:type="page"/>
      </w:r>
    </w:p>
    <w:p>
      <w:pPr>
        <w:pStyle w:val="Heading1"/>
        <w:spacing w:after="120" w:before="320"/>
      </w:pPr>
      <w:r>
        <w:rPr>
          <w:rFonts w:ascii="Arial" w:cs="Arial" w:eastAsia="Arial" w:hAnsi="Arial"/>
          <w:b/>
          <w:bCs/>
          <w:color w:val="1E3A5F"/>
          <w:sz w:val="36"/>
          <w:szCs w:val="36"/>
        </w:rPr>
        <w:t xml:space="preserve">Part 8 — Drools Rules and Audit Events</w:t>
      </w:r>
    </w:p>
    <w:p>
      <w:pPr>
        <w:pBdr>
          <w:bottom w:val="single" w:color="2563EB" w:sz="6" w:space="1"/>
        </w:pBdr>
        <w:spacing w:after="80" w:before="80"/>
      </w:pPr>
    </w:p>
    <w:p>
      <w:pPr>
        <w:spacing w:after="0" w:before="80"/>
      </w:pPr>
    </w:p>
    <w:p>
      <w:pPr>
        <w:pStyle w:val="Heading2"/>
        <w:spacing w:after="100" w:before="240"/>
      </w:pPr>
      <w:r>
        <w:rPr>
          <w:rFonts w:ascii="Arial" w:cs="Arial" w:eastAsia="Arial" w:hAnsi="Arial"/>
          <w:b/>
          <w:bCs/>
          <w:color w:val="1E3A5F"/>
          <w:sz w:val="26"/>
          <w:szCs w:val="26"/>
        </w:rPr>
        <w:t xml:space="preserve">What Are Drools Rules?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Plain English explanation</w:t>
            </w:r>
          </w:p>
          <w:p>
            <w:pPr>
              <w:spacing w:after="0" w:before="0"/>
            </w:pPr>
            <w:r>
              <w:rPr>
                <w:rFonts w:ascii="Arial" w:cs="Arial" w:eastAsia="Arial" w:hAnsi="Arial"/>
                <w:color w:val="1F2937"/>
                <w:sz w:val="19"/>
                <w:szCs w:val="19"/>
              </w:rPr>
              <w:t xml:space="preserve">Drools is a rules engine — a system that automatically applies business logic based on conditions. Instead of writing 'if this then that' logic inside your Java code, you define it in a separate rules file. ArkCase uses Drools for two things: assignment rules (who gets assigned to a comment) and access control rules (who can read a comment).</w:t>
            </w:r>
          </w:p>
        </w:tc>
      </w:tr>
    </w:tbl>
    <w:p>
      <w:pPr>
        <w:spacing w:after="0" w:before="160"/>
      </w:pPr>
    </w:p>
    <w:p>
      <w:pPr>
        <w:pStyle w:val="Heading2"/>
        <w:spacing w:after="100" w:before="240"/>
      </w:pPr>
      <w:r>
        <w:rPr>
          <w:rFonts w:ascii="Arial" w:cs="Arial" w:eastAsia="Arial" w:hAnsi="Arial"/>
          <w:b/>
          <w:bCs/>
          <w:color w:val="1E3A5F"/>
          <w:sz w:val="26"/>
          <w:szCs w:val="26"/>
        </w:rPr>
        <w:t xml:space="preserve">Assignment Rules</w:t>
      </w:r>
    </w:p>
    <w:p>
      <w:pPr>
        <w:spacing w:after="100" w:before="0"/>
        <w:jc w:val="left"/>
      </w:pPr>
      <w:r>
        <w:rPr>
          <w:rFonts w:ascii="Arial" w:cs="Arial" w:eastAsia="Arial" w:hAnsi="Arial"/>
          <w:b w:val="false"/>
          <w:bCs w:val="false"/>
          <w:i w:val="false"/>
          <w:iCs w:val="false"/>
          <w:color w:val="1F2937"/>
          <w:sz w:val="20"/>
          <w:szCs w:val="20"/>
        </w:rPr>
        <w:t xml:space="preserve">Two rules are added for the Comment object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Assignment Rule 49</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If a comment has no assignee yet, automatically set the creator of the comment as the assignee.</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Assignment Rule 50</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If no catch-all participant (*) exists on the comment, add one. This ensures the system always has someone responsible.</w:t>
            </w:r>
          </w:p>
        </w:tc>
      </w:tr>
    </w:tbl>
    <w:p>
      <w:pPr>
        <w:spacing w:after="0" w:before="160"/>
      </w:pPr>
    </w:p>
    <w:p>
      <w:pPr>
        <w:pStyle w:val="Heading2"/>
        <w:spacing w:after="100" w:before="240"/>
      </w:pPr>
      <w:r>
        <w:rPr>
          <w:rFonts w:ascii="Arial" w:cs="Arial" w:eastAsia="Arial" w:hAnsi="Arial"/>
          <w:b/>
          <w:bCs/>
          <w:color w:val="1E3A5F"/>
          <w:sz w:val="26"/>
          <w:szCs w:val="26"/>
        </w:rPr>
        <w:t xml:space="preserve">Access Control Rules</w:t>
      </w:r>
    </w:p>
    <w:p>
      <w:pPr>
        <w:spacing w:after="100" w:before="0"/>
        <w:jc w:val="left"/>
      </w:pPr>
      <w:r>
        <w:rPr>
          <w:rFonts w:ascii="Arial" w:cs="Arial" w:eastAsia="Arial" w:hAnsi="Arial"/>
          <w:b w:val="false"/>
          <w:bCs w:val="false"/>
          <w:i w:val="false"/>
          <w:iCs w:val="false"/>
          <w:color w:val="1F2937"/>
          <w:sz w:val="20"/>
          <w:szCs w:val="20"/>
        </w:rPr>
        <w:t xml:space="preserve">Three rules control who can read a comment: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Access Rule 107</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If a comment is marked as 'restricted', deny read access to everyone (*). Only specific participants will be able to see it.</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Access Rule 108</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Always deny read access to users with the 'No Access' role — regardless of any other rules.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Access Rule 109</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If a comment's status is not DRAFT, grant read access to everyone (*). Published comments are visible to all authorized users.</w:t>
            </w:r>
          </w:p>
        </w:tc>
      </w:tr>
    </w:tbl>
    <w:p>
      <w:pPr>
        <w:spacing w:after="0"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166534" w:sz="14"/>
              <w:bottom w:val="none" w:color="FFFFFF" w:sz="0"/>
              <w:right w:val="none" w:color="FFFFFF" w:sz="0"/>
            </w:tcBorders>
            <w:shd w:fill="DCFCE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DCFCE7" w:val="clear"/>
            <w:tcMar>
              <w:top w:type="dxa" w:w="100"/>
              <w:left w:type="dxa" w:w="140"/>
              <w:bottom w:type="dxa" w:w="100"/>
              <w:right w:type="dxa" w:w="120"/>
            </w:tcMar>
          </w:tcPr>
          <w:p>
            <w:pPr>
              <w:spacing w:after="60" w:before="0"/>
            </w:pPr>
            <w:r>
              <w:rPr>
                <w:rFonts w:ascii="Arial" w:cs="Arial" w:eastAsia="Arial" w:hAnsi="Arial"/>
                <w:b/>
                <w:bCs/>
                <w:color w:val="166534"/>
                <w:sz w:val="18"/>
                <w:szCs w:val="18"/>
              </w:rPr>
              <w:t xml:space="preserve">In simple terms</w:t>
            </w:r>
          </w:p>
          <w:p>
            <w:pPr>
              <w:spacing w:after="0" w:before="0"/>
            </w:pPr>
            <w:r>
              <w:rPr>
                <w:rFonts w:ascii="Arial" w:cs="Arial" w:eastAsia="Arial" w:hAnsi="Arial"/>
                <w:color w:val="1F2937"/>
                <w:sz w:val="19"/>
                <w:szCs w:val="19"/>
              </w:rPr>
              <w:t xml:space="preserve">Rules 107-109 together mean: restricted comments are private, No Access users can never see anything, and any comment that is past the draft stage is visible to everyone who has the right privilege.</w:t>
            </w:r>
          </w:p>
        </w:tc>
      </w:tr>
    </w:tbl>
    <w:p>
      <w:pPr>
        <w:spacing w:after="0" w:before="200"/>
      </w:pPr>
    </w:p>
    <w:p>
      <w:pPr>
        <w:pStyle w:val="Heading2"/>
        <w:spacing w:after="100" w:before="240"/>
      </w:pPr>
      <w:r>
        <w:rPr>
          <w:rFonts w:ascii="Arial" w:cs="Arial" w:eastAsia="Arial" w:hAnsi="Arial"/>
          <w:b/>
          <w:bCs/>
          <w:color w:val="1E3A5F"/>
          <w:sz w:val="26"/>
          <w:szCs w:val="26"/>
        </w:rPr>
        <w:t xml:space="preserve">Audit Events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2563EB" w:sz="14"/>
              <w:bottom w:val="none" w:color="FFFFFF" w:sz="0"/>
              <w:right w:val="none" w:color="FFFFFF" w:sz="0"/>
            </w:tcBorders>
            <w:shd w:fill="F0F6FF"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0F6FF" w:val="clear"/>
            <w:tcMar>
              <w:top w:type="dxa" w:w="100"/>
              <w:left w:type="dxa" w:w="140"/>
              <w:bottom w:type="dxa" w:w="100"/>
              <w:right w:type="dxa" w:w="120"/>
            </w:tcMar>
          </w:tcPr>
          <w:p>
            <w:pPr>
              <w:spacing w:after="60" w:before="0"/>
            </w:pPr>
            <w:r>
              <w:rPr>
                <w:rFonts w:ascii="Arial" w:cs="Arial" w:eastAsia="Arial" w:hAnsi="Arial"/>
                <w:b/>
                <w:bCs/>
                <w:color w:val="1E3A5F"/>
                <w:sz w:val="18"/>
                <w:szCs w:val="18"/>
              </w:rPr>
              <w:t xml:space="preserve">What are audit events?</w:t>
            </w:r>
          </w:p>
          <w:p>
            <w:pPr>
              <w:spacing w:after="0" w:before="0"/>
            </w:pPr>
            <w:r>
              <w:rPr>
                <w:rFonts w:ascii="Arial" w:cs="Arial" w:eastAsia="Arial" w:hAnsi="Arial"/>
                <w:color w:val="1F2937"/>
                <w:sz w:val="19"/>
                <w:szCs w:val="19"/>
              </w:rPr>
              <w:t xml:space="preserve">Whenever something happens to a comment — it is created, updated, or deleted — ArkCase logs an audit event. This creates a history trail so you can always see what changed and who did it.</w:t>
            </w:r>
          </w:p>
        </w:tc>
      </w:tr>
    </w:tbl>
    <w:p>
      <w:pPr>
        <w:spacing w:after="0" w:before="120"/>
      </w:pPr>
    </w:p>
    <w:p>
      <w:pPr>
        <w:spacing w:after="100" w:before="0"/>
        <w:jc w:val="left"/>
      </w:pPr>
      <w:r>
        <w:rPr>
          <w:rFonts w:ascii="Arial" w:cs="Arial" w:eastAsia="Arial" w:hAnsi="Arial"/>
          <w:b w:val="false"/>
          <w:bCs w:val="false"/>
          <w:i w:val="false"/>
          <w:iCs w:val="false"/>
          <w:color w:val="1F2937"/>
          <w:sz w:val="20"/>
          <w:szCs w:val="20"/>
        </w:rPr>
        <w:t xml:space="preserve">Three audit events are defined for comments: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ext...comment.event.create</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Logged when a new comment is created. Shows as 'Comment Created' in the history grid.</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ext...comment.event.update</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Logged when a comment is edited. Shows as 'Comment Updated' in the history grid.</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ext...comment.event.delete</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Logged when a comment is deleted. Shows as 'Comment Deleted' in the history grid.</w:t>
            </w:r>
          </w:p>
        </w:tc>
      </w:tr>
    </w:tbl>
    <w:p>
      <w:pPr>
        <w:spacing w:after="0" w:before="12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
        <w:gridCol w:w="10020"/>
      </w:tblGrid>
      <w:tr>
        <w:tc>
          <w:tcPr>
            <w:tcW w:type="dxa" w:w="60"/>
            <w:tcBorders>
              <w:top w:val="none" w:color="FFFFFF" w:sz="0"/>
              <w:left w:val="single" w:color="92400E" w:sz="14"/>
              <w:bottom w:val="none" w:color="FFFFFF" w:sz="0"/>
              <w:right w:val="none" w:color="FFFFFF" w:sz="0"/>
            </w:tcBorders>
            <w:shd w:fill="FEF3C7" w:val="clear"/>
            <w:tcMar>
              <w:top w:type="dxa" w:w="0"/>
              <w:left w:type="dxa" w:w="0"/>
              <w:bottom w:type="dxa" w:w="0"/>
              <w:right w:type="dxa" w:w="0"/>
            </w:tcMar>
          </w:tcPr>
          <w:p/>
        </w:tc>
        <w:tc>
          <w:tcPr>
            <w:tcW w:type="dxa" w:w="10020"/>
            <w:tcBorders>
              <w:top w:val="none" w:color="FFFFFF" w:sz="0"/>
              <w:left w:val="none" w:color="FFFFFF" w:sz="0"/>
              <w:bottom w:val="none" w:color="FFFFFF" w:sz="0"/>
              <w:right w:val="none" w:color="FFFFFF" w:sz="0"/>
            </w:tcBorders>
            <w:shd w:fill="FEF3C7" w:val="clear"/>
            <w:tcMar>
              <w:top w:type="dxa" w:w="100"/>
              <w:left w:type="dxa" w:w="140"/>
              <w:bottom w:type="dxa" w:w="100"/>
              <w:right w:type="dxa" w:w="120"/>
            </w:tcMar>
          </w:tcPr>
          <w:p>
            <w:pPr>
              <w:spacing w:after="60" w:before="0"/>
            </w:pPr>
            <w:r>
              <w:rPr>
                <w:rFonts w:ascii="Arial" w:cs="Arial" w:eastAsia="Arial" w:hAnsi="Arial"/>
                <w:b/>
                <w:bCs/>
                <w:color w:val="92400E"/>
                <w:sz w:val="18"/>
                <w:szCs w:val="18"/>
              </w:rPr>
              <w:t xml:space="preserve">The COMMENT.history.event.types setting</w:t>
            </w:r>
          </w:p>
          <w:p>
            <w:pPr>
              <w:spacing w:after="0" w:before="0"/>
            </w:pPr>
            <w:r>
              <w:rPr>
                <w:rFonts w:ascii="Arial" w:cs="Arial" w:eastAsia="Arial" w:hAnsi="Arial"/>
                <w:color w:val="1F2937"/>
                <w:sz w:val="19"/>
                <w:szCs w:val="19"/>
              </w:rPr>
              <w:t xml:space="preserve">This YAML setting tells ArkCase which event types to show in the history grid for comment objects. Without it, the history tab would be empty even though events are being recorded.</w:t>
            </w:r>
          </w:p>
        </w:tc>
      </w:tr>
    </w:tbl>
    <w:p>
      <w:r>
        <w:br w:type="page"/>
      </w:r>
    </w:p>
    <w:p>
      <w:pPr>
        <w:pStyle w:val="Heading1"/>
        <w:spacing w:after="120" w:before="320"/>
      </w:pPr>
      <w:r>
        <w:rPr>
          <w:rFonts w:ascii="Arial" w:cs="Arial" w:eastAsia="Arial" w:hAnsi="Arial"/>
          <w:b/>
          <w:bCs/>
          <w:color w:val="1E3A5F"/>
          <w:sz w:val="36"/>
          <w:szCs w:val="36"/>
        </w:rPr>
        <w:t xml:space="preserve">Quick Reference — Everything at a Glance</w:t>
      </w:r>
    </w:p>
    <w:p>
      <w:pPr>
        <w:pBdr>
          <w:bottom w:val="single" w:color="2563EB" w:sz="6" w:space="1"/>
        </w:pBdr>
        <w:spacing w:after="80" w:before="80"/>
      </w:pPr>
    </w:p>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spacing w:after="0" w:before="0"/>
            </w:pPr>
          </w:p>
        </w:tc>
        <w:tc>
          <w:tcPr>
            <w:tcW w:type="dxa" w:w="9880"/>
            <w:tcBorders>
              <w:top w:val="none" w:color="FFFFFF" w:sz="0"/>
              <w:left w:val="single" w:color="2563EB" w:sz="10"/>
              <w:bottom w:val="none" w:color="FFFFFF" w:sz="0"/>
              <w:right w:val="none" w:color="FFFFFF" w:sz="0"/>
            </w:tcBorders>
            <w:shd w:fill="F9FAFB" w:val="clear"/>
            <w:tcMar>
              <w:top w:type="dxa" w:w="90"/>
              <w:left w:type="dxa" w:w="140"/>
              <w:bottom w:type="dxa" w:w="90"/>
              <w:right w:type="dxa" w:w="120"/>
            </w:tcMar>
          </w:tcPr>
          <w:p>
            <w:pPr>
              <w:spacing w:after="40" w:before="0"/>
            </w:pPr>
            <w:r>
              <w:rPr>
                <w:rFonts w:ascii="Courier New" w:cs="Courier New" w:eastAsia="Courier New" w:hAnsi="Courier New"/>
                <w:b/>
                <w:bCs/>
                <w:color w:val="2563EB"/>
                <w:sz w:val="20"/>
                <w:szCs w:val="20"/>
              </w:rPr>
              <w:t xml:space="preserve">config/</w:t>
            </w:r>
          </w:p>
          <w:p>
            <w:pPr>
              <w:spacing w:after="0" w:before="0"/>
            </w:pPr>
            <w:r>
              <w:rPr>
                <w:rFonts w:ascii="Arial" w:cs="Arial" w:eastAsia="Arial" w:hAnsi="Arial"/>
                <w:color w:val="374151"/>
                <w:sz w:val="19"/>
                <w:szCs w:val="19"/>
              </w:rPr>
              <w:t xml:space="preserve">Registers the module, sets up routes and menu items.</w:t>
            </w:r>
          </w:p>
        </w:tc>
      </w:tr>
    </w:tbl>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spacing w:after="0" w:before="0"/>
            </w:pPr>
          </w:p>
        </w:tc>
        <w:tc>
          <w:tcPr>
            <w:tcW w:type="dxa" w:w="9880"/>
            <w:tcBorders>
              <w:top w:val="none" w:color="FFFFFF" w:sz="0"/>
              <w:left w:val="single" w:color="5B21B6" w:sz="10"/>
              <w:bottom w:val="none" w:color="FFFFFF" w:sz="0"/>
              <w:right w:val="none" w:color="FFFFFF" w:sz="0"/>
            </w:tcBorders>
            <w:shd w:fill="F9FAFB" w:val="clear"/>
            <w:tcMar>
              <w:top w:type="dxa" w:w="90"/>
              <w:left w:type="dxa" w:w="140"/>
              <w:bottom w:type="dxa" w:w="90"/>
              <w:right w:type="dxa" w:w="120"/>
            </w:tcMar>
          </w:tcPr>
          <w:p>
            <w:pPr>
              <w:spacing w:after="40" w:before="0"/>
            </w:pPr>
            <w:r>
              <w:rPr>
                <w:rFonts w:ascii="Courier New" w:cs="Courier New" w:eastAsia="Courier New" w:hAnsi="Courier New"/>
                <w:b/>
                <w:bCs/>
                <w:color w:val="5B21B6"/>
                <w:sz w:val="20"/>
                <w:szCs w:val="20"/>
              </w:rPr>
              <w:t xml:space="preserve">controllers/</w:t>
            </w:r>
          </w:p>
          <w:p>
            <w:pPr>
              <w:spacing w:after="0" w:before="0"/>
            </w:pPr>
            <w:r>
              <w:rPr>
                <w:rFonts w:ascii="Arial" w:cs="Arial" w:eastAsia="Arial" w:hAnsi="Arial"/>
                <w:color w:val="374151"/>
                <w:sz w:val="19"/>
                <w:szCs w:val="19"/>
              </w:rPr>
              <w:t xml:space="preserve">JavaScript files — the brain of each page. Fetch data from server and hand it to views.</w:t>
            </w:r>
          </w:p>
        </w:tc>
      </w:tr>
    </w:tbl>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spacing w:after="0" w:before="0"/>
            </w:pPr>
          </w:p>
        </w:tc>
        <w:tc>
          <w:tcPr>
            <w:tcW w:type="dxa" w:w="9880"/>
            <w:tcBorders>
              <w:top w:val="none" w:color="FFFFFF" w:sz="0"/>
              <w:left w:val="single" w:color="92400E" w:sz="10"/>
              <w:bottom w:val="none" w:color="FFFFFF" w:sz="0"/>
              <w:right w:val="none" w:color="FFFFFF" w:sz="0"/>
            </w:tcBorders>
            <w:shd w:fill="F9FAFB" w:val="clear"/>
            <w:tcMar>
              <w:top w:type="dxa" w:w="90"/>
              <w:left w:type="dxa" w:w="140"/>
              <w:bottom w:type="dxa" w:w="90"/>
              <w:right w:type="dxa" w:w="120"/>
            </w:tcMar>
          </w:tcPr>
          <w:p>
            <w:pPr>
              <w:spacing w:after="40" w:before="0"/>
            </w:pPr>
            <w:r>
              <w:rPr>
                <w:rFonts w:ascii="Courier New" w:cs="Courier New" w:eastAsia="Courier New" w:hAnsi="Courier New"/>
                <w:b/>
                <w:bCs/>
                <w:color w:val="92400E"/>
                <w:sz w:val="20"/>
                <w:szCs w:val="20"/>
              </w:rPr>
              <w:t xml:space="preserve">module_config/</w:t>
            </w:r>
          </w:p>
          <w:p>
            <w:pPr>
              <w:spacing w:after="0" w:before="0"/>
            </w:pPr>
            <w:r>
              <w:rPr>
                <w:rFonts w:ascii="Arial" w:cs="Arial" w:eastAsia="Arial" w:hAnsi="Arial"/>
                <w:color w:val="374151"/>
                <w:sz w:val="19"/>
                <w:szCs w:val="19"/>
              </w:rPr>
              <w:t xml:space="preserve">config.json — describes the UI layout: menus, tree filters, grids, and editors.</w:t>
            </w:r>
          </w:p>
        </w:tc>
      </w:tr>
    </w:tbl>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spacing w:after="0" w:before="0"/>
            </w:pPr>
          </w:p>
        </w:tc>
        <w:tc>
          <w:tcPr>
            <w:tcW w:type="dxa" w:w="9880"/>
            <w:tcBorders>
              <w:top w:val="none" w:color="FFFFFF" w:sz="0"/>
              <w:left w:val="single" w:color="166534" w:sz="10"/>
              <w:bottom w:val="none" w:color="FFFFFF" w:sz="0"/>
              <w:right w:val="none" w:color="FFFFFF" w:sz="0"/>
            </w:tcBorders>
            <w:shd w:fill="F9FAFB" w:val="clear"/>
            <w:tcMar>
              <w:top w:type="dxa" w:w="90"/>
              <w:left w:type="dxa" w:w="140"/>
              <w:bottom w:type="dxa" w:w="90"/>
              <w:right w:type="dxa" w:w="120"/>
            </w:tcMar>
          </w:tcPr>
          <w:p>
            <w:pPr>
              <w:spacing w:after="40" w:before="0"/>
            </w:pPr>
            <w:r>
              <w:rPr>
                <w:rFonts w:ascii="Courier New" w:cs="Courier New" w:eastAsia="Courier New" w:hAnsi="Courier New"/>
                <w:b/>
                <w:bCs/>
                <w:color w:val="166534"/>
                <w:sz w:val="20"/>
                <w:szCs w:val="20"/>
              </w:rPr>
              <w:t xml:space="preserve">services/</w:t>
            </w:r>
          </w:p>
          <w:p>
            <w:pPr>
              <w:spacing w:after="0" w:before="0"/>
            </w:pPr>
            <w:r>
              <w:rPr>
                <w:rFonts w:ascii="Arial" w:cs="Arial" w:eastAsia="Arial" w:hAnsi="Arial"/>
                <w:color w:val="374151"/>
                <w:sz w:val="19"/>
                <w:szCs w:val="19"/>
              </w:rPr>
              <w:t xml:space="preserve">Make HTTP calls to the server API to get, save, or delete comments.</w:t>
            </w:r>
          </w:p>
        </w:tc>
      </w:tr>
    </w:tbl>
    <w:p>
      <w:pPr>
        <w:spacing w:after="0" w:before="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spacing w:after="0" w:before="0"/>
            </w:pPr>
          </w:p>
        </w:tc>
        <w:tc>
          <w:tcPr>
            <w:tcW w:type="dxa" w:w="9880"/>
            <w:tcBorders>
              <w:top w:val="none" w:color="FFFFFF" w:sz="0"/>
              <w:left w:val="single" w:color="1E3A5F" w:sz="10"/>
              <w:bottom w:val="none" w:color="FFFFFF" w:sz="0"/>
              <w:right w:val="none" w:color="FFFFFF" w:sz="0"/>
            </w:tcBorders>
            <w:shd w:fill="F9FAFB" w:val="clear"/>
            <w:tcMar>
              <w:top w:type="dxa" w:w="90"/>
              <w:left w:type="dxa" w:w="140"/>
              <w:bottom w:type="dxa" w:w="90"/>
              <w:right w:type="dxa" w:w="120"/>
            </w:tcMar>
          </w:tcPr>
          <w:p>
            <w:pPr>
              <w:spacing w:after="40" w:before="0"/>
            </w:pPr>
            <w:r>
              <w:rPr>
                <w:rFonts w:ascii="Courier New" w:cs="Courier New" w:eastAsia="Courier New" w:hAnsi="Courier New"/>
                <w:b/>
                <w:bCs/>
                <w:color w:val="1E3A5F"/>
                <w:sz w:val="20"/>
                <w:szCs w:val="20"/>
              </w:rPr>
              <w:t xml:space="preserve">views/</w:t>
            </w:r>
          </w:p>
          <w:p>
            <w:pPr>
              <w:spacing w:after="0" w:before="0"/>
            </w:pPr>
            <w:r>
              <w:rPr>
                <w:rFonts w:ascii="Arial" w:cs="Arial" w:eastAsia="Arial" w:hAnsi="Arial"/>
                <w:color w:val="374151"/>
                <w:sz w:val="19"/>
                <w:szCs w:val="19"/>
              </w:rPr>
              <w:t xml:space="preserve">HTML templates — the actual screens the user sees in the browser.</w:t>
            </w:r>
          </w:p>
        </w:tc>
      </w:tr>
    </w:tbl>
    <w:p>
      <w:pPr>
        <w:spacing w:after="0" w:before="80"/>
      </w:pPr>
    </w:p>
    <w:p>
      <w:pPr>
        <w:spacing w:after="0" w:before="120"/>
      </w:pPr>
    </w:p>
    <w:p>
      <w:pPr>
        <w:pBdr>
          <w:bottom w:val="single" w:color="2563EB" w:sz="6" w:space="1"/>
        </w:pBdr>
        <w:spacing w:after="80" w:before="80"/>
      </w:pPr>
    </w:p>
    <w:p>
      <w:pPr>
        <w:spacing w:after="0" w:before="80"/>
      </w:pPr>
    </w:p>
    <w:p>
      <w:pPr>
        <w:spacing w:after="100" w:before="0"/>
        <w:jc w:val="left"/>
      </w:pPr>
      <w:r>
        <w:rPr>
          <w:rFonts w:ascii="Arial" w:cs="Arial" w:eastAsia="Arial" w:hAnsi="Arial"/>
          <w:b/>
          <w:bCs/>
          <w:i w:val="false"/>
          <w:iCs w:val="false"/>
          <w:color w:val="1E3A5F"/>
          <w:sz w:val="22"/>
          <w:szCs w:val="22"/>
        </w:rPr>
        <w:t xml:space="preserve">Configuration Files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18"/>
                <w:szCs w:val="18"/>
              </w:rPr>
              <w:t xml:space="preserve">File Name</w:t>
            </w:r>
          </w:p>
        </w:tc>
        <w:tc>
          <w:tcPr>
            <w:tcW w:type="dxa" w:w="6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What it does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app-config.xml</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Registers the Comment button, nav tab, and COMMENT object type with ArkCase.</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arkcase-custom.yaml</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Central settings: navigator, search filters/sorters, privileges, URL access, and history event types.</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comments-en.yaml</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All the text labels shown in the UI. Copy and rename for other languages.</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common-en-custom.yaml</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Extends ArkCase's built-in label file to add event descriptions like 'Comment Created'.</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core-en-custom.yaml</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Extends ArkCase's core labels to add menu text like 'Comments' in the left nav and top bar.</w:t>
            </w:r>
          </w:p>
        </w:tc>
      </w:tr>
      <w:tr>
        <w:tc>
          <w:tcPr>
            <w:tcW w:type="dxa" w:w="320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drools-assignment-rules.drl</w:t>
            </w:r>
          </w:p>
        </w:tc>
        <w:tc>
          <w:tcPr>
            <w:tcW w:type="dxa" w:w="6880"/>
            <w:tcBorders>
              <w:top w:val="single" w:color="DBEAFE" w:sz="4"/>
              <w:left w:val="single" w:color="DBEAFE" w:sz="4"/>
              <w:bottom w:val="single" w:color="DBEAFE" w:sz="4"/>
              <w:right w:val="single" w:color="DBEAFE" w:sz="4"/>
            </w:tcBorders>
            <w:shd w:fill="F8FA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Business rules that automatically assign a creator as the comment assignee.</w:t>
            </w:r>
          </w:p>
        </w:tc>
      </w:tr>
      <w:tr>
        <w:tc>
          <w:tcPr>
            <w:tcW w:type="dxa" w:w="320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80"/>
            </w:tcMar>
          </w:tcPr>
          <w:p>
            <w:pPr>
              <w:spacing w:after="0" w:before="0"/>
            </w:pPr>
            <w:r>
              <w:rPr>
                <w:rFonts w:ascii="Courier New" w:cs="Courier New" w:eastAsia="Courier New" w:hAnsi="Courier New"/>
                <w:b/>
                <w:bCs/>
                <w:color w:val="2563EB"/>
                <w:sz w:val="17"/>
                <w:szCs w:val="17"/>
              </w:rPr>
              <w:t xml:space="preserve">drools-access-control-rules.drl</w:t>
            </w:r>
          </w:p>
        </w:tc>
        <w:tc>
          <w:tcPr>
            <w:tcW w:type="dxa" w:w="6880"/>
            <w:tcBorders>
              <w:top w:val="single" w:color="DBEAFE" w:sz="4"/>
              <w:left w:val="single" w:color="DBEAFE" w:sz="4"/>
              <w:bottom w:val="single" w:color="DBEAFE" w:sz="4"/>
              <w:right w:val="single" w:color="DBEAFE" w:sz="4"/>
            </w:tcBorders>
            <w:shd w:fill="FFFFFF" w:val="clear"/>
            <w:tcMar>
              <w:top w:type="dxa" w:w="70"/>
              <w:left w:type="dxa" w:w="120"/>
              <w:bottom w:type="dxa" w:w="70"/>
              <w:right w:type="dxa" w:w="120"/>
            </w:tcMar>
          </w:tcPr>
          <w:p>
            <w:pPr>
              <w:spacing w:after="0" w:before="0"/>
            </w:pPr>
            <w:r>
              <w:rPr>
                <w:rFonts w:ascii="Arial" w:cs="Arial" w:eastAsia="Arial" w:hAnsi="Arial"/>
                <w:color w:val="374151"/>
                <w:sz w:val="18"/>
                <w:szCs w:val="18"/>
              </w:rPr>
              <w:t xml:space="preserve">Business rules that control who can read a comment based on its status and restricted flag.</w:t>
            </w:r>
          </w:p>
        </w:tc>
      </w:tr>
    </w:tbl>
    <w:p>
      <w:pPr>
        <w:spacing w:after="0" w:before="200"/>
      </w:pPr>
    </w:p>
    <w:p>
      <w:pPr>
        <w:pBdr>
          <w:top w:val="single" w:color="DBEAFE" w:sz="4" w:space="1"/>
        </w:pBdr>
        <w:spacing w:after="0" w:before="0"/>
        <w:jc w:val="center"/>
      </w:pPr>
      <w:r>
        <w:rPr>
          <w:rFonts w:ascii="Arial" w:cs="Arial" w:eastAsia="Arial" w:hAnsi="Arial"/>
          <w:i/>
          <w:iCs/>
          <w:color w:val="6B7280"/>
          <w:sz w:val="16"/>
          <w:szCs w:val="16"/>
        </w:rPr>
        <w:t xml:space="preserve">ArkCase Comments Module UI Guide  —  Generated by Claude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spacing w:after="0" w:before="100"/>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00" w:before="0"/>
    </w:pPr>
    <w:r>
      <w:rPr>
        <w:rFonts w:ascii="Arial" w:cs="Arial" w:eastAsia="Arial" w:hAnsi="Arial"/>
        <w:color w:val="6B7280"/>
        <w:sz w:val="16"/>
        <w:szCs w:val="16"/>
      </w:rPr>
      <w:t xml:space="preserve">ArkCase Comments Module  |  UI Structure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2026-06-11T23:10:49.032Z</dcterms:created>
  <dcterms:modified xsi:type="dcterms:W3CDTF">2026-06-11T23:10:49.044Z</dcterms:modified>
</cp:coreProperties>
</file>

<file path=docProps/custom.xml><?xml version="1.0" encoding="utf-8"?>
<Properties xmlns="http://schemas.openxmlformats.org/officeDocument/2006/custom-properties" xmlns:vt="http://schemas.openxmlformats.org/officeDocument/2006/docPropsVTypes"/>
</file>