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031D" w14:textId="0E73F9F6" w:rsidR="00480F68" w:rsidRPr="00A34B37" w:rsidRDefault="00D644EB" w:rsidP="00D644EB">
      <w:pPr>
        <w:jc w:val="center"/>
        <w:rPr>
          <w:b/>
          <w:bCs/>
          <w:sz w:val="40"/>
          <w:szCs w:val="40"/>
        </w:rPr>
      </w:pPr>
      <w:r w:rsidRPr="00A34B37">
        <w:rPr>
          <w:b/>
          <w:bCs/>
          <w:sz w:val="40"/>
          <w:szCs w:val="40"/>
        </w:rPr>
        <w:t>LIVELLO FISICO</w:t>
      </w:r>
    </w:p>
    <w:p w14:paraId="17CAF1A0" w14:textId="2AD7F638" w:rsidR="00D644EB" w:rsidRPr="00A34B37" w:rsidRDefault="00160726" w:rsidP="00160726">
      <w:pPr>
        <w:rPr>
          <w:b/>
          <w:bCs/>
          <w:sz w:val="32"/>
          <w:szCs w:val="32"/>
        </w:rPr>
      </w:pPr>
      <w:r w:rsidRPr="00A34B37">
        <w:rPr>
          <w:b/>
          <w:bCs/>
          <w:sz w:val="32"/>
          <w:szCs w:val="32"/>
        </w:rPr>
        <w:t>Principi base della trasmissione</w:t>
      </w:r>
    </w:p>
    <w:p w14:paraId="34F74239" w14:textId="39DE7C33" w:rsidR="00160726" w:rsidRPr="00A34B37" w:rsidRDefault="00160726" w:rsidP="00160726">
      <w:pPr>
        <w:rPr>
          <w:b/>
          <w:bCs/>
          <w:sz w:val="28"/>
          <w:szCs w:val="28"/>
        </w:rPr>
      </w:pPr>
      <w:r w:rsidRPr="00A34B37">
        <w:rPr>
          <w:b/>
          <w:bCs/>
          <w:sz w:val="28"/>
          <w:szCs w:val="28"/>
        </w:rPr>
        <w:t>Analogico e digitale</w:t>
      </w:r>
    </w:p>
    <w:p w14:paraId="2FEC0317" w14:textId="3299E895" w:rsidR="00160726" w:rsidRDefault="00160726" w:rsidP="00160726">
      <w:r>
        <w:t>I dati possono essere analogici o digitali:</w:t>
      </w:r>
    </w:p>
    <w:p w14:paraId="219E0E1D" w14:textId="445A6725" w:rsidR="00160726" w:rsidRDefault="00160726" w:rsidP="00160726">
      <w:pPr>
        <w:pStyle w:val="Paragrafoelenco"/>
        <w:numPr>
          <w:ilvl w:val="0"/>
          <w:numId w:val="1"/>
        </w:numPr>
      </w:pPr>
      <w:r>
        <w:t>Dati analogici si riferiscono a informazioni continue, non discretizzate</w:t>
      </w:r>
    </w:p>
    <w:p w14:paraId="703FAF81" w14:textId="4C721E1D" w:rsidR="00160726" w:rsidRDefault="00160726" w:rsidP="00160726">
      <w:pPr>
        <w:pStyle w:val="Paragrafoelenco"/>
        <w:numPr>
          <w:ilvl w:val="0"/>
          <w:numId w:val="1"/>
        </w:numPr>
      </w:pPr>
      <w:r>
        <w:t>Dati analogici assumono valori continui</w:t>
      </w:r>
    </w:p>
    <w:p w14:paraId="28BEE76F" w14:textId="1937854A" w:rsidR="00160726" w:rsidRDefault="00160726" w:rsidP="00160726">
      <w:pPr>
        <w:pStyle w:val="Paragrafoelenco"/>
        <w:numPr>
          <w:ilvl w:val="0"/>
          <w:numId w:val="1"/>
        </w:numPr>
      </w:pPr>
      <w:r>
        <w:t>Segnali analogici possono avere un numero infinito di valori in un intervallo</w:t>
      </w:r>
    </w:p>
    <w:p w14:paraId="02E1C34D" w14:textId="25601E2D" w:rsidR="00160726" w:rsidRDefault="00160726" w:rsidP="00160726">
      <w:pPr>
        <w:pStyle w:val="Paragrafoelenco"/>
        <w:numPr>
          <w:ilvl w:val="0"/>
          <w:numId w:val="1"/>
        </w:numPr>
      </w:pPr>
      <w:r>
        <w:t>Dati digitali si riferiscono a informazioni discrete</w:t>
      </w:r>
    </w:p>
    <w:p w14:paraId="0640D893" w14:textId="36C12AED" w:rsidR="00160726" w:rsidRDefault="00160726" w:rsidP="00160726">
      <w:pPr>
        <w:pStyle w:val="Paragrafoelenco"/>
        <w:numPr>
          <w:ilvl w:val="0"/>
          <w:numId w:val="1"/>
        </w:numPr>
      </w:pPr>
      <w:r>
        <w:t>Dati digitali assumono valori discreti</w:t>
      </w:r>
    </w:p>
    <w:p w14:paraId="18F4AF18" w14:textId="69A9ED28" w:rsidR="00160726" w:rsidRDefault="00160726" w:rsidP="00160726">
      <w:pPr>
        <w:pStyle w:val="Paragrafoelenco"/>
        <w:numPr>
          <w:ilvl w:val="0"/>
          <w:numId w:val="1"/>
        </w:numPr>
      </w:pPr>
      <w:r>
        <w:t>Dati digitali possono avere solo un insieme limitato di valori in un range</w:t>
      </w:r>
    </w:p>
    <w:p w14:paraId="7E6CACE2" w14:textId="39FAE55B" w:rsidR="00160726" w:rsidRDefault="00160726" w:rsidP="00160726">
      <w:pPr>
        <w:jc w:val="center"/>
      </w:pPr>
      <w:r>
        <w:t>Confronto tra segnali analogici e digitali</w:t>
      </w:r>
      <w:r>
        <w:br/>
      </w:r>
      <w:r w:rsidRPr="00160726">
        <w:drawing>
          <wp:inline distT="0" distB="0" distL="0" distR="0" wp14:anchorId="693D9817" wp14:editId="63348646">
            <wp:extent cx="5106113" cy="1781424"/>
            <wp:effectExtent l="0" t="0" r="0" b="9525"/>
            <wp:docPr id="138996923" name="Immagine 1" descr="Immagine che contiene linea, diagramma, Diagramma, Rettango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6923" name="Immagine 1" descr="Immagine che contiene linea, diagramma, Diagramma, Rettangolo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C0D7" w14:textId="4F8652ED" w:rsidR="00160726" w:rsidRDefault="00160726" w:rsidP="00160726">
      <w:r>
        <w:t>Nelle comunicazioni, comunemente si usano segnali analogici periodici e segnali digitali non periodici</w:t>
      </w:r>
      <w:r>
        <w:br/>
      </w:r>
      <w:r>
        <w:br/>
      </w:r>
      <w:r w:rsidRPr="00A34B37">
        <w:rPr>
          <w:b/>
          <w:bCs/>
          <w:sz w:val="28"/>
          <w:szCs w:val="28"/>
        </w:rPr>
        <w:t>Segnali analogici periodici</w:t>
      </w:r>
    </w:p>
    <w:p w14:paraId="75F50CCD" w14:textId="472F8963" w:rsidR="00160726" w:rsidRDefault="00160726" w:rsidP="00160726">
      <w:pPr>
        <w:pStyle w:val="Paragrafoelenco"/>
        <w:numPr>
          <w:ilvl w:val="0"/>
          <w:numId w:val="1"/>
        </w:numPr>
      </w:pPr>
      <w:r>
        <w:t>I segnali analogici periodici possono essere classificati in semplici o composti</w:t>
      </w:r>
    </w:p>
    <w:p w14:paraId="45412246" w14:textId="0F429E02" w:rsidR="00160726" w:rsidRDefault="00160726" w:rsidP="00160726">
      <w:pPr>
        <w:pStyle w:val="Paragrafoelenco"/>
        <w:numPr>
          <w:ilvl w:val="0"/>
          <w:numId w:val="1"/>
        </w:numPr>
      </w:pPr>
      <w:r>
        <w:t>Un segnale analogico periodico semplice è una sinusoide che non può essere scomposta in segnali più semplici</w:t>
      </w:r>
    </w:p>
    <w:p w14:paraId="671DFD71" w14:textId="665293A4" w:rsidR="00160726" w:rsidRDefault="00160726" w:rsidP="00160726">
      <w:pPr>
        <w:pStyle w:val="Paragrafoelenco"/>
        <w:numPr>
          <w:ilvl w:val="0"/>
          <w:numId w:val="1"/>
        </w:numPr>
      </w:pPr>
      <w:r>
        <w:t>Un segnale analogico periodico composto è composto da più sinusoidi</w:t>
      </w:r>
    </w:p>
    <w:p w14:paraId="0059BD62" w14:textId="5082A360" w:rsidR="00160726" w:rsidRDefault="00160726" w:rsidP="00160726">
      <w:pPr>
        <w:pStyle w:val="Paragrafoelenco"/>
        <w:jc w:val="center"/>
      </w:pPr>
      <w:r w:rsidRPr="00160726">
        <w:drawing>
          <wp:inline distT="0" distB="0" distL="0" distR="0" wp14:anchorId="3EC27690" wp14:editId="72EC3A66">
            <wp:extent cx="4601217" cy="1524213"/>
            <wp:effectExtent l="0" t="0" r="0" b="0"/>
            <wp:docPr id="345274682" name="Immagine 1" descr="Immagine che contiene linea, diagramm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74682" name="Immagine 1" descr="Immagine che contiene linea, diagramma, Diagramm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6046" w14:textId="59ED1E4C" w:rsidR="00160726" w:rsidRDefault="00160726" w:rsidP="00160726">
      <w:pPr>
        <w:jc w:val="center"/>
      </w:pPr>
      <w:r w:rsidRPr="00A34B37">
        <w:rPr>
          <w:b/>
          <w:bCs/>
          <w:sz w:val="28"/>
          <w:szCs w:val="28"/>
        </w:rPr>
        <w:lastRenderedPageBreak/>
        <w:t>Ampiezza del segnale</w:t>
      </w:r>
      <w:r>
        <w:br/>
      </w:r>
      <w:r w:rsidRPr="00160726">
        <w:drawing>
          <wp:inline distT="0" distB="0" distL="0" distR="0" wp14:anchorId="78B0392D" wp14:editId="3FDD3D76">
            <wp:extent cx="3524742" cy="2838846"/>
            <wp:effectExtent l="0" t="0" r="0" b="0"/>
            <wp:docPr id="1777244119" name="Immagine 1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44119" name="Immagine 1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7D97" w14:textId="4147C09A" w:rsidR="00160726" w:rsidRPr="00A34B37" w:rsidRDefault="00160726" w:rsidP="00160726">
      <w:pPr>
        <w:rPr>
          <w:b/>
          <w:bCs/>
          <w:sz w:val="28"/>
          <w:szCs w:val="28"/>
        </w:rPr>
      </w:pPr>
      <w:r w:rsidRPr="00A34B37">
        <w:rPr>
          <w:b/>
          <w:bCs/>
          <w:sz w:val="28"/>
          <w:szCs w:val="28"/>
        </w:rPr>
        <w:t>Frequenza</w:t>
      </w:r>
    </w:p>
    <w:p w14:paraId="470B833A" w14:textId="792FCF8B" w:rsidR="00160726" w:rsidRDefault="00160726" w:rsidP="00160726">
      <w:r>
        <w:t>La frequenza è la velocità di variazione del segnale rispetto al tempo</w:t>
      </w:r>
    </w:p>
    <w:p w14:paraId="5EF5B365" w14:textId="5FB5FD22" w:rsidR="00160726" w:rsidRDefault="00160726" w:rsidP="00160726">
      <w:pPr>
        <w:pStyle w:val="Paragrafoelenco"/>
        <w:numPr>
          <w:ilvl w:val="0"/>
          <w:numId w:val="1"/>
        </w:numPr>
      </w:pPr>
      <w:r>
        <w:t>Variazioni in un periodo di tempo breve significano maggior frequenza</w:t>
      </w:r>
    </w:p>
    <w:p w14:paraId="60EC648E" w14:textId="1FD74023" w:rsidR="00160726" w:rsidRDefault="00160726" w:rsidP="00160726">
      <w:pPr>
        <w:pStyle w:val="Paragrafoelenco"/>
        <w:numPr>
          <w:ilvl w:val="0"/>
          <w:numId w:val="1"/>
        </w:numPr>
      </w:pPr>
      <w:r>
        <w:t>Se un segnale non cambia affatto allora la sua frequenza sarà 0</w:t>
      </w:r>
    </w:p>
    <w:p w14:paraId="49AE7AF5" w14:textId="6E18AEC6" w:rsidR="00160726" w:rsidRDefault="00160726" w:rsidP="00160726">
      <w:pPr>
        <w:pStyle w:val="Paragrafoelenco"/>
        <w:numPr>
          <w:ilvl w:val="0"/>
          <w:numId w:val="1"/>
        </w:numPr>
      </w:pPr>
      <w:r>
        <w:t>Se un segnale cambia istantaneamente allora avrà frequenza infinita</w:t>
      </w:r>
    </w:p>
    <w:p w14:paraId="475EED39" w14:textId="651EF9FA" w:rsidR="00160726" w:rsidRPr="00A34B37" w:rsidRDefault="00160726" w:rsidP="00160726">
      <w:pPr>
        <w:rPr>
          <w:b/>
          <w:bCs/>
          <w:sz w:val="28"/>
          <w:szCs w:val="28"/>
        </w:rPr>
      </w:pPr>
      <w:r w:rsidRPr="00A34B37">
        <w:rPr>
          <w:b/>
          <w:bCs/>
          <w:sz w:val="28"/>
          <w:szCs w:val="28"/>
        </w:rPr>
        <w:t>Frequenza e periodo</w:t>
      </w:r>
    </w:p>
    <w:p w14:paraId="02E8E2BA" w14:textId="74043679" w:rsidR="00160726" w:rsidRDefault="00160726" w:rsidP="00160726">
      <w:r>
        <w:t>Frequenza e periodo sono una l’inversa dell’altra</w:t>
      </w:r>
    </w:p>
    <w:p w14:paraId="11BD3518" w14:textId="3EB7D795" w:rsidR="00160726" w:rsidRPr="00160726" w:rsidRDefault="00160726" w:rsidP="0016072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f=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 xml:space="preserve">    and  T=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563CF70B" w14:textId="4082B1DD" w:rsidR="00160726" w:rsidRDefault="00160726" w:rsidP="00160726">
      <w:pPr>
        <w:jc w:val="center"/>
      </w:pPr>
      <w:r w:rsidRPr="00160726">
        <w:drawing>
          <wp:inline distT="0" distB="0" distL="0" distR="0" wp14:anchorId="7885DCFF" wp14:editId="3A03BCFC">
            <wp:extent cx="5125165" cy="1371791"/>
            <wp:effectExtent l="0" t="0" r="0" b="0"/>
            <wp:docPr id="239593433" name="Immagine 1" descr="Immagine che contiene testo, Carattere, numer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93433" name="Immagine 1" descr="Immagine che contiene testo, Carattere, numero, schermat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13EB" w14:textId="041DA2F8" w:rsidR="00B562D1" w:rsidRPr="00A34B37" w:rsidRDefault="00B562D1" w:rsidP="00B562D1">
      <w:pPr>
        <w:rPr>
          <w:b/>
          <w:bCs/>
          <w:sz w:val="28"/>
          <w:szCs w:val="28"/>
        </w:rPr>
      </w:pPr>
      <w:r w:rsidRPr="00A34B37">
        <w:rPr>
          <w:b/>
          <w:bCs/>
          <w:sz w:val="28"/>
          <w:szCs w:val="28"/>
        </w:rPr>
        <w:t>Fase</w:t>
      </w:r>
    </w:p>
    <w:p w14:paraId="5F6A5100" w14:textId="349101EE" w:rsidR="00B562D1" w:rsidRDefault="00B562D1" w:rsidP="00B562D1">
      <w:r>
        <w:t>La fase descrive la posizione della sinusoide rispetto al tempo 0</w:t>
      </w:r>
    </w:p>
    <w:p w14:paraId="3F439709" w14:textId="15FB08EA" w:rsidR="00B562D1" w:rsidRDefault="00B562D1" w:rsidP="00B562D1"/>
    <w:p w14:paraId="2513BA5F" w14:textId="77777777" w:rsidR="00B562D1" w:rsidRDefault="00B562D1" w:rsidP="00B562D1"/>
    <w:p w14:paraId="71FF1901" w14:textId="77777777" w:rsidR="00B562D1" w:rsidRDefault="00B562D1" w:rsidP="00B562D1"/>
    <w:p w14:paraId="5F3907D6" w14:textId="77777777" w:rsidR="00B562D1" w:rsidRDefault="00B562D1" w:rsidP="00B562D1"/>
    <w:p w14:paraId="3F0E03DC" w14:textId="77777777" w:rsidR="00B562D1" w:rsidRDefault="00B562D1" w:rsidP="00B562D1"/>
    <w:p w14:paraId="492A63DD" w14:textId="2A093901" w:rsidR="00B562D1" w:rsidRPr="00A34B37" w:rsidRDefault="00B562D1" w:rsidP="00B562D1">
      <w:pPr>
        <w:rPr>
          <w:b/>
          <w:bCs/>
          <w:sz w:val="28"/>
          <w:szCs w:val="28"/>
        </w:rPr>
      </w:pPr>
      <w:r w:rsidRPr="00A34B37">
        <w:rPr>
          <w:b/>
          <w:bCs/>
          <w:sz w:val="28"/>
          <w:szCs w:val="28"/>
        </w:rPr>
        <w:lastRenderedPageBreak/>
        <w:t>Lunghezza d’onda e periodo</w:t>
      </w:r>
    </w:p>
    <w:p w14:paraId="32A7C72E" w14:textId="1F3AFB04" w:rsidR="00351CE5" w:rsidRDefault="00351CE5" w:rsidP="00061731">
      <w:pPr>
        <w:jc w:val="center"/>
      </w:pPr>
      <w:r>
        <w:t>Lunghezza d’onda = velocità di propagazione * periodo = velocità di propagazione / frequenza</w:t>
      </w:r>
      <w:r w:rsidR="00061731">
        <w:br/>
      </w:r>
      <w:r w:rsidR="00061731" w:rsidRPr="00061731">
        <w:rPr>
          <w:u w:val="single"/>
        </w:rPr>
        <w:drawing>
          <wp:inline distT="0" distB="0" distL="0" distR="0" wp14:anchorId="34BC9375" wp14:editId="44407269">
            <wp:extent cx="5620534" cy="1543265"/>
            <wp:effectExtent l="0" t="0" r="0" b="0"/>
            <wp:docPr id="1025543113" name="Immagine 1" descr="Immagine che contiene testo, linea, Carattere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43113" name="Immagine 1" descr="Immagine che contiene testo, linea, Carattere, Diagramm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A67DD" w14:textId="6EBBC4FF" w:rsidR="00061731" w:rsidRPr="00A34B37" w:rsidRDefault="00061731" w:rsidP="00061731">
      <w:pPr>
        <w:rPr>
          <w:b/>
          <w:bCs/>
          <w:sz w:val="28"/>
          <w:szCs w:val="28"/>
        </w:rPr>
      </w:pPr>
      <w:r w:rsidRPr="00A34B37">
        <w:rPr>
          <w:b/>
          <w:bCs/>
          <w:sz w:val="28"/>
          <w:szCs w:val="28"/>
        </w:rPr>
        <w:t>Dominio del tempo e della frequenza</w:t>
      </w:r>
    </w:p>
    <w:p w14:paraId="613AAAE4" w14:textId="2B35794A" w:rsidR="00061731" w:rsidRDefault="00061731" w:rsidP="00061731">
      <w:r>
        <w:t>Una sinusoide completa nel dominio del tempo può essere rappresentata da una singola costante nel dominio della frequenza</w:t>
      </w:r>
    </w:p>
    <w:p w14:paraId="2AB28B16" w14:textId="578048C4" w:rsidR="00061731" w:rsidRPr="00A34B37" w:rsidRDefault="00061731" w:rsidP="00061731">
      <w:pPr>
        <w:rPr>
          <w:b/>
          <w:bCs/>
          <w:sz w:val="28"/>
          <w:szCs w:val="28"/>
        </w:rPr>
      </w:pPr>
      <w:r w:rsidRPr="00A34B37">
        <w:rPr>
          <w:b/>
          <w:bCs/>
          <w:sz w:val="28"/>
          <w:szCs w:val="28"/>
        </w:rPr>
        <w:t>Dominio della frequenza</w:t>
      </w:r>
    </w:p>
    <w:p w14:paraId="5EF53214" w14:textId="53033544" w:rsidR="00061731" w:rsidRDefault="00061731" w:rsidP="00061731">
      <w:pPr>
        <w:jc w:val="center"/>
        <w:rPr>
          <w:u w:val="single"/>
        </w:rPr>
      </w:pPr>
      <w:r w:rsidRPr="00061731">
        <w:rPr>
          <w:u w:val="single"/>
        </w:rPr>
        <w:drawing>
          <wp:inline distT="0" distB="0" distL="0" distR="0" wp14:anchorId="3D1F58CE" wp14:editId="4090B2A9">
            <wp:extent cx="5744377" cy="2124371"/>
            <wp:effectExtent l="0" t="0" r="8890" b="9525"/>
            <wp:docPr id="740970169" name="Immagine 1" descr="Immagine che contiene linea, Diagramm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70169" name="Immagine 1" descr="Immagine che contiene linea, Diagramma, diagramm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903B" w14:textId="3EDE1846" w:rsidR="00061731" w:rsidRPr="00061731" w:rsidRDefault="00061731" w:rsidP="00061731">
      <w:pPr>
        <w:pStyle w:val="Paragrafoelenco"/>
        <w:numPr>
          <w:ilvl w:val="0"/>
          <w:numId w:val="1"/>
        </w:numPr>
        <w:rPr>
          <w:u w:val="single"/>
        </w:rPr>
      </w:pPr>
      <w:r>
        <w:t>Il dominio della frequenza è più compatto e utile quando dobbiamo lavorare con più di una sinusoide</w:t>
      </w:r>
    </w:p>
    <w:p w14:paraId="24DCA404" w14:textId="518C4398" w:rsidR="00061731" w:rsidRPr="00061731" w:rsidRDefault="00061731" w:rsidP="00061731">
      <w:pPr>
        <w:pStyle w:val="Paragrafoelenco"/>
        <w:numPr>
          <w:ilvl w:val="0"/>
          <w:numId w:val="1"/>
        </w:numPr>
        <w:rPr>
          <w:u w:val="single"/>
        </w:rPr>
      </w:pPr>
      <w:r>
        <w:t>Una sinusoide a frequenza singola non è utile nelle comunicazioni</w:t>
      </w:r>
    </w:p>
    <w:p w14:paraId="53196223" w14:textId="06E8BB35" w:rsidR="00061731" w:rsidRPr="00061731" w:rsidRDefault="00061731" w:rsidP="00061731">
      <w:pPr>
        <w:pStyle w:val="Paragrafoelenco"/>
        <w:numPr>
          <w:ilvl w:val="1"/>
          <w:numId w:val="1"/>
        </w:numPr>
        <w:rPr>
          <w:u w:val="single"/>
        </w:rPr>
      </w:pPr>
      <w:r>
        <w:t>Abbiamo bisogno di inviare un segnale composto, un segnalo formato da più sinusoidi semplici</w:t>
      </w:r>
    </w:p>
    <w:p w14:paraId="4451AF8C" w14:textId="5FA1FF65" w:rsidR="00061731" w:rsidRPr="00A34B37" w:rsidRDefault="00061731" w:rsidP="00061731">
      <w:pPr>
        <w:rPr>
          <w:b/>
          <w:bCs/>
          <w:sz w:val="28"/>
          <w:szCs w:val="28"/>
        </w:rPr>
      </w:pPr>
      <w:r w:rsidRPr="00A34B37">
        <w:rPr>
          <w:b/>
          <w:bCs/>
          <w:sz w:val="28"/>
          <w:szCs w:val="28"/>
        </w:rPr>
        <w:t>Serie di Fourier</w:t>
      </w:r>
    </w:p>
    <w:p w14:paraId="0CAC3022" w14:textId="45EC47DA" w:rsidR="00061731" w:rsidRDefault="00061731" w:rsidP="00061731">
      <w:r>
        <w:t>Secondo l’analisi di Fourier, un segnale composto è una combinazione di sinusoidi semplici con diverse frequenze, ampiezze e fasi.</w:t>
      </w:r>
    </w:p>
    <w:p w14:paraId="0C7518BF" w14:textId="2F793F92" w:rsidR="00061731" w:rsidRDefault="00061731" w:rsidP="00061731">
      <w:pPr>
        <w:pStyle w:val="Paragrafoelenco"/>
        <w:numPr>
          <w:ilvl w:val="0"/>
          <w:numId w:val="1"/>
        </w:numPr>
      </w:pPr>
      <w:r>
        <w:t>Se il segnale composto è periodico, la decomposizione darà una serie di segnali con frequenze discrete</w:t>
      </w:r>
    </w:p>
    <w:p w14:paraId="6604361A" w14:textId="4641550D" w:rsidR="00061731" w:rsidRDefault="00061731" w:rsidP="00061731">
      <w:pPr>
        <w:pStyle w:val="Paragrafoelenco"/>
        <w:numPr>
          <w:ilvl w:val="0"/>
          <w:numId w:val="1"/>
        </w:numPr>
      </w:pPr>
      <w:r>
        <w:t>Se il segnale non è periodico, la decomposizione darà una combinazione di sinusoidi con frequenze continue</w:t>
      </w:r>
    </w:p>
    <w:p w14:paraId="70CECAE1" w14:textId="1F455F73" w:rsidR="00061731" w:rsidRDefault="00061731" w:rsidP="00061731">
      <w:pPr>
        <w:jc w:val="center"/>
      </w:pPr>
      <w:r w:rsidRPr="00A34B37">
        <w:rPr>
          <w:b/>
          <w:bCs/>
          <w:sz w:val="28"/>
          <w:szCs w:val="28"/>
        </w:rPr>
        <w:lastRenderedPageBreak/>
        <w:t>Espansioni in serie di Fourier</w:t>
      </w:r>
      <w:r>
        <w:br/>
      </w:r>
      <w:r w:rsidRPr="00061731">
        <w:drawing>
          <wp:inline distT="0" distB="0" distL="0" distR="0" wp14:anchorId="436B7B2B" wp14:editId="5850FD77">
            <wp:extent cx="3706421" cy="2354580"/>
            <wp:effectExtent l="0" t="0" r="8890" b="7620"/>
            <wp:docPr id="1500556939" name="Immagine 1" descr="Immagine che contiene testo, Carattere, calligrafi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56939" name="Immagine 1" descr="Immagine che contiene testo, Carattere, calligrafia, schermata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9641" cy="236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02BB" w14:textId="653F2288" w:rsidR="00D723A3" w:rsidRPr="00A34B37" w:rsidRDefault="00D723A3" w:rsidP="00D723A3">
      <w:pPr>
        <w:rPr>
          <w:b/>
          <w:bCs/>
          <w:sz w:val="28"/>
          <w:szCs w:val="28"/>
        </w:rPr>
      </w:pPr>
      <w:r w:rsidRPr="00A34B37">
        <w:rPr>
          <w:b/>
          <w:bCs/>
          <w:sz w:val="28"/>
          <w:szCs w:val="28"/>
        </w:rPr>
        <w:t>Segnali a larghezza di banda limitata</w:t>
      </w:r>
    </w:p>
    <w:p w14:paraId="5E00BEC6" w14:textId="59F6FDCF" w:rsidR="00D723A3" w:rsidRDefault="00D723A3" w:rsidP="00D723A3">
      <w:pPr>
        <w:jc w:val="both"/>
      </w:pPr>
      <w:r w:rsidRPr="00D723A3">
        <w:drawing>
          <wp:inline distT="0" distB="0" distL="0" distR="0" wp14:anchorId="7373CC4E" wp14:editId="695673DF">
            <wp:extent cx="6120130" cy="2541270"/>
            <wp:effectExtent l="0" t="0" r="0" b="0"/>
            <wp:docPr id="2924948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94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1028" w14:textId="3C24D986" w:rsidR="00D723A3" w:rsidRPr="00A34B37" w:rsidRDefault="00D723A3" w:rsidP="00D723A3">
      <w:pPr>
        <w:jc w:val="both"/>
        <w:rPr>
          <w:b/>
          <w:bCs/>
          <w:sz w:val="28"/>
          <w:szCs w:val="28"/>
        </w:rPr>
      </w:pPr>
      <w:r w:rsidRPr="00A34B37">
        <w:rPr>
          <w:b/>
          <w:bCs/>
          <w:sz w:val="28"/>
          <w:szCs w:val="28"/>
        </w:rPr>
        <w:t>Perdita di informazione</w:t>
      </w:r>
    </w:p>
    <w:p w14:paraId="2EB0E9ED" w14:textId="015DC72A" w:rsidR="00D723A3" w:rsidRDefault="00D723A3" w:rsidP="00D723A3">
      <w:pPr>
        <w:pStyle w:val="Paragrafoelenco"/>
        <w:numPr>
          <w:ilvl w:val="0"/>
          <w:numId w:val="1"/>
        </w:numPr>
        <w:jc w:val="both"/>
      </w:pPr>
      <w:r>
        <w:t>I mezzi fisici che trasportano i segnali non sono perfetti</w:t>
      </w:r>
    </w:p>
    <w:p w14:paraId="0A04C656" w14:textId="3974C8DF" w:rsidR="00D723A3" w:rsidRDefault="00D723A3" w:rsidP="00D723A3">
      <w:pPr>
        <w:pStyle w:val="Paragrafoelenco"/>
        <w:numPr>
          <w:ilvl w:val="0"/>
          <w:numId w:val="1"/>
        </w:numPr>
        <w:jc w:val="both"/>
      </w:pPr>
      <w:r>
        <w:t>Ciò causa perdita del segnale</w:t>
      </w:r>
    </w:p>
    <w:p w14:paraId="6308F469" w14:textId="3E51B7DD" w:rsidR="00D723A3" w:rsidRDefault="00D723A3" w:rsidP="00D723A3">
      <w:pPr>
        <w:pStyle w:val="Paragrafoelenco"/>
        <w:numPr>
          <w:ilvl w:val="0"/>
          <w:numId w:val="1"/>
        </w:numPr>
        <w:jc w:val="both"/>
      </w:pPr>
      <w:r>
        <w:t>Il segnale all’inizio del mezzo non è lo stesso che arriva alla fine del mezzo</w:t>
      </w:r>
    </w:p>
    <w:p w14:paraId="17B0519F" w14:textId="11B34401" w:rsidR="00D723A3" w:rsidRPr="00BE1D5E" w:rsidRDefault="00D723A3" w:rsidP="00D723A3">
      <w:pPr>
        <w:pStyle w:val="Paragrafoelenco"/>
        <w:numPr>
          <w:ilvl w:val="0"/>
          <w:numId w:val="1"/>
        </w:numPr>
        <w:jc w:val="both"/>
      </w:pPr>
      <w:r>
        <w:t xml:space="preserve">Tre sono le cause della perdita del segnale: </w:t>
      </w:r>
      <w:r w:rsidRPr="00D723A3">
        <w:rPr>
          <w:b/>
          <w:bCs/>
        </w:rPr>
        <w:t>attenuazione</w:t>
      </w:r>
      <w:r>
        <w:t xml:space="preserve">, </w:t>
      </w:r>
      <w:r w:rsidRPr="00D723A3">
        <w:rPr>
          <w:b/>
          <w:bCs/>
        </w:rPr>
        <w:t>distorsione</w:t>
      </w:r>
      <w:r>
        <w:t xml:space="preserve"> e </w:t>
      </w:r>
      <w:r w:rsidRPr="00D723A3">
        <w:rPr>
          <w:b/>
          <w:bCs/>
        </w:rPr>
        <w:t>rumore</w:t>
      </w:r>
    </w:p>
    <w:p w14:paraId="7E60590C" w14:textId="4808E974" w:rsidR="00BE1D5E" w:rsidRPr="00BE1D5E" w:rsidRDefault="00BE1D5E" w:rsidP="00BE1D5E">
      <w:pPr>
        <w:jc w:val="center"/>
        <w:rPr>
          <w:b/>
          <w:bCs/>
          <w:sz w:val="28"/>
          <w:szCs w:val="28"/>
        </w:rPr>
      </w:pPr>
      <w:r w:rsidRPr="00BE1D5E">
        <w:rPr>
          <w:b/>
          <w:bCs/>
          <w:sz w:val="28"/>
          <w:szCs w:val="28"/>
        </w:rPr>
        <w:t>Attenuazione</w:t>
      </w:r>
    </w:p>
    <w:p w14:paraId="6E74D203" w14:textId="45C22E95" w:rsidR="00BE1D5E" w:rsidRDefault="00BE1D5E" w:rsidP="00BE1D5E">
      <w:pPr>
        <w:jc w:val="center"/>
      </w:pPr>
      <w:r w:rsidRPr="00BE1D5E">
        <w:drawing>
          <wp:inline distT="0" distB="0" distL="0" distR="0" wp14:anchorId="4581E012" wp14:editId="3B2D1B4E">
            <wp:extent cx="3216848" cy="1402080"/>
            <wp:effectExtent l="0" t="0" r="3175" b="7620"/>
            <wp:docPr id="190121918" name="Immagine 1" descr="Immagine che contiene testo, linea, Carattere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1918" name="Immagine 1" descr="Immagine che contiene testo, linea, Carattere, diagramma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3344" cy="14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C1B1" w14:textId="77777777" w:rsidR="00BE1D5E" w:rsidRDefault="00BE1D5E" w:rsidP="00BE1D5E">
      <w:pPr>
        <w:jc w:val="center"/>
      </w:pPr>
    </w:p>
    <w:p w14:paraId="57087844" w14:textId="1AC1107E" w:rsidR="00BE1D5E" w:rsidRPr="00BE1D5E" w:rsidRDefault="00BE1D5E" w:rsidP="00BE1D5E">
      <w:pPr>
        <w:jc w:val="center"/>
        <w:rPr>
          <w:b/>
          <w:bCs/>
          <w:sz w:val="28"/>
          <w:szCs w:val="28"/>
        </w:rPr>
      </w:pPr>
      <w:r w:rsidRPr="00BE1D5E">
        <w:rPr>
          <w:b/>
          <w:bCs/>
          <w:sz w:val="28"/>
          <w:szCs w:val="28"/>
        </w:rPr>
        <w:lastRenderedPageBreak/>
        <w:t>Distorsione</w:t>
      </w:r>
    </w:p>
    <w:p w14:paraId="22775E61" w14:textId="5C69F4C7" w:rsidR="00BE1D5E" w:rsidRDefault="00BE1D5E" w:rsidP="00BE1D5E">
      <w:pPr>
        <w:jc w:val="center"/>
      </w:pPr>
      <w:r w:rsidRPr="00BE1D5E">
        <w:drawing>
          <wp:inline distT="0" distB="0" distL="0" distR="0" wp14:anchorId="13D8EAA8" wp14:editId="43B103F3">
            <wp:extent cx="4617720" cy="1833098"/>
            <wp:effectExtent l="0" t="0" r="0" b="0"/>
            <wp:docPr id="1252386261" name="Immagine 1" descr="Immagine che contiene testo, Carattere, line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86261" name="Immagine 1" descr="Immagine che contiene testo, Carattere, linea, schermata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6961" cy="184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FD1AD" w14:textId="162BFE35" w:rsidR="00BE1D5E" w:rsidRPr="00BE1D5E" w:rsidRDefault="00BE1D5E" w:rsidP="00BE1D5E">
      <w:pPr>
        <w:jc w:val="center"/>
        <w:rPr>
          <w:b/>
          <w:bCs/>
          <w:sz w:val="28"/>
          <w:szCs w:val="28"/>
        </w:rPr>
      </w:pPr>
      <w:r w:rsidRPr="00BE1D5E">
        <w:rPr>
          <w:b/>
          <w:bCs/>
          <w:sz w:val="28"/>
          <w:szCs w:val="28"/>
        </w:rPr>
        <w:t>Rumore</w:t>
      </w:r>
    </w:p>
    <w:p w14:paraId="6710D99A" w14:textId="7E854341" w:rsidR="00BE1D5E" w:rsidRDefault="00BE1D5E" w:rsidP="00BE1D5E">
      <w:pPr>
        <w:jc w:val="center"/>
      </w:pPr>
      <w:r w:rsidRPr="00BE1D5E">
        <w:drawing>
          <wp:inline distT="0" distB="0" distL="0" distR="0" wp14:anchorId="5972018F" wp14:editId="19178090">
            <wp:extent cx="4099560" cy="1693450"/>
            <wp:effectExtent l="0" t="0" r="0" b="2540"/>
            <wp:docPr id="471714609" name="Immagine 1" descr="Immagine che contiene linea, diagramm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14609" name="Immagine 1" descr="Immagine che contiene linea, diagramma, Diagramm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6558" cy="170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0CB2" w14:textId="0EEDF444" w:rsidR="005D4034" w:rsidRDefault="005D4034" w:rsidP="005D4034">
      <w:pPr>
        <w:jc w:val="center"/>
        <w:rPr>
          <w:b/>
          <w:bCs/>
          <w:sz w:val="28"/>
          <w:szCs w:val="28"/>
        </w:rPr>
      </w:pPr>
      <w:r w:rsidRPr="005D4034">
        <w:rPr>
          <w:b/>
          <w:bCs/>
          <w:sz w:val="28"/>
          <w:szCs w:val="28"/>
        </w:rPr>
        <w:t>Due casi di Signal to Noise Ratio</w:t>
      </w:r>
    </w:p>
    <w:p w14:paraId="4943A93F" w14:textId="48570B47" w:rsidR="005D4034" w:rsidRDefault="005D4034" w:rsidP="005D4034">
      <w:pPr>
        <w:jc w:val="center"/>
        <w:rPr>
          <w:b/>
          <w:bCs/>
          <w:sz w:val="28"/>
          <w:szCs w:val="28"/>
        </w:rPr>
      </w:pPr>
      <w:r w:rsidRPr="005D4034">
        <w:rPr>
          <w:b/>
          <w:bCs/>
          <w:sz w:val="28"/>
          <w:szCs w:val="28"/>
        </w:rPr>
        <w:drawing>
          <wp:inline distT="0" distB="0" distL="0" distR="0" wp14:anchorId="4E587B0F" wp14:editId="72F28A7E">
            <wp:extent cx="3909060" cy="2191394"/>
            <wp:effectExtent l="0" t="0" r="0" b="0"/>
            <wp:docPr id="1654334147" name="Immagine 1" descr="Immagine che contiene testo, linea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34147" name="Immagine 1" descr="Immagine che contiene testo, linea, Carattere, schermata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2521" cy="220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3D4F" w14:textId="30B638DA" w:rsidR="005D4034" w:rsidRDefault="005D4034" w:rsidP="005D40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Teoremi di Nyquist e Shannon</w:t>
      </w:r>
    </w:p>
    <w:p w14:paraId="481072DA" w14:textId="0D4FE412" w:rsidR="005D4034" w:rsidRDefault="005D4034" w:rsidP="005D4034">
      <w:pPr>
        <w:rPr>
          <w:sz w:val="24"/>
          <w:szCs w:val="24"/>
        </w:rPr>
      </w:pPr>
      <w:r w:rsidRPr="00A7592C">
        <w:rPr>
          <w:b/>
          <w:bCs/>
          <w:sz w:val="24"/>
          <w:szCs w:val="24"/>
        </w:rPr>
        <w:t>Nyquist</w:t>
      </w:r>
      <w:r>
        <w:rPr>
          <w:sz w:val="24"/>
          <w:szCs w:val="24"/>
        </w:rPr>
        <w:t>: un segnale trasmesso su un canale con larghezza di banda H può essere correttamente ricostruito campionando il segnale 2H samples/sec. Se il segnale ha V valori discreti:</w:t>
      </w:r>
    </w:p>
    <w:p w14:paraId="44E890D7" w14:textId="0C08B575" w:rsidR="005D4034" w:rsidRPr="005D4034" w:rsidRDefault="005D4034" w:rsidP="005D4034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Max bit rate = </w:t>
      </w:r>
      <m:oMath>
        <m:r>
          <w:rPr>
            <w:rFonts w:ascii="Cambria Math" w:hAnsi="Cambria Math"/>
            <w:sz w:val="24"/>
            <w:szCs w:val="24"/>
          </w:rPr>
          <m:t>2H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  <w:sz w:val="24"/>
                <w:szCs w:val="24"/>
              </w:rPr>
              <m:t>V (bit/s)</m:t>
            </m:r>
          </m:e>
        </m:func>
      </m:oMath>
    </w:p>
    <w:p w14:paraId="5EEDE944" w14:textId="21A809B8" w:rsidR="005D4034" w:rsidRPr="0090659C" w:rsidRDefault="005D4034" w:rsidP="005D4034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E.g un canale a 3 kHz privo di rumore supporterebbe, per segnali binari, fino a 6000 bps</w:t>
      </w:r>
    </w:p>
    <w:p w14:paraId="6D545D04" w14:textId="77777777" w:rsidR="0090659C" w:rsidRDefault="0090659C" w:rsidP="0090659C">
      <w:pPr>
        <w:rPr>
          <w:sz w:val="24"/>
          <w:szCs w:val="24"/>
        </w:rPr>
      </w:pPr>
    </w:p>
    <w:p w14:paraId="6C52D76D" w14:textId="43D213F4" w:rsidR="0090659C" w:rsidRDefault="0090659C" w:rsidP="0090659C">
      <w:pPr>
        <w:rPr>
          <w:sz w:val="24"/>
          <w:szCs w:val="24"/>
        </w:rPr>
      </w:pPr>
      <w:r w:rsidRPr="00A7592C">
        <w:rPr>
          <w:b/>
          <w:bCs/>
          <w:sz w:val="24"/>
          <w:szCs w:val="24"/>
        </w:rPr>
        <w:lastRenderedPageBreak/>
        <w:t>Shannon</w:t>
      </w:r>
      <w:r>
        <w:rPr>
          <w:sz w:val="24"/>
          <w:szCs w:val="24"/>
        </w:rPr>
        <w:t>: il teorema di Nyquist non prende in considerazione il rumore termico</w:t>
      </w:r>
    </w:p>
    <w:p w14:paraId="75937D60" w14:textId="71685DAA" w:rsidR="0090659C" w:rsidRDefault="0090659C" w:rsidP="0090659C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 = potenza del segnale, N = potenza del rumore, S/N = signal to noise ratio</w:t>
      </w:r>
    </w:p>
    <w:p w14:paraId="29CCBCE8" w14:textId="6EFD7422" w:rsidR="0090659C" w:rsidRDefault="0090659C" w:rsidP="0090659C">
      <w:pPr>
        <w:pStyle w:val="Paragrafoelenco"/>
        <w:rPr>
          <w:sz w:val="24"/>
          <w:szCs w:val="24"/>
        </w:rPr>
      </w:pPr>
      <w:r>
        <w:rPr>
          <w:sz w:val="24"/>
          <w:szCs w:val="24"/>
        </w:rPr>
        <w:t>(</w:t>
      </w:r>
      <m:oMath>
        <m:r>
          <w:rPr>
            <w:rFonts w:ascii="Cambria Math" w:hAnsi="Cambria Math"/>
            <w:sz w:val="24"/>
            <w:szCs w:val="24"/>
          </w:rPr>
          <m:t>10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den>
            </m:f>
          </m:e>
        </m:func>
      </m:oMath>
      <w:r>
        <w:rPr>
          <w:rFonts w:eastAsiaTheme="minorEastAsia"/>
          <w:sz w:val="24"/>
          <w:szCs w:val="24"/>
        </w:rPr>
        <w:t xml:space="preserve"> (dB)</w:t>
      </w:r>
      <w:r>
        <w:rPr>
          <w:sz w:val="24"/>
          <w:szCs w:val="24"/>
        </w:rPr>
        <w:t>)</w:t>
      </w:r>
    </w:p>
    <w:p w14:paraId="220FDFCE" w14:textId="7BFD9EBC" w:rsidR="0090659C" w:rsidRPr="0090659C" w:rsidRDefault="0090659C" w:rsidP="0090659C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Max bit rate = </w:t>
      </w:r>
      <m:oMath>
        <m:r>
          <w:rPr>
            <w:rFonts w:ascii="Cambria Math" w:hAnsi="Cambria Math"/>
            <w:sz w:val="24"/>
            <w:szCs w:val="24"/>
          </w:rPr>
          <m:t>H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den>
                </m:f>
              </m:e>
            </m:d>
            <m:r>
              <w:rPr>
                <w:rFonts w:ascii="Cambria Math" w:hAnsi="Cambria Math"/>
                <w:sz w:val="24"/>
                <w:szCs w:val="24"/>
              </w:rPr>
              <m:t>(bit/sec)</m:t>
            </m:r>
          </m:e>
        </m:func>
      </m:oMath>
    </w:p>
    <w:p w14:paraId="0D9AFEBD" w14:textId="3A28A29F" w:rsidR="0090659C" w:rsidRPr="0090659C" w:rsidRDefault="0090659C" w:rsidP="0090659C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E.g un canale rumoroso a banda 3kHz con un S/N = 30 dB, supporta, indipendentemente dal numero di livelli e dalla frequenza di campionamento, fino a 30000 bps</w:t>
      </w:r>
    </w:p>
    <w:p w14:paraId="6CDD3C33" w14:textId="01729B84" w:rsidR="0090659C" w:rsidRPr="00A7592C" w:rsidRDefault="0090659C" w:rsidP="0090659C">
      <w:pPr>
        <w:rPr>
          <w:b/>
          <w:bCs/>
          <w:sz w:val="28"/>
          <w:szCs w:val="28"/>
        </w:rPr>
      </w:pPr>
      <w:r w:rsidRPr="00A7592C">
        <w:rPr>
          <w:b/>
          <w:bCs/>
          <w:sz w:val="28"/>
          <w:szCs w:val="28"/>
        </w:rPr>
        <w:t>Prestazioni</w:t>
      </w:r>
    </w:p>
    <w:p w14:paraId="6C37C471" w14:textId="7A1C1DA7" w:rsidR="00A7592C" w:rsidRDefault="00A7592C" w:rsidP="00A7592C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Un importante problema nelle reti è la misura delle prestazioni della rete.</w:t>
      </w:r>
    </w:p>
    <w:p w14:paraId="5E72D162" w14:textId="3A71498B" w:rsidR="00A7592C" w:rsidRDefault="00A7592C" w:rsidP="00A7592C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Nelle reti, usiamo in termine larghezza di banda in due contesti</w:t>
      </w:r>
    </w:p>
    <w:p w14:paraId="74180F5E" w14:textId="5ECFF4B8" w:rsidR="00A7592C" w:rsidRDefault="00A7592C" w:rsidP="00A7592C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Il primo, banda in hertz, si riferisce al range di frequenze di un segnale composito o al range di frequenze che un canale lascia passare</w:t>
      </w:r>
    </w:p>
    <w:p w14:paraId="01AFA88E" w14:textId="2B9D4A15" w:rsidR="00A7592C" w:rsidRDefault="00A7592C" w:rsidP="00A7592C">
      <w:pPr>
        <w:pStyle w:val="Paragrafoelenco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Il secondo, banda in bit per secondo, si riferisce alla velocità di trasmissione di bit in un canale o collegamento.</w:t>
      </w:r>
    </w:p>
    <w:p w14:paraId="6442A641" w14:textId="2B188DEF" w:rsidR="00A7592C" w:rsidRPr="00A7592C" w:rsidRDefault="00A7592C" w:rsidP="00A7592C">
      <w:pPr>
        <w:rPr>
          <w:b/>
          <w:bCs/>
          <w:sz w:val="28"/>
          <w:szCs w:val="28"/>
        </w:rPr>
      </w:pPr>
      <w:r w:rsidRPr="00A7592C">
        <w:rPr>
          <w:b/>
          <w:bCs/>
          <w:sz w:val="28"/>
          <w:szCs w:val="28"/>
        </w:rPr>
        <w:t>Prodotto larghezza di banda * latenza</w:t>
      </w:r>
    </w:p>
    <w:p w14:paraId="35AFEF3F" w14:textId="3510F858" w:rsidR="00A7592C" w:rsidRDefault="00A7592C" w:rsidP="00A7592C">
      <w:pPr>
        <w:rPr>
          <w:sz w:val="24"/>
          <w:szCs w:val="24"/>
        </w:rPr>
      </w:pPr>
      <w:r>
        <w:rPr>
          <w:sz w:val="24"/>
          <w:szCs w:val="24"/>
        </w:rPr>
        <w:t>Il prodotto larghezza di banda e latenza definisce il numero massimo di bit che possono transitare simultaneamente nel collegamento</w:t>
      </w:r>
    </w:p>
    <w:p w14:paraId="09E63970" w14:textId="463D0ED3" w:rsidR="00A7592C" w:rsidRDefault="00A7592C" w:rsidP="00A7592C">
      <w:pPr>
        <w:rPr>
          <w:sz w:val="24"/>
          <w:szCs w:val="24"/>
        </w:rPr>
      </w:pPr>
      <w:r>
        <w:rPr>
          <w:sz w:val="24"/>
          <w:szCs w:val="24"/>
        </w:rPr>
        <w:t>Possiamo pensare al collegamento tra due punti come un tubo.</w:t>
      </w:r>
    </w:p>
    <w:p w14:paraId="3D915E23" w14:textId="45D0C39F" w:rsidR="00A7592C" w:rsidRPr="00A7592C" w:rsidRDefault="00A7592C" w:rsidP="00A7592C">
      <w:pPr>
        <w:rPr>
          <w:sz w:val="24"/>
          <w:szCs w:val="24"/>
        </w:rPr>
      </w:pPr>
      <w:r>
        <w:rPr>
          <w:sz w:val="24"/>
          <w:szCs w:val="24"/>
        </w:rPr>
        <w:t>Il diametro del tubo rappresenta la larghezza di banda, mentre la lunghezza la latenza. Possiamo dire che il volume del tubo definisce il prodotto larghezza di banda e latenza.</w:t>
      </w:r>
    </w:p>
    <w:p w14:paraId="5A14749B" w14:textId="77777777" w:rsidR="00A7592C" w:rsidRPr="00A7592C" w:rsidRDefault="00A7592C" w:rsidP="00A7592C">
      <w:pPr>
        <w:rPr>
          <w:sz w:val="24"/>
          <w:szCs w:val="24"/>
        </w:rPr>
      </w:pPr>
    </w:p>
    <w:sectPr w:rsidR="00A7592C" w:rsidRPr="00A759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F027C"/>
    <w:multiLevelType w:val="hybridMultilevel"/>
    <w:tmpl w:val="E036F6F0"/>
    <w:lvl w:ilvl="0" w:tplc="EF948B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934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40E"/>
    <w:rsid w:val="00061731"/>
    <w:rsid w:val="00160726"/>
    <w:rsid w:val="00351CE5"/>
    <w:rsid w:val="00480F68"/>
    <w:rsid w:val="005D4034"/>
    <w:rsid w:val="007C3CF4"/>
    <w:rsid w:val="0090659C"/>
    <w:rsid w:val="00A34B37"/>
    <w:rsid w:val="00A7592C"/>
    <w:rsid w:val="00B35FBE"/>
    <w:rsid w:val="00B562D1"/>
    <w:rsid w:val="00BD740E"/>
    <w:rsid w:val="00BE1D5E"/>
    <w:rsid w:val="00C07F68"/>
    <w:rsid w:val="00D644EB"/>
    <w:rsid w:val="00D723A3"/>
    <w:rsid w:val="00E4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42F1"/>
  <w15:chartTrackingRefBased/>
  <w15:docId w15:val="{395DB98B-B1A1-4177-BDE8-F5232E6E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D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D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D7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D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D7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D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D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D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D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D7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D7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D7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D740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D740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D74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D74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D74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D74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D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D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D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D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D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D74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D74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D74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D7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D74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D740E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1607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Pedini</dc:creator>
  <cp:keywords/>
  <dc:description/>
  <cp:lastModifiedBy>Andrea Pedini</cp:lastModifiedBy>
  <cp:revision>13</cp:revision>
  <dcterms:created xsi:type="dcterms:W3CDTF">2025-12-04T15:01:00Z</dcterms:created>
  <dcterms:modified xsi:type="dcterms:W3CDTF">2025-12-04T15:38:00Z</dcterms:modified>
</cp:coreProperties>
</file>