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0" w:before="2040" w:line="480" w:lineRule="auto"/>
        <w:jc w:val="center"/>
        <w:rPr>
          <w:rFonts w:ascii="Times New Roman" w:cs="Times New Roman" w:eastAsia="Times New Roman" w:hAnsi="Times New Roman"/>
          <w:b w:val="0"/>
          <w:sz w:val="24"/>
          <w:szCs w:val="24"/>
        </w:rPr>
      </w:pPr>
      <w:bookmarkStart w:colFirst="0" w:colLast="0" w:name="_heading=h.30j0zll" w:id="1"/>
      <w:bookmarkEnd w:id="1"/>
      <w:r w:rsidDel="00000000" w:rsidR="00000000" w:rsidRPr="00000000">
        <w:rPr>
          <w:rFonts w:ascii="Times New Roman" w:cs="Times New Roman" w:eastAsia="Times New Roman" w:hAnsi="Times New Roman"/>
          <w:b w:val="0"/>
          <w:sz w:val="24"/>
          <w:szCs w:val="24"/>
          <w:rtl w:val="0"/>
        </w:rPr>
        <w:t xml:space="preserve">CS 255 Model Application Short Paper</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Obrochta</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Andrew.obrochta@snhu.edu</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bookmarkStart w:colFirst="0" w:colLast="0" w:name="_heading=h.tyjcwt" w:id="2"/>
      <w:bookmarkEnd w:id="2"/>
      <w:r w:rsidDel="00000000" w:rsidR="00000000" w:rsidRPr="00000000">
        <w:rPr>
          <w:rFonts w:ascii="Times New Roman" w:cs="Times New Roman" w:eastAsia="Times New Roman" w:hAnsi="Times New Roman"/>
          <w:sz w:val="24"/>
          <w:szCs w:val="24"/>
          <w:rtl w:val="0"/>
        </w:rPr>
        <w:t xml:space="preserve">Setting clear goals and objectives for the DriverPass system is essential to its efficient operation. The Main goal of DriverPass is to make test administration and license issuing more convenient and helpful for all parties involved. The breakdown of the entire process into manageable tasks or phases is guided by this purpose. These responsibilities include submitting application materials, setting up exams, administering exams, grading test results, and, at the end, issuing licenses to qualified applicants. Every stage generates outputs like scheduled test dates, exam scores, and issued licenses while requiring specific inputs like application forms, identity documentation, and test results. During the procedure, decisions are made on whether an applicant fits the requirements to pass or not.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bookmarkStart w:colFirst="0" w:colLast="0" w:name="_heading=h.9amq4bq1qy9" w:id="3"/>
      <w:bookmarkEnd w:id="3"/>
      <w:r w:rsidDel="00000000" w:rsidR="00000000" w:rsidRPr="00000000">
        <w:rPr>
          <w:rFonts w:ascii="Times New Roman" w:cs="Times New Roman" w:eastAsia="Times New Roman" w:hAnsi="Times New Roman"/>
          <w:sz w:val="24"/>
          <w:szCs w:val="24"/>
          <w:rtl w:val="0"/>
        </w:rPr>
        <w:tab/>
        <w:t xml:space="preserve">Determining the resources needed for each activity and any constraints that can affect the process are critical to ensuring DriverPass runs smoothly. These resources could range from physical items like testing grounds to things like staff availability. Testing capacity and time limits are two examples of limitations. The process model is thoroughly reviewed when it is created to ensure that it is accurate, comprehensive, and efficient. In order to keep the model current and flexible in the face of shifting conditions, this review procedure allows modifications depending on analysis and input.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bookmarkStart w:colFirst="0" w:colLast="0" w:name="_heading=h.kcq9g71wgchp" w:id="4"/>
      <w:bookmarkEnd w:id="4"/>
      <w:r w:rsidDel="00000000" w:rsidR="00000000" w:rsidRPr="00000000">
        <w:rPr>
          <w:rFonts w:ascii="Times New Roman" w:cs="Times New Roman" w:eastAsia="Times New Roman" w:hAnsi="Times New Roman"/>
          <w:sz w:val="24"/>
          <w:szCs w:val="24"/>
          <w:rtl w:val="0"/>
        </w:rPr>
        <w:tab/>
        <w:t xml:space="preserve">Object modeling, when combined with process modeling, offers an organized layout of the different entities, attributes, and connections in the DriverPass system. Identifying important elements including the testing site, applicant, license, and test is the first step in this process. These entities can be identified by their distinct attributes and connections. An object, for example, might have details related to a single license, such as name, age, and identification verification. Object modeling uses concepts like encapsulation and abstraction to define the properties and actions of individual objects. This degree of detail supports effective design, implementation, and maintenance procedures by giving stakeholders a thorough grasp of the behavior, structure, and relationships inside the system.</w:t>
      </w:r>
    </w:p>
    <w:p w:rsidR="00000000" w:rsidDel="00000000" w:rsidP="00000000" w:rsidRDefault="00000000" w:rsidRPr="00000000" w14:paraId="0000000A">
      <w:pPr>
        <w:spacing w:line="480" w:lineRule="auto"/>
        <w:rPr/>
      </w:pPr>
      <w:r w:rsidDel="00000000" w:rsidR="00000000" w:rsidRPr="00000000">
        <w:rPr>
          <w:rFonts w:ascii="Times New Roman" w:cs="Times New Roman" w:eastAsia="Times New Roman" w:hAnsi="Times New Roman"/>
          <w:sz w:val="24"/>
          <w:szCs w:val="24"/>
          <w:rtl w:val="0"/>
        </w:rPr>
        <w:tab/>
        <w:t xml:space="preserve">Both process and object modeling have significant disadvantages, despite the fact that they both clearly improve the DriverPass system's functionality. Process modeling may ignore complex connections within the system in favor of only showing the workflow. Also, it might be difficult to modify process models to account for modifications to system components. Object modeling can become too complicated especially for large systems like DriverPass, even while it offers accurate representations of items and relationships. More work and training may be needed to manage object interactions and make sure stakeholders understand object oriented ideas. With these difficulties, process and object modeling together provide a powerful tool for enhancing the functionality of the DriverPass system and encouraging effectiveness, equity, and flexibility.</w:t>
      </w:r>
      <w:r w:rsidDel="00000000" w:rsidR="00000000" w:rsidRPr="00000000">
        <w:rPr>
          <w:rtl w:val="0"/>
        </w:rPr>
      </w:r>
    </w:p>
    <w:p w:rsidR="00000000" w:rsidDel="00000000" w:rsidP="00000000" w:rsidRDefault="00000000" w:rsidRPr="00000000" w14:paraId="0000000B">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Yetkin, A. K. (2022, December 28). The Page Object Model: Advantages and Disadvantages. Medium. </w:t>
      </w:r>
      <w:hyperlink r:id="rId9">
        <w:r w:rsidDel="00000000" w:rsidR="00000000" w:rsidRPr="00000000">
          <w:rPr>
            <w:rFonts w:ascii="Times New Roman" w:cs="Times New Roman" w:eastAsia="Times New Roman" w:hAnsi="Times New Roman"/>
            <w:color w:val="1155cc"/>
            <w:sz w:val="24"/>
            <w:szCs w:val="24"/>
            <w:u w:val="single"/>
            <w:rtl w:val="0"/>
          </w:rPr>
          <w:t xml:space="preserve">https://medium.com/@ahmetkemalyetkin/the-page-object-model-advantages-and-disadvantages-aa03a484349c</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Purpose of a Process Model? Benefits &amp; Methods. (n.d.). Www.solvexia.com. https://www.solvexia.com/blog/process-model-purpose</w:t>
      </w:r>
    </w:p>
    <w:p w:rsidR="00000000" w:rsidDel="00000000" w:rsidP="00000000" w:rsidRDefault="00000000" w:rsidRPr="00000000" w14:paraId="0000001A">
      <w:pPr>
        <w:spacing w:after="240" w:before="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B">
      <w:pPr>
        <w:spacing w:after="240" w:before="240" w:line="48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C">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tabs>
        <w:tab w:val="left" w:leader="none" w:pos="228"/>
        <w:tab w:val="right" w:leader="none" w:pos="9360"/>
      </w:tabs>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tl w:val="0"/>
      </w:rPr>
      <w:t xml:space="preserve">CSS 225 MODEL APPLICATION SHORT PAPER</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CSS 225 MODEL APPLICATION SHORT PAPER</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0" w:before="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80" w:before="360"/>
      <w:outlineLvl w:val="0"/>
    </w:pPr>
    <w:rPr>
      <w:rFonts w:ascii="Calibri" w:cs="Calibri" w:eastAsia="Calibri" w:hAnsi="Calibri"/>
      <w:b w:val="1"/>
      <w:sz w:val="28"/>
      <w:szCs w:val="28"/>
    </w:rPr>
  </w:style>
  <w:style w:type="paragraph" w:styleId="Heading2">
    <w:name w:val="heading 2"/>
    <w:basedOn w:val="Heading1"/>
    <w:next w:val="Normal"/>
    <w:rsid w:val="00B443BD"/>
    <w:pPr>
      <w:spacing w:after="0" w:before="0" w:line="480" w:lineRule="auto"/>
      <w:contextualSpacing w:val="1"/>
      <w:outlineLvl w:val="1"/>
    </w:pPr>
    <w:rPr>
      <w:rFonts w:ascii="Times New Roman" w:cs="Times New Roman" w:hAnsi="Times New Roman"/>
      <w:sz w:val="24"/>
      <w:szCs w:val="24"/>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Header">
    <w:name w:val="header"/>
    <w:basedOn w:val="Normal"/>
    <w:link w:val="HeaderChar"/>
    <w:uiPriority w:val="99"/>
    <w:unhideWhenUsed w:val="1"/>
    <w:rsid w:val="00533607"/>
    <w:pPr>
      <w:tabs>
        <w:tab w:val="center" w:pos="4680"/>
        <w:tab w:val="right" w:pos="9360"/>
      </w:tabs>
      <w:spacing w:line="240" w:lineRule="auto"/>
    </w:pPr>
  </w:style>
  <w:style w:type="character" w:styleId="HeaderChar" w:customStyle="1">
    <w:name w:val="Header Char"/>
    <w:basedOn w:val="DefaultParagraphFont"/>
    <w:link w:val="Header"/>
    <w:uiPriority w:val="99"/>
    <w:rsid w:val="00533607"/>
  </w:style>
  <w:style w:type="paragraph" w:styleId="Footer">
    <w:name w:val="footer"/>
    <w:basedOn w:val="Normal"/>
    <w:link w:val="FooterChar"/>
    <w:uiPriority w:val="99"/>
    <w:unhideWhenUsed w:val="1"/>
    <w:rsid w:val="00533607"/>
    <w:pPr>
      <w:tabs>
        <w:tab w:val="center" w:pos="4680"/>
        <w:tab w:val="right" w:pos="9360"/>
      </w:tabs>
      <w:spacing w:line="240" w:lineRule="auto"/>
    </w:pPr>
  </w:style>
  <w:style w:type="character" w:styleId="FooterChar" w:customStyle="1">
    <w:name w:val="Footer Char"/>
    <w:basedOn w:val="DefaultParagraphFont"/>
    <w:link w:val="Footer"/>
    <w:uiPriority w:val="99"/>
    <w:rsid w:val="00533607"/>
  </w:style>
  <w:style w:type="character" w:styleId="CommentReference">
    <w:name w:val="annotation reference"/>
    <w:basedOn w:val="DefaultParagraphFont"/>
    <w:uiPriority w:val="99"/>
    <w:semiHidden w:val="1"/>
    <w:unhideWhenUsed w:val="1"/>
    <w:rsid w:val="00894FCC"/>
    <w:rPr>
      <w:sz w:val="16"/>
      <w:szCs w:val="16"/>
    </w:rPr>
  </w:style>
  <w:style w:type="paragraph" w:styleId="CommentText">
    <w:name w:val="annotation text"/>
    <w:basedOn w:val="Normal"/>
    <w:link w:val="CommentTextChar"/>
    <w:uiPriority w:val="99"/>
    <w:unhideWhenUsed w:val="1"/>
    <w:rsid w:val="00894FCC"/>
    <w:pPr>
      <w:spacing w:line="240" w:lineRule="auto"/>
    </w:pPr>
    <w:rPr>
      <w:sz w:val="20"/>
      <w:szCs w:val="20"/>
    </w:rPr>
  </w:style>
  <w:style w:type="character" w:styleId="CommentTextChar" w:customStyle="1">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val="1"/>
    <w:unhideWhenUsed w:val="1"/>
    <w:rsid w:val="00894FCC"/>
    <w:rPr>
      <w:b w:val="1"/>
      <w:bCs w:val="1"/>
    </w:rPr>
  </w:style>
  <w:style w:type="character" w:styleId="CommentSubjectChar" w:customStyle="1">
    <w:name w:val="Comment Subject Char"/>
    <w:basedOn w:val="CommentTextChar"/>
    <w:link w:val="CommentSubject"/>
    <w:uiPriority w:val="99"/>
    <w:semiHidden w:val="1"/>
    <w:rsid w:val="00894FCC"/>
    <w:rPr>
      <w:b w:val="1"/>
      <w:bCs w:val="1"/>
      <w:sz w:val="20"/>
      <w:szCs w:val="20"/>
    </w:rPr>
  </w:style>
  <w:style w:type="paragraph" w:styleId="BalloonText">
    <w:name w:val="Balloon Text"/>
    <w:basedOn w:val="Normal"/>
    <w:link w:val="BalloonTextChar"/>
    <w:uiPriority w:val="99"/>
    <w:semiHidden w:val="1"/>
    <w:unhideWhenUsed w:val="1"/>
    <w:rsid w:val="00894FC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94FCC"/>
    <w:rPr>
      <w:rFonts w:ascii="Segoe UI" w:cs="Segoe UI" w:hAnsi="Segoe UI"/>
      <w:sz w:val="18"/>
      <w:szCs w:val="18"/>
    </w:rPr>
  </w:style>
  <w:style w:type="character" w:styleId="Emphasis">
    <w:name w:val="Emphasis"/>
    <w:basedOn w:val="DefaultParagraphFont"/>
    <w:uiPriority w:val="20"/>
    <w:qFormat w:val="1"/>
    <w:rsid w:val="004B1CBC"/>
    <w:rPr>
      <w:i w:val="1"/>
      <w:iCs w:val="1"/>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ahmetkemalyetkin/the-page-object-model-advantages-and-disadvantages-aa03a484349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ooGTNMwae6lPQhFBYuANGVCpbg==">CgMxLjAyCGguZ2pkZ3hzMgloLjMwajB6bGwyCGgudHlqY3d0Mg1oLjlhbXE0YnExcXk5Mg5oLmtjcTlnNzF3Z2NocDgAciExblUwN1JmNE1pc2FBcVZmUVB0ZWNmSjJSTW5lY2p6R1E=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2020-01-03T18:04:00Z</dcterms:created>
  <dc:creator>Dennison, Laura</dc:creator>
</cp:coreProperties>
</file>