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175EB5" w14:textId="3B8B5B92" w:rsidR="00D30BC6" w:rsidRPr="00D30BC6" w:rsidRDefault="00D30BC6">
      <w:pPr>
        <w:rPr>
          <w:rFonts w:ascii="Arial" w:eastAsia="宋体-简" w:hAnsi="Arial" w:cs="Arial"/>
          <w:sz w:val="28"/>
          <w:szCs w:val="28"/>
        </w:rPr>
      </w:pPr>
      <w:r>
        <w:rPr>
          <w:rFonts w:ascii="宋体-简" w:eastAsia="宋体-简" w:hAnsi="宋体-简" w:hint="eastAsia"/>
        </w:rPr>
        <w:t xml:space="preserve"> </w:t>
      </w:r>
      <w:r>
        <w:rPr>
          <w:rFonts w:ascii="宋体-简" w:eastAsia="宋体-简" w:hAnsi="宋体-简"/>
        </w:rPr>
        <w:t xml:space="preserve">                     </w:t>
      </w:r>
      <w:r w:rsidRPr="00D30BC6">
        <w:rPr>
          <w:rFonts w:ascii="Arial" w:eastAsia="宋体-简" w:hAnsi="Arial" w:cs="Arial" w:hint="eastAsia"/>
          <w:sz w:val="28"/>
          <w:szCs w:val="28"/>
        </w:rPr>
        <w:t>指数波动率的影响因素探究</w:t>
      </w:r>
    </w:p>
    <w:p w14:paraId="537CE378" w14:textId="358F0F17" w:rsidR="004D1661" w:rsidRDefault="004D1661" w:rsidP="004D1661">
      <w:pPr>
        <w:pStyle w:val="a3"/>
        <w:numPr>
          <w:ilvl w:val="0"/>
          <w:numId w:val="1"/>
        </w:numPr>
        <w:ind w:firstLineChars="0"/>
        <w:rPr>
          <w:rFonts w:ascii="Arial" w:eastAsia="宋体-简" w:hAnsi="Arial" w:cs="Arial"/>
        </w:rPr>
      </w:pPr>
      <w:r>
        <w:rPr>
          <w:rFonts w:ascii="Arial" w:eastAsia="宋体-简" w:hAnsi="Arial" w:cs="Arial" w:hint="eastAsia"/>
        </w:rPr>
        <w:t>变量构建</w:t>
      </w:r>
    </w:p>
    <w:p w14:paraId="12A024EB" w14:textId="5B6DDEB9" w:rsidR="00B279FE" w:rsidRPr="00D2711F" w:rsidRDefault="004D1661" w:rsidP="00B279FE">
      <w:pPr>
        <w:rPr>
          <w:rFonts w:ascii="Arial" w:eastAsia="宋体-简" w:hAnsi="Arial" w:cs="Arial"/>
          <w:sz w:val="24"/>
          <w:szCs w:val="32"/>
        </w:rPr>
      </w:pPr>
      <w:r w:rsidRPr="00D2711F">
        <w:rPr>
          <w:rFonts w:ascii="Arial" w:eastAsia="宋体-简" w:hAnsi="Arial" w:cs="Arial" w:hint="eastAsia"/>
          <w:sz w:val="24"/>
          <w:szCs w:val="32"/>
        </w:rPr>
        <w:t>指数</w:t>
      </w:r>
      <w:r w:rsidR="002064D9" w:rsidRPr="00D2711F">
        <w:rPr>
          <w:rFonts w:ascii="Arial" w:eastAsia="宋体-简" w:hAnsi="Arial" w:cs="Arial" w:hint="eastAsia"/>
          <w:sz w:val="24"/>
          <w:szCs w:val="32"/>
        </w:rPr>
        <w:t>年</w:t>
      </w:r>
      <w:r w:rsidR="00B279FE" w:rsidRPr="00D2711F">
        <w:rPr>
          <w:rFonts w:ascii="Arial" w:eastAsia="宋体-简" w:hAnsi="Arial" w:cs="Arial" w:hint="eastAsia"/>
          <w:sz w:val="24"/>
          <w:szCs w:val="32"/>
        </w:rPr>
        <w:t>化</w:t>
      </w:r>
      <w:r w:rsidRPr="00D2711F">
        <w:rPr>
          <w:rFonts w:ascii="Arial" w:eastAsia="宋体-简" w:hAnsi="Arial" w:cs="Arial" w:hint="eastAsia"/>
          <w:sz w:val="24"/>
          <w:szCs w:val="32"/>
        </w:rPr>
        <w:t>历史波动率</w:t>
      </w:r>
      <m:oMath>
        <m:r>
          <w:rPr>
            <w:rFonts w:ascii="Cambria Math" w:eastAsia="宋体-简" w:hAnsi="Cambria Math" w:cs="Cambria Math"/>
            <w:sz w:val="24"/>
            <w:szCs w:val="32"/>
          </w:rPr>
          <m:t>h</m:t>
        </m:r>
        <m:r>
          <w:rPr>
            <w:rFonts w:ascii="Cambria Math" w:eastAsia="宋体-简" w:hAnsi="Cambria Math" w:cs="Arial" w:hint="eastAsia"/>
            <w:sz w:val="24"/>
            <w:szCs w:val="32"/>
          </w:rPr>
          <m:t>v</m:t>
        </m:r>
        <m:r>
          <w:rPr>
            <w:rFonts w:ascii="Cambria Math" w:eastAsia="宋体-简" w:hAnsi="Cambria Math" w:cs="Arial"/>
            <w:sz w:val="24"/>
            <w:szCs w:val="32"/>
          </w:rPr>
          <m:t>=std</m:t>
        </m:r>
        <m:d>
          <m:dPr>
            <m:ctrlPr>
              <w:rPr>
                <w:rFonts w:ascii="Cambria Math" w:eastAsia="宋体-简" w:hAnsi="Cambria Math" w:cs="Arial"/>
                <w:i/>
                <w:sz w:val="24"/>
                <w:szCs w:val="32"/>
              </w:rPr>
            </m:ctrlPr>
          </m:dPr>
          <m:e>
            <m:func>
              <m:funcPr>
                <m:ctrlPr>
                  <w:rPr>
                    <w:rFonts w:ascii="Cambria Math" w:eastAsia="宋体-简" w:hAnsi="Cambria Math" w:cs="Arial"/>
                    <w:sz w:val="24"/>
                    <w:szCs w:val="32"/>
                  </w:rPr>
                </m:ctrlPr>
              </m:funcPr>
              <m:fName>
                <m:r>
                  <m:rPr>
                    <m:sty m:val="p"/>
                  </m:rPr>
                  <w:rPr>
                    <w:rFonts w:ascii="Cambria Math" w:eastAsia="宋体-简" w:hAnsi="Cambria Math" w:cs="Arial"/>
                    <w:sz w:val="24"/>
                    <w:szCs w:val="32"/>
                  </w:rPr>
                  <m:t>ln</m:t>
                </m:r>
                <m:ctrlPr>
                  <w:rPr>
                    <w:rFonts w:ascii="Cambria Math" w:eastAsia="宋体-简" w:hAnsi="Cambria Math" w:cs="Arial"/>
                    <w:i/>
                    <w:sz w:val="24"/>
                    <w:szCs w:val="32"/>
                  </w:rPr>
                </m:ctrlPr>
              </m:fName>
              <m:e>
                <m:d>
                  <m:dPr>
                    <m:ctrlPr>
                      <w:rPr>
                        <w:rFonts w:ascii="Cambria Math" w:eastAsia="宋体-简" w:hAnsi="Cambria Math" w:cs="Arial"/>
                        <w:i/>
                        <w:sz w:val="24"/>
                        <w:szCs w:val="32"/>
                      </w:rPr>
                    </m:ctrlPr>
                  </m:dPr>
                  <m:e>
                    <m:f>
                      <m:fPr>
                        <m:ctrlPr>
                          <w:rPr>
                            <w:rFonts w:ascii="Cambria Math" w:eastAsia="宋体-简" w:hAnsi="Cambria Math" w:cs="Arial"/>
                            <w:i/>
                            <w:sz w:val="24"/>
                            <w:szCs w:val="32"/>
                          </w:rPr>
                        </m:ctrlPr>
                      </m:fPr>
                      <m:num>
                        <m:sSub>
                          <m:sSubPr>
                            <m:ctrlPr>
                              <w:rPr>
                                <w:rFonts w:ascii="Cambria Math" w:eastAsia="宋体-简" w:hAnsi="Cambria Math" w:cs="Arial"/>
                                <w:i/>
                                <w:sz w:val="24"/>
                                <w:szCs w:val="32"/>
                              </w:rPr>
                            </m:ctrlPr>
                          </m:sSubPr>
                          <m:e>
                            <m:r>
                              <w:rPr>
                                <w:rFonts w:ascii="Cambria Math" w:eastAsia="宋体-简" w:hAnsi="Cambria Math" w:cs="Arial"/>
                                <w:sz w:val="24"/>
                                <w:szCs w:val="32"/>
                              </w:rPr>
                              <m:t>close</m:t>
                            </m:r>
                          </m:e>
                          <m:sub>
                            <m:r>
                              <w:rPr>
                                <w:rFonts w:ascii="Cambria Math" w:eastAsia="宋体-简" w:hAnsi="Cambria Math" w:cs="Arial"/>
                                <w:sz w:val="24"/>
                                <w:szCs w:val="32"/>
                              </w:rPr>
                              <m:t>i</m:t>
                            </m:r>
                          </m:sub>
                        </m:sSub>
                      </m:num>
                      <m:den>
                        <m:sSub>
                          <m:sSubPr>
                            <m:ctrlPr>
                              <w:rPr>
                                <w:rFonts w:ascii="Cambria Math" w:eastAsia="宋体-简" w:hAnsi="Cambria Math" w:cs="Arial"/>
                                <w:i/>
                                <w:sz w:val="24"/>
                                <w:szCs w:val="32"/>
                              </w:rPr>
                            </m:ctrlPr>
                          </m:sSubPr>
                          <m:e>
                            <m:r>
                              <w:rPr>
                                <w:rFonts w:ascii="Cambria Math" w:eastAsia="宋体-简" w:hAnsi="Cambria Math" w:cs="Arial"/>
                                <w:sz w:val="24"/>
                                <w:szCs w:val="32"/>
                              </w:rPr>
                              <m:t>close</m:t>
                            </m:r>
                          </m:e>
                          <m:sub>
                            <m:r>
                              <w:rPr>
                                <w:rFonts w:ascii="Cambria Math" w:eastAsia="宋体-简" w:hAnsi="Cambria Math" w:cs="Arial"/>
                                <w:sz w:val="24"/>
                                <w:szCs w:val="32"/>
                              </w:rPr>
                              <m:t>i-1</m:t>
                            </m:r>
                          </m:sub>
                        </m:sSub>
                      </m:den>
                    </m:f>
                  </m:e>
                </m:d>
              </m:e>
            </m:func>
          </m:e>
        </m:d>
        <m:r>
          <w:rPr>
            <w:rFonts w:ascii="Cambria Math" w:eastAsia="宋体-简" w:hAnsi="Cambria Math" w:cs="Arial"/>
            <w:sz w:val="24"/>
            <w:szCs w:val="32"/>
          </w:rPr>
          <m:t>×</m:t>
        </m:r>
        <m:rad>
          <m:radPr>
            <m:degHide m:val="1"/>
            <m:ctrlPr>
              <w:rPr>
                <w:rFonts w:ascii="Cambria Math" w:eastAsia="宋体-简" w:hAnsi="Cambria Math" w:cs="Arial"/>
                <w:i/>
                <w:sz w:val="24"/>
                <w:szCs w:val="32"/>
              </w:rPr>
            </m:ctrlPr>
          </m:radPr>
          <m:deg/>
          <m:e>
            <m:r>
              <w:rPr>
                <w:rFonts w:ascii="Cambria Math" w:eastAsia="宋体-简" w:hAnsi="Cambria Math" w:cs="Arial"/>
                <w:sz w:val="24"/>
                <w:szCs w:val="32"/>
              </w:rPr>
              <m:t>244</m:t>
            </m:r>
          </m:e>
        </m:rad>
        <m:r>
          <w:rPr>
            <w:rFonts w:ascii="Cambria Math" w:eastAsia="宋体-简" w:hAnsi="Cambria Math" w:cs="Arial"/>
            <w:sz w:val="24"/>
            <w:szCs w:val="32"/>
          </w:rPr>
          <m:t xml:space="preserve"> </m:t>
        </m:r>
      </m:oMath>
    </w:p>
    <w:p w14:paraId="6A7FF13D" w14:textId="00CE367D" w:rsidR="00F030F7" w:rsidRPr="00D2711F" w:rsidRDefault="002064D9" w:rsidP="00B279FE">
      <w:pPr>
        <w:ind w:left="1680" w:firstLine="420"/>
        <w:rPr>
          <w:rFonts w:ascii="Arial" w:eastAsia="宋体-简" w:hAnsi="Arial" w:cs="Arial"/>
          <w:sz w:val="24"/>
          <w:szCs w:val="32"/>
        </w:rPr>
      </w:pPr>
      <w:r w:rsidRPr="00D2711F">
        <w:rPr>
          <w:rFonts w:ascii="Arial" w:eastAsia="宋体-简" w:hAnsi="Arial" w:cs="Arial"/>
          <w:sz w:val="24"/>
          <w:szCs w:val="32"/>
        </w:rPr>
        <w:t>=</w:t>
      </w:r>
      <m:oMath>
        <m:rad>
          <m:radPr>
            <m:degHide m:val="1"/>
            <m:ctrlPr>
              <w:rPr>
                <w:rFonts w:ascii="Cambria Math" w:eastAsia="宋体-简" w:hAnsi="Cambria Math" w:cs="Arial"/>
                <w:i/>
                <w:sz w:val="24"/>
                <w:szCs w:val="32"/>
              </w:rPr>
            </m:ctrlPr>
          </m:radPr>
          <m:deg/>
          <m:e>
            <m:nary>
              <m:naryPr>
                <m:chr m:val="∑"/>
                <m:limLoc m:val="undOvr"/>
                <m:ctrlPr>
                  <w:rPr>
                    <w:rFonts w:ascii="Cambria Math" w:eastAsia="宋体-简" w:hAnsi="Cambria Math" w:cs="Arial"/>
                    <w:i/>
                    <w:sz w:val="24"/>
                    <w:szCs w:val="32"/>
                  </w:rPr>
                </m:ctrlPr>
              </m:naryPr>
              <m:sub>
                <m:r>
                  <w:rPr>
                    <w:rFonts w:ascii="Cambria Math" w:eastAsia="宋体-简" w:hAnsi="Cambria Math" w:cs="Arial"/>
                    <w:sz w:val="24"/>
                    <w:szCs w:val="32"/>
                  </w:rPr>
                  <m:t>i=2</m:t>
                </m:r>
              </m:sub>
              <m:sup>
                <m:r>
                  <w:rPr>
                    <w:rFonts w:ascii="Cambria Math" w:eastAsia="宋体-简" w:hAnsi="Cambria Math" w:cs="Arial"/>
                    <w:sz w:val="24"/>
                    <w:szCs w:val="32"/>
                  </w:rPr>
                  <m:t>m</m:t>
                </m:r>
              </m:sup>
              <m:e>
                <m:f>
                  <m:fPr>
                    <m:ctrlPr>
                      <w:rPr>
                        <w:rFonts w:ascii="Cambria Math" w:eastAsia="宋体-简" w:hAnsi="Cambria Math" w:cs="Arial"/>
                        <w:i/>
                        <w:sz w:val="24"/>
                        <w:szCs w:val="32"/>
                      </w:rPr>
                    </m:ctrlPr>
                  </m:fPr>
                  <m:num>
                    <m:sSup>
                      <m:sSupPr>
                        <m:ctrlPr>
                          <w:rPr>
                            <w:rFonts w:ascii="Cambria Math" w:eastAsia="宋体-简" w:hAnsi="Cambria Math" w:cs="Arial"/>
                            <w:i/>
                            <w:sz w:val="24"/>
                            <w:szCs w:val="32"/>
                          </w:rPr>
                        </m:ctrlPr>
                      </m:sSupPr>
                      <m:e>
                        <m:func>
                          <m:funcPr>
                            <m:ctrlPr>
                              <w:rPr>
                                <w:rFonts w:ascii="Cambria Math" w:eastAsia="宋体-简" w:hAnsi="Cambria Math" w:cs="Arial"/>
                                <w:sz w:val="24"/>
                                <w:szCs w:val="32"/>
                              </w:rPr>
                            </m:ctrlPr>
                          </m:funcPr>
                          <m:fName>
                            <m:r>
                              <m:rPr>
                                <m:sty m:val="p"/>
                              </m:rPr>
                              <w:rPr>
                                <w:rFonts w:ascii="Cambria Math" w:eastAsia="宋体-简" w:hAnsi="Cambria Math" w:cs="Arial"/>
                                <w:sz w:val="24"/>
                                <w:szCs w:val="32"/>
                              </w:rPr>
                              <m:t>(ln</m:t>
                            </m:r>
                            <m:ctrlPr>
                              <w:rPr>
                                <w:rFonts w:ascii="Cambria Math" w:eastAsia="宋体-简" w:hAnsi="Cambria Math" w:cs="Arial"/>
                                <w:i/>
                                <w:sz w:val="24"/>
                                <w:szCs w:val="32"/>
                              </w:rPr>
                            </m:ctrlPr>
                          </m:fName>
                          <m:e>
                            <m:d>
                              <m:dPr>
                                <m:ctrlPr>
                                  <w:rPr>
                                    <w:rFonts w:ascii="Cambria Math" w:eastAsia="宋体-简" w:hAnsi="Cambria Math" w:cs="Arial"/>
                                    <w:i/>
                                    <w:sz w:val="24"/>
                                    <w:szCs w:val="32"/>
                                  </w:rPr>
                                </m:ctrlPr>
                              </m:dPr>
                              <m:e>
                                <m:f>
                                  <m:fPr>
                                    <m:ctrlPr>
                                      <w:rPr>
                                        <w:rFonts w:ascii="Cambria Math" w:eastAsia="宋体-简" w:hAnsi="Cambria Math" w:cs="Arial"/>
                                        <w:i/>
                                        <w:sz w:val="24"/>
                                        <w:szCs w:val="32"/>
                                      </w:rPr>
                                    </m:ctrlPr>
                                  </m:fPr>
                                  <m:num>
                                    <m:sSub>
                                      <m:sSubPr>
                                        <m:ctrlPr>
                                          <w:rPr>
                                            <w:rFonts w:ascii="Cambria Math" w:eastAsia="宋体-简" w:hAnsi="Cambria Math" w:cs="Arial"/>
                                            <w:i/>
                                            <w:sz w:val="24"/>
                                            <w:szCs w:val="32"/>
                                          </w:rPr>
                                        </m:ctrlPr>
                                      </m:sSubPr>
                                      <m:e>
                                        <m:r>
                                          <w:rPr>
                                            <w:rFonts w:ascii="Cambria Math" w:eastAsia="宋体-简" w:hAnsi="Cambria Math" w:cs="Arial"/>
                                            <w:sz w:val="24"/>
                                            <w:szCs w:val="32"/>
                                          </w:rPr>
                                          <m:t>close</m:t>
                                        </m:r>
                                      </m:e>
                                      <m:sub>
                                        <m:r>
                                          <w:rPr>
                                            <w:rFonts w:ascii="Cambria Math" w:eastAsia="宋体-简" w:hAnsi="Cambria Math" w:cs="Arial"/>
                                            <w:sz w:val="24"/>
                                            <w:szCs w:val="32"/>
                                          </w:rPr>
                                          <m:t>i</m:t>
                                        </m:r>
                                      </m:sub>
                                    </m:sSub>
                                  </m:num>
                                  <m:den>
                                    <m:sSub>
                                      <m:sSubPr>
                                        <m:ctrlPr>
                                          <w:rPr>
                                            <w:rFonts w:ascii="Cambria Math" w:eastAsia="宋体-简" w:hAnsi="Cambria Math" w:cs="Arial"/>
                                            <w:i/>
                                            <w:sz w:val="24"/>
                                            <w:szCs w:val="32"/>
                                          </w:rPr>
                                        </m:ctrlPr>
                                      </m:sSubPr>
                                      <m:e>
                                        <m:r>
                                          <w:rPr>
                                            <w:rFonts w:ascii="Cambria Math" w:eastAsia="宋体-简" w:hAnsi="Cambria Math" w:cs="Arial"/>
                                            <w:sz w:val="24"/>
                                            <w:szCs w:val="32"/>
                                          </w:rPr>
                                          <m:t>close</m:t>
                                        </m:r>
                                      </m:e>
                                      <m:sub>
                                        <m:r>
                                          <w:rPr>
                                            <w:rFonts w:ascii="Cambria Math" w:eastAsia="宋体-简" w:hAnsi="Cambria Math" w:cs="Arial"/>
                                            <w:sz w:val="24"/>
                                            <w:szCs w:val="32"/>
                                          </w:rPr>
                                          <m:t>i-1</m:t>
                                        </m:r>
                                      </m:sub>
                                    </m:sSub>
                                  </m:den>
                                </m:f>
                              </m:e>
                            </m:d>
                          </m:e>
                        </m:func>
                        <m:r>
                          <w:rPr>
                            <w:rFonts w:ascii="Cambria Math" w:eastAsia="宋体-简" w:hAnsi="Cambria Math" w:cs="Arial"/>
                            <w:sz w:val="24"/>
                            <w:szCs w:val="32"/>
                          </w:rPr>
                          <m:t>-</m:t>
                        </m:r>
                        <m:acc>
                          <m:accPr>
                            <m:chr m:val="̅"/>
                            <m:ctrlPr>
                              <w:rPr>
                                <w:rFonts w:ascii="Cambria Math" w:eastAsia="宋体-简" w:hAnsi="Cambria Math" w:cs="Arial"/>
                                <w:i/>
                                <w:sz w:val="24"/>
                                <w:szCs w:val="32"/>
                              </w:rPr>
                            </m:ctrlPr>
                          </m:accPr>
                          <m:e>
                            <m:func>
                              <m:funcPr>
                                <m:ctrlPr>
                                  <w:rPr>
                                    <w:rFonts w:ascii="Cambria Math" w:eastAsia="宋体-简" w:hAnsi="Cambria Math" w:cs="Arial"/>
                                    <w:sz w:val="24"/>
                                    <w:szCs w:val="32"/>
                                  </w:rPr>
                                </m:ctrlPr>
                              </m:funcPr>
                              <m:fName>
                                <m:r>
                                  <m:rPr>
                                    <m:sty m:val="p"/>
                                  </m:rPr>
                                  <w:rPr>
                                    <w:rFonts w:ascii="Cambria Math" w:eastAsia="宋体-简" w:hAnsi="Cambria Math" w:cs="Arial"/>
                                    <w:sz w:val="24"/>
                                    <w:szCs w:val="32"/>
                                  </w:rPr>
                                  <m:t>ln</m:t>
                                </m:r>
                                <m:ctrlPr>
                                  <w:rPr>
                                    <w:rFonts w:ascii="Cambria Math" w:eastAsia="宋体-简" w:hAnsi="Cambria Math" w:cs="Arial"/>
                                    <w:i/>
                                    <w:sz w:val="24"/>
                                    <w:szCs w:val="32"/>
                                  </w:rPr>
                                </m:ctrlPr>
                              </m:fName>
                              <m:e>
                                <m:d>
                                  <m:dPr>
                                    <m:ctrlPr>
                                      <w:rPr>
                                        <w:rFonts w:ascii="Cambria Math" w:eastAsia="宋体-简" w:hAnsi="Cambria Math" w:cs="Arial"/>
                                        <w:i/>
                                        <w:sz w:val="24"/>
                                        <w:szCs w:val="32"/>
                                      </w:rPr>
                                    </m:ctrlPr>
                                  </m:dPr>
                                  <m:e>
                                    <m:f>
                                      <m:fPr>
                                        <m:ctrlPr>
                                          <w:rPr>
                                            <w:rFonts w:ascii="Cambria Math" w:eastAsia="宋体-简" w:hAnsi="Cambria Math" w:cs="Arial"/>
                                            <w:i/>
                                            <w:sz w:val="24"/>
                                            <w:szCs w:val="32"/>
                                          </w:rPr>
                                        </m:ctrlPr>
                                      </m:fPr>
                                      <m:num>
                                        <m:sSub>
                                          <m:sSubPr>
                                            <m:ctrlPr>
                                              <w:rPr>
                                                <w:rFonts w:ascii="Cambria Math" w:eastAsia="宋体-简" w:hAnsi="Cambria Math" w:cs="Arial"/>
                                                <w:i/>
                                                <w:sz w:val="24"/>
                                                <w:szCs w:val="32"/>
                                              </w:rPr>
                                            </m:ctrlPr>
                                          </m:sSubPr>
                                          <m:e>
                                            <m:r>
                                              <w:rPr>
                                                <w:rFonts w:ascii="Cambria Math" w:eastAsia="宋体-简" w:hAnsi="Cambria Math" w:cs="Arial"/>
                                                <w:sz w:val="24"/>
                                                <w:szCs w:val="32"/>
                                              </w:rPr>
                                              <m:t>close</m:t>
                                            </m:r>
                                          </m:e>
                                          <m:sub>
                                            <m:r>
                                              <w:rPr>
                                                <w:rFonts w:ascii="Cambria Math" w:eastAsia="宋体-简" w:hAnsi="Cambria Math" w:cs="Arial"/>
                                                <w:sz w:val="24"/>
                                                <w:szCs w:val="32"/>
                                              </w:rPr>
                                              <m:t>i</m:t>
                                            </m:r>
                                          </m:sub>
                                        </m:sSub>
                                      </m:num>
                                      <m:den>
                                        <m:sSub>
                                          <m:sSubPr>
                                            <m:ctrlPr>
                                              <w:rPr>
                                                <w:rFonts w:ascii="Cambria Math" w:eastAsia="宋体-简" w:hAnsi="Cambria Math" w:cs="Arial"/>
                                                <w:i/>
                                                <w:sz w:val="24"/>
                                                <w:szCs w:val="32"/>
                                              </w:rPr>
                                            </m:ctrlPr>
                                          </m:sSubPr>
                                          <m:e>
                                            <m:r>
                                              <w:rPr>
                                                <w:rFonts w:ascii="Cambria Math" w:eastAsia="宋体-简" w:hAnsi="Cambria Math" w:cs="Arial"/>
                                                <w:sz w:val="24"/>
                                                <w:szCs w:val="32"/>
                                              </w:rPr>
                                              <m:t>close</m:t>
                                            </m:r>
                                          </m:e>
                                          <m:sub>
                                            <m:r>
                                              <w:rPr>
                                                <w:rFonts w:ascii="Cambria Math" w:eastAsia="宋体-简" w:hAnsi="Cambria Math" w:cs="Arial"/>
                                                <w:sz w:val="24"/>
                                                <w:szCs w:val="32"/>
                                              </w:rPr>
                                              <m:t>i-1</m:t>
                                            </m:r>
                                          </m:sub>
                                        </m:sSub>
                                      </m:den>
                                    </m:f>
                                  </m:e>
                                </m:d>
                              </m:e>
                            </m:func>
                          </m:e>
                        </m:acc>
                        <m:r>
                          <w:rPr>
                            <w:rFonts w:ascii="Cambria Math" w:eastAsia="宋体-简" w:hAnsi="Cambria Math" w:cs="Arial"/>
                            <w:sz w:val="24"/>
                            <w:szCs w:val="32"/>
                          </w:rPr>
                          <m:t>)</m:t>
                        </m:r>
                      </m:e>
                      <m:sup>
                        <m:r>
                          <w:rPr>
                            <w:rFonts w:ascii="Cambria Math" w:eastAsia="宋体-简" w:hAnsi="Cambria Math" w:cs="Arial"/>
                            <w:sz w:val="24"/>
                            <w:szCs w:val="32"/>
                          </w:rPr>
                          <m:t>2</m:t>
                        </m:r>
                      </m:sup>
                    </m:sSup>
                  </m:num>
                  <m:den>
                    <m:r>
                      <w:rPr>
                        <w:rFonts w:ascii="Cambria Math" w:eastAsia="宋体-简" w:hAnsi="Cambria Math" w:cs="Arial"/>
                        <w:sz w:val="24"/>
                        <w:szCs w:val="32"/>
                      </w:rPr>
                      <m:t>m-1</m:t>
                    </m:r>
                  </m:den>
                </m:f>
              </m:e>
            </m:nary>
          </m:e>
        </m:rad>
        <m:r>
          <w:rPr>
            <w:rFonts w:ascii="Cambria Math" w:eastAsia="宋体-简" w:hAnsi="Cambria Math" w:cs="Arial"/>
            <w:sz w:val="24"/>
            <w:szCs w:val="32"/>
          </w:rPr>
          <m:t xml:space="preserve"> ×</m:t>
        </m:r>
        <m:rad>
          <m:radPr>
            <m:degHide m:val="1"/>
            <m:ctrlPr>
              <w:rPr>
                <w:rFonts w:ascii="Cambria Math" w:eastAsia="宋体-简" w:hAnsi="Cambria Math" w:cs="Arial"/>
                <w:i/>
                <w:sz w:val="24"/>
                <w:szCs w:val="32"/>
              </w:rPr>
            </m:ctrlPr>
          </m:radPr>
          <m:deg/>
          <m:e>
            <m:r>
              <w:rPr>
                <w:rFonts w:ascii="Cambria Math" w:eastAsia="宋体-简" w:hAnsi="Cambria Math" w:cs="Arial"/>
                <w:sz w:val="24"/>
                <w:szCs w:val="32"/>
              </w:rPr>
              <m:t>244</m:t>
            </m:r>
          </m:e>
        </m:rad>
      </m:oMath>
    </w:p>
    <w:p w14:paraId="5B5B67C2" w14:textId="01C560A0" w:rsidR="00D30BC6" w:rsidRPr="00D2711F" w:rsidRDefault="00B279FE" w:rsidP="00D30BC6">
      <w:pPr>
        <w:rPr>
          <w:rFonts w:ascii="Arial" w:eastAsia="宋体-简" w:hAnsi="Arial" w:cs="Arial"/>
          <w:iCs/>
          <w:sz w:val="24"/>
          <w:szCs w:val="32"/>
        </w:rPr>
      </w:pPr>
      <w:r w:rsidRPr="00D2711F">
        <w:rPr>
          <w:rFonts w:ascii="Arial" w:eastAsia="宋体-简" w:hAnsi="Arial" w:cs="Arial" w:hint="eastAsia"/>
          <w:sz w:val="24"/>
          <w:szCs w:val="32"/>
        </w:rPr>
        <w:t>指数内部成分股整体相关性</w:t>
      </w:r>
      <w:r w:rsidRPr="00D2711F">
        <w:rPr>
          <w:rFonts w:ascii="Arial" w:eastAsia="宋体-简" w:hAnsi="Arial" w:cs="Arial"/>
          <w:sz w:val="24"/>
          <w:szCs w:val="32"/>
        </w:rPr>
        <w:t xml:space="preserve"> </w:t>
      </w:r>
      <m:oMath>
        <m:r>
          <w:rPr>
            <w:rFonts w:ascii="Cambria Math" w:eastAsia="宋体-简" w:hAnsi="Cambria Math" w:cs="Arial"/>
            <w:sz w:val="24"/>
            <w:szCs w:val="32"/>
          </w:rPr>
          <m:t>rc=</m:t>
        </m:r>
        <m:f>
          <m:fPr>
            <m:ctrlPr>
              <w:rPr>
                <w:rFonts w:ascii="Cambria Math" w:eastAsia="宋体-简" w:hAnsi="Cambria Math" w:cs="Arial"/>
                <w:i/>
                <w:iCs/>
                <w:sz w:val="24"/>
                <w:szCs w:val="32"/>
              </w:rPr>
            </m:ctrlPr>
          </m:fPr>
          <m:num>
            <m:nary>
              <m:naryPr>
                <m:chr m:val="∑"/>
                <m:ctrlPr>
                  <w:rPr>
                    <w:rFonts w:ascii="Cambria Math" w:eastAsia="宋体-简" w:hAnsi="Cambria Math" w:cs="Arial"/>
                    <w:i/>
                    <w:iCs/>
                    <w:sz w:val="24"/>
                    <w:szCs w:val="32"/>
                  </w:rPr>
                </m:ctrlPr>
              </m:naryPr>
              <m:sub>
                <m:r>
                  <w:rPr>
                    <w:rFonts w:ascii="Cambria Math" w:eastAsia="宋体-简" w:hAnsi="Cambria Math" w:cs="Arial"/>
                    <w:sz w:val="24"/>
                    <w:szCs w:val="32"/>
                  </w:rPr>
                  <m:t>i&lt;j</m:t>
                </m:r>
              </m:sub>
              <m:sup>
                <m:r>
                  <w:rPr>
                    <w:rFonts w:ascii="Cambria Math" w:eastAsia="宋体-简" w:hAnsi="Cambria Math" w:cs="Arial"/>
                    <w:sz w:val="24"/>
                    <w:szCs w:val="32"/>
                  </w:rPr>
                  <m:t>n</m:t>
                </m:r>
              </m:sup>
              <m:e>
                <m:sSub>
                  <m:sSubPr>
                    <m:ctrlPr>
                      <w:rPr>
                        <w:rFonts w:ascii="Cambria Math" w:eastAsia="宋体-简" w:hAnsi="Cambria Math" w:cs="Arial"/>
                        <w:i/>
                        <w:iCs/>
                        <w:sz w:val="24"/>
                        <w:szCs w:val="32"/>
                      </w:rPr>
                    </m:ctrlPr>
                  </m:sSubPr>
                  <m:e>
                    <m:r>
                      <w:rPr>
                        <w:rFonts w:ascii="Cambria Math" w:eastAsia="宋体-简" w:hAnsi="Cambria Math" w:cs="Arial"/>
                        <w:sz w:val="24"/>
                        <w:szCs w:val="32"/>
                      </w:rPr>
                      <m:t>w</m:t>
                    </m:r>
                  </m:e>
                  <m:sub>
                    <m:r>
                      <w:rPr>
                        <w:rFonts w:ascii="Cambria Math" w:eastAsia="宋体-简" w:hAnsi="Cambria Math" w:cs="Arial"/>
                        <w:sz w:val="24"/>
                        <w:szCs w:val="32"/>
                      </w:rPr>
                      <m:t>i</m:t>
                    </m:r>
                  </m:sub>
                </m:sSub>
                <m:sSub>
                  <m:sSubPr>
                    <m:ctrlPr>
                      <w:rPr>
                        <w:rFonts w:ascii="Cambria Math" w:eastAsia="宋体-简" w:hAnsi="Cambria Math" w:cs="Arial"/>
                        <w:i/>
                        <w:iCs/>
                        <w:sz w:val="24"/>
                        <w:szCs w:val="32"/>
                      </w:rPr>
                    </m:ctrlPr>
                  </m:sSubPr>
                  <m:e>
                    <m:r>
                      <w:rPr>
                        <w:rFonts w:ascii="Cambria Math" w:eastAsia="宋体-简" w:hAnsi="Cambria Math" w:cs="Arial"/>
                        <w:sz w:val="24"/>
                        <w:szCs w:val="32"/>
                      </w:rPr>
                      <m:t>w</m:t>
                    </m:r>
                  </m:e>
                  <m:sub>
                    <m:r>
                      <w:rPr>
                        <w:rFonts w:ascii="Cambria Math" w:eastAsia="宋体-简" w:hAnsi="Cambria Math" w:cs="Arial"/>
                        <w:sz w:val="24"/>
                        <w:szCs w:val="32"/>
                      </w:rPr>
                      <m:t>j</m:t>
                    </m:r>
                  </m:sub>
                </m:sSub>
                <m:sSub>
                  <m:sSubPr>
                    <m:ctrlPr>
                      <w:rPr>
                        <w:rFonts w:ascii="Cambria Math" w:eastAsia="宋体-简" w:hAnsi="Cambria Math" w:cs="Arial"/>
                        <w:i/>
                        <w:iCs/>
                        <w:sz w:val="24"/>
                        <w:szCs w:val="32"/>
                      </w:rPr>
                    </m:ctrlPr>
                  </m:sSubPr>
                  <m:e>
                    <m:r>
                      <w:rPr>
                        <w:rFonts w:ascii="Cambria Math" w:eastAsia="宋体-简" w:hAnsi="Cambria Math" w:cs="Arial"/>
                        <w:sz w:val="24"/>
                        <w:szCs w:val="32"/>
                      </w:rPr>
                      <m:t>ρ</m:t>
                    </m:r>
                  </m:e>
                  <m:sub>
                    <m:r>
                      <w:rPr>
                        <w:rFonts w:ascii="Cambria Math" w:eastAsia="宋体-简" w:hAnsi="Cambria Math" w:cs="Arial"/>
                        <w:sz w:val="24"/>
                        <w:szCs w:val="32"/>
                      </w:rPr>
                      <m:t>ij</m:t>
                    </m:r>
                  </m:sub>
                </m:sSub>
              </m:e>
            </m:nary>
          </m:num>
          <m:den>
            <m:nary>
              <m:naryPr>
                <m:chr m:val="∑"/>
                <m:ctrlPr>
                  <w:rPr>
                    <w:rFonts w:ascii="Cambria Math" w:eastAsia="宋体-简" w:hAnsi="Cambria Math" w:cs="Arial"/>
                    <w:i/>
                    <w:iCs/>
                    <w:sz w:val="24"/>
                    <w:szCs w:val="32"/>
                  </w:rPr>
                </m:ctrlPr>
              </m:naryPr>
              <m:sub>
                <m:r>
                  <w:rPr>
                    <w:rFonts w:ascii="Cambria Math" w:eastAsia="宋体-简" w:hAnsi="Cambria Math" w:cs="Arial"/>
                    <w:sz w:val="24"/>
                    <w:szCs w:val="32"/>
                  </w:rPr>
                  <m:t>i&lt;h</m:t>
                </m:r>
              </m:sub>
              <m:sup>
                <m:r>
                  <w:rPr>
                    <w:rFonts w:ascii="Cambria Math" w:eastAsia="宋体-简" w:hAnsi="Cambria Math" w:cs="Arial"/>
                    <w:sz w:val="24"/>
                    <w:szCs w:val="32"/>
                  </w:rPr>
                  <m:t>n</m:t>
                </m:r>
              </m:sup>
              <m:e>
                <m:sSub>
                  <m:sSubPr>
                    <m:ctrlPr>
                      <w:rPr>
                        <w:rFonts w:ascii="Cambria Math" w:eastAsia="宋体-简" w:hAnsi="Cambria Math" w:cs="Arial"/>
                        <w:i/>
                        <w:iCs/>
                        <w:sz w:val="24"/>
                        <w:szCs w:val="32"/>
                      </w:rPr>
                    </m:ctrlPr>
                  </m:sSubPr>
                  <m:e>
                    <m:r>
                      <w:rPr>
                        <w:rFonts w:ascii="Cambria Math" w:eastAsia="宋体-简" w:hAnsi="Cambria Math" w:cs="Arial"/>
                        <w:sz w:val="24"/>
                        <w:szCs w:val="32"/>
                      </w:rPr>
                      <m:t>w</m:t>
                    </m:r>
                  </m:e>
                  <m:sub>
                    <m:r>
                      <w:rPr>
                        <w:rFonts w:ascii="Cambria Math" w:eastAsia="宋体-简" w:hAnsi="Cambria Math" w:cs="Arial"/>
                        <w:sz w:val="24"/>
                        <w:szCs w:val="32"/>
                      </w:rPr>
                      <m:t>i</m:t>
                    </m:r>
                  </m:sub>
                </m:sSub>
                <m:sSub>
                  <m:sSubPr>
                    <m:ctrlPr>
                      <w:rPr>
                        <w:rFonts w:ascii="Cambria Math" w:eastAsia="宋体-简" w:hAnsi="Cambria Math" w:cs="Arial"/>
                        <w:i/>
                        <w:iCs/>
                        <w:sz w:val="24"/>
                        <w:szCs w:val="32"/>
                      </w:rPr>
                    </m:ctrlPr>
                  </m:sSubPr>
                  <m:e>
                    <m:r>
                      <w:rPr>
                        <w:rFonts w:ascii="Cambria Math" w:eastAsia="宋体-简" w:hAnsi="Cambria Math" w:cs="Arial"/>
                        <w:sz w:val="24"/>
                        <w:szCs w:val="32"/>
                      </w:rPr>
                      <m:t>w</m:t>
                    </m:r>
                  </m:e>
                  <m:sub>
                    <m:r>
                      <w:rPr>
                        <w:rFonts w:ascii="Cambria Math" w:eastAsia="宋体-简" w:hAnsi="Cambria Math" w:cs="Arial"/>
                        <w:sz w:val="24"/>
                        <w:szCs w:val="32"/>
                      </w:rPr>
                      <m:t>j</m:t>
                    </m:r>
                  </m:sub>
                </m:sSub>
              </m:e>
            </m:nary>
          </m:den>
        </m:f>
      </m:oMath>
    </w:p>
    <w:p w14:paraId="2394492F" w14:textId="43F05A90" w:rsidR="0072438E" w:rsidRPr="00D2711F" w:rsidRDefault="00B279FE" w:rsidP="00D30BC6">
      <w:pPr>
        <w:rPr>
          <w:rFonts w:ascii="Arial" w:eastAsia="宋体-简" w:hAnsi="Arial" w:cs="Arial"/>
          <w:iCs/>
          <w:sz w:val="24"/>
          <w:szCs w:val="32"/>
        </w:rPr>
      </w:pPr>
      <w:r w:rsidRPr="00D2711F">
        <w:rPr>
          <w:rFonts w:ascii="Arial" w:eastAsia="宋体-简" w:hAnsi="Arial" w:cs="Arial" w:hint="eastAsia"/>
          <w:iCs/>
          <w:sz w:val="24"/>
          <w:szCs w:val="32"/>
        </w:rPr>
        <w:t>指数成分股加权平均波动</w:t>
      </w:r>
      <w:r w:rsidRPr="00D2711F">
        <w:rPr>
          <w:rFonts w:ascii="Arial" w:eastAsia="宋体-简" w:hAnsi="Arial" w:cs="Arial"/>
          <w:iCs/>
          <w:sz w:val="24"/>
          <w:szCs w:val="32"/>
        </w:rPr>
        <w:t xml:space="preserve"> </w:t>
      </w:r>
      <m:oMath>
        <m:r>
          <w:rPr>
            <w:rFonts w:ascii="Cambria Math" w:eastAsia="宋体-简" w:hAnsi="Cambria Math" w:cs="Arial"/>
            <w:sz w:val="24"/>
            <w:szCs w:val="32"/>
          </w:rPr>
          <m:t>av</m:t>
        </m:r>
        <m:sSub>
          <m:sSubPr>
            <m:ctrlPr>
              <w:rPr>
                <w:rFonts w:ascii="Cambria Math" w:eastAsia="宋体-简" w:hAnsi="Cambria Math" w:cs="Arial"/>
                <w:i/>
                <w:iCs/>
                <w:sz w:val="24"/>
                <w:szCs w:val="32"/>
              </w:rPr>
            </m:ctrlPr>
          </m:sSubPr>
          <m:e>
            <m:r>
              <w:rPr>
                <w:rFonts w:ascii="Cambria Math" w:eastAsia="宋体-简" w:hAnsi="Cambria Math" w:cs="Arial"/>
                <w:sz w:val="24"/>
                <w:szCs w:val="32"/>
              </w:rPr>
              <m:t>g</m:t>
            </m:r>
          </m:e>
          <m:sub>
            <m:r>
              <w:rPr>
                <w:rFonts w:ascii="Cambria Math" w:eastAsia="宋体-简" w:hAnsi="Cambria Math" w:cs="Arial"/>
                <w:sz w:val="24"/>
                <w:szCs w:val="32"/>
              </w:rPr>
              <m:t>sigma</m:t>
            </m:r>
          </m:sub>
        </m:sSub>
        <m:r>
          <w:rPr>
            <w:rFonts w:ascii="Cambria Math" w:eastAsia="宋体-简" w:hAnsi="Cambria Math" w:cs="Arial"/>
            <w:sz w:val="24"/>
            <w:szCs w:val="32"/>
          </w:rPr>
          <m:t xml:space="preserve">= </m:t>
        </m:r>
        <m:f>
          <m:fPr>
            <m:ctrlPr>
              <w:rPr>
                <w:rFonts w:ascii="Cambria Math" w:eastAsia="宋体-简" w:hAnsi="Cambria Math" w:cs="Arial"/>
                <w:i/>
                <w:iCs/>
                <w:sz w:val="24"/>
                <w:szCs w:val="32"/>
              </w:rPr>
            </m:ctrlPr>
          </m:fPr>
          <m:num>
            <m:nary>
              <m:naryPr>
                <m:chr m:val="∑"/>
                <m:limLoc m:val="undOvr"/>
                <m:ctrlPr>
                  <w:rPr>
                    <w:rFonts w:ascii="Cambria Math" w:eastAsia="宋体-简" w:hAnsi="Cambria Math" w:cs="Arial"/>
                    <w:i/>
                    <w:iCs/>
                    <w:sz w:val="24"/>
                    <w:szCs w:val="32"/>
                  </w:rPr>
                </m:ctrlPr>
              </m:naryPr>
              <m:sub>
                <m:r>
                  <w:rPr>
                    <w:rFonts w:ascii="Cambria Math" w:eastAsia="宋体-简" w:hAnsi="Cambria Math" w:cs="Arial"/>
                    <w:sz w:val="24"/>
                    <w:szCs w:val="32"/>
                  </w:rPr>
                  <m:t>i=1</m:t>
                </m:r>
              </m:sub>
              <m:sup>
                <m:r>
                  <w:rPr>
                    <w:rFonts w:ascii="Cambria Math" w:eastAsia="宋体-简" w:hAnsi="Cambria Math" w:cs="Arial"/>
                    <w:sz w:val="24"/>
                    <w:szCs w:val="32"/>
                  </w:rPr>
                  <m:t>n</m:t>
                </m:r>
              </m:sup>
              <m:e>
                <m:sSub>
                  <m:sSubPr>
                    <m:ctrlPr>
                      <w:rPr>
                        <w:rFonts w:ascii="Cambria Math" w:eastAsia="宋体-简" w:hAnsi="Cambria Math" w:cs="Arial"/>
                        <w:i/>
                        <w:iCs/>
                        <w:sz w:val="24"/>
                        <w:szCs w:val="32"/>
                      </w:rPr>
                    </m:ctrlPr>
                  </m:sSubPr>
                  <m:e>
                    <m:r>
                      <w:rPr>
                        <w:rFonts w:ascii="Cambria Math" w:eastAsia="宋体-简" w:hAnsi="Cambria Math" w:cs="Arial"/>
                        <w:sz w:val="24"/>
                        <w:szCs w:val="32"/>
                      </w:rPr>
                      <m:t>w</m:t>
                    </m:r>
                  </m:e>
                  <m:sub>
                    <m:r>
                      <w:rPr>
                        <w:rFonts w:ascii="Cambria Math" w:eastAsia="宋体-简" w:hAnsi="Cambria Math" w:cs="Arial"/>
                        <w:sz w:val="24"/>
                        <w:szCs w:val="32"/>
                      </w:rPr>
                      <m:t>i</m:t>
                    </m:r>
                  </m:sub>
                </m:sSub>
                <m:sSub>
                  <m:sSubPr>
                    <m:ctrlPr>
                      <w:rPr>
                        <w:rFonts w:ascii="Cambria Math" w:eastAsia="宋体-简" w:hAnsi="Cambria Math" w:cs="Arial"/>
                        <w:i/>
                        <w:iCs/>
                        <w:sz w:val="24"/>
                        <w:szCs w:val="32"/>
                      </w:rPr>
                    </m:ctrlPr>
                  </m:sSubPr>
                  <m:e>
                    <m:r>
                      <w:rPr>
                        <w:rFonts w:ascii="Cambria Math" w:eastAsia="宋体-简" w:hAnsi="Cambria Math" w:cs="Arial"/>
                        <w:sz w:val="24"/>
                        <w:szCs w:val="32"/>
                      </w:rPr>
                      <m:t>σ</m:t>
                    </m:r>
                  </m:e>
                  <m:sub>
                    <m:r>
                      <w:rPr>
                        <w:rFonts w:ascii="Cambria Math" w:eastAsia="宋体-简" w:hAnsi="Cambria Math" w:cs="Arial"/>
                        <w:sz w:val="24"/>
                        <w:szCs w:val="32"/>
                      </w:rPr>
                      <m:t>i</m:t>
                    </m:r>
                  </m:sub>
                </m:sSub>
              </m:e>
            </m:nary>
          </m:num>
          <m:den>
            <m:nary>
              <m:naryPr>
                <m:chr m:val="∑"/>
                <m:limLoc m:val="undOvr"/>
                <m:ctrlPr>
                  <w:rPr>
                    <w:rFonts w:ascii="Cambria Math" w:eastAsia="宋体-简" w:hAnsi="Cambria Math" w:cs="Arial"/>
                    <w:i/>
                    <w:iCs/>
                    <w:sz w:val="24"/>
                    <w:szCs w:val="32"/>
                  </w:rPr>
                </m:ctrlPr>
              </m:naryPr>
              <m:sub>
                <m:r>
                  <w:rPr>
                    <w:rFonts w:ascii="Cambria Math" w:eastAsia="宋体-简" w:hAnsi="Cambria Math" w:cs="Arial"/>
                    <w:sz w:val="24"/>
                    <w:szCs w:val="32"/>
                  </w:rPr>
                  <m:t>i=1</m:t>
                </m:r>
              </m:sub>
              <m:sup>
                <m:r>
                  <w:rPr>
                    <w:rFonts w:ascii="Cambria Math" w:eastAsia="宋体-简" w:hAnsi="Cambria Math" w:cs="Arial"/>
                    <w:sz w:val="24"/>
                    <w:szCs w:val="32"/>
                  </w:rPr>
                  <m:t>n</m:t>
                </m:r>
              </m:sup>
              <m:e>
                <m:sSub>
                  <m:sSubPr>
                    <m:ctrlPr>
                      <w:rPr>
                        <w:rFonts w:ascii="Cambria Math" w:eastAsia="宋体-简" w:hAnsi="Cambria Math" w:cs="Arial"/>
                        <w:i/>
                        <w:iCs/>
                        <w:sz w:val="24"/>
                        <w:szCs w:val="32"/>
                      </w:rPr>
                    </m:ctrlPr>
                  </m:sSubPr>
                  <m:e>
                    <m:r>
                      <w:rPr>
                        <w:rFonts w:ascii="Cambria Math" w:eastAsia="宋体-简" w:hAnsi="Cambria Math" w:cs="Arial"/>
                        <w:sz w:val="24"/>
                        <w:szCs w:val="32"/>
                      </w:rPr>
                      <m:t>w</m:t>
                    </m:r>
                  </m:e>
                  <m:sub>
                    <m:r>
                      <w:rPr>
                        <w:rFonts w:ascii="Cambria Math" w:eastAsia="宋体-简" w:hAnsi="Cambria Math" w:cs="Arial"/>
                        <w:sz w:val="24"/>
                        <w:szCs w:val="32"/>
                      </w:rPr>
                      <m:t>i</m:t>
                    </m:r>
                  </m:sub>
                </m:sSub>
              </m:e>
            </m:nary>
          </m:den>
        </m:f>
      </m:oMath>
    </w:p>
    <w:p w14:paraId="42FF1B05" w14:textId="7FF29562" w:rsidR="00D30BC6" w:rsidRPr="00D2711F" w:rsidRDefault="0072438E" w:rsidP="00D30BC6">
      <w:pPr>
        <w:rPr>
          <w:rFonts w:ascii="Arial" w:eastAsia="宋体-简" w:hAnsi="Arial" w:cs="Arial"/>
          <w:iCs/>
          <w:sz w:val="24"/>
          <w:szCs w:val="32"/>
        </w:rPr>
      </w:pPr>
      <w:r w:rsidRPr="00D2711F">
        <w:rPr>
          <w:rFonts w:ascii="Arial" w:eastAsia="宋体-简" w:hAnsi="Arial" w:cs="Arial"/>
          <w:iCs/>
          <w:sz w:val="24"/>
          <w:szCs w:val="32"/>
        </w:rPr>
        <w:tab/>
      </w:r>
      <w:r w:rsidRPr="00D2711F">
        <w:rPr>
          <w:rFonts w:ascii="Arial" w:eastAsia="宋体-简" w:hAnsi="Arial" w:cs="Arial"/>
          <w:iCs/>
          <w:sz w:val="24"/>
          <w:szCs w:val="32"/>
        </w:rPr>
        <w:tab/>
      </w:r>
      <w:r w:rsidRPr="00D2711F">
        <w:rPr>
          <w:rFonts w:ascii="Arial" w:eastAsia="宋体-简" w:hAnsi="Arial" w:cs="Arial"/>
          <w:iCs/>
          <w:sz w:val="24"/>
          <w:szCs w:val="32"/>
        </w:rPr>
        <w:tab/>
      </w:r>
      <w:r w:rsidRPr="00D2711F">
        <w:rPr>
          <w:rFonts w:ascii="Arial" w:eastAsia="宋体-简" w:hAnsi="Arial" w:cs="Arial"/>
          <w:iCs/>
          <w:sz w:val="24"/>
          <w:szCs w:val="32"/>
        </w:rPr>
        <w:tab/>
      </w:r>
      <w:r w:rsidRPr="00D2711F">
        <w:rPr>
          <w:rFonts w:ascii="Arial" w:eastAsia="宋体-简" w:hAnsi="Arial" w:cs="Arial"/>
          <w:iCs/>
          <w:sz w:val="24"/>
          <w:szCs w:val="32"/>
        </w:rPr>
        <w:tab/>
      </w:r>
      <w:r w:rsidRPr="00D2711F">
        <w:rPr>
          <w:rFonts w:ascii="Arial" w:eastAsia="宋体-简" w:hAnsi="Arial" w:cs="Arial"/>
          <w:iCs/>
          <w:sz w:val="24"/>
          <w:szCs w:val="32"/>
        </w:rPr>
        <w:tab/>
      </w:r>
      <m:oMath>
        <m:r>
          <w:rPr>
            <w:rFonts w:ascii="Cambria Math" w:eastAsia="宋体-简" w:hAnsi="Cambria Math" w:cs="Arial"/>
            <w:sz w:val="24"/>
            <w:szCs w:val="32"/>
          </w:rPr>
          <m:t xml:space="preserve">σ= </m:t>
        </m:r>
        <m:rad>
          <m:radPr>
            <m:degHide m:val="1"/>
            <m:ctrlPr>
              <w:rPr>
                <w:rFonts w:ascii="Cambria Math" w:eastAsia="宋体-简" w:hAnsi="Cambria Math" w:cs="Arial"/>
                <w:i/>
                <w:iCs/>
                <w:sz w:val="24"/>
                <w:szCs w:val="32"/>
              </w:rPr>
            </m:ctrlPr>
          </m:radPr>
          <m:deg/>
          <m:e>
            <m:f>
              <m:fPr>
                <m:ctrlPr>
                  <w:rPr>
                    <w:rFonts w:ascii="Cambria Math" w:eastAsia="宋体-简" w:hAnsi="Cambria Math" w:cs="Arial"/>
                    <w:i/>
                    <w:iCs/>
                    <w:sz w:val="24"/>
                    <w:szCs w:val="32"/>
                  </w:rPr>
                </m:ctrlPr>
              </m:fPr>
              <m:num>
                <m:r>
                  <w:rPr>
                    <w:rFonts w:ascii="Cambria Math" w:eastAsia="宋体-简" w:hAnsi="Cambria Math" w:cs="Arial"/>
                    <w:sz w:val="24"/>
                    <w:szCs w:val="32"/>
                  </w:rPr>
                  <m:t>1</m:t>
                </m:r>
              </m:num>
              <m:den>
                <m:r>
                  <w:rPr>
                    <w:rFonts w:ascii="Cambria Math" w:eastAsia="宋体-简" w:hAnsi="Cambria Math" w:cs="Arial"/>
                    <w:sz w:val="24"/>
                    <w:szCs w:val="32"/>
                  </w:rPr>
                  <m:t>n-1</m:t>
                </m:r>
              </m:den>
            </m:f>
            <m:nary>
              <m:naryPr>
                <m:chr m:val="∑"/>
                <m:limLoc m:val="undOvr"/>
                <m:ctrlPr>
                  <w:rPr>
                    <w:rFonts w:ascii="Cambria Math" w:eastAsia="宋体-简" w:hAnsi="Cambria Math" w:cs="Arial"/>
                    <w:i/>
                    <w:iCs/>
                    <w:sz w:val="24"/>
                    <w:szCs w:val="32"/>
                  </w:rPr>
                </m:ctrlPr>
              </m:naryPr>
              <m:sub>
                <m:r>
                  <w:rPr>
                    <w:rFonts w:ascii="Cambria Math" w:eastAsia="宋体-简" w:hAnsi="Cambria Math" w:cs="Arial"/>
                    <w:sz w:val="24"/>
                    <w:szCs w:val="32"/>
                  </w:rPr>
                  <m:t>i=2</m:t>
                </m:r>
              </m:sub>
              <m:sup>
                <m:r>
                  <w:rPr>
                    <w:rFonts w:ascii="Cambria Math" w:eastAsia="宋体-简" w:hAnsi="Cambria Math" w:cs="Arial"/>
                    <w:sz w:val="24"/>
                    <w:szCs w:val="32"/>
                  </w:rPr>
                  <m:t>m</m:t>
                </m:r>
              </m:sup>
              <m:e>
                <m:sSup>
                  <m:sSupPr>
                    <m:ctrlPr>
                      <w:rPr>
                        <w:rFonts w:ascii="Cambria Math" w:eastAsia="宋体-简" w:hAnsi="Cambria Math" w:cs="Arial"/>
                        <w:sz w:val="24"/>
                        <w:szCs w:val="32"/>
                      </w:rPr>
                    </m:ctrlPr>
                  </m:sSupPr>
                  <m:e>
                    <m:func>
                      <m:funcPr>
                        <m:ctrlPr>
                          <w:rPr>
                            <w:rFonts w:ascii="Cambria Math" w:eastAsia="宋体-简" w:hAnsi="Cambria Math" w:cs="Arial"/>
                            <w:sz w:val="24"/>
                            <w:szCs w:val="32"/>
                          </w:rPr>
                        </m:ctrlPr>
                      </m:funcPr>
                      <m:fName>
                        <m:r>
                          <m:rPr>
                            <m:sty m:val="p"/>
                          </m:rPr>
                          <w:rPr>
                            <w:rFonts w:ascii="Cambria Math" w:eastAsia="宋体-简" w:hAnsi="Cambria Math" w:cs="Arial"/>
                            <w:sz w:val="24"/>
                            <w:szCs w:val="32"/>
                          </w:rPr>
                          <m:t>ln</m:t>
                        </m:r>
                        <m:ctrlPr>
                          <w:rPr>
                            <w:rFonts w:ascii="Cambria Math" w:eastAsia="宋体-简" w:hAnsi="Cambria Math" w:cs="Arial"/>
                            <w:i/>
                            <w:sz w:val="24"/>
                            <w:szCs w:val="32"/>
                          </w:rPr>
                        </m:ctrlPr>
                      </m:fName>
                      <m:e>
                        <m:d>
                          <m:dPr>
                            <m:ctrlPr>
                              <w:rPr>
                                <w:rFonts w:ascii="Cambria Math" w:eastAsia="宋体-简" w:hAnsi="Cambria Math" w:cs="Arial"/>
                                <w:i/>
                                <w:sz w:val="24"/>
                                <w:szCs w:val="32"/>
                              </w:rPr>
                            </m:ctrlPr>
                          </m:dPr>
                          <m:e>
                            <m:f>
                              <m:fPr>
                                <m:ctrlPr>
                                  <w:rPr>
                                    <w:rFonts w:ascii="Cambria Math" w:eastAsia="宋体-简" w:hAnsi="Cambria Math" w:cs="Arial"/>
                                    <w:i/>
                                    <w:sz w:val="24"/>
                                    <w:szCs w:val="32"/>
                                  </w:rPr>
                                </m:ctrlPr>
                              </m:fPr>
                              <m:num>
                                <m:sSub>
                                  <m:sSubPr>
                                    <m:ctrlPr>
                                      <w:rPr>
                                        <w:rFonts w:ascii="Cambria Math" w:eastAsia="宋体-简" w:hAnsi="Cambria Math" w:cs="Arial"/>
                                        <w:i/>
                                        <w:sz w:val="24"/>
                                        <w:szCs w:val="32"/>
                                      </w:rPr>
                                    </m:ctrlPr>
                                  </m:sSubPr>
                                  <m:e>
                                    <m:r>
                                      <w:rPr>
                                        <w:rFonts w:ascii="Cambria Math" w:eastAsia="宋体-简" w:hAnsi="Cambria Math" w:cs="Arial"/>
                                        <w:sz w:val="24"/>
                                        <w:szCs w:val="32"/>
                                      </w:rPr>
                                      <m:t>close</m:t>
                                    </m:r>
                                  </m:e>
                                  <m:sub>
                                    <m:r>
                                      <w:rPr>
                                        <w:rFonts w:ascii="Cambria Math" w:eastAsia="宋体-简" w:hAnsi="Cambria Math" w:cs="Arial"/>
                                        <w:sz w:val="24"/>
                                        <w:szCs w:val="32"/>
                                      </w:rPr>
                                      <m:t>i</m:t>
                                    </m:r>
                                  </m:sub>
                                </m:sSub>
                              </m:num>
                              <m:den>
                                <m:sSub>
                                  <m:sSubPr>
                                    <m:ctrlPr>
                                      <w:rPr>
                                        <w:rFonts w:ascii="Cambria Math" w:eastAsia="宋体-简" w:hAnsi="Cambria Math" w:cs="Arial"/>
                                        <w:i/>
                                        <w:sz w:val="24"/>
                                        <w:szCs w:val="32"/>
                                      </w:rPr>
                                    </m:ctrlPr>
                                  </m:sSubPr>
                                  <m:e>
                                    <m:r>
                                      <w:rPr>
                                        <w:rFonts w:ascii="Cambria Math" w:eastAsia="宋体-简" w:hAnsi="Cambria Math" w:cs="Arial"/>
                                        <w:sz w:val="24"/>
                                        <w:szCs w:val="32"/>
                                      </w:rPr>
                                      <m:t>close</m:t>
                                    </m:r>
                                  </m:e>
                                  <m:sub>
                                    <m:r>
                                      <w:rPr>
                                        <w:rFonts w:ascii="Cambria Math" w:eastAsia="宋体-简" w:hAnsi="Cambria Math" w:cs="Arial"/>
                                        <w:sz w:val="24"/>
                                        <w:szCs w:val="32"/>
                                      </w:rPr>
                                      <m:t>i-1</m:t>
                                    </m:r>
                                  </m:sub>
                                </m:sSub>
                              </m:den>
                            </m:f>
                          </m:e>
                        </m:d>
                      </m:e>
                    </m:func>
                  </m:e>
                  <m:sup>
                    <m:r>
                      <w:rPr>
                        <w:rFonts w:ascii="Cambria Math" w:eastAsia="宋体-简" w:hAnsi="Cambria Math" w:cs="Arial"/>
                        <w:sz w:val="24"/>
                        <w:szCs w:val="32"/>
                      </w:rPr>
                      <m:t>2</m:t>
                    </m:r>
                  </m:sup>
                </m:sSup>
              </m:e>
            </m:nary>
            <m:r>
              <w:rPr>
                <w:rFonts w:ascii="Cambria Math" w:eastAsia="宋体-简" w:hAnsi="Cambria Math" w:cs="Arial"/>
                <w:sz w:val="24"/>
                <w:szCs w:val="32"/>
              </w:rPr>
              <m:t xml:space="preserve">- </m:t>
            </m:r>
            <m:f>
              <m:fPr>
                <m:ctrlPr>
                  <w:rPr>
                    <w:rFonts w:ascii="Cambria Math" w:eastAsia="宋体-简" w:hAnsi="Cambria Math" w:cs="Arial"/>
                    <w:i/>
                    <w:iCs/>
                    <w:sz w:val="24"/>
                    <w:szCs w:val="32"/>
                  </w:rPr>
                </m:ctrlPr>
              </m:fPr>
              <m:num>
                <m:r>
                  <w:rPr>
                    <w:rFonts w:ascii="Cambria Math" w:eastAsia="宋体-简" w:hAnsi="Cambria Math" w:cs="Arial"/>
                    <w:sz w:val="24"/>
                    <w:szCs w:val="32"/>
                  </w:rPr>
                  <m:t>1</m:t>
                </m:r>
              </m:num>
              <m:den>
                <m:r>
                  <w:rPr>
                    <w:rFonts w:ascii="Cambria Math" w:eastAsia="宋体-简" w:hAnsi="Cambria Math" w:cs="Arial"/>
                    <w:sz w:val="24"/>
                    <w:szCs w:val="32"/>
                  </w:rPr>
                  <m:t>n(n-1)</m:t>
                </m:r>
              </m:den>
            </m:f>
            <m:sSup>
              <m:sSupPr>
                <m:ctrlPr>
                  <w:rPr>
                    <w:rFonts w:ascii="Cambria Math" w:eastAsia="宋体-简" w:hAnsi="Cambria Math" w:cs="Arial"/>
                    <w:i/>
                    <w:iCs/>
                    <w:sz w:val="24"/>
                    <w:szCs w:val="32"/>
                  </w:rPr>
                </m:ctrlPr>
              </m:sSupPr>
              <m:e>
                <m:d>
                  <m:dPr>
                    <m:begChr m:val="["/>
                    <m:endChr m:val="]"/>
                    <m:ctrlPr>
                      <w:rPr>
                        <w:rFonts w:ascii="Cambria Math" w:eastAsia="宋体-简" w:hAnsi="Cambria Math" w:cs="Arial"/>
                        <w:i/>
                        <w:iCs/>
                        <w:sz w:val="24"/>
                        <w:szCs w:val="32"/>
                      </w:rPr>
                    </m:ctrlPr>
                  </m:dPr>
                  <m:e>
                    <m:nary>
                      <m:naryPr>
                        <m:chr m:val="∑"/>
                        <m:limLoc m:val="undOvr"/>
                        <m:ctrlPr>
                          <w:rPr>
                            <w:rFonts w:ascii="Cambria Math" w:eastAsia="宋体-简" w:hAnsi="Cambria Math" w:cs="Arial"/>
                            <w:i/>
                            <w:iCs/>
                            <w:sz w:val="24"/>
                            <w:szCs w:val="32"/>
                          </w:rPr>
                        </m:ctrlPr>
                      </m:naryPr>
                      <m:sub>
                        <m:r>
                          <w:rPr>
                            <w:rFonts w:ascii="Cambria Math" w:eastAsia="宋体-简" w:hAnsi="Cambria Math" w:cs="Arial"/>
                            <w:sz w:val="24"/>
                            <w:szCs w:val="32"/>
                          </w:rPr>
                          <m:t>i=2</m:t>
                        </m:r>
                      </m:sub>
                      <m:sup>
                        <m:r>
                          <w:rPr>
                            <w:rFonts w:ascii="Cambria Math" w:eastAsia="宋体-简" w:hAnsi="Cambria Math" w:cs="Arial"/>
                            <w:sz w:val="24"/>
                            <w:szCs w:val="32"/>
                          </w:rPr>
                          <m:t>m</m:t>
                        </m:r>
                      </m:sup>
                      <m:e>
                        <m:func>
                          <m:funcPr>
                            <m:ctrlPr>
                              <w:rPr>
                                <w:rFonts w:ascii="Cambria Math" w:eastAsia="宋体-简" w:hAnsi="Cambria Math" w:cs="Arial"/>
                                <w:sz w:val="24"/>
                                <w:szCs w:val="32"/>
                              </w:rPr>
                            </m:ctrlPr>
                          </m:funcPr>
                          <m:fName>
                            <m:r>
                              <m:rPr>
                                <m:sty m:val="p"/>
                              </m:rPr>
                              <w:rPr>
                                <w:rFonts w:ascii="Cambria Math" w:eastAsia="宋体-简" w:hAnsi="Cambria Math" w:cs="Arial"/>
                                <w:sz w:val="24"/>
                                <w:szCs w:val="32"/>
                              </w:rPr>
                              <m:t>ln</m:t>
                            </m:r>
                            <m:ctrlPr>
                              <w:rPr>
                                <w:rFonts w:ascii="Cambria Math" w:eastAsia="宋体-简" w:hAnsi="Cambria Math" w:cs="Arial"/>
                                <w:i/>
                                <w:sz w:val="24"/>
                                <w:szCs w:val="32"/>
                              </w:rPr>
                            </m:ctrlPr>
                          </m:fName>
                          <m:e>
                            <m:d>
                              <m:dPr>
                                <m:ctrlPr>
                                  <w:rPr>
                                    <w:rFonts w:ascii="Cambria Math" w:eastAsia="宋体-简" w:hAnsi="Cambria Math" w:cs="Arial"/>
                                    <w:i/>
                                    <w:sz w:val="24"/>
                                    <w:szCs w:val="32"/>
                                  </w:rPr>
                                </m:ctrlPr>
                              </m:dPr>
                              <m:e>
                                <m:f>
                                  <m:fPr>
                                    <m:ctrlPr>
                                      <w:rPr>
                                        <w:rFonts w:ascii="Cambria Math" w:eastAsia="宋体-简" w:hAnsi="Cambria Math" w:cs="Arial"/>
                                        <w:i/>
                                        <w:sz w:val="24"/>
                                        <w:szCs w:val="32"/>
                                      </w:rPr>
                                    </m:ctrlPr>
                                  </m:fPr>
                                  <m:num>
                                    <m:sSub>
                                      <m:sSubPr>
                                        <m:ctrlPr>
                                          <w:rPr>
                                            <w:rFonts w:ascii="Cambria Math" w:eastAsia="宋体-简" w:hAnsi="Cambria Math" w:cs="Arial"/>
                                            <w:i/>
                                            <w:sz w:val="24"/>
                                            <w:szCs w:val="32"/>
                                          </w:rPr>
                                        </m:ctrlPr>
                                      </m:sSubPr>
                                      <m:e>
                                        <m:r>
                                          <w:rPr>
                                            <w:rFonts w:ascii="Cambria Math" w:eastAsia="宋体-简" w:hAnsi="Cambria Math" w:cs="Arial"/>
                                            <w:sz w:val="24"/>
                                            <w:szCs w:val="32"/>
                                          </w:rPr>
                                          <m:t>close</m:t>
                                        </m:r>
                                      </m:e>
                                      <m:sub>
                                        <m:r>
                                          <w:rPr>
                                            <w:rFonts w:ascii="Cambria Math" w:eastAsia="宋体-简" w:hAnsi="Cambria Math" w:cs="Arial"/>
                                            <w:sz w:val="24"/>
                                            <w:szCs w:val="32"/>
                                          </w:rPr>
                                          <m:t>i</m:t>
                                        </m:r>
                                      </m:sub>
                                    </m:sSub>
                                  </m:num>
                                  <m:den>
                                    <m:sSub>
                                      <m:sSubPr>
                                        <m:ctrlPr>
                                          <w:rPr>
                                            <w:rFonts w:ascii="Cambria Math" w:eastAsia="宋体-简" w:hAnsi="Cambria Math" w:cs="Arial"/>
                                            <w:i/>
                                            <w:sz w:val="24"/>
                                            <w:szCs w:val="32"/>
                                          </w:rPr>
                                        </m:ctrlPr>
                                      </m:sSubPr>
                                      <m:e>
                                        <m:r>
                                          <w:rPr>
                                            <w:rFonts w:ascii="Cambria Math" w:eastAsia="宋体-简" w:hAnsi="Cambria Math" w:cs="Arial"/>
                                            <w:sz w:val="24"/>
                                            <w:szCs w:val="32"/>
                                          </w:rPr>
                                          <m:t>close</m:t>
                                        </m:r>
                                      </m:e>
                                      <m:sub>
                                        <m:r>
                                          <w:rPr>
                                            <w:rFonts w:ascii="Cambria Math" w:eastAsia="宋体-简" w:hAnsi="Cambria Math" w:cs="Arial"/>
                                            <w:sz w:val="24"/>
                                            <w:szCs w:val="32"/>
                                          </w:rPr>
                                          <m:t>i-1</m:t>
                                        </m:r>
                                      </m:sub>
                                    </m:sSub>
                                  </m:den>
                                </m:f>
                              </m:e>
                            </m:d>
                          </m:e>
                        </m:func>
                      </m:e>
                    </m:nary>
                  </m:e>
                </m:d>
              </m:e>
              <m:sup>
                <m:r>
                  <w:rPr>
                    <w:rFonts w:ascii="Cambria Math" w:eastAsia="宋体-简" w:hAnsi="Cambria Math" w:cs="Arial"/>
                    <w:sz w:val="24"/>
                    <w:szCs w:val="32"/>
                  </w:rPr>
                  <m:t>2</m:t>
                </m:r>
              </m:sup>
            </m:sSup>
          </m:e>
        </m:rad>
      </m:oMath>
    </w:p>
    <w:p w14:paraId="0708493D" w14:textId="63EE4FF9" w:rsidR="00D30BC6" w:rsidRDefault="00D30BC6" w:rsidP="00D30BC6">
      <w:pPr>
        <w:rPr>
          <w:rFonts w:ascii="Arial" w:eastAsia="宋体-简" w:hAnsi="Arial" w:cs="Arial"/>
        </w:rPr>
      </w:pPr>
    </w:p>
    <w:p w14:paraId="48FE1529" w14:textId="567E97B7" w:rsidR="00A62F5B" w:rsidRPr="00A62F5B" w:rsidRDefault="00D2711F" w:rsidP="00D30BC6">
      <w:pPr>
        <w:rPr>
          <w:rFonts w:ascii="Arial" w:eastAsia="宋体-简" w:hAnsi="Arial" w:cs="Arial"/>
          <w:szCs w:val="21"/>
        </w:rPr>
      </w:pPr>
      <w:r>
        <w:rPr>
          <w:rFonts w:ascii="Arial" w:eastAsia="宋体-简" w:hAnsi="Arial" w:cs="Arial" w:hint="eastAsia"/>
        </w:rPr>
        <w:t>其中</w:t>
      </w:r>
      <w:r>
        <w:rPr>
          <w:rFonts w:ascii="Arial" w:eastAsia="宋体-简" w:hAnsi="Arial" w:cs="Arial" w:hint="eastAsia"/>
        </w:rPr>
        <w:t>m</w:t>
      </w:r>
      <w:r>
        <w:rPr>
          <w:rFonts w:ascii="Arial" w:eastAsia="宋体-简" w:hAnsi="Arial" w:cs="Arial" w:hint="eastAsia"/>
        </w:rPr>
        <w:t>为计算波动率的时间窗口，</w:t>
      </w:r>
      <w:r>
        <w:rPr>
          <w:rFonts w:ascii="Arial" w:eastAsia="宋体-简" w:hAnsi="Arial" w:cs="Arial" w:hint="eastAsia"/>
        </w:rPr>
        <w:t>n</w:t>
      </w:r>
      <w:r>
        <w:rPr>
          <w:rFonts w:ascii="Arial" w:eastAsia="宋体-简" w:hAnsi="Arial" w:cs="Arial" w:hint="eastAsia"/>
        </w:rPr>
        <w:t>为指数所含成分股</w:t>
      </w:r>
      <w:r w:rsidR="00A62F5B">
        <w:rPr>
          <w:rFonts w:ascii="Arial" w:eastAsia="宋体-简" w:hAnsi="Arial" w:cs="Arial" w:hint="eastAsia"/>
        </w:rPr>
        <w:t>数量，</w:t>
      </w:r>
      <m:oMath>
        <m:sSub>
          <m:sSubPr>
            <m:ctrlPr>
              <w:rPr>
                <w:rFonts w:ascii="Cambria Math" w:eastAsia="宋体-简" w:hAnsi="Cambria Math" w:cs="Arial"/>
                <w:i/>
                <w:sz w:val="24"/>
                <w:szCs w:val="32"/>
              </w:rPr>
            </m:ctrlPr>
          </m:sSubPr>
          <m:e>
            <m:r>
              <w:rPr>
                <w:rFonts w:ascii="Cambria Math" w:eastAsia="宋体-简" w:hAnsi="Cambria Math" w:cs="Arial"/>
                <w:sz w:val="24"/>
                <w:szCs w:val="32"/>
              </w:rPr>
              <m:t>close</m:t>
            </m:r>
          </m:e>
          <m:sub>
            <m:r>
              <w:rPr>
                <w:rFonts w:ascii="Cambria Math" w:eastAsia="宋体-简" w:hAnsi="Cambria Math" w:cs="Arial"/>
                <w:sz w:val="24"/>
                <w:szCs w:val="32"/>
              </w:rPr>
              <m:t>i</m:t>
            </m:r>
          </m:sub>
        </m:sSub>
      </m:oMath>
      <w:r w:rsidR="00A62F5B">
        <w:rPr>
          <w:rFonts w:ascii="Arial" w:eastAsia="宋体-简" w:hAnsi="Arial" w:cs="Arial" w:hint="eastAsia"/>
          <w:szCs w:val="21"/>
        </w:rPr>
        <w:t>为第</w:t>
      </w:r>
      <w:proofErr w:type="spellStart"/>
      <w:r w:rsidR="00A62F5B">
        <w:rPr>
          <w:rFonts w:ascii="Arial" w:eastAsia="宋体-简" w:hAnsi="Arial" w:cs="Arial" w:hint="eastAsia"/>
          <w:szCs w:val="21"/>
        </w:rPr>
        <w:t>i</w:t>
      </w:r>
      <w:proofErr w:type="spellEnd"/>
      <w:r w:rsidR="00A62F5B">
        <w:rPr>
          <w:rFonts w:ascii="Arial" w:eastAsia="宋体-简" w:hAnsi="Arial" w:cs="Arial" w:hint="eastAsia"/>
          <w:szCs w:val="21"/>
        </w:rPr>
        <w:t>天的收盘价。</w:t>
      </w:r>
    </w:p>
    <w:p w14:paraId="532C7084" w14:textId="77777777" w:rsidR="00D30BC6" w:rsidRPr="00D30BC6" w:rsidRDefault="00D30BC6" w:rsidP="00D30BC6">
      <w:pPr>
        <w:rPr>
          <w:rFonts w:ascii="Arial" w:eastAsia="宋体-简" w:hAnsi="Arial" w:cs="Arial"/>
        </w:rPr>
      </w:pPr>
    </w:p>
    <w:p w14:paraId="464EF9D4" w14:textId="4980400E" w:rsidR="00D30BC6" w:rsidRDefault="00D30BC6" w:rsidP="00D30BC6">
      <w:pPr>
        <w:pStyle w:val="a3"/>
        <w:numPr>
          <w:ilvl w:val="0"/>
          <w:numId w:val="1"/>
        </w:numPr>
        <w:ind w:firstLineChars="0"/>
        <w:rPr>
          <w:rFonts w:ascii="Arial" w:eastAsia="宋体-简" w:hAnsi="Arial" w:cs="Arial"/>
        </w:rPr>
      </w:pPr>
      <w:r>
        <w:rPr>
          <w:rFonts w:ascii="Arial" w:eastAsia="宋体-简" w:hAnsi="Arial" w:cs="Arial" w:hint="eastAsia"/>
        </w:rPr>
        <w:t>数据预处理</w:t>
      </w:r>
      <w:r w:rsidR="00E92369">
        <w:rPr>
          <w:rFonts w:ascii="Arial" w:eastAsia="宋体-简" w:hAnsi="Arial" w:cs="Arial" w:hint="eastAsia"/>
        </w:rPr>
        <w:t>和相关性描述性统计</w:t>
      </w:r>
    </w:p>
    <w:p w14:paraId="4CCE9074" w14:textId="6D353CAD" w:rsidR="00D30BC6" w:rsidRDefault="00786304" w:rsidP="00786304">
      <w:pPr>
        <w:ind w:firstLine="420"/>
        <w:rPr>
          <w:rFonts w:ascii="Arial" w:eastAsia="宋体-简" w:hAnsi="Arial" w:cs="Arial"/>
        </w:rPr>
      </w:pPr>
      <w:r>
        <w:rPr>
          <w:rFonts w:ascii="Arial" w:eastAsia="宋体-简" w:hAnsi="Arial" w:cs="Arial" w:hint="eastAsia"/>
        </w:rPr>
        <w:t>三个变量均是通过成分股对数化收益率样本数据和指数对数化收益率样本数据构建的统计量。因此</w:t>
      </w:r>
      <w:r w:rsidR="00E92369">
        <w:rPr>
          <w:rFonts w:ascii="Arial" w:eastAsia="宋体-简" w:hAnsi="Arial" w:cs="Arial" w:hint="eastAsia"/>
        </w:rPr>
        <w:t>其绝对数值比较没有现实意义，需要将其标准化，统一量纲，再进行分析。</w:t>
      </w:r>
    </w:p>
    <w:p w14:paraId="2E659F5A" w14:textId="3433D493" w:rsidR="00E92369" w:rsidRPr="00E92369" w:rsidRDefault="00E92369" w:rsidP="00E92369">
      <w:pPr>
        <w:rPr>
          <w:rFonts w:ascii="Arial" w:eastAsia="宋体-简" w:hAnsi="Arial" w:cs="Arial"/>
        </w:rPr>
      </w:pPr>
      <w:r>
        <w:rPr>
          <w:rFonts w:ascii="Arial" w:eastAsia="宋体-简" w:hAnsi="Arial" w:cs="Arial"/>
        </w:rPr>
        <w:tab/>
      </w:r>
      <w:r>
        <w:rPr>
          <w:rFonts w:ascii="Arial" w:eastAsia="宋体-简" w:hAnsi="Arial" w:cs="Arial" w:hint="eastAsia"/>
        </w:rPr>
        <w:t>标准化后其时间序列趋势呈现如下。</w:t>
      </w:r>
    </w:p>
    <w:p w14:paraId="286977C1" w14:textId="35E3AB98" w:rsidR="00E92369" w:rsidRPr="00E92369" w:rsidRDefault="00E92369" w:rsidP="00E92369">
      <w:pPr>
        <w:widowControl/>
        <w:jc w:val="left"/>
        <w:rPr>
          <w:rFonts w:ascii="宋体" w:eastAsia="宋体" w:hAnsi="宋体" w:cs="宋体"/>
          <w:kern w:val="0"/>
          <w:sz w:val="24"/>
        </w:rPr>
      </w:pPr>
      <w:r w:rsidRPr="00E92369">
        <w:rPr>
          <w:rFonts w:ascii="Arial" w:eastAsia="宋体-简" w:hAnsi="Arial" w:cs="Arial" w:hint="eastAsia"/>
          <w:noProof/>
        </w:rPr>
        <w:drawing>
          <wp:inline distT="0" distB="0" distL="0" distR="0" wp14:anchorId="5FAA6ECC" wp14:editId="06B70266">
            <wp:extent cx="5274310" cy="294449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2944495"/>
                    </a:xfrm>
                    <a:prstGeom prst="rect">
                      <a:avLst/>
                    </a:prstGeom>
                    <a:noFill/>
                    <a:ln>
                      <a:noFill/>
                    </a:ln>
                  </pic:spPr>
                </pic:pic>
              </a:graphicData>
            </a:graphic>
          </wp:inline>
        </w:drawing>
      </w:r>
    </w:p>
    <w:p w14:paraId="505C1A6C" w14:textId="77777777" w:rsidR="00E92369" w:rsidRDefault="00E92369" w:rsidP="00D30BC6">
      <w:pPr>
        <w:rPr>
          <w:rFonts w:ascii="Arial" w:eastAsia="宋体-简" w:hAnsi="Arial" w:cs="Arial"/>
        </w:rPr>
      </w:pPr>
    </w:p>
    <w:p w14:paraId="0CCC0290" w14:textId="652B7CB5" w:rsidR="00D30BC6" w:rsidRDefault="00E92369" w:rsidP="00D30BC6">
      <w:pPr>
        <w:rPr>
          <w:rFonts w:ascii="Arial" w:eastAsia="宋体-简" w:hAnsi="Arial" w:cs="Arial"/>
        </w:rPr>
      </w:pPr>
      <w:r>
        <w:rPr>
          <w:rFonts w:ascii="Arial" w:eastAsia="宋体-简" w:hAnsi="Arial" w:cs="Arial" w:hint="eastAsia"/>
        </w:rPr>
        <w:t>其相关系数矩阵如下</w:t>
      </w:r>
    </w:p>
    <w:p w14:paraId="17F7C0E1" w14:textId="0085B15C" w:rsidR="00E92369" w:rsidRDefault="00E92369" w:rsidP="00D30BC6">
      <w:pPr>
        <w:rPr>
          <w:rFonts w:ascii="Arial" w:eastAsia="宋体-简" w:hAnsi="Arial" w:cs="Arial"/>
        </w:rPr>
      </w:pPr>
      <w:r w:rsidRPr="00E92369">
        <w:rPr>
          <w:rFonts w:ascii="Arial" w:eastAsia="宋体-简" w:hAnsi="Arial" w:cs="Arial"/>
          <w:noProof/>
        </w:rPr>
        <w:lastRenderedPageBreak/>
        <w:drawing>
          <wp:inline distT="0" distB="0" distL="0" distR="0" wp14:anchorId="23F1D643" wp14:editId="4A4AFB93">
            <wp:extent cx="2263806" cy="834778"/>
            <wp:effectExtent l="0" t="0" r="0"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324157" cy="857032"/>
                    </a:xfrm>
                    <a:prstGeom prst="rect">
                      <a:avLst/>
                    </a:prstGeom>
                  </pic:spPr>
                </pic:pic>
              </a:graphicData>
            </a:graphic>
          </wp:inline>
        </w:drawing>
      </w:r>
    </w:p>
    <w:p w14:paraId="3537EF66" w14:textId="77777777" w:rsidR="00D30BC6" w:rsidRPr="00D30BC6" w:rsidRDefault="00D30BC6" w:rsidP="00D30BC6">
      <w:pPr>
        <w:rPr>
          <w:rFonts w:ascii="Arial" w:eastAsia="宋体-简" w:hAnsi="Arial" w:cs="Arial"/>
        </w:rPr>
      </w:pPr>
    </w:p>
    <w:p w14:paraId="07835BD9" w14:textId="25F051DF" w:rsidR="00D30BC6" w:rsidRDefault="00D30BC6" w:rsidP="00D30BC6">
      <w:pPr>
        <w:pStyle w:val="a3"/>
        <w:numPr>
          <w:ilvl w:val="0"/>
          <w:numId w:val="1"/>
        </w:numPr>
        <w:ind w:firstLineChars="0"/>
        <w:rPr>
          <w:rFonts w:ascii="Arial" w:eastAsia="宋体-简" w:hAnsi="Arial" w:cs="Arial"/>
        </w:rPr>
      </w:pPr>
      <w:r>
        <w:rPr>
          <w:rFonts w:ascii="Arial" w:eastAsia="宋体-简" w:hAnsi="Arial" w:cs="Arial" w:hint="eastAsia"/>
        </w:rPr>
        <w:t>回归建模</w:t>
      </w:r>
    </w:p>
    <w:p w14:paraId="69C66D96" w14:textId="5356AFC1" w:rsidR="00902F8A" w:rsidRDefault="00902F8A" w:rsidP="00902F8A">
      <w:pPr>
        <w:pStyle w:val="a3"/>
        <w:numPr>
          <w:ilvl w:val="0"/>
          <w:numId w:val="2"/>
        </w:numPr>
        <w:ind w:firstLineChars="0"/>
        <w:rPr>
          <w:rFonts w:ascii="Arial" w:eastAsia="宋体-简" w:hAnsi="Arial" w:cs="Arial"/>
        </w:rPr>
      </w:pPr>
      <w:r w:rsidRPr="00902F8A">
        <w:rPr>
          <w:rFonts w:ascii="Arial" w:eastAsia="宋体-简" w:hAnsi="Arial" w:cs="Arial" w:hint="eastAsia"/>
        </w:rPr>
        <w:t>以</w:t>
      </w:r>
      <w:r w:rsidRPr="00902F8A">
        <w:rPr>
          <w:rFonts w:ascii="Arial" w:eastAsia="宋体-简" w:hAnsi="Arial" w:cs="Arial"/>
        </w:rPr>
        <w:t>hv60</w:t>
      </w:r>
      <w:r w:rsidRPr="00902F8A">
        <w:rPr>
          <w:rFonts w:ascii="Arial" w:eastAsia="宋体-简" w:hAnsi="Arial" w:cs="Arial" w:hint="eastAsia"/>
        </w:rPr>
        <w:t>为因变量，</w:t>
      </w:r>
      <w:proofErr w:type="spellStart"/>
      <w:r w:rsidRPr="00902F8A">
        <w:rPr>
          <w:rFonts w:ascii="Arial" w:eastAsia="宋体-简" w:hAnsi="Arial" w:cs="Arial" w:hint="eastAsia"/>
        </w:rPr>
        <w:t>rc</w:t>
      </w:r>
      <w:proofErr w:type="spellEnd"/>
      <w:r w:rsidRPr="00902F8A">
        <w:rPr>
          <w:rFonts w:ascii="Arial" w:eastAsia="宋体-简" w:hAnsi="Arial" w:cs="Arial" w:hint="eastAsia"/>
        </w:rPr>
        <w:t>、</w:t>
      </w:r>
      <w:proofErr w:type="spellStart"/>
      <w:r w:rsidRPr="00902F8A">
        <w:rPr>
          <w:rFonts w:ascii="Arial" w:eastAsia="宋体-简" w:hAnsi="Arial" w:cs="Arial" w:hint="eastAsia"/>
        </w:rPr>
        <w:t>avg_</w:t>
      </w:r>
      <w:r w:rsidRPr="00902F8A">
        <w:rPr>
          <w:rFonts w:ascii="Arial" w:eastAsia="宋体-简" w:hAnsi="Arial" w:cs="Arial"/>
        </w:rPr>
        <w:t>sigma</w:t>
      </w:r>
      <w:proofErr w:type="spellEnd"/>
      <w:r w:rsidRPr="00902F8A">
        <w:rPr>
          <w:rFonts w:ascii="Arial" w:eastAsia="宋体-简" w:hAnsi="Arial" w:cs="Arial" w:hint="eastAsia"/>
        </w:rPr>
        <w:t>为自变量，建立</w:t>
      </w:r>
      <w:proofErr w:type="spellStart"/>
      <w:r w:rsidRPr="00902F8A">
        <w:rPr>
          <w:rFonts w:ascii="Arial" w:eastAsia="宋体-简" w:hAnsi="Arial" w:cs="Arial" w:hint="eastAsia"/>
        </w:rPr>
        <w:t>ols</w:t>
      </w:r>
      <w:proofErr w:type="spellEnd"/>
      <w:r w:rsidRPr="00902F8A">
        <w:rPr>
          <w:rFonts w:ascii="Arial" w:eastAsia="宋体-简" w:hAnsi="Arial" w:cs="Arial" w:hint="eastAsia"/>
        </w:rPr>
        <w:t>回归模型并对其进行方差分析。</w:t>
      </w:r>
    </w:p>
    <w:p w14:paraId="3FA15090" w14:textId="4CE87D3D" w:rsidR="00902F8A" w:rsidRPr="00902F8A" w:rsidRDefault="00902F8A" w:rsidP="00902F8A">
      <w:pPr>
        <w:ind w:left="420"/>
        <w:rPr>
          <w:rFonts w:ascii="Arial" w:eastAsia="宋体-简" w:hAnsi="Arial" w:cs="Arial" w:hint="eastAsia"/>
        </w:rPr>
      </w:pPr>
      <w:r>
        <w:rPr>
          <w:rFonts w:ascii="Arial" w:eastAsia="宋体-简" w:hAnsi="Arial" w:cs="Arial" w:hint="eastAsia"/>
        </w:rPr>
        <w:t>回归结果如下</w:t>
      </w:r>
    </w:p>
    <w:p w14:paraId="0F818F2A" w14:textId="6E8119C4" w:rsidR="00D30BC6" w:rsidRPr="00902F8A" w:rsidRDefault="00902F8A" w:rsidP="00902F8A">
      <w:pPr>
        <w:rPr>
          <w:rFonts w:ascii="Arial" w:eastAsia="宋体-简" w:hAnsi="Arial" w:cs="Arial"/>
        </w:rPr>
      </w:pPr>
      <w:r w:rsidRPr="00902F8A">
        <w:drawing>
          <wp:inline distT="0" distB="0" distL="0" distR="0" wp14:anchorId="4FEA7858" wp14:editId="7056F735">
            <wp:extent cx="3133818" cy="3773715"/>
            <wp:effectExtent l="0" t="0" r="317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245826" cy="3908594"/>
                    </a:xfrm>
                    <a:prstGeom prst="rect">
                      <a:avLst/>
                    </a:prstGeom>
                  </pic:spPr>
                </pic:pic>
              </a:graphicData>
            </a:graphic>
          </wp:inline>
        </w:drawing>
      </w:r>
    </w:p>
    <w:p w14:paraId="485DF9A1" w14:textId="1E31FE8D" w:rsidR="00D30BC6" w:rsidRDefault="00902F8A" w:rsidP="00D30BC6">
      <w:pPr>
        <w:rPr>
          <w:rFonts w:ascii="Arial" w:eastAsia="宋体-简" w:hAnsi="Arial" w:cs="Arial"/>
        </w:rPr>
      </w:pPr>
      <w:r>
        <w:rPr>
          <w:rFonts w:ascii="Arial" w:eastAsia="宋体-简" w:hAnsi="Arial" w:cs="Arial" w:hint="eastAsia"/>
        </w:rPr>
        <w:t>方差分析结果如下</w:t>
      </w:r>
    </w:p>
    <w:p w14:paraId="7EFF33B9" w14:textId="4970679F" w:rsidR="00902F8A" w:rsidRDefault="00902F8A" w:rsidP="00D30BC6">
      <w:pPr>
        <w:rPr>
          <w:rFonts w:ascii="Arial" w:eastAsia="宋体-简" w:hAnsi="Arial" w:cs="Arial" w:hint="eastAsia"/>
        </w:rPr>
      </w:pPr>
      <w:r w:rsidRPr="00902F8A">
        <w:rPr>
          <w:rFonts w:ascii="Arial" w:eastAsia="宋体-简" w:hAnsi="Arial" w:cs="Arial"/>
        </w:rPr>
        <w:drawing>
          <wp:inline distT="0" distB="0" distL="0" distR="0" wp14:anchorId="78442CAE" wp14:editId="7B696309">
            <wp:extent cx="2618913" cy="940236"/>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25520" cy="978510"/>
                    </a:xfrm>
                    <a:prstGeom prst="rect">
                      <a:avLst/>
                    </a:prstGeom>
                  </pic:spPr>
                </pic:pic>
              </a:graphicData>
            </a:graphic>
          </wp:inline>
        </w:drawing>
      </w:r>
    </w:p>
    <w:p w14:paraId="03E30F90" w14:textId="0850211E" w:rsidR="00D30BC6" w:rsidRDefault="00D30BC6" w:rsidP="00D30BC6">
      <w:pPr>
        <w:rPr>
          <w:rFonts w:ascii="Arial" w:eastAsia="宋体-简" w:hAnsi="Arial" w:cs="Arial"/>
        </w:rPr>
      </w:pPr>
    </w:p>
    <w:p w14:paraId="784DA536" w14:textId="778E2072" w:rsidR="00902F8A" w:rsidRDefault="00902F8A" w:rsidP="00D30BC6">
      <w:pPr>
        <w:rPr>
          <w:rFonts w:ascii="Arial" w:eastAsia="宋体-简" w:hAnsi="Arial" w:cs="Arial"/>
        </w:rPr>
      </w:pPr>
      <w:r>
        <w:rPr>
          <w:rFonts w:ascii="Arial" w:eastAsia="宋体-简" w:hAnsi="Arial" w:cs="Arial" w:hint="eastAsia"/>
        </w:rPr>
        <w:t>对因变量方差的解释占比</w:t>
      </w:r>
    </w:p>
    <w:p w14:paraId="227FA4C2" w14:textId="31D859FB" w:rsidR="00902F8A" w:rsidRDefault="00902F8A" w:rsidP="00D30BC6">
      <w:pPr>
        <w:rPr>
          <w:rFonts w:ascii="Arial" w:eastAsia="宋体-简" w:hAnsi="Arial" w:cs="Arial" w:hint="eastAsia"/>
        </w:rPr>
      </w:pPr>
      <w:r w:rsidRPr="00902F8A">
        <w:rPr>
          <w:rFonts w:ascii="Arial" w:eastAsia="宋体-简" w:hAnsi="Arial" w:cs="Arial"/>
        </w:rPr>
        <w:lastRenderedPageBreak/>
        <w:drawing>
          <wp:inline distT="0" distB="0" distL="0" distR="0" wp14:anchorId="5400AE33" wp14:editId="22395371">
            <wp:extent cx="3622090" cy="832987"/>
            <wp:effectExtent l="0" t="0" r="0" b="571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78008" cy="845847"/>
                    </a:xfrm>
                    <a:prstGeom prst="rect">
                      <a:avLst/>
                    </a:prstGeom>
                  </pic:spPr>
                </pic:pic>
              </a:graphicData>
            </a:graphic>
          </wp:inline>
        </w:drawing>
      </w:r>
    </w:p>
    <w:p w14:paraId="0C84B17A" w14:textId="384DF8C4" w:rsidR="00902F8A" w:rsidRDefault="00902F8A" w:rsidP="00D30BC6">
      <w:pPr>
        <w:rPr>
          <w:rFonts w:ascii="Arial" w:eastAsia="宋体-简" w:hAnsi="Arial" w:cs="Arial"/>
        </w:rPr>
      </w:pPr>
    </w:p>
    <w:p w14:paraId="224D50D2" w14:textId="6B795974" w:rsidR="00902F8A" w:rsidRDefault="00902F8A" w:rsidP="00D30BC6">
      <w:pPr>
        <w:rPr>
          <w:rFonts w:ascii="Arial" w:eastAsia="宋体-简" w:hAnsi="Arial" w:cs="Arial"/>
        </w:rPr>
      </w:pPr>
    </w:p>
    <w:p w14:paraId="5903C6AD" w14:textId="4AB6EC76" w:rsidR="00902F8A" w:rsidRDefault="00902F8A" w:rsidP="00134DA5">
      <w:pPr>
        <w:ind w:firstLine="420"/>
        <w:rPr>
          <w:rFonts w:ascii="Arial" w:eastAsia="宋体-简" w:hAnsi="Arial" w:cs="Arial"/>
        </w:rPr>
      </w:pPr>
      <w:r>
        <w:rPr>
          <w:rFonts w:ascii="Arial" w:eastAsia="宋体-简" w:hAnsi="Arial" w:cs="Arial" w:hint="eastAsia"/>
        </w:rPr>
        <w:t>对模型进行</w:t>
      </w:r>
      <w:proofErr w:type="spellStart"/>
      <w:r>
        <w:rPr>
          <w:rFonts w:ascii="Arial" w:eastAsia="宋体-简" w:hAnsi="Arial" w:cs="Arial" w:hint="eastAsia"/>
        </w:rPr>
        <w:t>vif</w:t>
      </w:r>
      <w:proofErr w:type="spellEnd"/>
      <w:r>
        <w:rPr>
          <w:rFonts w:ascii="Arial" w:eastAsia="宋体-简" w:hAnsi="Arial" w:cs="Arial" w:hint="eastAsia"/>
        </w:rPr>
        <w:t>检验，</w:t>
      </w:r>
      <w:proofErr w:type="spellStart"/>
      <w:r>
        <w:rPr>
          <w:rFonts w:ascii="Arial" w:eastAsia="宋体-简" w:hAnsi="Arial" w:cs="Arial" w:hint="eastAsia"/>
        </w:rPr>
        <w:t>vif</w:t>
      </w:r>
      <w:proofErr w:type="spellEnd"/>
      <w:r>
        <w:rPr>
          <w:rFonts w:ascii="Arial" w:eastAsia="宋体-简" w:hAnsi="Arial" w:cs="Arial" w:hint="eastAsia"/>
        </w:rPr>
        <w:t>值为</w:t>
      </w:r>
      <w:r>
        <w:rPr>
          <w:rFonts w:ascii="Arial" w:eastAsia="宋体-简" w:hAnsi="Arial" w:cs="Arial"/>
        </w:rPr>
        <w:t>1.143</w:t>
      </w:r>
      <w:r>
        <w:rPr>
          <w:rFonts w:ascii="Arial" w:eastAsia="宋体-简" w:hAnsi="Arial" w:cs="Arial" w:hint="eastAsia"/>
        </w:rPr>
        <w:t>排除其存在高度共线性。</w:t>
      </w:r>
    </w:p>
    <w:p w14:paraId="7736E651" w14:textId="77777777" w:rsidR="00134DA5" w:rsidRPr="00134DA5" w:rsidRDefault="00134DA5" w:rsidP="00134DA5">
      <w:pPr>
        <w:ind w:firstLine="420"/>
        <w:rPr>
          <w:rFonts w:ascii="Arial" w:eastAsia="宋体-简" w:hAnsi="Arial" w:cs="Arial"/>
        </w:rPr>
      </w:pPr>
      <w:r w:rsidRPr="00134DA5">
        <w:rPr>
          <w:rFonts w:ascii="Arial" w:eastAsia="宋体-简" w:hAnsi="Arial" w:cs="Arial"/>
        </w:rPr>
        <w:t>回归显示其标准化回归系数分别为</w:t>
      </w:r>
      <w:r w:rsidRPr="00134DA5">
        <w:rPr>
          <w:rFonts w:ascii="Arial" w:eastAsia="宋体-简" w:hAnsi="Arial" w:cs="Arial"/>
        </w:rPr>
        <w:t>0.73</w:t>
      </w:r>
      <w:r w:rsidRPr="00134DA5">
        <w:rPr>
          <w:rFonts w:ascii="Arial" w:eastAsia="宋体-简" w:hAnsi="Arial" w:cs="Arial"/>
        </w:rPr>
        <w:t>，</w:t>
      </w:r>
      <w:r w:rsidRPr="00134DA5">
        <w:rPr>
          <w:rFonts w:ascii="Arial" w:eastAsia="宋体-简" w:hAnsi="Arial" w:cs="Arial"/>
        </w:rPr>
        <w:t xml:space="preserve"> 0.45</w:t>
      </w:r>
      <w:r w:rsidRPr="00134DA5">
        <w:rPr>
          <w:rFonts w:ascii="Arial" w:eastAsia="宋体-简" w:hAnsi="Arial" w:cs="Arial"/>
        </w:rPr>
        <w:t>。这两个自变量均对因变量有显著影响</w:t>
      </w:r>
    </w:p>
    <w:p w14:paraId="6711454F" w14:textId="7070C367" w:rsidR="00134DA5" w:rsidRPr="00134DA5" w:rsidRDefault="00134DA5" w:rsidP="00134DA5">
      <w:pPr>
        <w:rPr>
          <w:rFonts w:ascii="Arial" w:eastAsia="宋体-简" w:hAnsi="Arial" w:cs="Arial" w:hint="eastAsia"/>
        </w:rPr>
      </w:pPr>
      <w:r w:rsidRPr="00134DA5">
        <w:rPr>
          <w:rFonts w:ascii="Arial" w:eastAsia="宋体-简" w:hAnsi="Arial" w:cs="Arial"/>
        </w:rPr>
        <w:t>其中</w:t>
      </w:r>
      <w:r w:rsidRPr="00134DA5">
        <w:rPr>
          <w:rFonts w:ascii="Arial" w:eastAsia="宋体-简" w:hAnsi="Arial" w:cs="Arial"/>
        </w:rPr>
        <w:t>RC60</w:t>
      </w:r>
      <w:r w:rsidRPr="00134DA5">
        <w:rPr>
          <w:rFonts w:ascii="Arial" w:eastAsia="宋体-简" w:hAnsi="Arial" w:cs="Arial"/>
        </w:rPr>
        <w:t>对因变量对方差解释占比达到了</w:t>
      </w:r>
      <w:r w:rsidRPr="00134DA5">
        <w:rPr>
          <w:rFonts w:ascii="Arial" w:eastAsia="宋体-简" w:hAnsi="Arial" w:cs="Arial"/>
        </w:rPr>
        <w:t xml:space="preserve">50.9%, </w:t>
      </w:r>
      <w:proofErr w:type="spellStart"/>
      <w:r w:rsidRPr="00134DA5">
        <w:rPr>
          <w:rFonts w:ascii="Arial" w:eastAsia="宋体-简" w:hAnsi="Arial" w:cs="Arial"/>
        </w:rPr>
        <w:t>avg_sigma</w:t>
      </w:r>
      <w:proofErr w:type="spellEnd"/>
      <w:r w:rsidRPr="00134DA5">
        <w:rPr>
          <w:rFonts w:ascii="Arial" w:eastAsia="宋体-简" w:hAnsi="Arial" w:cs="Arial"/>
        </w:rPr>
        <w:t>对其方差解释占比达到了</w:t>
      </w:r>
      <w:r w:rsidRPr="00134DA5">
        <w:rPr>
          <w:rFonts w:ascii="Arial" w:eastAsia="宋体-简" w:hAnsi="Arial" w:cs="Arial"/>
        </w:rPr>
        <w:t>46.7%</w:t>
      </w:r>
      <w:r w:rsidRPr="00134DA5">
        <w:rPr>
          <w:rFonts w:ascii="Arial" w:eastAsia="宋体-简" w:hAnsi="Arial" w:cs="Arial"/>
        </w:rPr>
        <w:t>，总计</w:t>
      </w:r>
      <w:r w:rsidRPr="00134DA5">
        <w:rPr>
          <w:rFonts w:ascii="Arial" w:eastAsia="宋体-简" w:hAnsi="Arial" w:cs="Arial"/>
        </w:rPr>
        <w:t>97.6%</w:t>
      </w:r>
      <w:r w:rsidRPr="00134DA5">
        <w:rPr>
          <w:rFonts w:ascii="Arial" w:eastAsia="宋体-简" w:hAnsi="Arial" w:cs="Arial"/>
        </w:rPr>
        <w:t>。说明这两个自变量的变化直接决定了因变量的波动。</w:t>
      </w:r>
    </w:p>
    <w:p w14:paraId="1932EC4A" w14:textId="2E348465" w:rsidR="00134DA5" w:rsidRPr="00134DA5" w:rsidRDefault="00134DA5" w:rsidP="00134DA5">
      <w:pPr>
        <w:ind w:firstLine="420"/>
        <w:rPr>
          <w:rFonts w:ascii="Arial" w:eastAsia="宋体-简" w:hAnsi="Arial" w:cs="Arial" w:hint="eastAsia"/>
        </w:rPr>
      </w:pPr>
      <w:proofErr w:type="spellStart"/>
      <w:r w:rsidRPr="00134DA5">
        <w:rPr>
          <w:rFonts w:ascii="Arial" w:eastAsia="宋体-简" w:hAnsi="Arial" w:cs="Arial"/>
        </w:rPr>
        <w:t>vif</w:t>
      </w:r>
      <w:proofErr w:type="spellEnd"/>
      <w:r w:rsidRPr="00134DA5">
        <w:rPr>
          <w:rFonts w:ascii="Arial" w:eastAsia="宋体-简" w:hAnsi="Arial" w:cs="Arial"/>
        </w:rPr>
        <w:t>检验显示其不存在严重的共线性问题，当</w:t>
      </w:r>
      <w:proofErr w:type="spellStart"/>
      <w:r w:rsidRPr="00134DA5">
        <w:rPr>
          <w:rFonts w:ascii="Arial" w:eastAsia="宋体-简" w:hAnsi="Arial" w:cs="Arial"/>
        </w:rPr>
        <w:t>hv</w:t>
      </w:r>
      <w:proofErr w:type="spellEnd"/>
      <w:r w:rsidRPr="00134DA5">
        <w:rPr>
          <w:rFonts w:ascii="Arial" w:eastAsia="宋体-简" w:hAnsi="Arial" w:cs="Arial"/>
        </w:rPr>
        <w:t>下降时，通常是</w:t>
      </w:r>
      <w:proofErr w:type="spellStart"/>
      <w:r w:rsidRPr="00134DA5">
        <w:rPr>
          <w:rFonts w:ascii="Arial" w:eastAsia="宋体-简" w:hAnsi="Arial" w:cs="Arial"/>
        </w:rPr>
        <w:t>avg_sigma</w:t>
      </w:r>
      <w:proofErr w:type="spellEnd"/>
      <w:r w:rsidRPr="00134DA5">
        <w:rPr>
          <w:rFonts w:ascii="Arial" w:eastAsia="宋体-简" w:hAnsi="Arial" w:cs="Arial"/>
        </w:rPr>
        <w:t>与</w:t>
      </w:r>
      <w:proofErr w:type="spellStart"/>
      <w:r w:rsidRPr="00134DA5">
        <w:rPr>
          <w:rFonts w:ascii="Arial" w:eastAsia="宋体-简" w:hAnsi="Arial" w:cs="Arial"/>
        </w:rPr>
        <w:t>rc</w:t>
      </w:r>
      <w:proofErr w:type="spellEnd"/>
      <w:r w:rsidRPr="00134DA5">
        <w:rPr>
          <w:rFonts w:ascii="Arial" w:eastAsia="宋体-简" w:hAnsi="Arial" w:cs="Arial"/>
        </w:rPr>
        <w:t>同时下降所作用的结果</w:t>
      </w:r>
      <w:r w:rsidRPr="00134DA5">
        <w:rPr>
          <w:rFonts w:ascii="Arial" w:eastAsia="宋体-简" w:hAnsi="Arial" w:cs="Arial"/>
        </w:rPr>
        <w:t>,</w:t>
      </w:r>
      <w:r w:rsidRPr="00134DA5">
        <w:rPr>
          <w:rFonts w:ascii="Arial" w:eastAsia="宋体-简" w:hAnsi="Arial" w:cs="Arial"/>
        </w:rPr>
        <w:t>不存在</w:t>
      </w:r>
      <w:proofErr w:type="spellStart"/>
      <w:r w:rsidRPr="00134DA5">
        <w:rPr>
          <w:rFonts w:ascii="Arial" w:eastAsia="宋体-简" w:hAnsi="Arial" w:cs="Arial"/>
        </w:rPr>
        <w:t>hv</w:t>
      </w:r>
      <w:proofErr w:type="spellEnd"/>
      <w:r w:rsidRPr="00134DA5">
        <w:rPr>
          <w:rFonts w:ascii="Arial" w:eastAsia="宋体-简" w:hAnsi="Arial" w:cs="Arial"/>
        </w:rPr>
        <w:t>与其中的一个因变量实际上不相关，而由于两个自变量本身的相关关系导致其相关系数较大的情况。</w:t>
      </w:r>
    </w:p>
    <w:p w14:paraId="14A3E908" w14:textId="547FDAFD" w:rsidR="00902F8A" w:rsidRDefault="00134DA5" w:rsidP="00134DA5">
      <w:pPr>
        <w:ind w:firstLine="420"/>
        <w:rPr>
          <w:rFonts w:ascii="Arial" w:eastAsia="宋体-简" w:hAnsi="Arial" w:cs="Arial"/>
        </w:rPr>
      </w:pPr>
      <w:r w:rsidRPr="00134DA5">
        <w:rPr>
          <w:rFonts w:ascii="Arial" w:eastAsia="宋体-简" w:hAnsi="Arial" w:cs="Arial"/>
        </w:rPr>
        <w:t>下面进一步分析是否存在</w:t>
      </w:r>
      <w:proofErr w:type="spellStart"/>
      <w:r w:rsidRPr="00134DA5">
        <w:rPr>
          <w:rFonts w:ascii="Arial" w:eastAsia="宋体-简" w:hAnsi="Arial" w:cs="Arial"/>
        </w:rPr>
        <w:t>avg_sigma</w:t>
      </w:r>
      <w:proofErr w:type="spellEnd"/>
      <w:r w:rsidRPr="00134DA5">
        <w:rPr>
          <w:rFonts w:ascii="Arial" w:eastAsia="宋体-简" w:hAnsi="Arial" w:cs="Arial"/>
        </w:rPr>
        <w:t xml:space="preserve"> </w:t>
      </w:r>
      <w:r w:rsidRPr="00134DA5">
        <w:rPr>
          <w:rFonts w:ascii="Arial" w:eastAsia="宋体-简" w:hAnsi="Arial" w:cs="Arial"/>
        </w:rPr>
        <w:t>与</w:t>
      </w:r>
      <w:r w:rsidRPr="00134DA5">
        <w:rPr>
          <w:rFonts w:ascii="Arial" w:eastAsia="宋体-简" w:hAnsi="Arial" w:cs="Arial"/>
        </w:rPr>
        <w:t xml:space="preserve"> </w:t>
      </w:r>
      <w:proofErr w:type="spellStart"/>
      <w:r w:rsidRPr="00134DA5">
        <w:rPr>
          <w:rFonts w:ascii="Arial" w:eastAsia="宋体-简" w:hAnsi="Arial" w:cs="Arial"/>
        </w:rPr>
        <w:t>rc</w:t>
      </w:r>
      <w:proofErr w:type="spellEnd"/>
      <w:r w:rsidRPr="00134DA5">
        <w:rPr>
          <w:rFonts w:ascii="Arial" w:eastAsia="宋体-简" w:hAnsi="Arial" w:cs="Arial"/>
        </w:rPr>
        <w:t>同时下降产生乘数效应导致</w:t>
      </w:r>
      <w:proofErr w:type="spellStart"/>
      <w:r w:rsidRPr="00134DA5">
        <w:rPr>
          <w:rFonts w:ascii="Arial" w:eastAsia="宋体-简" w:hAnsi="Arial" w:cs="Arial"/>
        </w:rPr>
        <w:t>hv</w:t>
      </w:r>
      <w:proofErr w:type="spellEnd"/>
      <w:r w:rsidRPr="00134DA5">
        <w:rPr>
          <w:rFonts w:ascii="Arial" w:eastAsia="宋体-简" w:hAnsi="Arial" w:cs="Arial"/>
        </w:rPr>
        <w:t>更大幅度下降的情况</w:t>
      </w:r>
    </w:p>
    <w:p w14:paraId="48010256" w14:textId="69C382B1" w:rsidR="00134DA5" w:rsidRDefault="00134DA5" w:rsidP="00134DA5">
      <w:pPr>
        <w:rPr>
          <w:rFonts w:ascii="Arial" w:eastAsia="宋体-简" w:hAnsi="Arial" w:cs="Arial"/>
        </w:rPr>
      </w:pPr>
    </w:p>
    <w:p w14:paraId="0C79BE42" w14:textId="77777777" w:rsidR="00134DA5" w:rsidRPr="00902F8A" w:rsidRDefault="00134DA5" w:rsidP="00134DA5">
      <w:pPr>
        <w:rPr>
          <w:rFonts w:ascii="Arial" w:eastAsia="宋体-简" w:hAnsi="Arial" w:cs="Arial" w:hint="eastAsia"/>
        </w:rPr>
      </w:pPr>
    </w:p>
    <w:p w14:paraId="7DDD708A" w14:textId="77777777" w:rsidR="00134DA5" w:rsidRDefault="00134DA5" w:rsidP="00D30BC6">
      <w:pPr>
        <w:rPr>
          <w:rFonts w:ascii="Arial" w:eastAsia="宋体-简" w:hAnsi="Arial" w:cs="Arial"/>
        </w:rPr>
      </w:pPr>
      <w:r>
        <w:rPr>
          <w:rFonts w:ascii="Arial" w:eastAsia="宋体-简" w:hAnsi="Arial" w:cs="Arial" w:hint="eastAsia"/>
        </w:rPr>
        <w:t>2</w:t>
      </w:r>
      <w:r>
        <w:rPr>
          <w:rFonts w:ascii="Arial" w:eastAsia="宋体-简" w:hAnsi="Arial" w:cs="Arial"/>
        </w:rPr>
        <w:t xml:space="preserve">. </w:t>
      </w:r>
      <w:r>
        <w:rPr>
          <w:rFonts w:ascii="Arial" w:eastAsia="宋体-简" w:hAnsi="Arial" w:cs="Arial" w:hint="eastAsia"/>
        </w:rPr>
        <w:t>构建</w:t>
      </w:r>
      <w:proofErr w:type="spellStart"/>
      <w:r>
        <w:rPr>
          <w:rFonts w:ascii="Arial" w:eastAsia="宋体-简" w:hAnsi="Arial" w:cs="Arial" w:hint="eastAsia"/>
        </w:rPr>
        <w:t>r</w:t>
      </w:r>
      <w:r>
        <w:rPr>
          <w:rFonts w:ascii="Arial" w:eastAsia="宋体-简" w:hAnsi="Arial" w:cs="Arial"/>
        </w:rPr>
        <w:t>c</w:t>
      </w:r>
      <w:proofErr w:type="spellEnd"/>
      <w:r>
        <w:rPr>
          <w:rFonts w:ascii="Arial" w:eastAsia="宋体-简" w:hAnsi="Arial" w:cs="Arial" w:hint="eastAsia"/>
        </w:rPr>
        <w:t>与</w:t>
      </w:r>
      <w:proofErr w:type="spellStart"/>
      <w:r>
        <w:rPr>
          <w:rFonts w:ascii="Arial" w:eastAsia="宋体-简" w:hAnsi="Arial" w:cs="Arial" w:hint="eastAsia"/>
        </w:rPr>
        <w:t>avg_</w:t>
      </w:r>
      <w:r>
        <w:rPr>
          <w:rFonts w:ascii="Arial" w:eastAsia="宋体-简" w:hAnsi="Arial" w:cs="Arial"/>
        </w:rPr>
        <w:t>sigma</w:t>
      </w:r>
      <w:proofErr w:type="spellEnd"/>
      <w:r>
        <w:rPr>
          <w:rFonts w:ascii="Arial" w:eastAsia="宋体-简" w:hAnsi="Arial" w:cs="Arial" w:hint="eastAsia"/>
        </w:rPr>
        <w:t>的交互项，将其交互作用单独提取出来作为一个自变量，再进行回归建模。</w:t>
      </w:r>
    </w:p>
    <w:p w14:paraId="34C139BB" w14:textId="65E22C14" w:rsidR="00D30BC6" w:rsidRDefault="00134DA5" w:rsidP="00134DA5">
      <w:pPr>
        <w:rPr>
          <w:rFonts w:ascii="Arial" w:eastAsia="宋体-简" w:hAnsi="Arial" w:cs="Arial" w:hint="eastAsia"/>
        </w:rPr>
      </w:pPr>
      <w:r>
        <w:rPr>
          <w:rFonts w:ascii="Arial" w:eastAsia="宋体-简" w:hAnsi="Arial" w:cs="Arial" w:hint="eastAsia"/>
        </w:rPr>
        <w:t>回归分析结果：</w:t>
      </w:r>
    </w:p>
    <w:p w14:paraId="73B74C45" w14:textId="7950AF9C" w:rsidR="00134DA5" w:rsidRDefault="00134DA5" w:rsidP="00134DA5">
      <w:pPr>
        <w:rPr>
          <w:rFonts w:ascii="Arial" w:eastAsia="宋体-简" w:hAnsi="Arial" w:cs="Arial"/>
        </w:rPr>
      </w:pPr>
      <w:r w:rsidRPr="00134DA5">
        <w:rPr>
          <w:rFonts w:ascii="Arial" w:eastAsia="宋体-简" w:hAnsi="Arial" w:cs="Arial"/>
        </w:rPr>
        <w:lastRenderedPageBreak/>
        <w:drawing>
          <wp:inline distT="0" distB="0" distL="0" distR="0" wp14:anchorId="33922EE7" wp14:editId="35402824">
            <wp:extent cx="2894732" cy="3471169"/>
            <wp:effectExtent l="0" t="0" r="127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12372" cy="3492322"/>
                    </a:xfrm>
                    <a:prstGeom prst="rect">
                      <a:avLst/>
                    </a:prstGeom>
                  </pic:spPr>
                </pic:pic>
              </a:graphicData>
            </a:graphic>
          </wp:inline>
        </w:drawing>
      </w:r>
    </w:p>
    <w:p w14:paraId="276DFF44" w14:textId="2F4B5A05" w:rsidR="00134DA5" w:rsidRDefault="00134DA5" w:rsidP="00134DA5">
      <w:pPr>
        <w:rPr>
          <w:rFonts w:ascii="Arial" w:eastAsia="宋体-简" w:hAnsi="Arial" w:cs="Arial" w:hint="eastAsia"/>
        </w:rPr>
      </w:pPr>
      <w:r>
        <w:rPr>
          <w:rFonts w:ascii="Arial" w:eastAsia="宋体-简" w:hAnsi="Arial" w:cs="Arial" w:hint="eastAsia"/>
        </w:rPr>
        <w:t>方差分析结果：</w:t>
      </w:r>
    </w:p>
    <w:p w14:paraId="42D7CC87" w14:textId="30C1D76E" w:rsidR="00134DA5" w:rsidRDefault="00134DA5" w:rsidP="00134DA5">
      <w:pPr>
        <w:rPr>
          <w:rFonts w:ascii="Arial" w:eastAsia="宋体-简" w:hAnsi="Arial" w:cs="Arial"/>
        </w:rPr>
      </w:pPr>
      <w:r w:rsidRPr="00134DA5">
        <w:rPr>
          <w:rFonts w:ascii="Arial" w:eastAsia="宋体-简" w:hAnsi="Arial" w:cs="Arial"/>
        </w:rPr>
        <w:drawing>
          <wp:inline distT="0" distB="0" distL="0" distR="0" wp14:anchorId="73C20396" wp14:editId="3190E5B8">
            <wp:extent cx="3799643" cy="898904"/>
            <wp:effectExtent l="0" t="0" r="0" b="317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35194" cy="907315"/>
                    </a:xfrm>
                    <a:prstGeom prst="rect">
                      <a:avLst/>
                    </a:prstGeom>
                  </pic:spPr>
                </pic:pic>
              </a:graphicData>
            </a:graphic>
          </wp:inline>
        </w:drawing>
      </w:r>
    </w:p>
    <w:p w14:paraId="17725A79" w14:textId="44266800" w:rsidR="00134DA5" w:rsidRDefault="00134DA5" w:rsidP="00134DA5">
      <w:pPr>
        <w:rPr>
          <w:rFonts w:ascii="Arial" w:eastAsia="宋体-简" w:hAnsi="Arial" w:cs="Arial" w:hint="eastAsia"/>
        </w:rPr>
      </w:pPr>
      <w:r>
        <w:rPr>
          <w:rFonts w:ascii="Arial" w:eastAsia="宋体-简" w:hAnsi="Arial" w:cs="Arial" w:hint="eastAsia"/>
        </w:rPr>
        <w:t>方差解释占比：</w:t>
      </w:r>
    </w:p>
    <w:p w14:paraId="38934A29" w14:textId="1070A870" w:rsidR="00134DA5" w:rsidRDefault="00134DA5" w:rsidP="00134DA5">
      <w:pPr>
        <w:rPr>
          <w:rFonts w:ascii="Arial" w:eastAsia="宋体-简" w:hAnsi="Arial" w:cs="Arial"/>
        </w:rPr>
      </w:pPr>
      <w:r w:rsidRPr="00134DA5">
        <w:rPr>
          <w:rFonts w:ascii="Arial" w:eastAsia="宋体-简" w:hAnsi="Arial" w:cs="Arial"/>
        </w:rPr>
        <w:drawing>
          <wp:inline distT="0" distB="0" distL="0" distR="0" wp14:anchorId="5DE462B7" wp14:editId="690E4350">
            <wp:extent cx="3036164" cy="853229"/>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054791" cy="858464"/>
                    </a:xfrm>
                    <a:prstGeom prst="rect">
                      <a:avLst/>
                    </a:prstGeom>
                  </pic:spPr>
                </pic:pic>
              </a:graphicData>
            </a:graphic>
          </wp:inline>
        </w:drawing>
      </w:r>
    </w:p>
    <w:p w14:paraId="62F3D193" w14:textId="77777777" w:rsidR="00134DA5" w:rsidRPr="00134DA5" w:rsidRDefault="00134DA5" w:rsidP="00134DA5">
      <w:pPr>
        <w:ind w:firstLine="420"/>
        <w:rPr>
          <w:rFonts w:ascii="Arial" w:eastAsia="宋体-简" w:hAnsi="Arial" w:cs="Arial"/>
        </w:rPr>
      </w:pPr>
      <w:r w:rsidRPr="00134DA5">
        <w:rPr>
          <w:rFonts w:ascii="Arial" w:eastAsia="宋体-简" w:hAnsi="Arial" w:cs="Arial"/>
        </w:rPr>
        <w:t>回归分析结果可见三个自变量对</w:t>
      </w:r>
      <w:r w:rsidRPr="00134DA5">
        <w:rPr>
          <w:rFonts w:ascii="Arial" w:eastAsia="宋体-简" w:hAnsi="Arial" w:cs="Arial"/>
        </w:rPr>
        <w:t>hv60</w:t>
      </w:r>
      <w:r w:rsidRPr="00134DA5">
        <w:rPr>
          <w:rFonts w:ascii="Arial" w:eastAsia="宋体-简" w:hAnsi="Arial" w:cs="Arial"/>
        </w:rPr>
        <w:t>均有统计意义上显著的影响，</w:t>
      </w:r>
      <w:r w:rsidRPr="00134DA5">
        <w:rPr>
          <w:rFonts w:ascii="Arial" w:eastAsia="宋体-简" w:hAnsi="Arial" w:cs="Arial"/>
        </w:rPr>
        <w:t>p</w:t>
      </w:r>
      <w:r w:rsidRPr="00134DA5">
        <w:rPr>
          <w:rFonts w:ascii="Arial" w:eastAsia="宋体-简" w:hAnsi="Arial" w:cs="Arial"/>
        </w:rPr>
        <w:t>值均接近</w:t>
      </w:r>
      <w:r w:rsidRPr="00134DA5">
        <w:rPr>
          <w:rFonts w:ascii="Arial" w:eastAsia="宋体-简" w:hAnsi="Arial" w:cs="Arial"/>
        </w:rPr>
        <w:t>0</w:t>
      </w:r>
    </w:p>
    <w:p w14:paraId="4CFA7B65" w14:textId="3DE79D93" w:rsidR="00134DA5" w:rsidRPr="00D30BC6" w:rsidRDefault="00134DA5" w:rsidP="00134DA5">
      <w:pPr>
        <w:ind w:firstLine="420"/>
        <w:rPr>
          <w:rFonts w:ascii="Arial" w:eastAsia="宋体-简" w:hAnsi="Arial" w:cs="Arial" w:hint="eastAsia"/>
        </w:rPr>
      </w:pPr>
      <w:r w:rsidRPr="00134DA5">
        <w:rPr>
          <w:rFonts w:ascii="Arial" w:eastAsia="宋体-简" w:hAnsi="Arial" w:cs="Arial"/>
        </w:rPr>
        <w:t>从方差分析结果中可见，</w:t>
      </w:r>
      <w:proofErr w:type="spellStart"/>
      <w:r w:rsidRPr="00134DA5">
        <w:rPr>
          <w:rFonts w:ascii="Arial" w:eastAsia="宋体-简" w:hAnsi="Arial" w:cs="Arial"/>
        </w:rPr>
        <w:t>avg_sigma</w:t>
      </w:r>
      <w:proofErr w:type="spellEnd"/>
      <w:r w:rsidRPr="00134DA5">
        <w:rPr>
          <w:rFonts w:ascii="Arial" w:eastAsia="宋体-简" w:hAnsi="Arial" w:cs="Arial"/>
        </w:rPr>
        <w:t>和</w:t>
      </w:r>
      <w:r w:rsidRPr="00134DA5">
        <w:rPr>
          <w:rFonts w:ascii="Arial" w:eastAsia="宋体-简" w:hAnsi="Arial" w:cs="Arial"/>
        </w:rPr>
        <w:t>rc60</w:t>
      </w:r>
      <w:r w:rsidRPr="00134DA5">
        <w:rPr>
          <w:rFonts w:ascii="Arial" w:eastAsia="宋体-简" w:hAnsi="Arial" w:cs="Arial"/>
        </w:rPr>
        <w:t>解释了</w:t>
      </w:r>
      <w:proofErr w:type="spellStart"/>
      <w:r w:rsidRPr="00134DA5">
        <w:rPr>
          <w:rFonts w:ascii="Arial" w:eastAsia="宋体-简" w:hAnsi="Arial" w:cs="Arial"/>
        </w:rPr>
        <w:t>hv</w:t>
      </w:r>
      <w:proofErr w:type="spellEnd"/>
      <w:r w:rsidRPr="00134DA5">
        <w:rPr>
          <w:rFonts w:ascii="Arial" w:eastAsia="宋体-简" w:hAnsi="Arial" w:cs="Arial"/>
        </w:rPr>
        <w:t>的大部分方差，累计方差贡献达到了</w:t>
      </w:r>
      <w:r w:rsidRPr="00134DA5">
        <w:rPr>
          <w:rFonts w:ascii="Arial" w:eastAsia="宋体-简" w:hAnsi="Arial" w:cs="Arial"/>
        </w:rPr>
        <w:t>96.25%</w:t>
      </w:r>
      <w:r w:rsidRPr="00134DA5">
        <w:rPr>
          <w:rFonts w:ascii="Arial" w:eastAsia="宋体-简" w:hAnsi="Arial" w:cs="Arial"/>
        </w:rPr>
        <w:t>，</w:t>
      </w:r>
      <w:proofErr w:type="spellStart"/>
      <w:r w:rsidRPr="00134DA5">
        <w:rPr>
          <w:rFonts w:ascii="Arial" w:eastAsia="宋体-简" w:hAnsi="Arial" w:cs="Arial"/>
        </w:rPr>
        <w:t>avg_sigma</w:t>
      </w:r>
      <w:proofErr w:type="spellEnd"/>
      <w:r w:rsidRPr="00134DA5">
        <w:rPr>
          <w:rFonts w:ascii="Arial" w:eastAsia="宋体-简" w:hAnsi="Arial" w:cs="Arial"/>
        </w:rPr>
        <w:t>和</w:t>
      </w:r>
      <w:r w:rsidRPr="00134DA5">
        <w:rPr>
          <w:rFonts w:ascii="Arial" w:eastAsia="宋体-简" w:hAnsi="Arial" w:cs="Arial"/>
        </w:rPr>
        <w:t>rc60</w:t>
      </w:r>
      <w:r w:rsidRPr="00134DA5">
        <w:rPr>
          <w:rFonts w:ascii="Arial" w:eastAsia="宋体-简" w:hAnsi="Arial" w:cs="Arial"/>
        </w:rPr>
        <w:t>的交互作用虽然统计上显著，但是其方差解释程度较低，只解释了</w:t>
      </w:r>
      <w:r w:rsidRPr="00134DA5">
        <w:rPr>
          <w:rFonts w:ascii="Arial" w:eastAsia="宋体-简" w:hAnsi="Arial" w:cs="Arial"/>
        </w:rPr>
        <w:t>0.8%</w:t>
      </w:r>
      <w:r w:rsidRPr="00134DA5">
        <w:rPr>
          <w:rFonts w:ascii="Arial" w:eastAsia="宋体-简" w:hAnsi="Arial" w:cs="Arial"/>
        </w:rPr>
        <w:t>的方差，其回归系数</w:t>
      </w:r>
      <w:r w:rsidRPr="00134DA5">
        <w:rPr>
          <w:rFonts w:ascii="Arial" w:eastAsia="宋体-简" w:hAnsi="Arial" w:cs="Arial"/>
        </w:rPr>
        <w:t>0.0666</w:t>
      </w:r>
      <w:r w:rsidRPr="00134DA5">
        <w:rPr>
          <w:rFonts w:ascii="Arial" w:eastAsia="宋体-简" w:hAnsi="Arial" w:cs="Arial"/>
        </w:rPr>
        <w:t>，相较于</w:t>
      </w:r>
      <w:proofErr w:type="spellStart"/>
      <w:r w:rsidRPr="00134DA5">
        <w:rPr>
          <w:rFonts w:ascii="Arial" w:eastAsia="宋体-简" w:hAnsi="Arial" w:cs="Arial"/>
        </w:rPr>
        <w:t>avg_sigma</w:t>
      </w:r>
      <w:proofErr w:type="spellEnd"/>
      <w:r w:rsidRPr="00134DA5">
        <w:rPr>
          <w:rFonts w:ascii="Arial" w:eastAsia="宋体-简" w:hAnsi="Arial" w:cs="Arial"/>
        </w:rPr>
        <w:t>的</w:t>
      </w:r>
      <w:r w:rsidRPr="00134DA5">
        <w:rPr>
          <w:rFonts w:ascii="Arial" w:eastAsia="宋体-简" w:hAnsi="Arial" w:cs="Arial"/>
        </w:rPr>
        <w:t>0.6297</w:t>
      </w:r>
      <w:r w:rsidRPr="00134DA5">
        <w:rPr>
          <w:rFonts w:ascii="Arial" w:eastAsia="宋体-简" w:hAnsi="Arial" w:cs="Arial"/>
        </w:rPr>
        <w:t>和</w:t>
      </w:r>
      <w:r w:rsidRPr="00134DA5">
        <w:rPr>
          <w:rFonts w:ascii="Arial" w:eastAsia="宋体-简" w:hAnsi="Arial" w:cs="Arial"/>
        </w:rPr>
        <w:t>rc60</w:t>
      </w:r>
      <w:r w:rsidRPr="00134DA5">
        <w:rPr>
          <w:rFonts w:ascii="Arial" w:eastAsia="宋体-简" w:hAnsi="Arial" w:cs="Arial"/>
        </w:rPr>
        <w:t>的</w:t>
      </w:r>
      <w:r w:rsidRPr="00134DA5">
        <w:rPr>
          <w:rFonts w:ascii="Arial" w:eastAsia="宋体-简" w:hAnsi="Arial" w:cs="Arial"/>
        </w:rPr>
        <w:t>0.2858</w:t>
      </w:r>
      <w:r w:rsidRPr="00134DA5">
        <w:rPr>
          <w:rFonts w:ascii="Arial" w:eastAsia="宋体-简" w:hAnsi="Arial" w:cs="Arial"/>
        </w:rPr>
        <w:t>差距较大。因此交互作用虽然统计显著，但在实际意义上对</w:t>
      </w:r>
      <w:proofErr w:type="spellStart"/>
      <w:r w:rsidRPr="00134DA5">
        <w:rPr>
          <w:rFonts w:ascii="Arial" w:eastAsia="宋体-简" w:hAnsi="Arial" w:cs="Arial"/>
        </w:rPr>
        <w:t>hv</w:t>
      </w:r>
      <w:proofErr w:type="spellEnd"/>
      <w:r w:rsidRPr="00134DA5">
        <w:rPr>
          <w:rFonts w:ascii="Arial" w:eastAsia="宋体-简" w:hAnsi="Arial" w:cs="Arial"/>
        </w:rPr>
        <w:t>没有决定性影响。可以认为不存在戴维斯双击效应。</w:t>
      </w:r>
    </w:p>
    <w:p w14:paraId="786F57C6" w14:textId="2A419FC2" w:rsidR="00025B7D" w:rsidRPr="005D38CE" w:rsidRDefault="00D30BC6" w:rsidP="005D38CE">
      <w:pPr>
        <w:pStyle w:val="a3"/>
        <w:numPr>
          <w:ilvl w:val="0"/>
          <w:numId w:val="1"/>
        </w:numPr>
        <w:ind w:firstLineChars="0"/>
        <w:rPr>
          <w:rFonts w:ascii="Arial" w:eastAsia="宋体-简" w:hAnsi="Arial" w:cs="Arial" w:hint="eastAsia"/>
        </w:rPr>
      </w:pPr>
      <w:r>
        <w:rPr>
          <w:rFonts w:ascii="Arial" w:eastAsia="宋体-简" w:hAnsi="Arial" w:cs="Arial" w:hint="eastAsia"/>
        </w:rPr>
        <w:lastRenderedPageBreak/>
        <w:t>结</w:t>
      </w:r>
      <w:r w:rsidR="004C0E6F">
        <w:rPr>
          <w:rFonts w:ascii="Arial" w:eastAsia="宋体-简" w:hAnsi="Arial" w:cs="Arial" w:hint="eastAsia"/>
        </w:rPr>
        <w:t>论简述</w:t>
      </w:r>
    </w:p>
    <w:p w14:paraId="4CD821B8" w14:textId="1A9266FD" w:rsidR="005D38CE" w:rsidRPr="00025B7D" w:rsidRDefault="005D38CE" w:rsidP="005D38CE">
      <w:pPr>
        <w:ind w:firstLine="420"/>
        <w:rPr>
          <w:rFonts w:ascii="Arial" w:eastAsia="宋体-简" w:hAnsi="Arial" w:cs="Arial" w:hint="eastAsia"/>
        </w:rPr>
      </w:pPr>
      <w:proofErr w:type="spellStart"/>
      <w:r w:rsidRPr="00025B7D">
        <w:rPr>
          <w:rFonts w:ascii="Arial" w:eastAsia="宋体-简" w:hAnsi="Arial" w:cs="Arial"/>
        </w:rPr>
        <w:t>H</w:t>
      </w:r>
      <w:r w:rsidR="00025B7D" w:rsidRPr="00025B7D">
        <w:rPr>
          <w:rFonts w:ascii="Arial" w:eastAsia="宋体-简" w:hAnsi="Arial" w:cs="Arial"/>
        </w:rPr>
        <w:t>v</w:t>
      </w:r>
      <w:proofErr w:type="spellEnd"/>
      <w:r>
        <w:rPr>
          <w:rFonts w:ascii="Arial" w:eastAsia="宋体-简" w:hAnsi="Arial" w:cs="Arial" w:hint="eastAsia"/>
        </w:rPr>
        <w:t>的数值</w:t>
      </w:r>
      <w:r w:rsidR="00025B7D" w:rsidRPr="00025B7D">
        <w:rPr>
          <w:rFonts w:ascii="Arial" w:eastAsia="宋体-简" w:hAnsi="Arial" w:cs="Arial"/>
        </w:rPr>
        <w:t>和</w:t>
      </w:r>
      <w:proofErr w:type="spellStart"/>
      <w:r w:rsidR="00025B7D" w:rsidRPr="00025B7D">
        <w:rPr>
          <w:rFonts w:ascii="Arial" w:eastAsia="宋体-简" w:hAnsi="Arial" w:cs="Arial"/>
        </w:rPr>
        <w:t>avg_sigma</w:t>
      </w:r>
      <w:proofErr w:type="spellEnd"/>
      <w:r w:rsidR="00025B7D" w:rsidRPr="00025B7D">
        <w:rPr>
          <w:rFonts w:ascii="Arial" w:eastAsia="宋体-简" w:hAnsi="Arial" w:cs="Arial"/>
        </w:rPr>
        <w:t>和</w:t>
      </w:r>
      <w:proofErr w:type="spellStart"/>
      <w:r w:rsidR="00025B7D" w:rsidRPr="00025B7D">
        <w:rPr>
          <w:rFonts w:ascii="Arial" w:eastAsia="宋体-简" w:hAnsi="Arial" w:cs="Arial"/>
        </w:rPr>
        <w:t>rc</w:t>
      </w:r>
      <w:proofErr w:type="spellEnd"/>
      <w:r w:rsidR="00025B7D" w:rsidRPr="00025B7D">
        <w:rPr>
          <w:rFonts w:ascii="Arial" w:eastAsia="宋体-简" w:hAnsi="Arial" w:cs="Arial"/>
        </w:rPr>
        <w:t>具有</w:t>
      </w:r>
      <w:r>
        <w:rPr>
          <w:rFonts w:ascii="Arial" w:eastAsia="宋体-简" w:hAnsi="Arial" w:cs="Arial" w:hint="eastAsia"/>
        </w:rPr>
        <w:t>非常强的</w:t>
      </w:r>
      <w:r w:rsidR="00025B7D" w:rsidRPr="00025B7D">
        <w:rPr>
          <w:rFonts w:ascii="Arial" w:eastAsia="宋体-简" w:hAnsi="Arial" w:cs="Arial"/>
        </w:rPr>
        <w:t>相关性</w:t>
      </w:r>
      <w:r>
        <w:rPr>
          <w:rFonts w:ascii="Arial" w:eastAsia="宋体-简" w:hAnsi="Arial" w:cs="Arial" w:hint="eastAsia"/>
        </w:rPr>
        <w:t>,</w:t>
      </w:r>
      <w:r>
        <w:rPr>
          <w:rFonts w:ascii="Arial" w:eastAsia="宋体-简" w:hAnsi="Arial" w:cs="Arial"/>
        </w:rPr>
        <w:t xml:space="preserve"> </w:t>
      </w:r>
      <w:r>
        <w:rPr>
          <w:rFonts w:ascii="Arial" w:eastAsia="宋体-简" w:hAnsi="Arial" w:cs="Arial" w:hint="eastAsia"/>
        </w:rPr>
        <w:t>这两者共计解释了接近</w:t>
      </w:r>
      <w:r>
        <w:rPr>
          <w:rFonts w:ascii="Arial" w:eastAsia="宋体-简" w:hAnsi="Arial" w:cs="Arial" w:hint="eastAsia"/>
        </w:rPr>
        <w:t>1</w:t>
      </w:r>
      <w:r>
        <w:rPr>
          <w:rFonts w:ascii="Arial" w:eastAsia="宋体-简" w:hAnsi="Arial" w:cs="Arial"/>
        </w:rPr>
        <w:t>00%</w:t>
      </w:r>
      <w:r>
        <w:rPr>
          <w:rFonts w:ascii="Arial" w:eastAsia="宋体-简" w:hAnsi="Arial" w:cs="Arial" w:hint="eastAsia"/>
        </w:rPr>
        <w:t>的</w:t>
      </w:r>
      <w:proofErr w:type="spellStart"/>
      <w:r>
        <w:rPr>
          <w:rFonts w:ascii="Arial" w:eastAsia="宋体-简" w:hAnsi="Arial" w:cs="Arial" w:hint="eastAsia"/>
        </w:rPr>
        <w:t>h</w:t>
      </w:r>
      <w:r>
        <w:rPr>
          <w:rFonts w:ascii="Arial" w:eastAsia="宋体-简" w:hAnsi="Arial" w:cs="Arial"/>
        </w:rPr>
        <w:t>v</w:t>
      </w:r>
      <w:proofErr w:type="spellEnd"/>
      <w:r>
        <w:rPr>
          <w:rFonts w:ascii="Arial" w:eastAsia="宋体-简" w:hAnsi="Arial" w:cs="Arial" w:hint="eastAsia"/>
        </w:rPr>
        <w:t>的方差，可以认为</w:t>
      </w:r>
      <w:proofErr w:type="spellStart"/>
      <w:r>
        <w:rPr>
          <w:rFonts w:ascii="Arial" w:eastAsia="宋体-简" w:hAnsi="Arial" w:cs="Arial" w:hint="eastAsia"/>
        </w:rPr>
        <w:t>hv</w:t>
      </w:r>
      <w:proofErr w:type="spellEnd"/>
      <w:r>
        <w:rPr>
          <w:rFonts w:ascii="Arial" w:eastAsia="宋体-简" w:hAnsi="Arial" w:cs="Arial" w:hint="eastAsia"/>
        </w:rPr>
        <w:t>完全是由</w:t>
      </w:r>
      <w:proofErr w:type="spellStart"/>
      <w:r>
        <w:rPr>
          <w:rFonts w:ascii="Arial" w:eastAsia="宋体-简" w:hAnsi="Arial" w:cs="Arial" w:hint="eastAsia"/>
        </w:rPr>
        <w:t>avg</w:t>
      </w:r>
      <w:r>
        <w:rPr>
          <w:rFonts w:ascii="Arial" w:eastAsia="宋体-简" w:hAnsi="Arial" w:cs="Arial"/>
        </w:rPr>
        <w:t>_sigma</w:t>
      </w:r>
      <w:proofErr w:type="spellEnd"/>
      <w:r>
        <w:rPr>
          <w:rFonts w:ascii="Arial" w:eastAsia="宋体-简" w:hAnsi="Arial" w:cs="Arial" w:hint="eastAsia"/>
        </w:rPr>
        <w:t>和</w:t>
      </w:r>
      <w:proofErr w:type="spellStart"/>
      <w:r>
        <w:rPr>
          <w:rFonts w:ascii="Arial" w:eastAsia="宋体-简" w:hAnsi="Arial" w:cs="Arial" w:hint="eastAsia"/>
        </w:rPr>
        <w:t>rc</w:t>
      </w:r>
      <w:proofErr w:type="spellEnd"/>
      <w:r>
        <w:rPr>
          <w:rFonts w:ascii="Arial" w:eastAsia="宋体-简" w:hAnsi="Arial" w:cs="Arial" w:hint="eastAsia"/>
        </w:rPr>
        <w:t>决定的。</w:t>
      </w:r>
    </w:p>
    <w:p w14:paraId="3AD0A917" w14:textId="118CC5CC" w:rsidR="00D30BC6" w:rsidRPr="00025B7D" w:rsidRDefault="00025B7D" w:rsidP="00025B7D">
      <w:pPr>
        <w:ind w:firstLine="420"/>
        <w:rPr>
          <w:rFonts w:ascii="Arial" w:eastAsia="宋体-简" w:hAnsi="Arial" w:cs="Arial" w:hint="eastAsia"/>
        </w:rPr>
      </w:pPr>
      <w:proofErr w:type="spellStart"/>
      <w:r w:rsidRPr="00025B7D">
        <w:rPr>
          <w:rFonts w:ascii="Arial" w:eastAsia="宋体-简" w:hAnsi="Arial" w:cs="Arial"/>
        </w:rPr>
        <w:t>avg_sigma</w:t>
      </w:r>
      <w:proofErr w:type="spellEnd"/>
      <w:r w:rsidRPr="00025B7D">
        <w:rPr>
          <w:rFonts w:ascii="Arial" w:eastAsia="宋体-简" w:hAnsi="Arial" w:cs="Arial"/>
        </w:rPr>
        <w:t>和</w:t>
      </w:r>
      <w:proofErr w:type="spellStart"/>
      <w:r w:rsidRPr="00025B7D">
        <w:rPr>
          <w:rFonts w:ascii="Arial" w:eastAsia="宋体-简" w:hAnsi="Arial" w:cs="Arial"/>
        </w:rPr>
        <w:t>rc</w:t>
      </w:r>
      <w:proofErr w:type="spellEnd"/>
      <w:r w:rsidRPr="00025B7D">
        <w:rPr>
          <w:rFonts w:ascii="Arial" w:eastAsia="宋体-简" w:hAnsi="Arial" w:cs="Arial"/>
        </w:rPr>
        <w:t>的交互作用对</w:t>
      </w:r>
      <w:proofErr w:type="spellStart"/>
      <w:r w:rsidRPr="00025B7D">
        <w:rPr>
          <w:rFonts w:ascii="Arial" w:eastAsia="宋体-简" w:hAnsi="Arial" w:cs="Arial"/>
        </w:rPr>
        <w:t>hv</w:t>
      </w:r>
      <w:proofErr w:type="spellEnd"/>
      <w:r w:rsidRPr="00025B7D">
        <w:rPr>
          <w:rFonts w:ascii="Arial" w:eastAsia="宋体-简" w:hAnsi="Arial" w:cs="Arial"/>
        </w:rPr>
        <w:t>没有</w:t>
      </w:r>
      <w:r w:rsidR="005D38CE">
        <w:rPr>
          <w:rFonts w:ascii="Arial" w:eastAsia="宋体-简" w:hAnsi="Arial" w:cs="Arial" w:hint="eastAsia"/>
        </w:rPr>
        <w:t>明显</w:t>
      </w:r>
      <w:r w:rsidRPr="00025B7D">
        <w:rPr>
          <w:rFonts w:ascii="Arial" w:eastAsia="宋体-简" w:hAnsi="Arial" w:cs="Arial" w:hint="eastAsia"/>
        </w:rPr>
        <w:t>影</w:t>
      </w:r>
      <w:r w:rsidRPr="00025B7D">
        <w:rPr>
          <w:rFonts w:ascii="Arial" w:eastAsia="宋体-简" w:hAnsi="Arial" w:cs="Arial"/>
        </w:rPr>
        <w:t>响，</w:t>
      </w:r>
      <w:r w:rsidR="005D38CE">
        <w:rPr>
          <w:rFonts w:ascii="Arial" w:eastAsia="宋体-简" w:hAnsi="Arial" w:cs="Arial" w:hint="eastAsia"/>
        </w:rPr>
        <w:t>即这两者同时走低的时候不会以乘数效应地导致</w:t>
      </w:r>
      <w:proofErr w:type="spellStart"/>
      <w:r w:rsidR="005D38CE">
        <w:rPr>
          <w:rFonts w:ascii="Arial" w:eastAsia="宋体-简" w:hAnsi="Arial" w:cs="Arial" w:hint="eastAsia"/>
        </w:rPr>
        <w:t>hv</w:t>
      </w:r>
      <w:proofErr w:type="spellEnd"/>
      <w:r w:rsidR="005D38CE">
        <w:rPr>
          <w:rFonts w:ascii="Arial" w:eastAsia="宋体-简" w:hAnsi="Arial" w:cs="Arial" w:hint="eastAsia"/>
        </w:rPr>
        <w:t>大幅走低，</w:t>
      </w:r>
      <w:r w:rsidR="00C60C41">
        <w:rPr>
          <w:rFonts w:ascii="Arial" w:eastAsia="宋体-简" w:hAnsi="Arial" w:cs="Arial" w:hint="eastAsia"/>
        </w:rPr>
        <w:t>并且两者的变化趋势并不是一致的，即当</w:t>
      </w:r>
      <w:proofErr w:type="spellStart"/>
      <w:r w:rsidR="00FB7453">
        <w:rPr>
          <w:rFonts w:ascii="Arial" w:eastAsia="宋体-简" w:hAnsi="Arial" w:cs="Arial" w:hint="eastAsia"/>
        </w:rPr>
        <w:t>avg</w:t>
      </w:r>
      <w:r w:rsidR="00FB7453">
        <w:rPr>
          <w:rFonts w:ascii="Arial" w:eastAsia="宋体-简" w:hAnsi="Arial" w:cs="Arial"/>
        </w:rPr>
        <w:t>_sigma</w:t>
      </w:r>
      <w:proofErr w:type="spellEnd"/>
      <w:r w:rsidR="00FB7453">
        <w:rPr>
          <w:rFonts w:ascii="Arial" w:eastAsia="宋体-简" w:hAnsi="Arial" w:cs="Arial" w:hint="eastAsia"/>
        </w:rPr>
        <w:t>还呈现下降态势时</w:t>
      </w:r>
      <w:r w:rsidR="00FB7453">
        <w:rPr>
          <w:rFonts w:ascii="Arial" w:eastAsia="宋体-简" w:hAnsi="Arial" w:cs="Arial"/>
        </w:rPr>
        <w:t xml:space="preserve">, </w:t>
      </w:r>
      <w:proofErr w:type="spellStart"/>
      <w:r w:rsidR="00FB7453">
        <w:rPr>
          <w:rFonts w:ascii="Arial" w:eastAsia="宋体-简" w:hAnsi="Arial" w:cs="Arial"/>
        </w:rPr>
        <w:t>rc</w:t>
      </w:r>
      <w:proofErr w:type="spellEnd"/>
      <w:r w:rsidR="00FB7453">
        <w:rPr>
          <w:rFonts w:ascii="Arial" w:eastAsia="宋体-简" w:hAnsi="Arial" w:cs="Arial" w:hint="eastAsia"/>
        </w:rPr>
        <w:t>数值可能在上升</w:t>
      </w:r>
      <w:r w:rsidR="00C60C41">
        <w:rPr>
          <w:rFonts w:ascii="Arial" w:eastAsia="宋体-简" w:hAnsi="Arial" w:cs="Arial" w:hint="eastAsia"/>
        </w:rPr>
        <w:t>。</w:t>
      </w:r>
      <w:r w:rsidRPr="00025B7D">
        <w:rPr>
          <w:rFonts w:ascii="Arial" w:eastAsia="宋体-简" w:hAnsi="Arial" w:cs="Arial" w:hint="eastAsia"/>
        </w:rPr>
        <w:t>可</w:t>
      </w:r>
      <w:r w:rsidRPr="00025B7D">
        <w:rPr>
          <w:rFonts w:ascii="Arial" w:eastAsia="宋体-简" w:hAnsi="Arial" w:cs="Arial"/>
        </w:rPr>
        <w:t>以认为</w:t>
      </w:r>
      <w:r w:rsidR="005D38CE">
        <w:rPr>
          <w:rFonts w:ascii="Arial" w:eastAsia="宋体-简" w:hAnsi="Arial" w:cs="Arial" w:hint="eastAsia"/>
        </w:rPr>
        <w:t>不存在</w:t>
      </w:r>
      <w:r w:rsidRPr="00025B7D">
        <w:rPr>
          <w:rFonts w:ascii="Arial" w:eastAsia="宋体-简" w:hAnsi="Arial" w:cs="Arial"/>
        </w:rPr>
        <w:t>戴维斯双击效应</w:t>
      </w:r>
      <w:r w:rsidR="005D38CE">
        <w:rPr>
          <w:rFonts w:ascii="Arial" w:eastAsia="宋体-简" w:hAnsi="Arial" w:cs="Arial" w:hint="eastAsia"/>
        </w:rPr>
        <w:t>。</w:t>
      </w:r>
    </w:p>
    <w:p w14:paraId="5225F4A1" w14:textId="005B5148" w:rsidR="00D30BC6" w:rsidRDefault="005D38CE" w:rsidP="00D30BC6">
      <w:pPr>
        <w:rPr>
          <w:rFonts w:ascii="Arial" w:eastAsia="宋体-简" w:hAnsi="Arial" w:cs="Arial" w:hint="eastAsia"/>
        </w:rPr>
      </w:pPr>
      <w:r>
        <w:rPr>
          <w:rFonts w:ascii="Arial" w:eastAsia="宋体-简" w:hAnsi="Arial" w:cs="Arial"/>
        </w:rPr>
        <w:tab/>
      </w:r>
    </w:p>
    <w:p w14:paraId="06DC7F73" w14:textId="5412085D" w:rsidR="00D30BC6" w:rsidRDefault="00D30BC6" w:rsidP="00D30BC6">
      <w:pPr>
        <w:rPr>
          <w:rFonts w:ascii="Arial" w:eastAsia="宋体-简" w:hAnsi="Arial" w:cs="Arial"/>
        </w:rPr>
      </w:pPr>
    </w:p>
    <w:p w14:paraId="52D7AA5B" w14:textId="36AF4558" w:rsidR="00D30BC6" w:rsidRPr="0040408B" w:rsidRDefault="00D30BC6" w:rsidP="00D30BC6">
      <w:pPr>
        <w:rPr>
          <w:rFonts w:ascii="Arial" w:eastAsia="宋体-简" w:hAnsi="Arial" w:cs="Arial"/>
        </w:rPr>
      </w:pPr>
    </w:p>
    <w:p w14:paraId="7D04041A" w14:textId="77777777" w:rsidR="00D30BC6" w:rsidRPr="00D30BC6" w:rsidRDefault="00D30BC6" w:rsidP="00D30BC6">
      <w:pPr>
        <w:rPr>
          <w:rFonts w:ascii="Arial" w:eastAsia="宋体-简" w:hAnsi="Arial" w:cs="Arial"/>
        </w:rPr>
      </w:pPr>
    </w:p>
    <w:sectPr w:rsidR="00D30BC6" w:rsidRPr="00D30BC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宋体-简">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2FF" w:usb1="420024FF"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70517"/>
    <w:multiLevelType w:val="hybridMultilevel"/>
    <w:tmpl w:val="6D805028"/>
    <w:lvl w:ilvl="0" w:tplc="BDEA5078">
      <w:start w:val="1"/>
      <w:numFmt w:val="japaneseCounting"/>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15261796"/>
    <w:multiLevelType w:val="hybridMultilevel"/>
    <w:tmpl w:val="988CB3DC"/>
    <w:lvl w:ilvl="0" w:tplc="BE10FFA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BC6"/>
    <w:rsid w:val="00025B7D"/>
    <w:rsid w:val="00134DA5"/>
    <w:rsid w:val="002064D9"/>
    <w:rsid w:val="003F4F12"/>
    <w:rsid w:val="0040408B"/>
    <w:rsid w:val="004C0E6F"/>
    <w:rsid w:val="004D1661"/>
    <w:rsid w:val="004D7529"/>
    <w:rsid w:val="005D38CE"/>
    <w:rsid w:val="0072438E"/>
    <w:rsid w:val="00727A1E"/>
    <w:rsid w:val="00786304"/>
    <w:rsid w:val="00824CAF"/>
    <w:rsid w:val="008E400C"/>
    <w:rsid w:val="00902F8A"/>
    <w:rsid w:val="00943FCB"/>
    <w:rsid w:val="00A62F5B"/>
    <w:rsid w:val="00B279FE"/>
    <w:rsid w:val="00C60C41"/>
    <w:rsid w:val="00D2711F"/>
    <w:rsid w:val="00D30BC6"/>
    <w:rsid w:val="00D51DCE"/>
    <w:rsid w:val="00E92369"/>
    <w:rsid w:val="00F030F7"/>
    <w:rsid w:val="00FB74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47970"/>
  <w15:chartTrackingRefBased/>
  <w15:docId w15:val="{B234334F-1B06-0142-B52E-6A197D308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30BC6"/>
    <w:pPr>
      <w:ind w:firstLineChars="200" w:firstLine="420"/>
    </w:pPr>
  </w:style>
  <w:style w:type="character" w:styleId="a4">
    <w:name w:val="Placeholder Text"/>
    <w:basedOn w:val="a0"/>
    <w:uiPriority w:val="99"/>
    <w:semiHidden/>
    <w:rsid w:val="004D1661"/>
    <w:rPr>
      <w:color w:val="808080"/>
    </w:rPr>
  </w:style>
  <w:style w:type="paragraph" w:styleId="HTML">
    <w:name w:val="HTML Preformatted"/>
    <w:basedOn w:val="a"/>
    <w:link w:val="HTML0"/>
    <w:uiPriority w:val="99"/>
    <w:semiHidden/>
    <w:unhideWhenUsed/>
    <w:rsid w:val="00902F8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rPr>
  </w:style>
  <w:style w:type="character" w:customStyle="1" w:styleId="HTML0">
    <w:name w:val="HTML 预设格式 字符"/>
    <w:basedOn w:val="a0"/>
    <w:link w:val="HTML"/>
    <w:uiPriority w:val="99"/>
    <w:semiHidden/>
    <w:rsid w:val="00902F8A"/>
    <w:rPr>
      <w:rFonts w:ascii="宋体" w:eastAsia="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613974">
      <w:bodyDiv w:val="1"/>
      <w:marLeft w:val="0"/>
      <w:marRight w:val="0"/>
      <w:marTop w:val="0"/>
      <w:marBottom w:val="0"/>
      <w:divBdr>
        <w:top w:val="none" w:sz="0" w:space="0" w:color="auto"/>
        <w:left w:val="none" w:sz="0" w:space="0" w:color="auto"/>
        <w:bottom w:val="none" w:sz="0" w:space="0" w:color="auto"/>
        <w:right w:val="none" w:sz="0" w:space="0" w:color="auto"/>
      </w:divBdr>
    </w:div>
    <w:div w:id="400493750">
      <w:bodyDiv w:val="1"/>
      <w:marLeft w:val="0"/>
      <w:marRight w:val="0"/>
      <w:marTop w:val="0"/>
      <w:marBottom w:val="0"/>
      <w:divBdr>
        <w:top w:val="none" w:sz="0" w:space="0" w:color="auto"/>
        <w:left w:val="none" w:sz="0" w:space="0" w:color="auto"/>
        <w:bottom w:val="none" w:sz="0" w:space="0" w:color="auto"/>
        <w:right w:val="none" w:sz="0" w:space="0" w:color="auto"/>
      </w:divBdr>
    </w:div>
    <w:div w:id="400954576">
      <w:bodyDiv w:val="1"/>
      <w:marLeft w:val="0"/>
      <w:marRight w:val="0"/>
      <w:marTop w:val="0"/>
      <w:marBottom w:val="0"/>
      <w:divBdr>
        <w:top w:val="none" w:sz="0" w:space="0" w:color="auto"/>
        <w:left w:val="none" w:sz="0" w:space="0" w:color="auto"/>
        <w:bottom w:val="none" w:sz="0" w:space="0" w:color="auto"/>
        <w:right w:val="none" w:sz="0" w:space="0" w:color="auto"/>
      </w:divBdr>
    </w:div>
    <w:div w:id="1167599585">
      <w:bodyDiv w:val="1"/>
      <w:marLeft w:val="0"/>
      <w:marRight w:val="0"/>
      <w:marTop w:val="0"/>
      <w:marBottom w:val="0"/>
      <w:divBdr>
        <w:top w:val="none" w:sz="0" w:space="0" w:color="auto"/>
        <w:left w:val="none" w:sz="0" w:space="0" w:color="auto"/>
        <w:bottom w:val="none" w:sz="0" w:space="0" w:color="auto"/>
        <w:right w:val="none" w:sz="0" w:space="0" w:color="auto"/>
      </w:divBdr>
    </w:div>
    <w:div w:id="2077316710">
      <w:bodyDiv w:val="1"/>
      <w:marLeft w:val="0"/>
      <w:marRight w:val="0"/>
      <w:marTop w:val="0"/>
      <w:marBottom w:val="0"/>
      <w:divBdr>
        <w:top w:val="none" w:sz="0" w:space="0" w:color="auto"/>
        <w:left w:val="none" w:sz="0" w:space="0" w:color="auto"/>
        <w:bottom w:val="none" w:sz="0" w:space="0" w:color="auto"/>
        <w:right w:val="none" w:sz="0" w:space="0" w:color="auto"/>
      </w:divBdr>
    </w:div>
    <w:div w:id="2122920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5</Pages>
  <Words>246</Words>
  <Characters>1404</Characters>
  <Application>Microsoft Office Word</Application>
  <DocSecurity>0</DocSecurity>
  <Lines>11</Lines>
  <Paragraphs>3</Paragraphs>
  <ScaleCrop>false</ScaleCrop>
  <Company/>
  <LinksUpToDate>false</LinksUpToDate>
  <CharactersWithSpaces>1647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黄 鸿杰</dc:creator>
  <cp:keywords/>
  <dc:description/>
  <cp:lastModifiedBy>黄 鸿杰</cp:lastModifiedBy>
  <cp:revision>17</cp:revision>
  <dcterms:created xsi:type="dcterms:W3CDTF">2022-01-17T09:13:00Z</dcterms:created>
  <dcterms:modified xsi:type="dcterms:W3CDTF">2022-01-27T03:11:00Z</dcterms:modified>
</cp:coreProperties>
</file>