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Rubrik"/>
        <w:rPr>
          <w:lang w:val="en-US"/>
        </w:rPr>
      </w:pPr>
      <w:r w:rsidRPr="00A45EC3">
        <w:rPr>
          <w:lang w:val="en-US"/>
        </w:rPr>
        <w:t>TBMI26 – Computer Assignment Reports</w:t>
      </w:r>
      <w:r w:rsidR="00A45EC3" w:rsidRPr="00A45EC3">
        <w:rPr>
          <w:lang w:val="en-US"/>
        </w:rPr>
        <w:br/>
        <w:t>Reinforcement Learning</w:t>
      </w:r>
    </w:p>
    <w:p w14:paraId="66AA1D31" w14:textId="3C089587"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8F39C0">
        <w:rPr>
          <w:sz w:val="28"/>
          <w:szCs w:val="28"/>
          <w:lang w:val="en-US"/>
        </w:rPr>
        <w:t>ch</w:t>
      </w:r>
      <w:r>
        <w:rPr>
          <w:sz w:val="28"/>
          <w:szCs w:val="28"/>
          <w:lang w:val="en-US"/>
        </w:rPr>
        <w:t xml:space="preserve"> 12</w:t>
      </w:r>
      <w:r w:rsidR="008F39C0" w:rsidRPr="008F39C0">
        <w:rPr>
          <w:sz w:val="28"/>
          <w:szCs w:val="28"/>
          <w:vertAlign w:val="superscript"/>
          <w:lang w:val="en-US"/>
        </w:rPr>
        <w:t>th</w:t>
      </w:r>
      <w:proofErr w:type="gramStart"/>
      <w:r w:rsidR="008F39C0">
        <w:rPr>
          <w:sz w:val="28"/>
          <w:szCs w:val="28"/>
          <w:lang w:val="en-US"/>
        </w:rPr>
        <w:t xml:space="preserve"> </w:t>
      </w:r>
      <w:r w:rsidRPr="00A77F5C">
        <w:rPr>
          <w:sz w:val="28"/>
          <w:szCs w:val="28"/>
          <w:lang w:val="en-US"/>
        </w:rPr>
        <w:t>2018</w:t>
      </w:r>
      <w:proofErr w:type="gramEnd"/>
    </w:p>
    <w:p w14:paraId="272ECFD9" w14:textId="77777777" w:rsidR="0048018F" w:rsidRDefault="0048018F" w:rsidP="0048018F">
      <w:pPr>
        <w:jc w:val="center"/>
        <w:rPr>
          <w:lang w:val="en-US"/>
        </w:rPr>
      </w:pPr>
    </w:p>
    <w:p w14:paraId="49E872A7" w14:textId="3BF85C6B" w:rsidR="0048018F" w:rsidRDefault="0048018F" w:rsidP="0048018F">
      <w:pPr>
        <w:jc w:val="center"/>
        <w:rPr>
          <w:sz w:val="36"/>
          <w:szCs w:val="36"/>
          <w:lang w:val="en-US"/>
        </w:rPr>
      </w:pPr>
      <w:r w:rsidRPr="00A77F5C">
        <w:rPr>
          <w:sz w:val="36"/>
          <w:szCs w:val="36"/>
          <w:lang w:val="en-US"/>
        </w:rPr>
        <w:t>Authors:</w:t>
      </w:r>
    </w:p>
    <w:p w14:paraId="75833AB2" w14:textId="366C1B57" w:rsidR="0048018F" w:rsidRDefault="008F39C0" w:rsidP="0048018F">
      <w:pPr>
        <w:jc w:val="center"/>
        <w:rPr>
          <w:sz w:val="36"/>
          <w:szCs w:val="36"/>
          <w:lang w:val="en-US"/>
        </w:rPr>
      </w:pPr>
      <w:r>
        <w:rPr>
          <w:sz w:val="36"/>
          <w:szCs w:val="36"/>
          <w:lang w:val="en-US"/>
        </w:rPr>
        <w:t xml:space="preserve">Jakob Dalsgaard, </w:t>
      </w:r>
      <w:hyperlink r:id="rId5" w:history="1">
        <w:r w:rsidRPr="00650805">
          <w:rPr>
            <w:rStyle w:val="Hyperlnk"/>
            <w:sz w:val="36"/>
            <w:szCs w:val="36"/>
            <w:lang w:val="en-US"/>
          </w:rPr>
          <w:t>jakda997@student.liu.se</w:t>
        </w:r>
      </w:hyperlink>
    </w:p>
    <w:p w14:paraId="466FAA30" w14:textId="55715F80" w:rsidR="0048018F" w:rsidRPr="00A77F5C" w:rsidRDefault="008F39C0" w:rsidP="0048018F">
      <w:pPr>
        <w:jc w:val="center"/>
        <w:rPr>
          <w:sz w:val="36"/>
          <w:szCs w:val="36"/>
          <w:lang w:val="en-US"/>
        </w:rPr>
      </w:pPr>
      <w:r>
        <w:rPr>
          <w:sz w:val="36"/>
          <w:szCs w:val="36"/>
          <w:lang w:val="en-US"/>
        </w:rPr>
        <w:t xml:space="preserve">Erik Sandlund, </w:t>
      </w:r>
      <w:hyperlink r:id="rId6" w:history="1">
        <w:r w:rsidRPr="00650805">
          <w:rPr>
            <w:rStyle w:val="Hyperlnk"/>
            <w:sz w:val="36"/>
            <w:szCs w:val="36"/>
            <w:lang w:val="en-US"/>
          </w:rPr>
          <w:t>erisa920@student.liu.se</w:t>
        </w:r>
      </w:hyperlink>
    </w:p>
    <w:p w14:paraId="44E0C017" w14:textId="77777777" w:rsidR="0048018F" w:rsidRDefault="0048018F" w:rsidP="0048018F">
      <w:pPr>
        <w:rPr>
          <w:lang w:val="en-US"/>
        </w:rPr>
      </w:pPr>
    </w:p>
    <w:p w14:paraId="7D360539" w14:textId="77777777" w:rsidR="0048018F" w:rsidRDefault="0048018F" w:rsidP="0048018F">
      <w:pPr>
        <w:rPr>
          <w:lang w:val="en-US"/>
        </w:rPr>
      </w:pPr>
    </w:p>
    <w:p w14:paraId="5FCB67AD" w14:textId="5B6CC1F4" w:rsidR="00CA0E7A" w:rsidRDefault="00CA0E7A" w:rsidP="00CA0E7A">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BB7A04">
        <w:rPr>
          <w:lang w:val="en-US"/>
        </w:rPr>
        <w:t xml:space="preserve">You will also need to upload all code in .m-file format. </w:t>
      </w:r>
      <w:r>
        <w:rPr>
          <w:lang w:val="en-US"/>
        </w:rPr>
        <w:t>If you meet the deadline we correct the report within one week after the deadline. Otherwise we give no guarantees when we have time.</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4658CFEA" w:rsidR="000D4B80" w:rsidRPr="00A45EC3" w:rsidRDefault="000D4B80" w:rsidP="00016339">
      <w:pPr>
        <w:pStyle w:val="Liststycke"/>
        <w:numPr>
          <w:ilvl w:val="0"/>
          <w:numId w:val="3"/>
        </w:numPr>
        <w:rPr>
          <w:rFonts w:cs="Calibri"/>
          <w:b/>
          <w:lang w:val="en-US"/>
        </w:rPr>
      </w:pPr>
      <w:r w:rsidRPr="00A45EC3">
        <w:rPr>
          <w:rFonts w:cs="Calibri"/>
          <w:b/>
          <w:lang w:val="en-US"/>
        </w:rPr>
        <w:t>Define the V- and Q-function given an arbitrary policy as well as a given optimal policy</w:t>
      </w:r>
      <w:r w:rsidR="00016339" w:rsidRPr="00A45EC3">
        <w:rPr>
          <w:rFonts w:cs="Calibri"/>
          <w:b/>
          <w:lang w:val="en-US"/>
        </w:rPr>
        <w:t xml:space="preserve"> (See lectures/classes)</w:t>
      </w:r>
      <w:r w:rsidRPr="00A45EC3">
        <w:rPr>
          <w:rFonts w:cs="Calibri"/>
          <w:b/>
          <w:lang w:val="en-US"/>
        </w:rPr>
        <w:t xml:space="preserve">. </w:t>
      </w:r>
    </w:p>
    <w:p w14:paraId="0C05523A" w14:textId="0565AC2F" w:rsidR="00016339" w:rsidRDefault="00016339" w:rsidP="00016339">
      <w:pPr>
        <w:pStyle w:val="Liststycke"/>
        <w:rPr>
          <w:rFonts w:cs="Calibri"/>
          <w:b/>
          <w:lang w:val="en-US"/>
        </w:rPr>
      </w:pPr>
    </w:p>
    <w:p w14:paraId="288B31DC" w14:textId="027C50BD" w:rsidR="0028550F" w:rsidRPr="009D42C9" w:rsidRDefault="009D649B" w:rsidP="009D42C9">
      <w:pPr>
        <w:rPr>
          <w:rFonts w:cs="Calibri"/>
          <w:lang w:val="en-US"/>
        </w:rPr>
      </w:pPr>
      <w:r w:rsidRPr="009D42C9">
        <w:rPr>
          <w:rFonts w:cs="Calibri"/>
          <w:lang w:val="en-US"/>
        </w:rPr>
        <w:t xml:space="preserve">The V-function </w:t>
      </w:r>
      <w:r w:rsidR="002C5ACA" w:rsidRPr="009D42C9">
        <w:rPr>
          <w:rFonts w:cs="Calibri"/>
          <w:lang w:val="en-US"/>
        </w:rPr>
        <w:t xml:space="preserve">for the state </w:t>
      </w:r>
      <w:proofErr w:type="spellStart"/>
      <w:r w:rsidR="002C5ACA" w:rsidRPr="009D42C9">
        <w:rPr>
          <w:rFonts w:cs="Calibri"/>
          <w:i/>
          <w:lang w:val="en-US"/>
        </w:rPr>
        <w:t>s</w:t>
      </w:r>
      <w:r w:rsidR="002C5ACA" w:rsidRPr="009D42C9">
        <w:rPr>
          <w:rFonts w:cs="Calibri"/>
          <w:i/>
          <w:vertAlign w:val="subscript"/>
          <w:lang w:val="en-US"/>
        </w:rPr>
        <w:t>t</w:t>
      </w:r>
      <w:proofErr w:type="spellEnd"/>
      <w:r w:rsidR="002C5ACA" w:rsidRPr="009D42C9">
        <w:rPr>
          <w:rFonts w:cs="Calibri"/>
          <w:lang w:val="en-US"/>
        </w:rPr>
        <w:t>, given an arbitrary policy</w:t>
      </w:r>
      <w:r w:rsidR="00CC443B" w:rsidRPr="009D42C9">
        <w:rPr>
          <w:rFonts w:cs="Calibri"/>
          <w:lang w:val="en-US"/>
        </w:rPr>
        <w:t xml:space="preserve"> </w:t>
      </w:r>
      <w:r w:rsidR="00CC443B" w:rsidRPr="009D42C9">
        <w:rPr>
          <w:rFonts w:cs="Calibri"/>
          <w:i/>
          <w:lang w:val="en-US"/>
        </w:rPr>
        <w:t>p</w:t>
      </w:r>
      <w:r w:rsidR="002C5ACA" w:rsidRPr="009D42C9">
        <w:rPr>
          <w:rFonts w:cs="Calibri"/>
          <w:lang w:val="en-US"/>
        </w:rPr>
        <w:t>, is in its simplest form defined as</w:t>
      </w:r>
    </w:p>
    <w:p w14:paraId="76320A72" w14:textId="77777777" w:rsidR="00E661B8" w:rsidRDefault="00E661B8" w:rsidP="00016339">
      <w:pPr>
        <w:pStyle w:val="Liststycke"/>
        <w:rPr>
          <w:rFonts w:cs="Calibri"/>
          <w:lang w:val="en-US"/>
        </w:rPr>
      </w:pPr>
    </w:p>
    <w:p w14:paraId="2DB03EDA" w14:textId="499CB222" w:rsidR="002C5ACA" w:rsidRPr="002C5ACA" w:rsidRDefault="00702597" w:rsidP="002C5ACA">
      <w:pPr>
        <w:pStyle w:val="Liststycke"/>
        <w:rPr>
          <w:rFonts w:cs="Calibri"/>
          <w:lang w:val="en-US"/>
        </w:rPr>
      </w:pPr>
      <m:oMathPara>
        <m:oMathParaPr>
          <m:jc m:val="center"/>
        </m:oMathParaPr>
        <m:oMath>
          <m:sSub>
            <m:sSubPr>
              <m:ctrlPr>
                <w:rPr>
                  <w:rFonts w:ascii="Cambria Math" w:hAnsi="Cambria Math" w:cs="Calibri"/>
                  <w:i/>
                  <w:lang w:val="en-US"/>
                </w:rPr>
              </m:ctrlPr>
            </m:sSubPr>
            <m:e>
              <m:r>
                <w:rPr>
                  <w:rFonts w:ascii="Cambria Math" w:hAnsi="Cambria Math" w:cs="Calibri"/>
                  <w:lang w:val="en-US"/>
                </w:rPr>
                <m:t>V</m:t>
              </m:r>
            </m:e>
            <m:sub>
              <m:r>
                <w:rPr>
                  <w:rFonts w:ascii="Cambria Math" w:hAnsi="Cambria Math" w:cs="Calibri"/>
                  <w:lang w:val="en-US"/>
                </w:rPr>
                <m:t>p</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t</m:t>
                  </m:r>
                </m:sub>
              </m:sSub>
            </m:e>
          </m:d>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k=0</m:t>
              </m:r>
            </m:sub>
            <m:sup>
              <m:r>
                <w:rPr>
                  <w:rFonts w:ascii="Cambria Math" w:hAnsi="Cambria Math" w:cs="Calibri"/>
                  <w:lang w:val="en-US"/>
                </w:rPr>
                <m:t>∞</m:t>
              </m:r>
            </m:sup>
            <m:e>
              <m:sSub>
                <m:sSubPr>
                  <m:ctrlPr>
                    <w:rPr>
                      <w:rFonts w:ascii="Cambria Math" w:hAnsi="Cambria Math" w:cs="Calibri"/>
                      <w:i/>
                      <w:lang w:val="en-US"/>
                    </w:rPr>
                  </m:ctrlPr>
                </m:sSubPr>
                <m:e>
                  <m:r>
                    <w:rPr>
                      <w:rFonts w:ascii="Cambria Math" w:hAnsi="Cambria Math" w:cs="Calibri"/>
                      <w:lang w:val="en-US"/>
                    </w:rPr>
                    <m:t>r</m:t>
                  </m:r>
                </m:e>
                <m:sub>
                  <m:r>
                    <w:rPr>
                      <w:rFonts w:ascii="Cambria Math" w:hAnsi="Cambria Math" w:cs="Calibri"/>
                      <w:lang w:val="en-US"/>
                    </w:rPr>
                    <m:t>p,  t+k</m:t>
                  </m:r>
                </m:sub>
              </m:sSub>
            </m:e>
          </m:nary>
        </m:oMath>
      </m:oMathPara>
    </w:p>
    <w:p w14:paraId="00E23E4A" w14:textId="77777777" w:rsidR="00E661B8" w:rsidRDefault="00E661B8" w:rsidP="00CC443B">
      <w:pPr>
        <w:pStyle w:val="Liststycke"/>
        <w:rPr>
          <w:rFonts w:cs="Calibri"/>
          <w:lang w:val="en-US"/>
        </w:rPr>
      </w:pPr>
    </w:p>
    <w:p w14:paraId="2A5EF7EA" w14:textId="327040CE" w:rsidR="002C5ACA" w:rsidRPr="009D42C9" w:rsidRDefault="002C5ACA" w:rsidP="009D42C9">
      <w:pPr>
        <w:rPr>
          <w:rFonts w:cs="Calibri"/>
          <w:lang w:val="en-US"/>
        </w:rPr>
      </w:pPr>
      <w:r w:rsidRPr="009D42C9">
        <w:rPr>
          <w:rFonts w:cs="Calibri"/>
          <w:lang w:val="en-US"/>
        </w:rPr>
        <w:t xml:space="preserve">where </w:t>
      </w:r>
      <w:proofErr w:type="spellStart"/>
      <w:r w:rsidRPr="009D42C9">
        <w:rPr>
          <w:rFonts w:cs="Calibri"/>
          <w:i/>
          <w:lang w:val="en-US"/>
        </w:rPr>
        <w:t>r</w:t>
      </w:r>
      <w:r w:rsidRPr="009D42C9">
        <w:rPr>
          <w:rFonts w:cs="Calibri"/>
          <w:i/>
          <w:vertAlign w:val="subscript"/>
          <w:lang w:val="en-US"/>
        </w:rPr>
        <w:t>t+k</w:t>
      </w:r>
      <w:proofErr w:type="spellEnd"/>
      <w:r w:rsidRPr="009D42C9">
        <w:rPr>
          <w:rFonts w:cs="Calibri"/>
          <w:lang w:val="en-US"/>
        </w:rPr>
        <w:t xml:space="preserve"> is the reward </w:t>
      </w:r>
      <w:r w:rsidR="00E661B8" w:rsidRPr="009D42C9">
        <w:rPr>
          <w:rFonts w:cs="Calibri"/>
          <w:lang w:val="en-US"/>
        </w:rPr>
        <w:t xml:space="preserve">in the future states </w:t>
      </w:r>
      <w:proofErr w:type="spellStart"/>
      <w:r w:rsidRPr="009D42C9">
        <w:rPr>
          <w:rFonts w:cs="Calibri"/>
          <w:i/>
          <w:lang w:val="en-US"/>
        </w:rPr>
        <w:t>s</w:t>
      </w:r>
      <w:r w:rsidRPr="009D42C9">
        <w:rPr>
          <w:rFonts w:cs="Calibri"/>
          <w:i/>
          <w:vertAlign w:val="subscript"/>
          <w:lang w:val="en-US"/>
        </w:rPr>
        <w:t>t</w:t>
      </w:r>
      <w:r w:rsidR="00E661B8" w:rsidRPr="009D42C9">
        <w:rPr>
          <w:rFonts w:cs="Calibri"/>
          <w:i/>
          <w:vertAlign w:val="subscript"/>
          <w:lang w:val="en-US"/>
        </w:rPr>
        <w:t>+k</w:t>
      </w:r>
      <w:proofErr w:type="spellEnd"/>
      <w:r w:rsidRPr="009D42C9">
        <w:rPr>
          <w:rFonts w:cs="Calibri"/>
          <w:lang w:val="en-US"/>
        </w:rPr>
        <w:t xml:space="preserve">. </w:t>
      </w:r>
      <w:r w:rsidR="00CC443B" w:rsidRPr="009D42C9">
        <w:rPr>
          <w:rFonts w:cs="Calibri"/>
          <w:lang w:val="en-US"/>
        </w:rPr>
        <w:t xml:space="preserve">One can say that the value function is the expectation value of all future rewards. </w:t>
      </w:r>
      <w:proofErr w:type="gramStart"/>
      <w:r w:rsidR="00CC443B" w:rsidRPr="009D42C9">
        <w:rPr>
          <w:rFonts w:cs="Calibri"/>
          <w:lang w:val="en-US"/>
        </w:rPr>
        <w:t>Thus</w:t>
      </w:r>
      <w:proofErr w:type="gramEnd"/>
      <w:r w:rsidR="00CC443B" w:rsidRPr="009D42C9">
        <w:rPr>
          <w:rFonts w:cs="Calibri"/>
          <w:lang w:val="en-US"/>
        </w:rPr>
        <w:t xml:space="preserve"> the value function </w:t>
      </w:r>
      <w:r w:rsidR="00CC443B" w:rsidRPr="009D42C9">
        <w:rPr>
          <w:rFonts w:cs="Calibri"/>
          <w:i/>
          <w:lang w:val="en-US"/>
        </w:rPr>
        <w:t>V*</w:t>
      </w:r>
      <w:r w:rsidR="00CC443B" w:rsidRPr="009D42C9">
        <w:rPr>
          <w:rFonts w:cs="Calibri"/>
          <w:lang w:val="en-US"/>
        </w:rPr>
        <w:t xml:space="preserve"> given an optimal policy becomes</w:t>
      </w:r>
    </w:p>
    <w:p w14:paraId="5AE81086" w14:textId="77777777" w:rsidR="00E661B8" w:rsidRDefault="00E661B8" w:rsidP="00CC443B">
      <w:pPr>
        <w:pStyle w:val="Liststycke"/>
        <w:rPr>
          <w:rFonts w:cs="Calibri"/>
          <w:lang w:val="en-US"/>
        </w:rPr>
      </w:pPr>
    </w:p>
    <w:p w14:paraId="3301FA13" w14:textId="48C3AF6E" w:rsidR="00CC443B" w:rsidRPr="004C46E1" w:rsidRDefault="00702597" w:rsidP="00CC443B">
      <w:pPr>
        <w:pStyle w:val="Liststycke"/>
        <w:rPr>
          <w:rFonts w:cs="Calibri"/>
          <w:lang w:val="en-US"/>
        </w:rPr>
      </w:pPr>
      <m:oMathPara>
        <m:oMath>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t</m:t>
                  </m:r>
                </m:sub>
              </m:sSub>
            </m:e>
          </m:d>
          <m:r>
            <w:rPr>
              <w:rFonts w:ascii="Cambria Math" w:hAnsi="Cambria Math" w:cs="Calibri"/>
              <w:lang w:val="en-US"/>
            </w:rPr>
            <m:t>=</m:t>
          </m:r>
          <m:m>
            <m:mPr>
              <m:mcs>
                <m:mc>
                  <m:mcPr>
                    <m:count m:val="1"/>
                    <m:mcJc m:val="center"/>
                  </m:mcPr>
                </m:mc>
              </m:mcs>
              <m:ctrlPr>
                <w:rPr>
                  <w:rFonts w:ascii="Cambria Math" w:hAnsi="Cambria Math" w:cs="Calibri"/>
                  <w:i/>
                  <w:lang w:val="en-US"/>
                </w:rPr>
              </m:ctrlPr>
            </m:mPr>
            <m:mr>
              <m:e>
                <m:r>
                  <w:rPr>
                    <w:rFonts w:ascii="Cambria Math" w:hAnsi="Cambria Math" w:cs="Calibri"/>
                    <w:lang w:val="en-US"/>
                  </w:rPr>
                  <m:t>max</m:t>
                </m:r>
              </m:e>
            </m:mr>
            <m:mr>
              <m:e>
                <m:r>
                  <w:rPr>
                    <w:rFonts w:ascii="Cambria Math" w:hAnsi="Cambria Math" w:cs="Calibri"/>
                    <w:lang w:val="en-US"/>
                  </w:rPr>
                  <m:t>p</m:t>
                </m:r>
              </m:e>
            </m:mr>
          </m:m>
          <m:sSub>
            <m:sSubPr>
              <m:ctrlPr>
                <w:rPr>
                  <w:rFonts w:ascii="Cambria Math" w:hAnsi="Cambria Math" w:cs="Calibri"/>
                  <w:i/>
                  <w:lang w:val="en-US"/>
                </w:rPr>
              </m:ctrlPr>
            </m:sSubPr>
            <m:e>
              <m:r>
                <w:rPr>
                  <w:rFonts w:ascii="Cambria Math" w:hAnsi="Cambria Math" w:cs="Calibri"/>
                  <w:lang w:val="en-US"/>
                </w:rPr>
                <m:t>V</m:t>
              </m:r>
            </m:e>
            <m:sub>
              <m:r>
                <w:rPr>
                  <w:rFonts w:ascii="Cambria Math" w:hAnsi="Cambria Math" w:cs="Calibri"/>
                  <w:lang w:val="en-US"/>
                </w:rPr>
                <m:t>p</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t</m:t>
                  </m:r>
                </m:sub>
              </m:sSub>
            </m:e>
          </m:d>
        </m:oMath>
      </m:oMathPara>
    </w:p>
    <w:p w14:paraId="693C8D2F" w14:textId="77777777" w:rsidR="004C46E1" w:rsidRDefault="004C46E1" w:rsidP="00CC443B">
      <w:pPr>
        <w:pStyle w:val="Liststycke"/>
        <w:rPr>
          <w:rFonts w:cs="Calibri"/>
          <w:lang w:val="en-US"/>
        </w:rPr>
      </w:pPr>
    </w:p>
    <w:p w14:paraId="1488DEC0" w14:textId="3565D8DF" w:rsidR="004C46E1" w:rsidRPr="009D42C9" w:rsidRDefault="004C46E1" w:rsidP="009D42C9">
      <w:pPr>
        <w:rPr>
          <w:rFonts w:cs="Calibri"/>
          <w:lang w:val="en-US"/>
        </w:rPr>
      </w:pPr>
      <w:r w:rsidRPr="009D42C9">
        <w:rPr>
          <w:rFonts w:cs="Calibri"/>
          <w:lang w:val="en-US"/>
        </w:rPr>
        <w:t xml:space="preserve">Given the state </w:t>
      </w:r>
      <w:proofErr w:type="spellStart"/>
      <w:r w:rsidRPr="009D42C9">
        <w:rPr>
          <w:rFonts w:cs="Calibri"/>
          <w:i/>
          <w:lang w:val="en-US"/>
        </w:rPr>
        <w:t>s</w:t>
      </w:r>
      <w:r w:rsidR="00E661B8" w:rsidRPr="009D42C9">
        <w:rPr>
          <w:rFonts w:cs="Calibri"/>
          <w:i/>
          <w:vertAlign w:val="subscript"/>
          <w:lang w:val="en-US"/>
        </w:rPr>
        <w:t>k</w:t>
      </w:r>
      <w:proofErr w:type="spellEnd"/>
      <w:r w:rsidR="00E661B8" w:rsidRPr="009D42C9">
        <w:rPr>
          <w:rFonts w:cs="Calibri"/>
          <w:lang w:val="en-US"/>
        </w:rPr>
        <w:t xml:space="preserve">, </w:t>
      </w:r>
      <w:r w:rsidRPr="009D42C9">
        <w:rPr>
          <w:rFonts w:cs="Calibri"/>
          <w:lang w:val="en-US"/>
        </w:rPr>
        <w:t>the Q-function is defined as</w:t>
      </w:r>
    </w:p>
    <w:p w14:paraId="1F6D63AC" w14:textId="77777777" w:rsidR="00E661B8" w:rsidRDefault="00E661B8" w:rsidP="00CC443B">
      <w:pPr>
        <w:pStyle w:val="Liststycke"/>
        <w:rPr>
          <w:rFonts w:cs="Calibri"/>
          <w:lang w:val="en-US"/>
        </w:rPr>
      </w:pPr>
    </w:p>
    <w:p w14:paraId="095FF39D" w14:textId="0714528C" w:rsidR="004C46E1" w:rsidRPr="00E661B8" w:rsidRDefault="004C46E1" w:rsidP="00CC443B">
      <w:pPr>
        <w:pStyle w:val="Liststycke"/>
        <w:rPr>
          <w:rFonts w:cs="Calibri"/>
          <w:lang w:val="en-US"/>
        </w:rPr>
      </w:pPr>
      <m:oMathPara>
        <m:oMath>
          <m:r>
            <w:rPr>
              <w:rFonts w:ascii="Cambria Math" w:hAnsi="Cambria Math" w:cs="Calibri"/>
              <w:lang w:val="en-US"/>
            </w:rPr>
            <m:t>Q</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=r</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+γ</m:t>
          </m:r>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k+1</m:t>
                  </m:r>
                </m:sub>
              </m:sSub>
            </m:e>
          </m:d>
        </m:oMath>
      </m:oMathPara>
    </w:p>
    <w:p w14:paraId="5969269B" w14:textId="77777777" w:rsidR="00E661B8" w:rsidRDefault="00E661B8" w:rsidP="00CC443B">
      <w:pPr>
        <w:pStyle w:val="Liststycke"/>
        <w:rPr>
          <w:rFonts w:cs="Calibri"/>
          <w:lang w:val="en-US"/>
        </w:rPr>
      </w:pPr>
    </w:p>
    <w:p w14:paraId="28244656" w14:textId="73F10DC2" w:rsidR="00E661B8" w:rsidRPr="009D42C9" w:rsidRDefault="00E661B8" w:rsidP="009D42C9">
      <w:pPr>
        <w:rPr>
          <w:rFonts w:cs="Calibri"/>
          <w:lang w:val="en-US"/>
        </w:rPr>
      </w:pPr>
      <w:r w:rsidRPr="009D42C9">
        <w:rPr>
          <w:rFonts w:cs="Calibri"/>
          <w:lang w:val="en-US"/>
        </w:rPr>
        <w:t>where in this case</w:t>
      </w:r>
    </w:p>
    <w:p w14:paraId="36986853" w14:textId="0F1C93CE" w:rsidR="00E661B8" w:rsidRPr="004C46E1" w:rsidRDefault="00702597" w:rsidP="00E661B8">
      <w:pPr>
        <w:pStyle w:val="Liststycke"/>
        <w:rPr>
          <w:rFonts w:cs="Calibri"/>
          <w:lang w:val="en-US"/>
        </w:rPr>
      </w:pPr>
      <m:oMathPara>
        <m:oMath>
          <m:sSup>
            <m:sSupPr>
              <m:ctrlPr>
                <w:rPr>
                  <w:rFonts w:ascii="Cambria Math" w:hAnsi="Cambria Math" w:cs="Calibri"/>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i/>
                  <w:lang w:val="en-US"/>
                </w:rPr>
              </m:ctrlPr>
            </m:dPr>
            <m:e>
              <m:r>
                <w:rPr>
                  <w:rFonts w:ascii="Cambria Math" w:hAnsi="Cambria Math" w:cs="Calibri"/>
                  <w:lang w:val="en-US"/>
                </w:rPr>
                <m:t>s</m:t>
              </m:r>
            </m:e>
          </m:d>
          <m:r>
            <w:rPr>
              <w:rFonts w:ascii="Cambria Math" w:hAnsi="Cambria Math" w:cs="Calibri"/>
              <w:lang w:val="en-US"/>
            </w:rPr>
            <m:t>=</m:t>
          </m:r>
          <m:m>
            <m:mPr>
              <m:mcs>
                <m:mc>
                  <m:mcPr>
                    <m:count m:val="1"/>
                    <m:mcJc m:val="center"/>
                  </m:mcPr>
                </m:mc>
              </m:mcs>
              <m:ctrlPr>
                <w:rPr>
                  <w:rFonts w:ascii="Cambria Math" w:hAnsi="Cambria Math" w:cs="Calibri"/>
                  <w:i/>
                  <w:lang w:val="en-US"/>
                </w:rPr>
              </m:ctrlPr>
            </m:mPr>
            <m:mr>
              <m:e>
                <m:r>
                  <w:rPr>
                    <w:rFonts w:ascii="Cambria Math" w:hAnsi="Cambria Math" w:cs="Calibri"/>
                    <w:lang w:val="en-US"/>
                  </w:rPr>
                  <m:t>max</m:t>
                </m:r>
              </m:e>
            </m:mr>
            <m:mr>
              <m:e>
                <m:r>
                  <w:rPr>
                    <w:rFonts w:ascii="Cambria Math" w:hAnsi="Cambria Math" w:cs="Calibri"/>
                    <w:lang w:val="en-US"/>
                  </w:rPr>
                  <m:t>a</m:t>
                </m:r>
              </m:e>
            </m:mr>
          </m:m>
          <m:r>
            <w:rPr>
              <w:rFonts w:ascii="Cambria Math" w:hAnsi="Cambria Math" w:cs="Calibri"/>
              <w:lang w:val="en-US"/>
            </w:rPr>
            <m:t>Q</m:t>
          </m:r>
          <m:d>
            <m:dPr>
              <m:ctrlPr>
                <w:rPr>
                  <w:rFonts w:ascii="Cambria Math" w:hAnsi="Cambria Math" w:cs="Calibri"/>
                  <w:i/>
                  <w:lang w:val="en-US"/>
                </w:rPr>
              </m:ctrlPr>
            </m:dPr>
            <m:e>
              <m:r>
                <w:rPr>
                  <w:rFonts w:ascii="Cambria Math" w:hAnsi="Cambria Math" w:cs="Calibri"/>
                  <w:lang w:val="en-US"/>
                </w:rPr>
                <m:t>s, a</m:t>
              </m:r>
            </m:e>
          </m:d>
        </m:oMath>
      </m:oMathPara>
    </w:p>
    <w:p w14:paraId="50D9DD3E" w14:textId="77777777" w:rsidR="00E661B8" w:rsidRDefault="00E661B8" w:rsidP="00CC443B">
      <w:pPr>
        <w:pStyle w:val="Liststycke"/>
        <w:rPr>
          <w:rFonts w:cs="Calibri"/>
          <w:lang w:val="en-US"/>
        </w:rPr>
      </w:pPr>
    </w:p>
    <w:p w14:paraId="15725985" w14:textId="510986EA" w:rsidR="00E661B8" w:rsidRPr="009D42C9" w:rsidRDefault="00E661B8" w:rsidP="009D42C9">
      <w:pPr>
        <w:rPr>
          <w:rFonts w:cs="Calibri"/>
          <w:lang w:val="en-US"/>
        </w:rPr>
      </w:pPr>
      <w:proofErr w:type="gramStart"/>
      <w:r w:rsidRPr="009D42C9">
        <w:rPr>
          <w:rFonts w:cs="Calibri"/>
          <w:lang w:val="en-US"/>
        </w:rPr>
        <w:t>So</w:t>
      </w:r>
      <w:proofErr w:type="gramEnd"/>
      <w:r w:rsidRPr="009D42C9">
        <w:rPr>
          <w:rFonts w:cs="Calibri"/>
          <w:lang w:val="en-US"/>
        </w:rPr>
        <w:t xml:space="preserve"> the Q-function indirectly encodes the optimal policy and its value function.</w:t>
      </w:r>
    </w:p>
    <w:p w14:paraId="6DAAA343" w14:textId="77777777" w:rsidR="0028550F" w:rsidRPr="00A45EC3" w:rsidRDefault="0028550F" w:rsidP="00016339">
      <w:pPr>
        <w:pStyle w:val="Liststycke"/>
        <w:rPr>
          <w:rFonts w:cs="Calibri"/>
          <w:b/>
          <w:lang w:val="en-US"/>
        </w:rPr>
      </w:pPr>
    </w:p>
    <w:p w14:paraId="305AAAB9" w14:textId="4F469C79" w:rsidR="0028550F" w:rsidRDefault="000D4B80" w:rsidP="0028550F">
      <w:pPr>
        <w:pStyle w:val="Liststycke"/>
        <w:numPr>
          <w:ilvl w:val="0"/>
          <w:numId w:val="3"/>
        </w:numPr>
        <w:rPr>
          <w:rFonts w:cs="Calibri"/>
          <w:b/>
          <w:lang w:val="en-US"/>
        </w:rPr>
      </w:pPr>
      <w:r w:rsidRPr="00A45EC3">
        <w:rPr>
          <w:rFonts w:cs="Calibri"/>
          <w:b/>
          <w:lang w:val="en-US"/>
        </w:rPr>
        <w:t>Define a learning rule for the Q-function</w:t>
      </w:r>
      <w:r w:rsidR="00016339" w:rsidRPr="00A45EC3">
        <w:rPr>
          <w:rFonts w:cs="Calibri"/>
          <w:b/>
          <w:lang w:val="en-US"/>
        </w:rPr>
        <w:t xml:space="preserve"> (Theory, see lectures/classes)</w:t>
      </w:r>
      <w:r w:rsidRPr="00A45EC3">
        <w:rPr>
          <w:rFonts w:cs="Calibri"/>
          <w:b/>
          <w:lang w:val="en-US"/>
        </w:rPr>
        <w:t xml:space="preserve">. </w:t>
      </w:r>
    </w:p>
    <w:p w14:paraId="62EDB8E1" w14:textId="4AAE2D4A" w:rsidR="0028550F" w:rsidRPr="00602527" w:rsidRDefault="0028550F" w:rsidP="0028550F">
      <w:pPr>
        <w:pStyle w:val="Liststycke"/>
        <w:rPr>
          <w:rFonts w:cs="Calibri"/>
          <w:lang w:val="en-US"/>
        </w:rPr>
      </w:pPr>
    </w:p>
    <w:p w14:paraId="21DEB6ED" w14:textId="44A7F415" w:rsidR="000767B8" w:rsidRPr="009D42C9" w:rsidRDefault="000767B8" w:rsidP="009D42C9">
      <w:pPr>
        <w:rPr>
          <w:rFonts w:cs="Calibri"/>
          <w:lang w:val="en-US"/>
        </w:rPr>
      </w:pPr>
      <w:r w:rsidRPr="009D42C9">
        <w:rPr>
          <w:rFonts w:cs="Calibri"/>
          <w:lang w:val="en-US"/>
        </w:rPr>
        <w:lastRenderedPageBreak/>
        <w:t xml:space="preserve">One learning rule for the Q-function, using an iteration that is </w:t>
      </w:r>
      <w:proofErr w:type="gramStart"/>
      <w:r w:rsidRPr="009D42C9">
        <w:rPr>
          <w:rFonts w:cs="Calibri"/>
          <w:lang w:val="en-US"/>
        </w:rPr>
        <w:t>similar to</w:t>
      </w:r>
      <w:proofErr w:type="gramEnd"/>
      <w:r w:rsidRPr="009D42C9">
        <w:rPr>
          <w:rFonts w:cs="Calibri"/>
          <w:lang w:val="en-US"/>
        </w:rPr>
        <w:t xml:space="preserve"> the Temporal Difference update, is that the updated </w:t>
      </w:r>
      <w:r w:rsidR="00135E01" w:rsidRPr="009D42C9">
        <w:rPr>
          <w:rFonts w:cs="Calibri"/>
          <w:lang w:val="en-US"/>
        </w:rPr>
        <w:t>estimation of Q</w:t>
      </w:r>
      <w:r w:rsidRPr="009D42C9">
        <w:rPr>
          <w:rFonts w:cs="Calibri"/>
          <w:lang w:val="en-US"/>
        </w:rPr>
        <w:t xml:space="preserve"> can be expressed as</w:t>
      </w:r>
    </w:p>
    <w:p w14:paraId="4C76F23C" w14:textId="0A37D74B" w:rsidR="000767B8" w:rsidRPr="009D42C9" w:rsidRDefault="000767B8" w:rsidP="009D42C9">
      <w:pPr>
        <w:rPr>
          <w:rFonts w:cs="Calibri"/>
          <w:lang w:val="en-US"/>
        </w:rPr>
      </w:pPr>
    </w:p>
    <w:p w14:paraId="1B4B1684" w14:textId="3B028AB0" w:rsidR="000767B8" w:rsidRPr="003A0389" w:rsidRDefault="00702597" w:rsidP="000767B8">
      <w:pPr>
        <w:pStyle w:val="Liststycke"/>
        <w:rPr>
          <w:rFonts w:cs="Calibri"/>
          <w:lang w:val="en-US"/>
        </w:rPr>
      </w:pPr>
      <m:oMathPara>
        <m:oMath>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1-α</m:t>
              </m:r>
            </m:e>
          </m:d>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 xml:space="preserve">+ α </m:t>
          </m:r>
          <m:d>
            <m:dPr>
              <m:ctrlPr>
                <w:rPr>
                  <w:rFonts w:ascii="Cambria Math" w:hAnsi="Cambria Math" w:cs="Calibri"/>
                  <w:i/>
                  <w:lang w:val="en-US"/>
                </w:rPr>
              </m:ctrlPr>
            </m:dPr>
            <m:e>
              <m:r>
                <w:rPr>
                  <w:rFonts w:ascii="Cambria Math" w:hAnsi="Cambria Math" w:cs="Calibri"/>
                  <w:lang w:val="en-US"/>
                </w:rPr>
                <m:t>r+γ</m:t>
              </m:r>
              <m:m>
                <m:mPr>
                  <m:mcs>
                    <m:mc>
                      <m:mcPr>
                        <m:count m:val="1"/>
                        <m:mcJc m:val="center"/>
                      </m:mcPr>
                    </m:mc>
                  </m:mcs>
                  <m:ctrlPr>
                    <w:rPr>
                      <w:rFonts w:ascii="Cambria Math" w:hAnsi="Cambria Math" w:cs="Calibri"/>
                      <w:i/>
                      <w:lang w:val="en-US"/>
                    </w:rPr>
                  </m:ctrlPr>
                </m:mPr>
                <m:mr>
                  <m:e>
                    <m:r>
                      <w:rPr>
                        <w:rFonts w:ascii="Cambria Math" w:hAnsi="Cambria Math" w:cs="Calibri"/>
                        <w:lang w:val="en-US"/>
                      </w:rPr>
                      <m:t>max</m:t>
                    </m:r>
                  </m:e>
                </m:mr>
                <m:mr>
                  <m:e>
                    <m:r>
                      <w:rPr>
                        <w:rFonts w:ascii="Cambria Math" w:hAnsi="Cambria Math" w:cs="Calibri"/>
                        <w:lang w:val="en-US"/>
                      </w:rPr>
                      <m:t>a</m:t>
                    </m:r>
                  </m:e>
                </m:mr>
              </m:m>
              <m:acc>
                <m:accPr>
                  <m:ctrlPr>
                    <w:rPr>
                      <w:rFonts w:ascii="Cambria Math" w:hAnsi="Cambria Math" w:cs="Calibri"/>
                      <w:i/>
                      <w:lang w:val="en-US"/>
                    </w:rPr>
                  </m:ctrlPr>
                </m:accPr>
                <m:e>
                  <m:r>
                    <w:rPr>
                      <w:rFonts w:ascii="Cambria Math" w:hAnsi="Cambria Math" w:cs="Calibri"/>
                      <w:lang w:val="en-US"/>
                    </w:rPr>
                    <m:t>Q</m:t>
                  </m:r>
                </m:e>
              </m:acc>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,a</m:t>
                  </m:r>
                </m:e>
              </m:d>
            </m:e>
          </m:d>
        </m:oMath>
      </m:oMathPara>
    </w:p>
    <w:p w14:paraId="40BE5CAA" w14:textId="77777777" w:rsidR="00844970" w:rsidRDefault="00844970" w:rsidP="000767B8">
      <w:pPr>
        <w:pStyle w:val="Liststycke"/>
        <w:rPr>
          <w:rFonts w:cs="Calibri"/>
          <w:lang w:val="en-US"/>
        </w:rPr>
      </w:pPr>
    </w:p>
    <w:p w14:paraId="7EC91A43" w14:textId="515F9674" w:rsidR="003A0389" w:rsidRPr="009D42C9" w:rsidRDefault="00B75D12" w:rsidP="009D42C9">
      <w:pPr>
        <w:rPr>
          <w:rFonts w:cs="Calibri"/>
          <w:lang w:val="en-US"/>
        </w:rPr>
      </w:pPr>
      <w:r w:rsidRPr="009D42C9">
        <w:rPr>
          <w:rFonts w:cs="Calibri"/>
          <w:lang w:val="en-US"/>
        </w:rPr>
        <w:t>where α is the learnin</w:t>
      </w:r>
      <w:r w:rsidR="00844970" w:rsidRPr="009D42C9">
        <w:rPr>
          <w:rFonts w:cs="Calibri"/>
          <w:lang w:val="en-US"/>
        </w:rPr>
        <w:t xml:space="preserve">g rate, which is there to make the robot balance between putting emphasis on already learned experience or exploration of new policies, and the estimates of Q on the </w:t>
      </w:r>
      <w:r w:rsidR="00AD1A3D" w:rsidRPr="009D42C9">
        <w:rPr>
          <w:rFonts w:cs="Calibri"/>
          <w:lang w:val="en-US"/>
        </w:rPr>
        <w:t>right-hand</w:t>
      </w:r>
      <w:r w:rsidR="00844970" w:rsidRPr="009D42C9">
        <w:rPr>
          <w:rFonts w:cs="Calibri"/>
          <w:lang w:val="en-US"/>
        </w:rPr>
        <w:t xml:space="preserve"> side are the previous </w:t>
      </w:r>
      <w:r w:rsidR="00CB7DED" w:rsidRPr="009D42C9">
        <w:rPr>
          <w:rFonts w:cs="Calibri"/>
          <w:lang w:val="en-US"/>
        </w:rPr>
        <w:t>ones.</w:t>
      </w:r>
    </w:p>
    <w:p w14:paraId="699D3060" w14:textId="77777777" w:rsidR="0028550F" w:rsidRPr="0028550F" w:rsidRDefault="0028550F" w:rsidP="0028550F">
      <w:pPr>
        <w:pStyle w:val="Liststycke"/>
        <w:rPr>
          <w:rFonts w:cs="Calibri"/>
          <w:b/>
          <w:lang w:val="en-US"/>
        </w:rPr>
      </w:pPr>
    </w:p>
    <w:p w14:paraId="35C942AD" w14:textId="4E55B388" w:rsidR="000D4B80" w:rsidRDefault="000D4B80" w:rsidP="00016339">
      <w:pPr>
        <w:pStyle w:val="Liststycke"/>
        <w:numPr>
          <w:ilvl w:val="0"/>
          <w:numId w:val="3"/>
        </w:numPr>
        <w:rPr>
          <w:rFonts w:cs="Calibri"/>
          <w:b/>
          <w:lang w:val="en-US"/>
        </w:rPr>
      </w:pPr>
      <w:r w:rsidRPr="00A45EC3">
        <w:rPr>
          <w:rFonts w:cs="Calibri"/>
          <w:b/>
          <w:lang w:val="en-US"/>
        </w:rPr>
        <w:t xml:space="preserve">Describe your implementation, especially how you hinder the robot from exiting through the borders of a world.  </w:t>
      </w:r>
    </w:p>
    <w:p w14:paraId="67BE15A0" w14:textId="56508235" w:rsidR="0028550F" w:rsidRDefault="009D42C9" w:rsidP="009D42C9">
      <w:pPr>
        <w:rPr>
          <w:rStyle w:val="texhtml"/>
        </w:rPr>
      </w:pPr>
      <w:r>
        <w:rPr>
          <w:rFonts w:cs="Calibri"/>
          <w:lang w:val="en-US"/>
        </w:rPr>
        <w:t>We first choose what world we want to use</w:t>
      </w:r>
      <w:r w:rsidR="00B33CE2">
        <w:rPr>
          <w:rFonts w:cs="Calibri"/>
          <w:lang w:val="en-US"/>
        </w:rPr>
        <w:t>,</w:t>
      </w:r>
      <w:r>
        <w:rPr>
          <w:rFonts w:cs="Calibri"/>
          <w:lang w:val="en-US"/>
        </w:rPr>
        <w:t xml:space="preserve"> initialize the parameters α and γ</w:t>
      </w:r>
      <w:r w:rsidR="00B33CE2">
        <w:rPr>
          <w:rFonts w:cs="Calibri"/>
          <w:lang w:val="en-US"/>
        </w:rPr>
        <w:t xml:space="preserve"> and set the number of iterations </w:t>
      </w:r>
      <w:proofErr w:type="spellStart"/>
      <w:r w:rsidR="00B33CE2">
        <w:rPr>
          <w:rFonts w:cs="Calibri"/>
          <w:i/>
          <w:lang w:val="en-US"/>
        </w:rPr>
        <w:t>max_iter</w:t>
      </w:r>
      <w:proofErr w:type="spellEnd"/>
      <w:r w:rsidR="00B33CE2">
        <w:rPr>
          <w:rFonts w:cs="Calibri"/>
          <w:lang w:val="en-US"/>
        </w:rPr>
        <w:t xml:space="preserve"> we want to perform</w:t>
      </w:r>
      <w:r>
        <w:rPr>
          <w:rFonts w:cs="Calibri"/>
          <w:lang w:val="en-US"/>
        </w:rPr>
        <w:t xml:space="preserve">. Then we save the size of the world in x and y and initialize the </w:t>
      </w:r>
      <w:r w:rsidR="00660FAA">
        <w:rPr>
          <w:rFonts w:cs="Calibri"/>
          <w:lang w:val="en-US"/>
        </w:rPr>
        <w:t>Q-matrix</w:t>
      </w:r>
      <w:r>
        <w:rPr>
          <w:rFonts w:cs="Calibri"/>
          <w:lang w:val="en-US"/>
        </w:rPr>
        <w:t xml:space="preserve"> as a x </w:t>
      </w:r>
      <w:r>
        <w:t>× y × 4</w:t>
      </w:r>
      <w:r>
        <w:rPr>
          <w:rFonts w:cs="Calibri"/>
          <w:lang w:val="en-US"/>
        </w:rPr>
        <w:t xml:space="preserve"> matrix containing </w:t>
      </w:r>
      <w:r w:rsidR="00BA74FB">
        <w:rPr>
          <w:rFonts w:cs="Calibri"/>
          <w:lang w:val="en-US"/>
        </w:rPr>
        <w:t>random values between 0 and 1</w:t>
      </w:r>
      <w:r>
        <w:rPr>
          <w:rFonts w:cs="Calibri"/>
          <w:lang w:val="en-US"/>
        </w:rPr>
        <w:t xml:space="preserve">. </w:t>
      </w:r>
      <w:r w:rsidR="00035483">
        <w:rPr>
          <w:rFonts w:cs="Calibri"/>
          <w:lang w:val="en-US"/>
        </w:rPr>
        <w:t>We then set the Q-values for traversing across the borders of the world (for instance, going left when y = 0)</w:t>
      </w:r>
      <w:r w:rsidR="00660FAA">
        <w:rPr>
          <w:rFonts w:cs="Calibri"/>
          <w:lang w:val="en-US"/>
        </w:rPr>
        <w:t xml:space="preserve"> to -</w:t>
      </w:r>
      <w:r w:rsidR="00660FAA" w:rsidRPr="00660FAA">
        <w:rPr>
          <w:rStyle w:val="texhtml"/>
        </w:rPr>
        <w:t>∞</w:t>
      </w:r>
      <w:r w:rsidR="00660FAA">
        <w:rPr>
          <w:rStyle w:val="texhtml"/>
        </w:rPr>
        <w:t>.</w:t>
      </w:r>
    </w:p>
    <w:p w14:paraId="49EDD130" w14:textId="437F0936" w:rsidR="00660FAA" w:rsidRDefault="00660FAA" w:rsidP="009D42C9">
      <w:pPr>
        <w:rPr>
          <w:rFonts w:cs="Calibri"/>
          <w:lang w:val="en-US"/>
        </w:rPr>
      </w:pPr>
    </w:p>
    <w:p w14:paraId="7B91303C" w14:textId="7684303B" w:rsidR="00660FAA" w:rsidRDefault="001D60F5" w:rsidP="009D42C9">
      <w:pPr>
        <w:rPr>
          <w:rFonts w:cs="Calibri"/>
          <w:lang w:val="en-US"/>
        </w:rPr>
      </w:pPr>
      <w:r>
        <w:rPr>
          <w:rFonts w:cs="Calibri"/>
          <w:lang w:val="en-US"/>
        </w:rPr>
        <w:t>From there</w:t>
      </w:r>
      <w:r w:rsidR="00660FAA">
        <w:rPr>
          <w:rFonts w:cs="Calibri"/>
          <w:lang w:val="en-US"/>
        </w:rPr>
        <w:t xml:space="preserve"> we enter the main loop, in which we</w:t>
      </w:r>
      <w:r w:rsidR="00B011B3">
        <w:rPr>
          <w:rFonts w:cs="Calibri"/>
          <w:lang w:val="en-US"/>
        </w:rPr>
        <w:t xml:space="preserve"> set </w:t>
      </w:r>
      <w:r w:rsidR="00B011B3" w:rsidRPr="00B011B3">
        <w:rPr>
          <w:rFonts w:cs="Calibri"/>
          <w:i/>
          <w:lang w:val="en-US"/>
        </w:rPr>
        <w:t>ε</w:t>
      </w:r>
      <w:r w:rsidR="00B97CBF">
        <w:rPr>
          <w:rFonts w:cs="Calibri"/>
          <w:i/>
          <w:lang w:val="en-US"/>
        </w:rPr>
        <w:t xml:space="preserve"> </w:t>
      </w:r>
      <w:r w:rsidR="00B97CBF">
        <w:rPr>
          <w:rFonts w:cs="Calibri"/>
          <w:lang w:val="en-US"/>
        </w:rPr>
        <w:t>to 1 in the first fifth of the iterations and then decrease it afterwards.</w:t>
      </w:r>
      <w:r w:rsidR="00C62898">
        <w:rPr>
          <w:rFonts w:cs="Calibri"/>
          <w:lang w:val="en-US"/>
        </w:rPr>
        <w:t xml:space="preserve"> After that</w:t>
      </w:r>
      <w:r w:rsidR="00660FAA" w:rsidRPr="00B011B3">
        <w:rPr>
          <w:rFonts w:cs="Calibri"/>
          <w:i/>
          <w:lang w:val="en-US"/>
        </w:rPr>
        <w:t xml:space="preserve"> </w:t>
      </w:r>
      <w:r w:rsidR="00660FAA">
        <w:rPr>
          <w:rFonts w:cs="Calibri"/>
          <w:lang w:val="en-US"/>
        </w:rPr>
        <w:t xml:space="preserve">initialize a new world for each iteration and then start moving around the world, updating the Q-function on the way, until we reach the terminal state. </w:t>
      </w:r>
      <w:r w:rsidR="005534D3">
        <w:rPr>
          <w:rFonts w:cs="Calibri"/>
          <w:lang w:val="en-US"/>
        </w:rPr>
        <w:t>Depending on epsilon, w</w:t>
      </w:r>
      <w:r w:rsidR="00660FAA">
        <w:rPr>
          <w:rFonts w:cs="Calibri"/>
          <w:lang w:val="en-US"/>
        </w:rPr>
        <w:t>e</w:t>
      </w:r>
      <w:r w:rsidR="00CA65AD">
        <w:rPr>
          <w:rFonts w:cs="Calibri"/>
          <w:lang w:val="en-US"/>
        </w:rPr>
        <w:t xml:space="preserve"> either</w:t>
      </w:r>
      <w:r w:rsidR="00080C48">
        <w:rPr>
          <w:rFonts w:cs="Calibri"/>
          <w:lang w:val="en-US"/>
        </w:rPr>
        <w:t xml:space="preserve"> set the action as the thitherto determined optimal action or</w:t>
      </w:r>
      <w:r w:rsidR="00660FAA">
        <w:rPr>
          <w:rFonts w:cs="Calibri"/>
          <w:lang w:val="en-US"/>
        </w:rPr>
        <w:t xml:space="preserve"> set the variable</w:t>
      </w:r>
      <w:r w:rsidR="00660FAA" w:rsidRPr="00660FAA">
        <w:rPr>
          <w:rFonts w:cs="Calibri"/>
          <w:i/>
          <w:lang w:val="en-US"/>
        </w:rPr>
        <w:t xml:space="preserve"> action</w:t>
      </w:r>
      <w:r w:rsidR="00660FAA">
        <w:rPr>
          <w:rFonts w:cs="Calibri"/>
          <w:lang w:val="en-US"/>
        </w:rPr>
        <w:t xml:space="preserve"> as a completely random action (that is, it has a 25 % possibility of being each of the four possible actions), which we then perform. If this takes us to an invalid state, we do not update the Q-function for the state, but simply perform another action. If, however, the action is valid, we check whether we are in the terminal state. If we are, we simply update the Q-function</w:t>
      </w:r>
      <w:r w:rsidR="00F24A6D">
        <w:rPr>
          <w:rFonts w:cs="Calibri"/>
          <w:lang w:val="en-US"/>
        </w:rPr>
        <w:t>, break the loop</w:t>
      </w:r>
      <w:r w:rsidR="00F94D5E">
        <w:rPr>
          <w:rFonts w:cs="Calibri"/>
          <w:lang w:val="en-US"/>
        </w:rPr>
        <w:t xml:space="preserve"> and go to the next iteration</w:t>
      </w:r>
      <w:r w:rsidR="00F24A6D">
        <w:rPr>
          <w:rFonts w:cs="Calibri"/>
          <w:lang w:val="en-US"/>
        </w:rPr>
        <w:t>.</w:t>
      </w:r>
      <w:r w:rsidR="00660FAA">
        <w:rPr>
          <w:rFonts w:cs="Calibri"/>
          <w:lang w:val="en-US"/>
        </w:rPr>
        <w:t xml:space="preserve"> </w:t>
      </w:r>
      <w:r w:rsidR="005F6C9A">
        <w:rPr>
          <w:rFonts w:cs="Calibri"/>
          <w:lang w:val="en-US"/>
        </w:rPr>
        <w:t xml:space="preserve">If not, we update the Q-function and </w:t>
      </w:r>
      <w:r w:rsidR="004F1390">
        <w:rPr>
          <w:rFonts w:cs="Calibri"/>
          <w:lang w:val="en-US"/>
        </w:rPr>
        <w:t>perform the next action.</w:t>
      </w:r>
    </w:p>
    <w:p w14:paraId="002DE941" w14:textId="7C5A0DD8" w:rsidR="003130A4" w:rsidRDefault="003130A4" w:rsidP="009D42C9">
      <w:pPr>
        <w:rPr>
          <w:rFonts w:cs="Calibri"/>
          <w:lang w:val="en-US"/>
        </w:rPr>
      </w:pPr>
    </w:p>
    <w:p w14:paraId="25D21042" w14:textId="085140E4" w:rsidR="003130A4" w:rsidRPr="00660FAA" w:rsidRDefault="003130A4" w:rsidP="009D42C9">
      <w:pPr>
        <w:rPr>
          <w:rFonts w:cs="Calibri"/>
          <w:lang w:val="en-US"/>
        </w:rPr>
      </w:pPr>
      <w:r>
        <w:rPr>
          <w:rFonts w:cs="Calibri"/>
          <w:lang w:val="en-US"/>
        </w:rPr>
        <w:t xml:space="preserve">When we have reached the terminal state </w:t>
      </w:r>
      <w:r w:rsidR="00671036">
        <w:rPr>
          <w:rFonts w:cs="Calibri"/>
          <w:lang w:val="en-US"/>
        </w:rPr>
        <w:t>the number of times we have specified (in the code, this is 100), we</w:t>
      </w:r>
      <w:r w:rsidR="00794ABD">
        <w:rPr>
          <w:rFonts w:cs="Calibri"/>
          <w:lang w:val="en-US"/>
        </w:rPr>
        <w:t xml:space="preserve"> print the </w:t>
      </w:r>
      <w:r w:rsidR="00FF3E80">
        <w:rPr>
          <w:rFonts w:cs="Calibri"/>
          <w:lang w:val="en-US"/>
        </w:rPr>
        <w:t>Q-</w:t>
      </w:r>
      <w:r w:rsidR="0006534D">
        <w:rPr>
          <w:rFonts w:cs="Calibri"/>
          <w:lang w:val="en-US"/>
        </w:rPr>
        <w:t>value</w:t>
      </w:r>
      <w:r w:rsidR="00FF3E80">
        <w:rPr>
          <w:rFonts w:cs="Calibri"/>
          <w:lang w:val="en-US"/>
        </w:rPr>
        <w:t xml:space="preserve"> of each action for all states in four different figures.</w:t>
      </w:r>
      <w:r w:rsidR="00045F27">
        <w:rPr>
          <w:rFonts w:cs="Calibri"/>
          <w:lang w:val="en-US"/>
        </w:rPr>
        <w:t xml:space="preserve"> We then plot what, according to our algorithm, is the optimal action</w:t>
      </w:r>
      <w:r w:rsidR="00903F22">
        <w:rPr>
          <w:rFonts w:cs="Calibri"/>
          <w:lang w:val="en-US"/>
        </w:rPr>
        <w:t xml:space="preserve"> by drawing arrows in that action’s direction</w:t>
      </w:r>
      <w:r w:rsidR="00045F27">
        <w:rPr>
          <w:rFonts w:cs="Calibri"/>
          <w:lang w:val="en-US"/>
        </w:rPr>
        <w:t xml:space="preserve"> for each state in a fifth figure.</w:t>
      </w:r>
    </w:p>
    <w:p w14:paraId="653F06E8" w14:textId="77777777" w:rsidR="0028550F" w:rsidRPr="00A45EC3" w:rsidRDefault="0028550F" w:rsidP="0028550F">
      <w:pPr>
        <w:pStyle w:val="Liststycke"/>
        <w:rPr>
          <w:rFonts w:cs="Calibri"/>
          <w:b/>
          <w:lang w:val="en-US"/>
        </w:rPr>
      </w:pPr>
    </w:p>
    <w:p w14:paraId="37845E58" w14:textId="3DF8E42D" w:rsidR="000D4B80" w:rsidRDefault="000D4B80" w:rsidP="00016339">
      <w:pPr>
        <w:pStyle w:val="Liststycke"/>
        <w:numPr>
          <w:ilvl w:val="0"/>
          <w:numId w:val="3"/>
        </w:numPr>
        <w:rPr>
          <w:rFonts w:cs="Calibri"/>
          <w:b/>
          <w:lang w:val="en-US"/>
        </w:rPr>
      </w:pPr>
      <w:r w:rsidRPr="00A45EC3">
        <w:rPr>
          <w:rFonts w:cs="Calibri"/>
          <w:b/>
          <w:lang w:val="en-US"/>
        </w:rPr>
        <w:t xml:space="preserve">Describe the differences between the worlds explored by the robot. Any surprises? </w:t>
      </w:r>
    </w:p>
    <w:p w14:paraId="1056606D" w14:textId="220537B9" w:rsidR="0028550F" w:rsidRDefault="0028550F" w:rsidP="0028550F">
      <w:pPr>
        <w:pStyle w:val="Liststycke"/>
        <w:rPr>
          <w:rFonts w:cs="Calibri"/>
          <w:b/>
          <w:lang w:val="en-US"/>
        </w:rPr>
      </w:pPr>
    </w:p>
    <w:p w14:paraId="3D378461" w14:textId="1B94CE71" w:rsidR="0028550F" w:rsidRDefault="006902C4" w:rsidP="002C0C0E">
      <w:pPr>
        <w:rPr>
          <w:rFonts w:cs="Calibri"/>
          <w:lang w:val="en-US"/>
        </w:rPr>
      </w:pPr>
      <w:r>
        <w:rPr>
          <w:rFonts w:cs="Calibri"/>
          <w:lang w:val="en-US"/>
        </w:rPr>
        <w:t xml:space="preserve">The first world contains an area with relatively large negative rewards, see the blue area in figure 1. When the robot explores the world, the optimal actions after </w:t>
      </w:r>
      <w:proofErr w:type="spellStart"/>
      <w:r w:rsidR="0071691D">
        <w:rPr>
          <w:rFonts w:cs="Calibri"/>
          <w:i/>
          <w:lang w:val="en-US"/>
        </w:rPr>
        <w:t>max_iter</w:t>
      </w:r>
      <w:proofErr w:type="spellEnd"/>
      <w:r>
        <w:rPr>
          <w:rFonts w:cs="Calibri"/>
          <w:lang w:val="en-US"/>
        </w:rPr>
        <w:t xml:space="preserve"> iterations of the algorithm described in section 3 can be seen in the feedback map in figure 1.</w:t>
      </w:r>
    </w:p>
    <w:p w14:paraId="17081402" w14:textId="2BF44FD1" w:rsidR="00223AD4" w:rsidRDefault="00223AD4" w:rsidP="00245DA3">
      <w:pPr>
        <w:rPr>
          <w:rFonts w:cs="Calibri"/>
          <w:lang w:val="en-US"/>
        </w:rPr>
      </w:pPr>
    </w:p>
    <w:p w14:paraId="4EB2FE63" w14:textId="02681190" w:rsidR="00173FB5" w:rsidRDefault="00CC0224" w:rsidP="00245DA3">
      <w:pPr>
        <w:rPr>
          <w:rFonts w:cs="Calibri"/>
          <w:lang w:val="en-US"/>
        </w:rPr>
      </w:pPr>
      <w:r>
        <w:rPr>
          <w:rFonts w:cs="Calibri"/>
          <w:lang w:val="en-US"/>
        </w:rPr>
        <w:t xml:space="preserve">The second world is </w:t>
      </w:r>
      <w:proofErr w:type="gramStart"/>
      <w:r>
        <w:rPr>
          <w:rFonts w:cs="Calibri"/>
          <w:lang w:val="en-US"/>
        </w:rPr>
        <w:t>similar to</w:t>
      </w:r>
      <w:proofErr w:type="gramEnd"/>
      <w:r>
        <w:rPr>
          <w:rFonts w:cs="Calibri"/>
          <w:lang w:val="en-US"/>
        </w:rPr>
        <w:t xml:space="preserve"> the first one. However, the area with large negative rewards is here stochastic in the sense that there is a 20 % chance that the states in that area has a negative reward</w:t>
      </w:r>
      <w:r w:rsidR="001F6025">
        <w:rPr>
          <w:rFonts w:cs="Calibri"/>
          <w:lang w:val="en-US"/>
        </w:rPr>
        <w:t>.</w:t>
      </w:r>
      <w:r w:rsidR="00173FB5">
        <w:rPr>
          <w:rFonts w:cs="Calibri"/>
          <w:lang w:val="en-US"/>
        </w:rPr>
        <w:t xml:space="preserve"> </w:t>
      </w:r>
      <w:r w:rsidR="00340493">
        <w:rPr>
          <w:rFonts w:cs="Calibri"/>
          <w:lang w:val="en-US"/>
        </w:rPr>
        <w:t>Increasing the number of iterations would yield a more stochastic Q-matrix in the sense that the effective reward would be the mean value of all rewards, that is, 0.8 times the positive reward plus 0.2 times the negative reward</w:t>
      </w:r>
      <w:r w:rsidR="00BA192F">
        <w:rPr>
          <w:rFonts w:cs="Calibri"/>
          <w:lang w:val="en-US"/>
        </w:rPr>
        <w:t xml:space="preserve">. </w:t>
      </w:r>
    </w:p>
    <w:p w14:paraId="6D767B61" w14:textId="10BEDFC4" w:rsidR="00AA77B2" w:rsidRDefault="00AA77B2" w:rsidP="00245DA3">
      <w:pPr>
        <w:rPr>
          <w:rFonts w:cs="Calibri"/>
          <w:lang w:val="en-US"/>
        </w:rPr>
      </w:pPr>
    </w:p>
    <w:p w14:paraId="059B1828" w14:textId="1D213A62" w:rsidR="00540C2B" w:rsidRDefault="00540C2B" w:rsidP="00245DA3">
      <w:pPr>
        <w:rPr>
          <w:rFonts w:cs="Calibri"/>
          <w:lang w:val="en-US"/>
        </w:rPr>
      </w:pPr>
      <w:r>
        <w:rPr>
          <w:rFonts w:cs="Calibri"/>
          <w:lang w:val="en-US"/>
        </w:rPr>
        <w:t>The third world has no stochastic areas with negative reward. However, it instead has two such areas, which the robot will have to avoid.</w:t>
      </w:r>
    </w:p>
    <w:p w14:paraId="1EC9900E" w14:textId="35A82362" w:rsidR="008F17F7" w:rsidRDefault="008F17F7" w:rsidP="00245DA3">
      <w:pPr>
        <w:rPr>
          <w:rFonts w:cs="Calibri"/>
          <w:lang w:val="en-US"/>
        </w:rPr>
      </w:pPr>
    </w:p>
    <w:p w14:paraId="0E622638" w14:textId="32C000E7" w:rsidR="008F17F7" w:rsidRPr="00B059E9" w:rsidRDefault="008F17F7" w:rsidP="00245DA3">
      <w:pPr>
        <w:rPr>
          <w:rFonts w:cs="Calibri"/>
          <w:lang w:val="en-US"/>
        </w:rPr>
      </w:pPr>
      <w:r>
        <w:rPr>
          <w:rFonts w:cs="Calibri"/>
          <w:lang w:val="en-US"/>
        </w:rPr>
        <w:t>The fourth world is the exact same world as the third but with</w:t>
      </w:r>
      <w:r w:rsidR="00CC4462">
        <w:rPr>
          <w:rFonts w:cs="Calibri"/>
          <w:lang w:val="en-US"/>
        </w:rPr>
        <w:t xml:space="preserve"> two differences. First,</w:t>
      </w:r>
      <w:r>
        <w:rPr>
          <w:rFonts w:cs="Calibri"/>
          <w:lang w:val="en-US"/>
        </w:rPr>
        <w:t xml:space="preserve"> the terminal state moved. </w:t>
      </w:r>
      <w:r w:rsidR="00B059E9">
        <w:rPr>
          <w:rFonts w:cs="Calibri"/>
          <w:lang w:val="en-US"/>
        </w:rPr>
        <w:t xml:space="preserve">Second, in </w:t>
      </w:r>
      <w:proofErr w:type="spellStart"/>
      <w:r w:rsidR="00B059E9">
        <w:rPr>
          <w:rFonts w:cs="Calibri"/>
          <w:i/>
          <w:lang w:val="en-US"/>
        </w:rPr>
        <w:t>gwaction.m</w:t>
      </w:r>
      <w:proofErr w:type="spellEnd"/>
      <w:r w:rsidR="00B059E9">
        <w:rPr>
          <w:rFonts w:cs="Calibri"/>
          <w:lang w:val="en-US"/>
        </w:rPr>
        <w:t xml:space="preserve">, there is a </w:t>
      </w:r>
      <w:r w:rsidR="00316432">
        <w:rPr>
          <w:rFonts w:cs="Calibri"/>
          <w:lang w:val="en-US"/>
        </w:rPr>
        <w:t>now a 30 % that the robot will take a completely random action. This means that it will be much more difficult for the Q-matrix to converge.</w:t>
      </w:r>
    </w:p>
    <w:p w14:paraId="379556A0" w14:textId="77290E4A" w:rsidR="00187E80" w:rsidRDefault="00187E80" w:rsidP="00245DA3">
      <w:pPr>
        <w:rPr>
          <w:rFonts w:cs="Calibri"/>
          <w:lang w:val="en-US"/>
        </w:rPr>
      </w:pPr>
    </w:p>
    <w:p w14:paraId="4A16C0D3" w14:textId="1C41E24F" w:rsidR="000D4B80" w:rsidRDefault="000D4B80" w:rsidP="00016339">
      <w:pPr>
        <w:pStyle w:val="Liststycke"/>
        <w:numPr>
          <w:ilvl w:val="0"/>
          <w:numId w:val="3"/>
        </w:numPr>
        <w:rPr>
          <w:rFonts w:cs="Calibri"/>
          <w:b/>
          <w:lang w:val="en-US"/>
        </w:rPr>
      </w:pPr>
      <w:r w:rsidRPr="00A45EC3">
        <w:rPr>
          <w:rFonts w:cs="Calibri"/>
          <w:b/>
          <w:lang w:val="en-US"/>
        </w:rPr>
        <w:t>For each world: Plot the V-function, i.e. how do you get t</w:t>
      </w:r>
      <w:r w:rsidR="000175D0">
        <w:rPr>
          <w:rFonts w:cs="Calibri"/>
          <w:b/>
          <w:lang w:val="en-US"/>
        </w:rPr>
        <w:t>o the goal from each position.</w:t>
      </w:r>
    </w:p>
    <w:p w14:paraId="054993E6" w14:textId="780247DE" w:rsidR="0028550F" w:rsidRPr="00D278E2" w:rsidRDefault="00037FEA" w:rsidP="00D278E2">
      <w:pPr>
        <w:rPr>
          <w:rFonts w:cs="Calibri"/>
          <w:lang w:val="en-US"/>
        </w:rPr>
      </w:pPr>
      <w:r>
        <w:rPr>
          <w:rFonts w:cs="Calibri"/>
          <w:lang w:val="en-US"/>
        </w:rPr>
        <w:t>The V-functions for each world can be found in figures 1-4 below.</w:t>
      </w:r>
    </w:p>
    <w:p w14:paraId="0FA467AC" w14:textId="77777777" w:rsidR="00EE273F" w:rsidRDefault="00EE273F" w:rsidP="00EE273F">
      <w:pPr>
        <w:keepNext/>
      </w:pPr>
      <w:r>
        <w:rPr>
          <w:rFonts w:cs="Calibri"/>
          <w:noProof/>
          <w:lang w:val="en-US"/>
        </w:rPr>
        <w:drawing>
          <wp:inline distT="0" distB="0" distL="0" distR="0" wp14:anchorId="323860E6" wp14:editId="37EA2328">
            <wp:extent cx="5356860" cy="404473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7"/>
                    <a:srcRect l="21311" t="4344" r="19789" b="4434"/>
                    <a:stretch/>
                  </pic:blipFill>
                  <pic:spPr bwMode="auto">
                    <a:xfrm>
                      <a:off x="0" y="0"/>
                      <a:ext cx="5365077" cy="4050935"/>
                    </a:xfrm>
                    <a:prstGeom prst="rect">
                      <a:avLst/>
                    </a:prstGeom>
                    <a:ln>
                      <a:noFill/>
                    </a:ln>
                    <a:extLst>
                      <a:ext uri="{53640926-AAD7-44D8-BBD7-CCE9431645EC}">
                        <a14:shadowObscured xmlns:a14="http://schemas.microsoft.com/office/drawing/2010/main"/>
                      </a:ext>
                    </a:extLst>
                  </pic:spPr>
                </pic:pic>
              </a:graphicData>
            </a:graphic>
          </wp:inline>
        </w:drawing>
      </w:r>
    </w:p>
    <w:p w14:paraId="3129F8BE" w14:textId="1B3AA8F1" w:rsidR="00EE273F" w:rsidRPr="00245DA3" w:rsidRDefault="00EE273F" w:rsidP="00EE273F">
      <w:pPr>
        <w:pStyle w:val="Beskrivning"/>
        <w:rPr>
          <w:rFonts w:ascii="Arial" w:hAnsi="Arial" w:cs="Arial"/>
          <w:color w:val="auto"/>
          <w:sz w:val="20"/>
          <w:szCs w:val="20"/>
          <w:lang w:val="en-US"/>
        </w:rPr>
      </w:pPr>
      <w:proofErr w:type="spellStart"/>
      <w:r w:rsidRPr="00245DA3">
        <w:rPr>
          <w:rFonts w:ascii="Arial" w:hAnsi="Arial" w:cs="Arial"/>
          <w:color w:val="auto"/>
          <w:sz w:val="20"/>
          <w:szCs w:val="20"/>
        </w:rPr>
        <w:t>Figure</w:t>
      </w:r>
      <w:proofErr w:type="spellEnd"/>
      <w:r w:rsidRPr="00245DA3">
        <w:rPr>
          <w:rFonts w:ascii="Arial" w:hAnsi="Arial" w:cs="Arial"/>
          <w:color w:val="auto"/>
          <w:sz w:val="20"/>
          <w:szCs w:val="20"/>
        </w:rPr>
        <w:t xml:space="preserve"> </w:t>
      </w:r>
      <w:r w:rsidRPr="00245DA3">
        <w:rPr>
          <w:rFonts w:ascii="Arial" w:hAnsi="Arial" w:cs="Arial"/>
          <w:color w:val="auto"/>
          <w:sz w:val="20"/>
          <w:szCs w:val="20"/>
        </w:rPr>
        <w:fldChar w:fldCharType="begin"/>
      </w:r>
      <w:r w:rsidRPr="00245DA3">
        <w:rPr>
          <w:rFonts w:ascii="Arial" w:hAnsi="Arial" w:cs="Arial"/>
          <w:color w:val="auto"/>
          <w:sz w:val="20"/>
          <w:szCs w:val="20"/>
        </w:rPr>
        <w:instrText xml:space="preserve"> SEQ Figure \* ARABIC </w:instrText>
      </w:r>
      <w:r w:rsidRPr="00245DA3">
        <w:rPr>
          <w:rFonts w:ascii="Arial" w:hAnsi="Arial" w:cs="Arial"/>
          <w:color w:val="auto"/>
          <w:sz w:val="20"/>
          <w:szCs w:val="20"/>
        </w:rPr>
        <w:fldChar w:fldCharType="separate"/>
      </w:r>
      <w:r w:rsidR="00C909DE">
        <w:rPr>
          <w:rFonts w:ascii="Arial" w:hAnsi="Arial" w:cs="Arial"/>
          <w:noProof/>
          <w:color w:val="auto"/>
          <w:sz w:val="20"/>
          <w:szCs w:val="20"/>
        </w:rPr>
        <w:t>1</w:t>
      </w:r>
      <w:r w:rsidRPr="00245DA3">
        <w:rPr>
          <w:rFonts w:ascii="Arial" w:hAnsi="Arial" w:cs="Arial"/>
          <w:color w:val="auto"/>
          <w:sz w:val="20"/>
          <w:szCs w:val="20"/>
        </w:rPr>
        <w:fldChar w:fldCharType="end"/>
      </w:r>
      <w:r w:rsidRPr="00245DA3">
        <w:rPr>
          <w:rFonts w:ascii="Arial" w:hAnsi="Arial" w:cs="Arial"/>
          <w:color w:val="auto"/>
          <w:sz w:val="20"/>
          <w:szCs w:val="20"/>
        </w:rPr>
        <w:t xml:space="preserve">: The feedback </w:t>
      </w:r>
      <w:proofErr w:type="spellStart"/>
      <w:r w:rsidRPr="00245DA3">
        <w:rPr>
          <w:rFonts w:ascii="Arial" w:hAnsi="Arial" w:cs="Arial"/>
          <w:color w:val="auto"/>
          <w:sz w:val="20"/>
          <w:szCs w:val="20"/>
        </w:rPr>
        <w:t>map</w:t>
      </w:r>
      <w:proofErr w:type="spellEnd"/>
      <w:r w:rsidRPr="00245DA3">
        <w:rPr>
          <w:rFonts w:ascii="Arial" w:hAnsi="Arial" w:cs="Arial"/>
          <w:color w:val="auto"/>
          <w:sz w:val="20"/>
          <w:szCs w:val="20"/>
        </w:rPr>
        <w:t xml:space="preserve"> for </w:t>
      </w:r>
      <w:proofErr w:type="spellStart"/>
      <w:r w:rsidRPr="00245DA3">
        <w:rPr>
          <w:rFonts w:ascii="Arial" w:hAnsi="Arial" w:cs="Arial"/>
          <w:color w:val="auto"/>
          <w:sz w:val="20"/>
          <w:szCs w:val="20"/>
        </w:rPr>
        <w:t>world</w:t>
      </w:r>
      <w:proofErr w:type="spellEnd"/>
      <w:r w:rsidRPr="00245DA3">
        <w:rPr>
          <w:rFonts w:ascii="Arial" w:hAnsi="Arial" w:cs="Arial"/>
          <w:color w:val="auto"/>
          <w:sz w:val="20"/>
          <w:szCs w:val="20"/>
        </w:rPr>
        <w:t xml:space="preserve"> 1 </w:t>
      </w:r>
      <w:proofErr w:type="spellStart"/>
      <w:r w:rsidRPr="00245DA3">
        <w:rPr>
          <w:rFonts w:ascii="Arial" w:hAnsi="Arial" w:cs="Arial"/>
          <w:color w:val="auto"/>
          <w:sz w:val="20"/>
          <w:szCs w:val="20"/>
        </w:rPr>
        <w:t>after</w:t>
      </w:r>
      <w:proofErr w:type="spellEnd"/>
      <w:r w:rsidRPr="00245DA3">
        <w:rPr>
          <w:rFonts w:ascii="Arial" w:hAnsi="Arial" w:cs="Arial"/>
          <w:color w:val="auto"/>
          <w:sz w:val="20"/>
          <w:szCs w:val="20"/>
        </w:rPr>
        <w:t xml:space="preserve"> 100 iterations</w:t>
      </w:r>
      <w:r w:rsidR="00D67745">
        <w:rPr>
          <w:rFonts w:ascii="Arial" w:hAnsi="Arial" w:cs="Arial"/>
          <w:color w:val="auto"/>
          <w:sz w:val="20"/>
          <w:szCs w:val="20"/>
        </w:rPr>
        <w:t>, γ = 0.</w:t>
      </w:r>
      <w:r w:rsidR="00917A84">
        <w:rPr>
          <w:rFonts w:ascii="Arial" w:hAnsi="Arial" w:cs="Arial"/>
          <w:color w:val="auto"/>
          <w:sz w:val="20"/>
          <w:szCs w:val="20"/>
        </w:rPr>
        <w:t>7</w:t>
      </w:r>
      <w:r w:rsidR="00D67745">
        <w:rPr>
          <w:rFonts w:ascii="Arial" w:hAnsi="Arial" w:cs="Arial"/>
          <w:color w:val="auto"/>
          <w:sz w:val="20"/>
          <w:szCs w:val="20"/>
        </w:rPr>
        <w:t>, α = 0.</w:t>
      </w:r>
      <w:r w:rsidR="0095664E">
        <w:rPr>
          <w:rFonts w:ascii="Arial" w:hAnsi="Arial" w:cs="Arial"/>
          <w:color w:val="auto"/>
          <w:sz w:val="20"/>
          <w:szCs w:val="20"/>
        </w:rPr>
        <w:t>3</w:t>
      </w:r>
      <w:r w:rsidRPr="00245DA3">
        <w:rPr>
          <w:rFonts w:ascii="Arial" w:hAnsi="Arial" w:cs="Arial"/>
          <w:color w:val="auto"/>
          <w:sz w:val="20"/>
          <w:szCs w:val="20"/>
        </w:rPr>
        <w:t>.</w:t>
      </w:r>
    </w:p>
    <w:p w14:paraId="1932334A" w14:textId="5884064A" w:rsidR="00EE273F" w:rsidRDefault="00C336A1" w:rsidP="00EE273F">
      <w:pPr>
        <w:keepNext/>
      </w:pPr>
      <w:r>
        <w:rPr>
          <w:noProof/>
        </w:rPr>
        <w:lastRenderedPageBreak/>
        <w:drawing>
          <wp:inline distT="0" distB="0" distL="0" distR="0" wp14:anchorId="5BF23C04" wp14:editId="7A8C42BC">
            <wp:extent cx="5265420" cy="4163918"/>
            <wp:effectExtent l="0" t="0" r="0"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rotWithShape="1">
                    <a:blip r:embed="rId8"/>
                    <a:srcRect l="23030" t="3258" r="19391" b="3348"/>
                    <a:stretch/>
                  </pic:blipFill>
                  <pic:spPr bwMode="auto">
                    <a:xfrm>
                      <a:off x="0" y="0"/>
                      <a:ext cx="5270184" cy="4167685"/>
                    </a:xfrm>
                    <a:prstGeom prst="rect">
                      <a:avLst/>
                    </a:prstGeom>
                    <a:ln>
                      <a:noFill/>
                    </a:ln>
                    <a:extLst>
                      <a:ext uri="{53640926-AAD7-44D8-BBD7-CCE9431645EC}">
                        <a14:shadowObscured xmlns:a14="http://schemas.microsoft.com/office/drawing/2010/main"/>
                      </a:ext>
                    </a:extLst>
                  </pic:spPr>
                </pic:pic>
              </a:graphicData>
            </a:graphic>
          </wp:inline>
        </w:drawing>
      </w:r>
    </w:p>
    <w:p w14:paraId="2070D37F" w14:textId="4E0856A9" w:rsidR="0028550F" w:rsidRDefault="00EE273F" w:rsidP="00C909DE">
      <w:pPr>
        <w:pStyle w:val="Beskrivning"/>
        <w:rPr>
          <w:rFonts w:ascii="Arial" w:hAnsi="Arial" w:cs="Arial"/>
          <w:color w:val="auto"/>
          <w:sz w:val="20"/>
          <w:szCs w:val="20"/>
        </w:rPr>
      </w:pPr>
      <w:proofErr w:type="spellStart"/>
      <w:r w:rsidRPr="00173FB5">
        <w:rPr>
          <w:rFonts w:ascii="Arial" w:hAnsi="Arial" w:cs="Arial"/>
          <w:color w:val="auto"/>
          <w:sz w:val="20"/>
          <w:szCs w:val="20"/>
        </w:rPr>
        <w:t>Figure</w:t>
      </w:r>
      <w:proofErr w:type="spellEnd"/>
      <w:r w:rsidRPr="00173FB5">
        <w:rPr>
          <w:rFonts w:ascii="Arial" w:hAnsi="Arial" w:cs="Arial"/>
          <w:color w:val="auto"/>
          <w:sz w:val="20"/>
          <w:szCs w:val="20"/>
        </w:rPr>
        <w:t xml:space="preserve"> </w:t>
      </w:r>
      <w:r w:rsidRPr="00173FB5">
        <w:rPr>
          <w:rFonts w:ascii="Arial" w:hAnsi="Arial" w:cs="Arial"/>
          <w:color w:val="auto"/>
          <w:sz w:val="20"/>
          <w:szCs w:val="20"/>
        </w:rPr>
        <w:fldChar w:fldCharType="begin"/>
      </w:r>
      <w:r w:rsidRPr="00173FB5">
        <w:rPr>
          <w:rFonts w:ascii="Arial" w:hAnsi="Arial" w:cs="Arial"/>
          <w:color w:val="auto"/>
          <w:sz w:val="20"/>
          <w:szCs w:val="20"/>
        </w:rPr>
        <w:instrText xml:space="preserve"> SEQ Figure \* ARABIC </w:instrText>
      </w:r>
      <w:r w:rsidRPr="00173FB5">
        <w:rPr>
          <w:rFonts w:ascii="Arial" w:hAnsi="Arial" w:cs="Arial"/>
          <w:color w:val="auto"/>
          <w:sz w:val="20"/>
          <w:szCs w:val="20"/>
        </w:rPr>
        <w:fldChar w:fldCharType="separate"/>
      </w:r>
      <w:r w:rsidR="00C909DE">
        <w:rPr>
          <w:rFonts w:ascii="Arial" w:hAnsi="Arial" w:cs="Arial"/>
          <w:noProof/>
          <w:color w:val="auto"/>
          <w:sz w:val="20"/>
          <w:szCs w:val="20"/>
        </w:rPr>
        <w:t>2</w:t>
      </w:r>
      <w:r w:rsidRPr="00173FB5">
        <w:rPr>
          <w:rFonts w:ascii="Arial" w:hAnsi="Arial" w:cs="Arial"/>
          <w:color w:val="auto"/>
          <w:sz w:val="20"/>
          <w:szCs w:val="20"/>
        </w:rPr>
        <w:fldChar w:fldCharType="end"/>
      </w:r>
      <w:r w:rsidRPr="00173FB5">
        <w:rPr>
          <w:rFonts w:ascii="Arial" w:hAnsi="Arial" w:cs="Arial"/>
          <w:color w:val="auto"/>
          <w:sz w:val="20"/>
          <w:szCs w:val="20"/>
        </w:rPr>
        <w:t xml:space="preserve">: The </w:t>
      </w:r>
      <w:r w:rsidRPr="00245DA3">
        <w:rPr>
          <w:rFonts w:ascii="Arial" w:hAnsi="Arial" w:cs="Arial"/>
          <w:color w:val="auto"/>
          <w:sz w:val="20"/>
          <w:szCs w:val="20"/>
        </w:rPr>
        <w:t xml:space="preserve">feedback </w:t>
      </w:r>
      <w:proofErr w:type="spellStart"/>
      <w:r w:rsidRPr="00245DA3">
        <w:rPr>
          <w:rFonts w:ascii="Arial" w:hAnsi="Arial" w:cs="Arial"/>
          <w:color w:val="auto"/>
          <w:sz w:val="20"/>
          <w:szCs w:val="20"/>
        </w:rPr>
        <w:t>map</w:t>
      </w:r>
      <w:proofErr w:type="spellEnd"/>
      <w:r w:rsidRPr="00245DA3">
        <w:rPr>
          <w:rFonts w:ascii="Arial" w:hAnsi="Arial" w:cs="Arial"/>
          <w:color w:val="auto"/>
          <w:sz w:val="20"/>
          <w:szCs w:val="20"/>
        </w:rPr>
        <w:t xml:space="preserve"> for </w:t>
      </w:r>
      <w:proofErr w:type="spellStart"/>
      <w:r w:rsidRPr="00245DA3">
        <w:rPr>
          <w:rFonts w:ascii="Arial" w:hAnsi="Arial" w:cs="Arial"/>
          <w:color w:val="auto"/>
          <w:sz w:val="20"/>
          <w:szCs w:val="20"/>
        </w:rPr>
        <w:t>world</w:t>
      </w:r>
      <w:proofErr w:type="spellEnd"/>
      <w:r w:rsidRPr="00245DA3">
        <w:rPr>
          <w:rFonts w:ascii="Arial" w:hAnsi="Arial" w:cs="Arial"/>
          <w:color w:val="auto"/>
          <w:sz w:val="20"/>
          <w:szCs w:val="20"/>
        </w:rPr>
        <w:t xml:space="preserve"> </w:t>
      </w:r>
      <w:r>
        <w:rPr>
          <w:rFonts w:ascii="Arial" w:hAnsi="Arial" w:cs="Arial"/>
          <w:color w:val="auto"/>
          <w:sz w:val="20"/>
          <w:szCs w:val="20"/>
        </w:rPr>
        <w:t>2</w:t>
      </w:r>
      <w:r w:rsidRPr="00245DA3">
        <w:rPr>
          <w:rFonts w:ascii="Arial" w:hAnsi="Arial" w:cs="Arial"/>
          <w:color w:val="auto"/>
          <w:sz w:val="20"/>
          <w:szCs w:val="20"/>
        </w:rPr>
        <w:t xml:space="preserve"> </w:t>
      </w:r>
      <w:proofErr w:type="spellStart"/>
      <w:r w:rsidRPr="00245DA3">
        <w:rPr>
          <w:rFonts w:ascii="Arial" w:hAnsi="Arial" w:cs="Arial"/>
          <w:color w:val="auto"/>
          <w:sz w:val="20"/>
          <w:szCs w:val="20"/>
        </w:rPr>
        <w:t>after</w:t>
      </w:r>
      <w:proofErr w:type="spellEnd"/>
      <w:r w:rsidRPr="00245DA3">
        <w:rPr>
          <w:rFonts w:ascii="Arial" w:hAnsi="Arial" w:cs="Arial"/>
          <w:color w:val="auto"/>
          <w:sz w:val="20"/>
          <w:szCs w:val="20"/>
        </w:rPr>
        <w:t xml:space="preserve"> 10</w:t>
      </w:r>
      <w:r w:rsidR="00E5620A">
        <w:rPr>
          <w:rFonts w:ascii="Arial" w:hAnsi="Arial" w:cs="Arial"/>
          <w:color w:val="auto"/>
          <w:sz w:val="20"/>
          <w:szCs w:val="20"/>
        </w:rPr>
        <w:t>0</w:t>
      </w:r>
      <w:r w:rsidRPr="00245DA3">
        <w:rPr>
          <w:rFonts w:ascii="Arial" w:hAnsi="Arial" w:cs="Arial"/>
          <w:color w:val="auto"/>
          <w:sz w:val="20"/>
          <w:szCs w:val="20"/>
        </w:rPr>
        <w:t>0 iterations</w:t>
      </w:r>
      <w:r w:rsidR="00FE2F4D">
        <w:rPr>
          <w:rFonts w:ascii="Arial" w:hAnsi="Arial" w:cs="Arial"/>
          <w:color w:val="auto"/>
          <w:sz w:val="20"/>
          <w:szCs w:val="20"/>
        </w:rPr>
        <w:t>, γ = 0.</w:t>
      </w:r>
      <w:r w:rsidR="00150F80">
        <w:rPr>
          <w:rFonts w:ascii="Arial" w:hAnsi="Arial" w:cs="Arial"/>
          <w:color w:val="auto"/>
          <w:sz w:val="20"/>
          <w:szCs w:val="20"/>
        </w:rPr>
        <w:t>9</w:t>
      </w:r>
      <w:r w:rsidR="00FE2F4D">
        <w:rPr>
          <w:rFonts w:ascii="Arial" w:hAnsi="Arial" w:cs="Arial"/>
          <w:color w:val="auto"/>
          <w:sz w:val="20"/>
          <w:szCs w:val="20"/>
        </w:rPr>
        <w:t>, α = 0.</w:t>
      </w:r>
      <w:r w:rsidR="00682FF6">
        <w:rPr>
          <w:rFonts w:ascii="Arial" w:hAnsi="Arial" w:cs="Arial"/>
          <w:color w:val="auto"/>
          <w:sz w:val="20"/>
          <w:szCs w:val="20"/>
        </w:rPr>
        <w:t>1</w:t>
      </w:r>
      <w:r w:rsidR="00FE2F4D">
        <w:rPr>
          <w:rFonts w:ascii="Arial" w:hAnsi="Arial" w:cs="Arial"/>
          <w:color w:val="auto"/>
          <w:sz w:val="20"/>
          <w:szCs w:val="20"/>
        </w:rPr>
        <w:t>.</w:t>
      </w:r>
    </w:p>
    <w:p w14:paraId="3787D15F" w14:textId="28DB55CD" w:rsidR="00C909DE" w:rsidRPr="00A63AAF" w:rsidRDefault="00A63AAF" w:rsidP="00A63AAF">
      <w:pPr>
        <w:rPr>
          <w:rFonts w:cs="Calibri"/>
          <w:b/>
          <w:lang w:val="en-US"/>
        </w:rPr>
      </w:pPr>
      <w:r>
        <w:rPr>
          <w:rFonts w:cs="Calibri"/>
          <w:b/>
          <w:noProof/>
          <w:lang w:val="en-US"/>
        </w:rPr>
        <w:drawing>
          <wp:inline distT="0" distB="0" distL="0" distR="0" wp14:anchorId="6BFA3B4E" wp14:editId="6D77D2B5">
            <wp:extent cx="5143500" cy="4088112"/>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rotWithShape="1">
                    <a:blip r:embed="rId9"/>
                    <a:srcRect l="23560" t="4614" r="20318" b="3892"/>
                    <a:stretch/>
                  </pic:blipFill>
                  <pic:spPr bwMode="auto">
                    <a:xfrm>
                      <a:off x="0" y="0"/>
                      <a:ext cx="5147503" cy="4091293"/>
                    </a:xfrm>
                    <a:prstGeom prst="rect">
                      <a:avLst/>
                    </a:prstGeom>
                    <a:ln>
                      <a:noFill/>
                    </a:ln>
                    <a:extLst>
                      <a:ext uri="{53640926-AAD7-44D8-BBD7-CCE9431645EC}">
                        <a14:shadowObscured xmlns:a14="http://schemas.microsoft.com/office/drawing/2010/main"/>
                      </a:ext>
                    </a:extLst>
                  </pic:spPr>
                </pic:pic>
              </a:graphicData>
            </a:graphic>
          </wp:inline>
        </w:drawing>
      </w:r>
    </w:p>
    <w:p w14:paraId="43C234A0" w14:textId="25C58D06" w:rsidR="00C857A2" w:rsidRPr="00C909DE" w:rsidRDefault="00C909DE" w:rsidP="00C909DE">
      <w:pPr>
        <w:pStyle w:val="Beskrivning"/>
        <w:rPr>
          <w:rFonts w:ascii="Arial" w:hAnsi="Arial" w:cs="Arial"/>
          <w:b/>
          <w:color w:val="auto"/>
          <w:sz w:val="20"/>
          <w:lang w:val="en-US"/>
        </w:rPr>
      </w:pPr>
      <w:proofErr w:type="spellStart"/>
      <w:r w:rsidRPr="00C909DE">
        <w:rPr>
          <w:rFonts w:ascii="Arial" w:hAnsi="Arial" w:cs="Arial"/>
          <w:color w:val="auto"/>
          <w:sz w:val="20"/>
        </w:rPr>
        <w:t>Figure</w:t>
      </w:r>
      <w:proofErr w:type="spellEnd"/>
      <w:r w:rsidRPr="00C909DE">
        <w:rPr>
          <w:rFonts w:ascii="Arial" w:hAnsi="Arial" w:cs="Arial"/>
          <w:color w:val="auto"/>
          <w:sz w:val="20"/>
        </w:rPr>
        <w:t xml:space="preserve"> </w:t>
      </w:r>
      <w:r w:rsidRPr="00C909DE">
        <w:rPr>
          <w:rFonts w:ascii="Arial" w:hAnsi="Arial" w:cs="Arial"/>
          <w:color w:val="auto"/>
          <w:sz w:val="20"/>
        </w:rPr>
        <w:fldChar w:fldCharType="begin"/>
      </w:r>
      <w:r w:rsidRPr="00C909DE">
        <w:rPr>
          <w:rFonts w:ascii="Arial" w:hAnsi="Arial" w:cs="Arial"/>
          <w:color w:val="auto"/>
          <w:sz w:val="20"/>
        </w:rPr>
        <w:instrText xml:space="preserve"> SEQ Figure \* ARABIC </w:instrText>
      </w:r>
      <w:r w:rsidRPr="00C909DE">
        <w:rPr>
          <w:rFonts w:ascii="Arial" w:hAnsi="Arial" w:cs="Arial"/>
          <w:color w:val="auto"/>
          <w:sz w:val="20"/>
        </w:rPr>
        <w:fldChar w:fldCharType="separate"/>
      </w:r>
      <w:r w:rsidRPr="00C909DE">
        <w:rPr>
          <w:rFonts w:ascii="Arial" w:hAnsi="Arial" w:cs="Arial"/>
          <w:noProof/>
          <w:color w:val="auto"/>
          <w:sz w:val="20"/>
        </w:rPr>
        <w:t>3</w:t>
      </w:r>
      <w:r w:rsidRPr="00C909DE">
        <w:rPr>
          <w:rFonts w:ascii="Arial" w:hAnsi="Arial" w:cs="Arial"/>
          <w:color w:val="auto"/>
          <w:sz w:val="20"/>
        </w:rPr>
        <w:fldChar w:fldCharType="end"/>
      </w:r>
      <w:r w:rsidRPr="00C909DE">
        <w:rPr>
          <w:rFonts w:ascii="Arial" w:hAnsi="Arial" w:cs="Arial"/>
          <w:color w:val="auto"/>
          <w:sz w:val="20"/>
        </w:rPr>
        <w:t xml:space="preserve">: The feedback </w:t>
      </w:r>
      <w:proofErr w:type="spellStart"/>
      <w:r w:rsidRPr="00C909DE">
        <w:rPr>
          <w:rFonts w:ascii="Arial" w:hAnsi="Arial" w:cs="Arial"/>
          <w:color w:val="auto"/>
          <w:sz w:val="20"/>
        </w:rPr>
        <w:t>map</w:t>
      </w:r>
      <w:proofErr w:type="spellEnd"/>
      <w:r w:rsidRPr="00C909DE">
        <w:rPr>
          <w:rFonts w:ascii="Arial" w:hAnsi="Arial" w:cs="Arial"/>
          <w:color w:val="auto"/>
          <w:sz w:val="20"/>
        </w:rPr>
        <w:t xml:space="preserve"> for </w:t>
      </w:r>
      <w:proofErr w:type="spellStart"/>
      <w:r w:rsidRPr="00C909DE">
        <w:rPr>
          <w:rFonts w:ascii="Arial" w:hAnsi="Arial" w:cs="Arial"/>
          <w:color w:val="auto"/>
          <w:sz w:val="20"/>
        </w:rPr>
        <w:t>world</w:t>
      </w:r>
      <w:proofErr w:type="spellEnd"/>
      <w:r w:rsidRPr="00C909DE">
        <w:rPr>
          <w:rFonts w:ascii="Arial" w:hAnsi="Arial" w:cs="Arial"/>
          <w:color w:val="auto"/>
          <w:sz w:val="20"/>
        </w:rPr>
        <w:t xml:space="preserve"> 3 </w:t>
      </w:r>
      <w:proofErr w:type="spellStart"/>
      <w:r w:rsidRPr="00C909DE">
        <w:rPr>
          <w:rFonts w:ascii="Arial" w:hAnsi="Arial" w:cs="Arial"/>
          <w:color w:val="auto"/>
          <w:sz w:val="20"/>
        </w:rPr>
        <w:t>after</w:t>
      </w:r>
      <w:proofErr w:type="spellEnd"/>
      <w:r w:rsidRPr="00C909DE">
        <w:rPr>
          <w:rFonts w:ascii="Arial" w:hAnsi="Arial" w:cs="Arial"/>
          <w:color w:val="auto"/>
          <w:sz w:val="20"/>
        </w:rPr>
        <w:t xml:space="preserve"> 10</w:t>
      </w:r>
      <w:r w:rsidR="009523FC">
        <w:rPr>
          <w:rFonts w:ascii="Arial" w:hAnsi="Arial" w:cs="Arial"/>
          <w:color w:val="auto"/>
          <w:sz w:val="20"/>
        </w:rPr>
        <w:t>0</w:t>
      </w:r>
      <w:r w:rsidRPr="00C909DE">
        <w:rPr>
          <w:rFonts w:ascii="Arial" w:hAnsi="Arial" w:cs="Arial"/>
          <w:color w:val="auto"/>
          <w:sz w:val="20"/>
        </w:rPr>
        <w:t>0 iterations</w:t>
      </w:r>
      <w:r w:rsidR="000D6643">
        <w:rPr>
          <w:rFonts w:ascii="Arial" w:hAnsi="Arial" w:cs="Arial"/>
          <w:color w:val="auto"/>
          <w:sz w:val="20"/>
        </w:rPr>
        <w:t>, γ = 0.</w:t>
      </w:r>
      <w:r w:rsidR="009B766B">
        <w:rPr>
          <w:rFonts w:ascii="Arial" w:hAnsi="Arial" w:cs="Arial"/>
          <w:color w:val="auto"/>
          <w:sz w:val="20"/>
        </w:rPr>
        <w:t>7</w:t>
      </w:r>
      <w:r w:rsidR="000D6643">
        <w:rPr>
          <w:rFonts w:ascii="Arial" w:hAnsi="Arial" w:cs="Arial"/>
          <w:color w:val="auto"/>
          <w:sz w:val="20"/>
        </w:rPr>
        <w:t>, α = 0.</w:t>
      </w:r>
      <w:r w:rsidR="00215D92">
        <w:rPr>
          <w:rFonts w:ascii="Arial" w:hAnsi="Arial" w:cs="Arial"/>
          <w:color w:val="auto"/>
          <w:sz w:val="20"/>
        </w:rPr>
        <w:t>3</w:t>
      </w:r>
      <w:r w:rsidRPr="00C909DE">
        <w:rPr>
          <w:rFonts w:ascii="Arial" w:hAnsi="Arial" w:cs="Arial"/>
          <w:color w:val="auto"/>
          <w:sz w:val="20"/>
        </w:rPr>
        <w:t>.</w:t>
      </w:r>
    </w:p>
    <w:p w14:paraId="73BCF461" w14:textId="77777777" w:rsidR="0058789B" w:rsidRDefault="0058789B" w:rsidP="0058789B">
      <w:pPr>
        <w:keepNext/>
      </w:pPr>
      <w:r>
        <w:rPr>
          <w:rFonts w:cs="Calibri"/>
          <w:b/>
          <w:noProof/>
          <w:lang w:val="en-US"/>
        </w:rPr>
        <w:lastRenderedPageBreak/>
        <w:drawing>
          <wp:inline distT="0" distB="0" distL="0" distR="0" wp14:anchorId="4AC6CC32" wp14:editId="34887BA7">
            <wp:extent cx="5265420" cy="4088586"/>
            <wp:effectExtent l="0" t="0" r="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rotWithShape="1">
                    <a:blip r:embed="rId10"/>
                    <a:srcRect l="22767" t="4344" r="19788" b="4163"/>
                    <a:stretch/>
                  </pic:blipFill>
                  <pic:spPr bwMode="auto">
                    <a:xfrm>
                      <a:off x="0" y="0"/>
                      <a:ext cx="5269536" cy="4091782"/>
                    </a:xfrm>
                    <a:prstGeom prst="rect">
                      <a:avLst/>
                    </a:prstGeom>
                    <a:ln>
                      <a:noFill/>
                    </a:ln>
                    <a:extLst>
                      <a:ext uri="{53640926-AAD7-44D8-BBD7-CCE9431645EC}">
                        <a14:shadowObscured xmlns:a14="http://schemas.microsoft.com/office/drawing/2010/main"/>
                      </a:ext>
                    </a:extLst>
                  </pic:spPr>
                </pic:pic>
              </a:graphicData>
            </a:graphic>
          </wp:inline>
        </w:drawing>
      </w:r>
    </w:p>
    <w:p w14:paraId="4C33C9B6" w14:textId="160E8D41" w:rsidR="0058789B" w:rsidRPr="00C909DE" w:rsidRDefault="0058789B" w:rsidP="0058789B">
      <w:pPr>
        <w:pStyle w:val="Beskrivning"/>
        <w:rPr>
          <w:rFonts w:ascii="Arial" w:hAnsi="Arial" w:cs="Arial"/>
          <w:b/>
          <w:color w:val="auto"/>
          <w:sz w:val="20"/>
          <w:lang w:val="en-US"/>
        </w:rPr>
      </w:pPr>
      <w:proofErr w:type="spellStart"/>
      <w:r w:rsidRPr="00C909DE">
        <w:rPr>
          <w:rFonts w:ascii="Arial" w:hAnsi="Arial" w:cs="Arial"/>
          <w:color w:val="auto"/>
          <w:sz w:val="20"/>
        </w:rPr>
        <w:t>Figure</w:t>
      </w:r>
      <w:proofErr w:type="spellEnd"/>
      <w:r w:rsidRPr="00C909DE">
        <w:rPr>
          <w:rFonts w:ascii="Arial" w:hAnsi="Arial" w:cs="Arial"/>
          <w:color w:val="auto"/>
          <w:sz w:val="20"/>
        </w:rPr>
        <w:t xml:space="preserve"> </w:t>
      </w:r>
      <w:r>
        <w:rPr>
          <w:rFonts w:ascii="Arial" w:hAnsi="Arial" w:cs="Arial"/>
          <w:color w:val="auto"/>
          <w:sz w:val="20"/>
        </w:rPr>
        <w:t>4</w:t>
      </w:r>
      <w:r w:rsidRPr="00C909DE">
        <w:rPr>
          <w:rFonts w:ascii="Arial" w:hAnsi="Arial" w:cs="Arial"/>
          <w:color w:val="auto"/>
          <w:sz w:val="20"/>
        </w:rPr>
        <w:t xml:space="preserve">: The feedback </w:t>
      </w:r>
      <w:proofErr w:type="spellStart"/>
      <w:r w:rsidRPr="00C909DE">
        <w:rPr>
          <w:rFonts w:ascii="Arial" w:hAnsi="Arial" w:cs="Arial"/>
          <w:color w:val="auto"/>
          <w:sz w:val="20"/>
        </w:rPr>
        <w:t>map</w:t>
      </w:r>
      <w:proofErr w:type="spellEnd"/>
      <w:r w:rsidRPr="00C909DE">
        <w:rPr>
          <w:rFonts w:ascii="Arial" w:hAnsi="Arial" w:cs="Arial"/>
          <w:color w:val="auto"/>
          <w:sz w:val="20"/>
        </w:rPr>
        <w:t xml:space="preserve"> for </w:t>
      </w:r>
      <w:proofErr w:type="spellStart"/>
      <w:r w:rsidRPr="00C909DE">
        <w:rPr>
          <w:rFonts w:ascii="Arial" w:hAnsi="Arial" w:cs="Arial"/>
          <w:color w:val="auto"/>
          <w:sz w:val="20"/>
        </w:rPr>
        <w:t>world</w:t>
      </w:r>
      <w:proofErr w:type="spellEnd"/>
      <w:r w:rsidRPr="00C909DE">
        <w:rPr>
          <w:rFonts w:ascii="Arial" w:hAnsi="Arial" w:cs="Arial"/>
          <w:color w:val="auto"/>
          <w:sz w:val="20"/>
        </w:rPr>
        <w:t xml:space="preserve"> </w:t>
      </w:r>
      <w:r w:rsidR="005F423B">
        <w:rPr>
          <w:rFonts w:ascii="Arial" w:hAnsi="Arial" w:cs="Arial"/>
          <w:color w:val="auto"/>
          <w:sz w:val="20"/>
        </w:rPr>
        <w:t>4</w:t>
      </w:r>
      <w:r w:rsidRPr="00C909DE">
        <w:rPr>
          <w:rFonts w:ascii="Arial" w:hAnsi="Arial" w:cs="Arial"/>
          <w:color w:val="auto"/>
          <w:sz w:val="20"/>
        </w:rPr>
        <w:t xml:space="preserve"> </w:t>
      </w:r>
      <w:proofErr w:type="spellStart"/>
      <w:r w:rsidRPr="00C909DE">
        <w:rPr>
          <w:rFonts w:ascii="Arial" w:hAnsi="Arial" w:cs="Arial"/>
          <w:color w:val="auto"/>
          <w:sz w:val="20"/>
        </w:rPr>
        <w:t>after</w:t>
      </w:r>
      <w:proofErr w:type="spellEnd"/>
      <w:r w:rsidRPr="00C909DE">
        <w:rPr>
          <w:rFonts w:ascii="Arial" w:hAnsi="Arial" w:cs="Arial"/>
          <w:color w:val="auto"/>
          <w:sz w:val="20"/>
        </w:rPr>
        <w:t xml:space="preserve"> 1</w:t>
      </w:r>
      <w:r w:rsidR="00CA05FE">
        <w:rPr>
          <w:rFonts w:ascii="Arial" w:hAnsi="Arial" w:cs="Arial"/>
          <w:color w:val="auto"/>
          <w:sz w:val="20"/>
        </w:rPr>
        <w:t>2</w:t>
      </w:r>
      <w:r>
        <w:rPr>
          <w:rFonts w:ascii="Arial" w:hAnsi="Arial" w:cs="Arial"/>
          <w:color w:val="auto"/>
          <w:sz w:val="20"/>
        </w:rPr>
        <w:t>0</w:t>
      </w:r>
      <w:r w:rsidRPr="00C909DE">
        <w:rPr>
          <w:rFonts w:ascii="Arial" w:hAnsi="Arial" w:cs="Arial"/>
          <w:color w:val="auto"/>
          <w:sz w:val="20"/>
        </w:rPr>
        <w:t>0 iterations</w:t>
      </w:r>
      <w:r>
        <w:rPr>
          <w:rFonts w:ascii="Arial" w:hAnsi="Arial" w:cs="Arial"/>
          <w:color w:val="auto"/>
          <w:sz w:val="20"/>
        </w:rPr>
        <w:t>, γ = 0.</w:t>
      </w:r>
      <w:r w:rsidR="00FB16E6">
        <w:rPr>
          <w:rFonts w:ascii="Arial" w:hAnsi="Arial" w:cs="Arial"/>
          <w:color w:val="auto"/>
          <w:sz w:val="20"/>
        </w:rPr>
        <w:t>9</w:t>
      </w:r>
      <w:r>
        <w:rPr>
          <w:rFonts w:ascii="Arial" w:hAnsi="Arial" w:cs="Arial"/>
          <w:color w:val="auto"/>
          <w:sz w:val="20"/>
        </w:rPr>
        <w:t>, α = 0</w:t>
      </w:r>
      <w:r w:rsidR="00D90FAF">
        <w:rPr>
          <w:rFonts w:ascii="Arial" w:hAnsi="Arial" w:cs="Arial"/>
          <w:color w:val="auto"/>
          <w:sz w:val="20"/>
        </w:rPr>
        <w:t>.1</w:t>
      </w:r>
      <w:r w:rsidRPr="00C909DE">
        <w:rPr>
          <w:rFonts w:ascii="Arial" w:hAnsi="Arial" w:cs="Arial"/>
          <w:color w:val="auto"/>
          <w:sz w:val="20"/>
        </w:rPr>
        <w:t>.</w:t>
      </w:r>
    </w:p>
    <w:p w14:paraId="5D316E0D" w14:textId="77777777" w:rsidR="0028550F" w:rsidRPr="00A45EC3" w:rsidRDefault="0028550F" w:rsidP="0028550F">
      <w:pPr>
        <w:pStyle w:val="Liststycke"/>
        <w:rPr>
          <w:rFonts w:cs="Calibri"/>
          <w:b/>
          <w:lang w:val="en-US"/>
        </w:rPr>
      </w:pPr>
    </w:p>
    <w:p w14:paraId="5D20D561" w14:textId="307B23ED" w:rsidR="000D4B80" w:rsidRDefault="000D4B80" w:rsidP="00016339">
      <w:pPr>
        <w:pStyle w:val="Liststycke"/>
        <w:numPr>
          <w:ilvl w:val="0"/>
          <w:numId w:val="3"/>
        </w:numPr>
        <w:rPr>
          <w:rFonts w:cs="Calibri"/>
          <w:b/>
          <w:lang w:val="en-US"/>
        </w:rPr>
      </w:pPr>
      <w:r w:rsidRPr="00A45EC3">
        <w:rPr>
          <w:rFonts w:cs="Calibri"/>
          <w:b/>
          <w:lang w:val="en-US"/>
        </w:rPr>
        <w:t xml:space="preserve">For each world: </w:t>
      </w:r>
      <w:r w:rsidR="0091144F">
        <w:rPr>
          <w:rFonts w:cs="Calibri"/>
          <w:b/>
          <w:lang w:val="en-US"/>
        </w:rPr>
        <w:t>d</w:t>
      </w:r>
      <w:r w:rsidRPr="00A45EC3">
        <w:rPr>
          <w:rFonts w:cs="Calibri"/>
          <w:b/>
          <w:lang w:val="en-US"/>
        </w:rPr>
        <w:t>escribe the key observations you have made with respect to parameter choices. Provide documentation of the parameters y</w:t>
      </w:r>
      <w:r w:rsidR="00E11D81" w:rsidRPr="00A45EC3">
        <w:rPr>
          <w:rFonts w:cs="Calibri"/>
          <w:b/>
          <w:lang w:val="en-US"/>
        </w:rPr>
        <w:t xml:space="preserve">ou have used for each figure! </w:t>
      </w:r>
      <w:r w:rsidRPr="00A45EC3">
        <w:rPr>
          <w:rFonts w:cs="Calibri"/>
          <w:b/>
          <w:lang w:val="en-US"/>
        </w:rPr>
        <w:t>A good rule is to provide</w:t>
      </w:r>
      <w:r w:rsidR="00E11D81" w:rsidRPr="00A45EC3">
        <w:rPr>
          <w:rFonts w:cs="Calibri"/>
          <w:b/>
          <w:lang w:val="en-US"/>
        </w:rPr>
        <w:t xml:space="preserve"> each figure with a caption. </w:t>
      </w:r>
      <w:r w:rsidRPr="00A45EC3">
        <w:rPr>
          <w:rFonts w:cs="Calibri"/>
          <w:b/>
          <w:lang w:val="en-US"/>
        </w:rPr>
        <w:t xml:space="preserve">Plot policies and the V-function for appropriate worlds to the extent you find appropriate </w:t>
      </w:r>
      <w:proofErr w:type="gramStart"/>
      <w:r w:rsidRPr="00A45EC3">
        <w:rPr>
          <w:rFonts w:cs="Calibri"/>
          <w:b/>
          <w:lang w:val="en-US"/>
        </w:rPr>
        <w:t>in order to</w:t>
      </w:r>
      <w:proofErr w:type="gramEnd"/>
      <w:r w:rsidRPr="00A45EC3">
        <w:rPr>
          <w:rFonts w:cs="Calibri"/>
          <w:b/>
          <w:lang w:val="en-US"/>
        </w:rPr>
        <w:t xml:space="preserve"> explain what you have done and learned during the assignment. </w:t>
      </w:r>
    </w:p>
    <w:p w14:paraId="0A6527E9" w14:textId="7351739C" w:rsidR="00C857A2" w:rsidRPr="003F5B96" w:rsidRDefault="006C1AA5" w:rsidP="00C857A2">
      <w:pPr>
        <w:rPr>
          <w:rFonts w:cs="Calibri"/>
          <w:lang w:val="en-US"/>
        </w:rPr>
      </w:pPr>
      <w:r>
        <w:rPr>
          <w:rFonts w:cs="Calibri"/>
          <w:lang w:val="en-US"/>
        </w:rPr>
        <w:t xml:space="preserve">To get out of negative areas </w:t>
      </w:r>
      <w:r w:rsidRPr="00BE47A5">
        <w:rPr>
          <w:rFonts w:asciiTheme="majorHAnsi" w:hAnsiTheme="majorHAnsi" w:cstheme="majorHAnsi"/>
          <w:lang w:val="en-US"/>
        </w:rPr>
        <w:t xml:space="preserve">quickly, a high </w:t>
      </w:r>
      <w:r w:rsidRPr="00BE47A5">
        <w:rPr>
          <w:rFonts w:asciiTheme="majorHAnsi" w:hAnsiTheme="majorHAnsi" w:cstheme="majorHAnsi"/>
        </w:rPr>
        <w:t>γ</w:t>
      </w:r>
      <w:r w:rsidRPr="00BE47A5">
        <w:rPr>
          <w:rFonts w:asciiTheme="majorHAnsi" w:hAnsiTheme="majorHAnsi" w:cstheme="majorHAnsi"/>
        </w:rPr>
        <w:t xml:space="preserve"> </w:t>
      </w:r>
      <w:r w:rsidR="00354634">
        <w:rPr>
          <w:rFonts w:asciiTheme="majorHAnsi" w:hAnsiTheme="majorHAnsi" w:cstheme="majorHAnsi"/>
        </w:rPr>
        <w:t>(</w:t>
      </w:r>
      <w:proofErr w:type="spellStart"/>
      <w:r w:rsidR="00354634">
        <w:rPr>
          <w:rFonts w:asciiTheme="majorHAnsi" w:hAnsiTheme="majorHAnsi" w:cstheme="majorHAnsi"/>
        </w:rPr>
        <w:t>close</w:t>
      </w:r>
      <w:proofErr w:type="spellEnd"/>
      <w:r w:rsidR="00354634">
        <w:rPr>
          <w:rFonts w:asciiTheme="majorHAnsi" w:hAnsiTheme="majorHAnsi" w:cstheme="majorHAnsi"/>
        </w:rPr>
        <w:t xml:space="preserve"> to 1) </w:t>
      </w:r>
      <w:r w:rsidRPr="00BE47A5">
        <w:rPr>
          <w:rFonts w:asciiTheme="majorHAnsi" w:hAnsiTheme="majorHAnsi" w:cstheme="majorHAnsi"/>
        </w:rPr>
        <w:t xml:space="preserve">is </w:t>
      </w:r>
      <w:proofErr w:type="spellStart"/>
      <w:r w:rsidRPr="00BE47A5">
        <w:rPr>
          <w:rFonts w:asciiTheme="majorHAnsi" w:hAnsiTheme="majorHAnsi" w:cstheme="majorHAnsi"/>
        </w:rPr>
        <w:t>preferred</w:t>
      </w:r>
      <w:proofErr w:type="spellEnd"/>
      <w:r w:rsidR="00E2794B">
        <w:rPr>
          <w:rFonts w:asciiTheme="majorHAnsi" w:hAnsiTheme="majorHAnsi" w:cstheme="majorHAnsi"/>
        </w:rPr>
        <w:t xml:space="preserve">, </w:t>
      </w:r>
      <w:proofErr w:type="spellStart"/>
      <w:r w:rsidR="00E2794B">
        <w:rPr>
          <w:rFonts w:asciiTheme="majorHAnsi" w:hAnsiTheme="majorHAnsi" w:cstheme="majorHAnsi"/>
        </w:rPr>
        <w:t>especially</w:t>
      </w:r>
      <w:proofErr w:type="spellEnd"/>
      <w:r w:rsidR="00E2794B">
        <w:rPr>
          <w:rFonts w:asciiTheme="majorHAnsi" w:hAnsiTheme="majorHAnsi" w:cstheme="majorHAnsi"/>
        </w:rPr>
        <w:t xml:space="preserve"> for</w:t>
      </w:r>
      <w:r w:rsidRPr="00BE47A5">
        <w:rPr>
          <w:rFonts w:asciiTheme="majorHAnsi" w:hAnsiTheme="majorHAnsi" w:cstheme="majorHAnsi"/>
        </w:rPr>
        <w:t xml:space="preserve">. </w:t>
      </w:r>
      <w:r w:rsidR="00635FA2" w:rsidRPr="00BE47A5">
        <w:rPr>
          <w:rFonts w:asciiTheme="majorHAnsi" w:hAnsiTheme="majorHAnsi" w:cstheme="majorHAnsi"/>
        </w:rPr>
        <w:t xml:space="preserve">For </w:t>
      </w:r>
      <w:proofErr w:type="spellStart"/>
      <w:r w:rsidR="00635FA2" w:rsidRPr="00BE47A5">
        <w:rPr>
          <w:rFonts w:asciiTheme="majorHAnsi" w:hAnsiTheme="majorHAnsi" w:cstheme="majorHAnsi"/>
        </w:rPr>
        <w:t>figure</w:t>
      </w:r>
      <w:proofErr w:type="spellEnd"/>
      <w:r w:rsidR="00635FA2" w:rsidRPr="00BE47A5">
        <w:rPr>
          <w:rFonts w:asciiTheme="majorHAnsi" w:hAnsiTheme="majorHAnsi" w:cstheme="majorHAnsi"/>
        </w:rPr>
        <w:t xml:space="preserve"> 4, to </w:t>
      </w:r>
      <w:proofErr w:type="spellStart"/>
      <w:r w:rsidR="00635FA2" w:rsidRPr="00BE47A5">
        <w:rPr>
          <w:rFonts w:asciiTheme="majorHAnsi" w:hAnsiTheme="majorHAnsi" w:cstheme="majorHAnsi"/>
        </w:rPr>
        <w:t>find</w:t>
      </w:r>
      <w:proofErr w:type="spellEnd"/>
      <w:r w:rsidR="00635FA2" w:rsidRPr="00BE47A5">
        <w:rPr>
          <w:rFonts w:asciiTheme="majorHAnsi" w:hAnsiTheme="majorHAnsi" w:cstheme="majorHAnsi"/>
        </w:rPr>
        <w:t xml:space="preserve"> the </w:t>
      </w:r>
      <w:proofErr w:type="spellStart"/>
      <w:r w:rsidR="00635FA2" w:rsidRPr="00BE47A5">
        <w:rPr>
          <w:rFonts w:asciiTheme="majorHAnsi" w:hAnsiTheme="majorHAnsi" w:cstheme="majorHAnsi"/>
        </w:rPr>
        <w:t>path</w:t>
      </w:r>
      <w:proofErr w:type="spellEnd"/>
      <w:r w:rsidR="00635FA2" w:rsidRPr="00BE47A5">
        <w:rPr>
          <w:rFonts w:asciiTheme="majorHAnsi" w:hAnsiTheme="majorHAnsi" w:cstheme="majorHAnsi"/>
        </w:rPr>
        <w:t xml:space="preserve"> </w:t>
      </w:r>
      <w:proofErr w:type="spellStart"/>
      <w:r w:rsidR="00635FA2" w:rsidRPr="00BE47A5">
        <w:rPr>
          <w:rFonts w:asciiTheme="majorHAnsi" w:hAnsiTheme="majorHAnsi" w:cstheme="majorHAnsi"/>
        </w:rPr>
        <w:t>around</w:t>
      </w:r>
      <w:proofErr w:type="spellEnd"/>
      <w:r w:rsidR="00635FA2" w:rsidRPr="00BE47A5">
        <w:rPr>
          <w:rFonts w:asciiTheme="majorHAnsi" w:hAnsiTheme="majorHAnsi" w:cstheme="majorHAnsi"/>
        </w:rPr>
        <w:t xml:space="preserve"> the negative areas, it is </w:t>
      </w:r>
      <w:proofErr w:type="spellStart"/>
      <w:r w:rsidR="00635FA2" w:rsidRPr="00BE47A5">
        <w:rPr>
          <w:rFonts w:asciiTheme="majorHAnsi" w:hAnsiTheme="majorHAnsi" w:cstheme="majorHAnsi"/>
        </w:rPr>
        <w:t>preferable</w:t>
      </w:r>
      <w:proofErr w:type="spellEnd"/>
      <w:r w:rsidR="00635FA2" w:rsidRPr="00BE47A5">
        <w:rPr>
          <w:rFonts w:asciiTheme="majorHAnsi" w:hAnsiTheme="majorHAnsi" w:cstheme="majorHAnsi"/>
        </w:rPr>
        <w:t xml:space="preserve"> </w:t>
      </w:r>
      <w:proofErr w:type="spellStart"/>
      <w:r w:rsidR="00635FA2" w:rsidRPr="00BE47A5">
        <w:rPr>
          <w:rFonts w:asciiTheme="majorHAnsi" w:hAnsiTheme="majorHAnsi" w:cstheme="majorHAnsi"/>
        </w:rPr>
        <w:t>with</w:t>
      </w:r>
      <w:proofErr w:type="spellEnd"/>
      <w:r w:rsidR="00635FA2" w:rsidRPr="00BE47A5">
        <w:rPr>
          <w:rFonts w:asciiTheme="majorHAnsi" w:hAnsiTheme="majorHAnsi" w:cstheme="majorHAnsi"/>
        </w:rPr>
        <w:t xml:space="preserve"> a </w:t>
      </w:r>
      <w:proofErr w:type="spellStart"/>
      <w:r w:rsidR="00635FA2" w:rsidRPr="00BE47A5">
        <w:rPr>
          <w:rFonts w:asciiTheme="majorHAnsi" w:hAnsiTheme="majorHAnsi" w:cstheme="majorHAnsi"/>
        </w:rPr>
        <w:t>high</w:t>
      </w:r>
      <w:proofErr w:type="spellEnd"/>
      <w:r w:rsidR="00635FA2" w:rsidRPr="00BE47A5">
        <w:rPr>
          <w:rFonts w:asciiTheme="majorHAnsi" w:hAnsiTheme="majorHAnsi" w:cstheme="majorHAnsi"/>
        </w:rPr>
        <w:t xml:space="preserve"> ε</w:t>
      </w:r>
      <w:r w:rsidR="000D4501">
        <w:rPr>
          <w:rFonts w:asciiTheme="majorHAnsi" w:hAnsiTheme="majorHAnsi" w:cstheme="majorHAnsi"/>
        </w:rPr>
        <w:t xml:space="preserve"> (</w:t>
      </w:r>
      <w:proofErr w:type="spellStart"/>
      <w:r w:rsidR="000D4501">
        <w:rPr>
          <w:rFonts w:asciiTheme="majorHAnsi" w:hAnsiTheme="majorHAnsi" w:cstheme="majorHAnsi"/>
        </w:rPr>
        <w:t>close</w:t>
      </w:r>
      <w:proofErr w:type="spellEnd"/>
      <w:r w:rsidR="000D4501">
        <w:rPr>
          <w:rFonts w:asciiTheme="majorHAnsi" w:hAnsiTheme="majorHAnsi" w:cstheme="majorHAnsi"/>
        </w:rPr>
        <w:t xml:space="preserve"> </w:t>
      </w:r>
      <w:proofErr w:type="gramStart"/>
      <w:r w:rsidR="000D4501">
        <w:rPr>
          <w:rFonts w:asciiTheme="majorHAnsi" w:hAnsiTheme="majorHAnsi" w:cstheme="majorHAnsi"/>
        </w:rPr>
        <w:t>to or</w:t>
      </w:r>
      <w:proofErr w:type="gramEnd"/>
      <w:r w:rsidR="000D4501">
        <w:rPr>
          <w:rFonts w:asciiTheme="majorHAnsi" w:hAnsiTheme="majorHAnsi" w:cstheme="majorHAnsi"/>
        </w:rPr>
        <w:t xml:space="preserve"> </w:t>
      </w:r>
      <w:proofErr w:type="spellStart"/>
      <w:r w:rsidR="000D4501">
        <w:rPr>
          <w:rFonts w:asciiTheme="majorHAnsi" w:hAnsiTheme="majorHAnsi" w:cstheme="majorHAnsi"/>
        </w:rPr>
        <w:t>equal</w:t>
      </w:r>
      <w:proofErr w:type="spellEnd"/>
      <w:r w:rsidR="000D4501">
        <w:rPr>
          <w:rFonts w:asciiTheme="majorHAnsi" w:hAnsiTheme="majorHAnsi" w:cstheme="majorHAnsi"/>
        </w:rPr>
        <w:t xml:space="preserve"> to 1)</w:t>
      </w:r>
      <w:r w:rsidR="00BE47A5">
        <w:rPr>
          <w:rFonts w:asciiTheme="majorHAnsi" w:hAnsiTheme="majorHAnsi" w:cstheme="majorHAnsi"/>
        </w:rPr>
        <w:t xml:space="preserve">, </w:t>
      </w:r>
      <w:proofErr w:type="spellStart"/>
      <w:r w:rsidR="00BE47A5">
        <w:rPr>
          <w:rFonts w:asciiTheme="majorHAnsi" w:hAnsiTheme="majorHAnsi" w:cstheme="majorHAnsi"/>
        </w:rPr>
        <w:t>especially</w:t>
      </w:r>
      <w:proofErr w:type="spellEnd"/>
      <w:r w:rsidR="00BE47A5">
        <w:rPr>
          <w:rFonts w:asciiTheme="majorHAnsi" w:hAnsiTheme="majorHAnsi" w:cstheme="majorHAnsi"/>
        </w:rPr>
        <w:t xml:space="preserve"> for the </w:t>
      </w:r>
      <w:proofErr w:type="spellStart"/>
      <w:r w:rsidR="00BE47A5">
        <w:rPr>
          <w:rFonts w:asciiTheme="majorHAnsi" w:hAnsiTheme="majorHAnsi" w:cstheme="majorHAnsi"/>
        </w:rPr>
        <w:t>earlier</w:t>
      </w:r>
      <w:proofErr w:type="spellEnd"/>
      <w:r w:rsidR="00BE47A5">
        <w:rPr>
          <w:rFonts w:asciiTheme="majorHAnsi" w:hAnsiTheme="majorHAnsi" w:cstheme="majorHAnsi"/>
        </w:rPr>
        <w:t xml:space="preserve"> iterations.</w:t>
      </w:r>
      <w:r w:rsidR="00107C40">
        <w:rPr>
          <w:rFonts w:asciiTheme="majorHAnsi" w:hAnsiTheme="majorHAnsi" w:cstheme="majorHAnsi"/>
        </w:rPr>
        <w:t xml:space="preserve"> </w:t>
      </w:r>
      <w:proofErr w:type="spellStart"/>
      <w:r w:rsidR="00107C40">
        <w:rPr>
          <w:rFonts w:asciiTheme="majorHAnsi" w:hAnsiTheme="majorHAnsi" w:cstheme="majorHAnsi"/>
        </w:rPr>
        <w:t>See</w:t>
      </w:r>
      <w:proofErr w:type="spellEnd"/>
      <w:r w:rsidR="00107C40">
        <w:rPr>
          <w:rFonts w:asciiTheme="majorHAnsi" w:hAnsiTheme="majorHAnsi" w:cstheme="majorHAnsi"/>
        </w:rPr>
        <w:t xml:space="preserve"> </w:t>
      </w:r>
      <w:proofErr w:type="spellStart"/>
      <w:r w:rsidR="00107C40">
        <w:rPr>
          <w:rFonts w:asciiTheme="majorHAnsi" w:hAnsiTheme="majorHAnsi" w:cstheme="majorHAnsi"/>
        </w:rPr>
        <w:t>section</w:t>
      </w:r>
      <w:proofErr w:type="spellEnd"/>
      <w:r w:rsidR="00107C40">
        <w:rPr>
          <w:rFonts w:asciiTheme="majorHAnsi" w:hAnsiTheme="majorHAnsi" w:cstheme="majorHAnsi"/>
        </w:rPr>
        <w:t xml:space="preserve"> 5 for </w:t>
      </w:r>
      <w:proofErr w:type="spellStart"/>
      <w:r w:rsidR="00107C40">
        <w:rPr>
          <w:rFonts w:asciiTheme="majorHAnsi" w:hAnsiTheme="majorHAnsi" w:cstheme="majorHAnsi"/>
        </w:rPr>
        <w:t>figures</w:t>
      </w:r>
      <w:proofErr w:type="spellEnd"/>
      <w:r w:rsidR="00107C40">
        <w:rPr>
          <w:rFonts w:asciiTheme="majorHAnsi" w:hAnsiTheme="majorHAnsi" w:cstheme="majorHAnsi"/>
        </w:rPr>
        <w:t xml:space="preserve"> </w:t>
      </w:r>
      <w:proofErr w:type="spellStart"/>
      <w:r w:rsidR="00107C40">
        <w:rPr>
          <w:rFonts w:asciiTheme="majorHAnsi" w:hAnsiTheme="majorHAnsi" w:cstheme="majorHAnsi"/>
        </w:rPr>
        <w:t>with</w:t>
      </w:r>
      <w:proofErr w:type="spellEnd"/>
      <w:r w:rsidR="00107C40">
        <w:rPr>
          <w:rFonts w:asciiTheme="majorHAnsi" w:hAnsiTheme="majorHAnsi" w:cstheme="majorHAnsi"/>
        </w:rPr>
        <w:t xml:space="preserve"> </w:t>
      </w:r>
      <w:proofErr w:type="spellStart"/>
      <w:r w:rsidR="0045400D">
        <w:rPr>
          <w:rFonts w:asciiTheme="majorHAnsi" w:hAnsiTheme="majorHAnsi" w:cstheme="majorHAnsi"/>
        </w:rPr>
        <w:t>settings</w:t>
      </w:r>
      <w:proofErr w:type="spellEnd"/>
      <w:r w:rsidR="0045400D">
        <w:rPr>
          <w:rFonts w:asciiTheme="majorHAnsi" w:hAnsiTheme="majorHAnsi" w:cstheme="majorHAnsi"/>
        </w:rPr>
        <w:t xml:space="preserve"> for </w:t>
      </w:r>
      <w:r w:rsidR="00107C40">
        <w:rPr>
          <w:rFonts w:asciiTheme="majorHAnsi" w:hAnsiTheme="majorHAnsi" w:cstheme="majorHAnsi"/>
        </w:rPr>
        <w:t>parameters</w:t>
      </w:r>
      <w:r w:rsidR="0045400D">
        <w:rPr>
          <w:rFonts w:asciiTheme="majorHAnsi" w:hAnsiTheme="majorHAnsi" w:cstheme="majorHAnsi"/>
        </w:rPr>
        <w:t xml:space="preserve"> in the </w:t>
      </w:r>
      <w:proofErr w:type="spellStart"/>
      <w:r w:rsidR="0045400D">
        <w:rPr>
          <w:rFonts w:asciiTheme="majorHAnsi" w:hAnsiTheme="majorHAnsi" w:cstheme="majorHAnsi"/>
        </w:rPr>
        <w:t>caption</w:t>
      </w:r>
      <w:proofErr w:type="spellEnd"/>
      <w:r w:rsidR="00107C40">
        <w:rPr>
          <w:rFonts w:asciiTheme="majorHAnsi" w:hAnsiTheme="majorHAnsi" w:cstheme="majorHAnsi"/>
        </w:rPr>
        <w:t>.</w:t>
      </w:r>
      <w:r w:rsidR="00AC6D08">
        <w:rPr>
          <w:rFonts w:asciiTheme="majorHAnsi" w:hAnsiTheme="majorHAnsi" w:cstheme="majorHAnsi"/>
        </w:rPr>
        <w:t xml:space="preserve"> As </w:t>
      </w:r>
      <w:proofErr w:type="spellStart"/>
      <w:r w:rsidR="00AC6D08">
        <w:rPr>
          <w:rFonts w:asciiTheme="majorHAnsi" w:hAnsiTheme="majorHAnsi" w:cstheme="majorHAnsi"/>
        </w:rPr>
        <w:t>we</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see</w:t>
      </w:r>
      <w:proofErr w:type="spellEnd"/>
      <w:r w:rsidR="00AC6D08">
        <w:rPr>
          <w:rFonts w:asciiTheme="majorHAnsi" w:hAnsiTheme="majorHAnsi" w:cstheme="majorHAnsi"/>
        </w:rPr>
        <w:t xml:space="preserve"> in </w:t>
      </w:r>
      <w:proofErr w:type="spellStart"/>
      <w:r w:rsidR="00AC6D08">
        <w:rPr>
          <w:rFonts w:asciiTheme="majorHAnsi" w:hAnsiTheme="majorHAnsi" w:cstheme="majorHAnsi"/>
        </w:rPr>
        <w:t>figure</w:t>
      </w:r>
      <w:proofErr w:type="spellEnd"/>
      <w:r w:rsidR="00AC6D08">
        <w:rPr>
          <w:rFonts w:asciiTheme="majorHAnsi" w:hAnsiTheme="majorHAnsi" w:cstheme="majorHAnsi"/>
        </w:rPr>
        <w:t xml:space="preserve"> 4, </w:t>
      </w:r>
      <w:proofErr w:type="spellStart"/>
      <w:r w:rsidR="00AC6D08">
        <w:rPr>
          <w:rFonts w:asciiTheme="majorHAnsi" w:hAnsiTheme="majorHAnsi" w:cstheme="majorHAnsi"/>
        </w:rPr>
        <w:t>we</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choose</w:t>
      </w:r>
      <w:proofErr w:type="spellEnd"/>
      <w:r w:rsidR="00AC6D08">
        <w:rPr>
          <w:rFonts w:asciiTheme="majorHAnsi" w:hAnsiTheme="majorHAnsi" w:cstheme="majorHAnsi"/>
        </w:rPr>
        <w:t xml:space="preserve"> a </w:t>
      </w:r>
      <w:proofErr w:type="spellStart"/>
      <w:r w:rsidR="00AC6D08">
        <w:rPr>
          <w:rFonts w:asciiTheme="majorHAnsi" w:hAnsiTheme="majorHAnsi" w:cstheme="majorHAnsi"/>
        </w:rPr>
        <w:t>low</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alpha</w:t>
      </w:r>
      <w:proofErr w:type="spellEnd"/>
      <w:r w:rsidR="00876EBC">
        <w:rPr>
          <w:rFonts w:asciiTheme="majorHAnsi" w:hAnsiTheme="majorHAnsi" w:cstheme="majorHAnsi"/>
        </w:rPr>
        <w:t xml:space="preserve"> (</w:t>
      </w:r>
      <w:proofErr w:type="spellStart"/>
      <w:r w:rsidR="00876EBC">
        <w:rPr>
          <w:rFonts w:asciiTheme="majorHAnsi" w:hAnsiTheme="majorHAnsi" w:cstheme="majorHAnsi"/>
        </w:rPr>
        <w:t>close</w:t>
      </w:r>
      <w:proofErr w:type="spellEnd"/>
      <w:r w:rsidR="00876EBC">
        <w:rPr>
          <w:rFonts w:asciiTheme="majorHAnsi" w:hAnsiTheme="majorHAnsi" w:cstheme="majorHAnsi"/>
        </w:rPr>
        <w:t xml:space="preserve"> to 0)</w:t>
      </w:r>
      <w:r w:rsidR="00AC6D08">
        <w:rPr>
          <w:rFonts w:asciiTheme="majorHAnsi" w:hAnsiTheme="majorHAnsi" w:cstheme="majorHAnsi"/>
        </w:rPr>
        <w:t xml:space="preserve"> for </w:t>
      </w:r>
      <w:proofErr w:type="spellStart"/>
      <w:r w:rsidR="00AC6D08">
        <w:rPr>
          <w:rFonts w:asciiTheme="majorHAnsi" w:hAnsiTheme="majorHAnsi" w:cstheme="majorHAnsi"/>
        </w:rPr>
        <w:t>world</w:t>
      </w:r>
      <w:proofErr w:type="spellEnd"/>
      <w:r w:rsidR="00AC6D08">
        <w:rPr>
          <w:rFonts w:asciiTheme="majorHAnsi" w:hAnsiTheme="majorHAnsi" w:cstheme="majorHAnsi"/>
        </w:rPr>
        <w:t xml:space="preserve"> 4, </w:t>
      </w:r>
      <w:proofErr w:type="spellStart"/>
      <w:r w:rsidR="00AC6D08">
        <w:rPr>
          <w:rFonts w:asciiTheme="majorHAnsi" w:hAnsiTheme="majorHAnsi" w:cstheme="majorHAnsi"/>
        </w:rPr>
        <w:t>which</w:t>
      </w:r>
      <w:proofErr w:type="spellEnd"/>
      <w:r w:rsidR="00AC6D08">
        <w:rPr>
          <w:rFonts w:asciiTheme="majorHAnsi" w:hAnsiTheme="majorHAnsi" w:cstheme="majorHAnsi"/>
        </w:rPr>
        <w:t xml:space="preserve"> is </w:t>
      </w:r>
      <w:proofErr w:type="spellStart"/>
      <w:r w:rsidR="00AC6D08">
        <w:rPr>
          <w:rFonts w:asciiTheme="majorHAnsi" w:hAnsiTheme="majorHAnsi" w:cstheme="majorHAnsi"/>
        </w:rPr>
        <w:t>preferable</w:t>
      </w:r>
      <w:proofErr w:type="spellEnd"/>
      <w:r w:rsidR="00AC6D08">
        <w:rPr>
          <w:rFonts w:asciiTheme="majorHAnsi" w:hAnsiTheme="majorHAnsi" w:cstheme="majorHAnsi"/>
        </w:rPr>
        <w:t xml:space="preserve"> for </w:t>
      </w:r>
      <w:proofErr w:type="spellStart"/>
      <w:r w:rsidR="00AC6D08">
        <w:rPr>
          <w:rFonts w:asciiTheme="majorHAnsi" w:hAnsiTheme="majorHAnsi" w:cstheme="majorHAnsi"/>
        </w:rPr>
        <w:t>reasons</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we</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will</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explore</w:t>
      </w:r>
      <w:proofErr w:type="spellEnd"/>
      <w:r w:rsidR="00AC6D08">
        <w:rPr>
          <w:rFonts w:asciiTheme="majorHAnsi" w:hAnsiTheme="majorHAnsi" w:cstheme="majorHAnsi"/>
        </w:rPr>
        <w:t xml:space="preserve"> </w:t>
      </w:r>
      <w:proofErr w:type="spellStart"/>
      <w:r w:rsidR="00AC6D08">
        <w:rPr>
          <w:rFonts w:asciiTheme="majorHAnsi" w:hAnsiTheme="majorHAnsi" w:cstheme="majorHAnsi"/>
        </w:rPr>
        <w:t>further</w:t>
      </w:r>
      <w:proofErr w:type="spellEnd"/>
      <w:r w:rsidR="00AC6D08">
        <w:rPr>
          <w:rFonts w:asciiTheme="majorHAnsi" w:hAnsiTheme="majorHAnsi" w:cstheme="majorHAnsi"/>
        </w:rPr>
        <w:t xml:space="preserve"> in </w:t>
      </w:r>
      <w:proofErr w:type="spellStart"/>
      <w:r w:rsidR="00AC6D08">
        <w:rPr>
          <w:rFonts w:asciiTheme="majorHAnsi" w:hAnsiTheme="majorHAnsi" w:cstheme="majorHAnsi"/>
        </w:rPr>
        <w:t>section</w:t>
      </w:r>
      <w:proofErr w:type="spellEnd"/>
      <w:r w:rsidR="00AC6D08">
        <w:rPr>
          <w:rFonts w:asciiTheme="majorHAnsi" w:hAnsiTheme="majorHAnsi" w:cstheme="majorHAnsi"/>
        </w:rPr>
        <w:t xml:space="preserve"> 8.</w:t>
      </w:r>
    </w:p>
    <w:p w14:paraId="0F8E088D" w14:textId="77777777" w:rsidR="0028550F" w:rsidRPr="003F5B96" w:rsidRDefault="0028550F" w:rsidP="003F5B96">
      <w:pPr>
        <w:rPr>
          <w:rFonts w:cs="Calibri"/>
          <w:b/>
          <w:lang w:val="en-US"/>
        </w:rPr>
      </w:pPr>
    </w:p>
    <w:p w14:paraId="220A011B" w14:textId="0DBDA843" w:rsidR="0028550F" w:rsidRPr="00F36EF1" w:rsidRDefault="000D4B80" w:rsidP="00F36EF1">
      <w:pPr>
        <w:pStyle w:val="Liststycke"/>
        <w:numPr>
          <w:ilvl w:val="0"/>
          <w:numId w:val="3"/>
        </w:numPr>
        <w:rPr>
          <w:rFonts w:cs="Calibri"/>
          <w:b/>
          <w:lang w:val="en-US"/>
        </w:rPr>
      </w:pPr>
      <w:r w:rsidRPr="00A45EC3">
        <w:rPr>
          <w:rFonts w:cs="Calibri"/>
          <w:b/>
          <w:lang w:val="en-US"/>
        </w:rPr>
        <w:t xml:space="preserve">What would happen if </w:t>
      </w:r>
      <w:proofErr w:type="spellStart"/>
      <w:r w:rsidRPr="00A45EC3">
        <w:rPr>
          <w:rFonts w:cs="Calibri"/>
          <w:b/>
          <w:lang w:val="en-US"/>
        </w:rPr>
        <w:t>we where</w:t>
      </w:r>
      <w:proofErr w:type="spellEnd"/>
      <w:r w:rsidRPr="00A45EC3">
        <w:rPr>
          <w:rFonts w:cs="Calibri"/>
          <w:b/>
          <w:lang w:val="en-US"/>
        </w:rPr>
        <w:t xml:space="preserve"> to only use Dijkstra's shortest path finding algorithm in the ''Suddenly Irritating blob'' world? What about in the static '</w:t>
      </w:r>
      <w:r w:rsidR="00E11D81" w:rsidRPr="00A45EC3">
        <w:rPr>
          <w:rFonts w:cs="Calibri"/>
          <w:b/>
          <w:lang w:val="en-US"/>
        </w:rPr>
        <w:t>'Irritating blob'' world?</w:t>
      </w:r>
    </w:p>
    <w:p w14:paraId="50E5FC39" w14:textId="565B71A4" w:rsidR="0028550F" w:rsidRPr="00F36EF1" w:rsidRDefault="00F36EF1" w:rsidP="00BC7EE8">
      <w:pPr>
        <w:rPr>
          <w:rFonts w:cs="Calibri"/>
          <w:lang w:val="en-US"/>
        </w:rPr>
      </w:pPr>
      <w:r>
        <w:rPr>
          <w:rFonts w:cs="Calibri"/>
          <w:lang w:val="en-US"/>
        </w:rPr>
        <w:t>It would perform reasonably well in the static world, it would find the shortest path and use it. In the stochastic world however, the only variable of use would be a stochastic expectation value, which would make it much harder for it to find a shortest path.</w:t>
      </w:r>
    </w:p>
    <w:p w14:paraId="1E52E76B" w14:textId="77777777" w:rsidR="0028550F" w:rsidRPr="00A45EC3" w:rsidRDefault="0028550F" w:rsidP="0028550F">
      <w:pPr>
        <w:pStyle w:val="Liststycke"/>
        <w:rPr>
          <w:rFonts w:cs="Calibri"/>
          <w:b/>
          <w:lang w:val="en-US"/>
        </w:rPr>
      </w:pPr>
    </w:p>
    <w:p w14:paraId="7F5F5533" w14:textId="5ACBA36C" w:rsidR="00E11D81" w:rsidRDefault="000D4B80" w:rsidP="00016339">
      <w:pPr>
        <w:pStyle w:val="Liststycke"/>
        <w:numPr>
          <w:ilvl w:val="0"/>
          <w:numId w:val="3"/>
        </w:numPr>
        <w:rPr>
          <w:rFonts w:cs="Calibri"/>
          <w:b/>
          <w:lang w:val="en-US"/>
        </w:rPr>
      </w:pPr>
      <w:r w:rsidRPr="00A45EC3">
        <w:rPr>
          <w:rFonts w:cs="Calibri"/>
          <w:b/>
          <w:lang w:val="en-US"/>
        </w:rPr>
        <w:t>Include an in</w:t>
      </w:r>
      <w:r w:rsidR="00A0708A">
        <w:rPr>
          <w:rFonts w:cs="Calibri"/>
          <w:b/>
          <w:lang w:val="en-US"/>
        </w:rPr>
        <w:t>-</w:t>
      </w:r>
      <w:r w:rsidRPr="00A45EC3">
        <w:rPr>
          <w:rFonts w:cs="Calibri"/>
          <w:b/>
          <w:lang w:val="en-US"/>
        </w:rPr>
        <w:t>depth description of the to/from HG worlds</w:t>
      </w:r>
      <w:r w:rsidR="00A0708A">
        <w:rPr>
          <w:rFonts w:cs="Calibri"/>
          <w:b/>
          <w:lang w:val="en-US"/>
        </w:rPr>
        <w:t xml:space="preserve"> (world 3 and 4)</w:t>
      </w:r>
      <w:r w:rsidRPr="00A45EC3">
        <w:rPr>
          <w:rFonts w:cs="Calibri"/>
          <w:b/>
          <w:lang w:val="en-US"/>
        </w:rPr>
        <w:t>. What happens on the way from HG? How and why can this problem be solved with Q-learning? Which path does t</w:t>
      </w:r>
      <w:r w:rsidR="00A0708A">
        <w:rPr>
          <w:rFonts w:cs="Calibri"/>
          <w:b/>
          <w:lang w:val="en-US"/>
        </w:rPr>
        <w:t>he robot prefer, and why?</w:t>
      </w:r>
    </w:p>
    <w:p w14:paraId="16FA9D27" w14:textId="276B8E5A" w:rsidR="0028550F" w:rsidRDefault="0028550F" w:rsidP="0028550F">
      <w:pPr>
        <w:pStyle w:val="Liststycke"/>
        <w:rPr>
          <w:rFonts w:cs="Calibri"/>
          <w:b/>
          <w:lang w:val="en-US"/>
        </w:rPr>
      </w:pPr>
    </w:p>
    <w:p w14:paraId="6440DA7A" w14:textId="01EB3ADB" w:rsidR="0028550F" w:rsidRPr="001E7E84" w:rsidRDefault="001E7E84" w:rsidP="001B77E6">
      <w:pPr>
        <w:rPr>
          <w:rFonts w:cs="Calibri"/>
          <w:lang w:val="en-US"/>
        </w:rPr>
      </w:pPr>
      <w:r>
        <w:rPr>
          <w:rFonts w:cs="Calibri"/>
          <w:lang w:val="en-US"/>
        </w:rPr>
        <w:lastRenderedPageBreak/>
        <w:t xml:space="preserve">World 3 and 4 are very similar in the respect that they have two large areas with negative rewards with a corridor of positive rewards between them. </w:t>
      </w:r>
      <w:r w:rsidR="00205F03">
        <w:rPr>
          <w:rFonts w:cs="Calibri"/>
          <w:lang w:val="en-US"/>
        </w:rPr>
        <w:t xml:space="preserve">In the case of world 3, this is the path preferred by the robot. In world 4, however, there is a 30 % </w:t>
      </w:r>
      <w:r w:rsidR="00205F03">
        <w:rPr>
          <w:rFonts w:cs="Calibri"/>
          <w:lang w:val="en-US"/>
        </w:rPr>
        <w:t>possibility</w:t>
      </w:r>
      <w:r w:rsidR="00205F03">
        <w:rPr>
          <w:rFonts w:cs="Calibri"/>
          <w:lang w:val="en-US"/>
        </w:rPr>
        <w:t xml:space="preserve"> that the robot takes a random step, which means that</w:t>
      </w:r>
      <w:r w:rsidR="0029724C">
        <w:rPr>
          <w:rFonts w:cs="Calibri"/>
          <w:lang w:val="en-US"/>
        </w:rPr>
        <w:t xml:space="preserve"> it statistically will go into the areas with negative rewards, which means that an optimal path would in that case rather be to traverse around the large negative areas. This is reflected in figure 4</w:t>
      </w:r>
      <w:r w:rsidR="000E20DA">
        <w:rPr>
          <w:rFonts w:cs="Calibri"/>
          <w:lang w:val="en-US"/>
        </w:rPr>
        <w:t>, when you compare it to figure 3</w:t>
      </w:r>
      <w:r w:rsidR="0029724C">
        <w:rPr>
          <w:rFonts w:cs="Calibri"/>
          <w:lang w:val="en-US"/>
        </w:rPr>
        <w:t>.</w:t>
      </w:r>
      <w:r w:rsidR="00336506">
        <w:rPr>
          <w:rFonts w:cs="Calibri"/>
          <w:lang w:val="en-US"/>
        </w:rPr>
        <w:t xml:space="preserve"> In figure 3, the robot goes along the corridor, while it in figure 4 prefers to walk around the negative areas.</w:t>
      </w:r>
      <w:r w:rsidR="009F336B">
        <w:rPr>
          <w:rFonts w:cs="Calibri"/>
          <w:lang w:val="en-US"/>
        </w:rPr>
        <w:t xml:space="preserve"> The effect of this random step can be remedied by setting a high epsilon, that is, depending </w:t>
      </w:r>
      <w:r w:rsidR="007C2F82">
        <w:rPr>
          <w:rFonts w:cs="Calibri"/>
          <w:lang w:val="en-US"/>
        </w:rPr>
        <w:t xml:space="preserve">more </w:t>
      </w:r>
      <w:r w:rsidR="009F336B">
        <w:rPr>
          <w:rFonts w:cs="Calibri"/>
          <w:lang w:val="en-US"/>
        </w:rPr>
        <w:t>on previous knowledge</w:t>
      </w:r>
      <w:r w:rsidR="007C2F82">
        <w:rPr>
          <w:rFonts w:cs="Calibri"/>
          <w:lang w:val="en-US"/>
        </w:rPr>
        <w:t xml:space="preserve"> instead of exploring new possibilities. Then the robot will more quickly decide to walk around the negative areas instead of attempting to go through the corridor.</w:t>
      </w:r>
    </w:p>
    <w:p w14:paraId="525CB9CA" w14:textId="77777777" w:rsidR="0028550F" w:rsidRPr="00A45EC3" w:rsidRDefault="0028550F" w:rsidP="0028550F">
      <w:pPr>
        <w:pStyle w:val="Liststycke"/>
        <w:rPr>
          <w:rFonts w:cs="Calibri"/>
          <w:b/>
          <w:lang w:val="en-US"/>
        </w:rPr>
      </w:pPr>
    </w:p>
    <w:p w14:paraId="2A81098A" w14:textId="0481CFAE" w:rsidR="00E11D81" w:rsidRDefault="000D4B80" w:rsidP="00016339">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259FC94F" w14:textId="647C40F1" w:rsidR="0028550F" w:rsidRPr="00041230" w:rsidRDefault="00E1043B" w:rsidP="00041230">
      <w:pPr>
        <w:rPr>
          <w:rFonts w:cs="Calibri"/>
          <w:lang w:val="en-US"/>
        </w:rPr>
      </w:pPr>
      <w:r>
        <w:rPr>
          <w:rFonts w:cs="Calibri"/>
          <w:lang w:val="en-US"/>
        </w:rPr>
        <w:t>Applications for reinforcement learning could, for instance, be autonomous vehicles</w:t>
      </w:r>
      <w:r w:rsidR="00D24F04">
        <w:rPr>
          <w:rFonts w:cs="Calibri"/>
          <w:lang w:val="en-US"/>
        </w:rPr>
        <w:t xml:space="preserve"> and other areas involving the problem of optimal control</w:t>
      </w:r>
      <w:r w:rsidR="00B877A6">
        <w:rPr>
          <w:rFonts w:cs="Calibri"/>
          <w:lang w:val="en-US"/>
        </w:rPr>
        <w:t xml:space="preserve"> or for creating computers capable of playing games such as Chess or Go.</w:t>
      </w:r>
    </w:p>
    <w:p w14:paraId="14CB8F8D" w14:textId="77777777" w:rsidR="0028550F" w:rsidRPr="00A45EC3" w:rsidRDefault="0028550F" w:rsidP="0028550F">
      <w:pPr>
        <w:pStyle w:val="Liststycke"/>
        <w:rPr>
          <w:rFonts w:cs="Calibri"/>
          <w:b/>
          <w:lang w:val="en-US"/>
        </w:rPr>
      </w:pPr>
    </w:p>
    <w:p w14:paraId="76D4D20F" w14:textId="2A5E8384" w:rsidR="0028550F" w:rsidRDefault="00771C3A" w:rsidP="000175D0">
      <w:pPr>
        <w:pStyle w:val="Liststycke"/>
        <w:numPr>
          <w:ilvl w:val="0"/>
          <w:numId w:val="3"/>
        </w:numPr>
        <w:rPr>
          <w:rFonts w:cs="Calibri"/>
          <w:b/>
          <w:lang w:val="en-US"/>
        </w:rPr>
      </w:pPr>
      <w:r>
        <w:rPr>
          <w:rFonts w:cs="Calibri"/>
          <w:b/>
          <w:lang w:val="en-US"/>
        </w:rPr>
        <w:t xml:space="preserve">How does the </w:t>
      </w:r>
      <w:r w:rsidR="00E11D81" w:rsidRPr="00A45EC3">
        <w:rPr>
          <w:rFonts w:cs="Calibri"/>
          <w:b/>
          <w:lang w:val="en-US"/>
        </w:rPr>
        <w:t xml:space="preserve">different parameters </w:t>
      </w:r>
      <w:r w:rsidR="000D4B80" w:rsidRPr="00A45EC3">
        <w:rPr>
          <w:rFonts w:cs="Calibri"/>
          <w:b/>
          <w:lang w:val="en-US"/>
        </w:rPr>
        <w:t>(</w:t>
      </w:r>
      <m:oMath>
        <m:r>
          <m:rPr>
            <m:sty m:val="bi"/>
          </m:rPr>
          <w:rPr>
            <w:rFonts w:ascii="Cambria Math" w:hAnsi="Cambria Math" w:cs="Calibri"/>
            <w:lang w:val="en-US"/>
          </w:rPr>
          <m:t xml:space="preserve">η, γ… </m:t>
        </m:r>
      </m:oMath>
      <w:r w:rsidR="006D7F97" w:rsidRPr="00A45EC3">
        <w:rPr>
          <w:rFonts w:cs="Calibri"/>
          <w:b/>
          <w:lang w:val="en-US"/>
        </w:rPr>
        <w:t>)</w:t>
      </w:r>
      <w:r w:rsidR="000D4B80" w:rsidRPr="00A45EC3">
        <w:rPr>
          <w:rFonts w:cs="Calibri"/>
          <w:b/>
          <w:lang w:val="en-US"/>
        </w:rPr>
        <w:t xml:space="preserve"> influence learning </w:t>
      </w:r>
      <w:r w:rsidR="00E11D81" w:rsidRPr="00A45EC3">
        <w:rPr>
          <w:rFonts w:cs="Calibri"/>
          <w:b/>
          <w:lang w:val="en-US"/>
        </w:rPr>
        <w:t xml:space="preserve">and appearance of the Q- and </w:t>
      </w:r>
      <w:r w:rsidR="005B2F8F">
        <w:rPr>
          <w:rFonts w:cs="Calibri"/>
          <w:b/>
          <w:lang w:val="en-US"/>
        </w:rPr>
        <w:t>V-functions?</w:t>
      </w:r>
    </w:p>
    <w:p w14:paraId="06E82025" w14:textId="6672E6E5" w:rsidR="009228A3" w:rsidRDefault="00C922FB" w:rsidP="009228A3">
      <w:pPr>
        <w:rPr>
          <w:rFonts w:cs="Calibri"/>
          <w:lang w:val="en-US"/>
        </w:rPr>
      </w:pPr>
      <w:r>
        <w:rPr>
          <w:rFonts w:cs="Calibri"/>
          <w:lang w:val="en-US"/>
        </w:rPr>
        <w:t xml:space="preserve">The learning rate α (or γ) </w:t>
      </w:r>
      <w:r w:rsidR="00384F3A">
        <w:rPr>
          <w:rFonts w:cs="Calibri"/>
          <w:lang w:val="en-US"/>
        </w:rPr>
        <w:t>lie</w:t>
      </w:r>
      <w:r>
        <w:rPr>
          <w:rFonts w:cs="Calibri"/>
          <w:lang w:val="en-US"/>
        </w:rPr>
        <w:t xml:space="preserve">s between 0 and 1. A lower value means that the learning algorithm will put more emphasis on already learned experience (that is, use the </w:t>
      </w:r>
      <w:r w:rsidR="00CD4E77">
        <w:rPr>
          <w:rFonts w:cs="Calibri"/>
          <w:lang w:val="en-US"/>
        </w:rPr>
        <w:t>V-</w:t>
      </w:r>
      <w:proofErr w:type="spellStart"/>
      <w:r w:rsidR="00CD4E77">
        <w:rPr>
          <w:rFonts w:cs="Calibri"/>
          <w:lang w:val="en-US"/>
        </w:rPr>
        <w:t>functin</w:t>
      </w:r>
      <w:r w:rsidR="002C7925">
        <w:rPr>
          <w:rFonts w:cs="Calibri"/>
          <w:lang w:val="en-US"/>
        </w:rPr>
        <w:t>ons</w:t>
      </w:r>
      <w:proofErr w:type="spellEnd"/>
      <w:r>
        <w:rPr>
          <w:rFonts w:cs="Calibri"/>
          <w:lang w:val="en-US"/>
        </w:rPr>
        <w:t xml:space="preserve"> </w:t>
      </w:r>
      <w:r w:rsidR="00602435">
        <w:rPr>
          <w:rFonts w:cs="Calibri"/>
          <w:lang w:val="en-US"/>
        </w:rPr>
        <w:t>when updating the Q-functions</w:t>
      </w:r>
      <w:r>
        <w:rPr>
          <w:rFonts w:cs="Calibri"/>
          <w:lang w:val="en-US"/>
        </w:rPr>
        <w:t>)</w:t>
      </w:r>
      <w:r w:rsidR="004F1B74">
        <w:rPr>
          <w:rFonts w:cs="Calibri"/>
          <w:lang w:val="en-US"/>
        </w:rPr>
        <w:t xml:space="preserve"> and a higher value will overwrite previous experience with new information.</w:t>
      </w:r>
    </w:p>
    <w:p w14:paraId="6B891A6B" w14:textId="05C7674C" w:rsidR="009F06A8" w:rsidRDefault="009F06A8" w:rsidP="009228A3">
      <w:pPr>
        <w:rPr>
          <w:rFonts w:cs="Calibri"/>
          <w:lang w:val="en-US"/>
        </w:rPr>
      </w:pPr>
    </w:p>
    <w:p w14:paraId="4DD27BCA" w14:textId="649DF1FE" w:rsidR="009F06A8" w:rsidRDefault="009F06A8" w:rsidP="009228A3">
      <w:pPr>
        <w:rPr>
          <w:rFonts w:cs="Calibri"/>
          <w:lang w:val="en-US"/>
        </w:rPr>
      </w:pPr>
      <w:r>
        <w:rPr>
          <w:rFonts w:cs="Calibri"/>
          <w:lang w:val="en-US"/>
        </w:rPr>
        <w:t>The discount factor γ</w:t>
      </w:r>
      <w:r w:rsidR="00384F3A">
        <w:rPr>
          <w:rFonts w:cs="Calibri"/>
          <w:lang w:val="en-US"/>
        </w:rPr>
        <w:t xml:space="preserve"> lies</w:t>
      </w:r>
      <w:r w:rsidR="00755378">
        <w:rPr>
          <w:rFonts w:cs="Calibri"/>
          <w:lang w:val="en-US"/>
        </w:rPr>
        <w:t xml:space="preserve"> between 0 and 1. A lower value means that the learning algorithm will seek to maximize short-term rewards. A higher value means that it will instead focus on long-term rewards.</w:t>
      </w:r>
    </w:p>
    <w:p w14:paraId="1A5995FC" w14:textId="66A8A3B2" w:rsidR="00906E0B" w:rsidRDefault="00906E0B" w:rsidP="009228A3">
      <w:pPr>
        <w:rPr>
          <w:rFonts w:cs="Calibri"/>
          <w:lang w:val="en-US"/>
        </w:rPr>
      </w:pPr>
    </w:p>
    <w:p w14:paraId="6E9CCFEF" w14:textId="4AC00A38" w:rsidR="00FB3C8C" w:rsidRPr="009228A3" w:rsidRDefault="00FB3C8C" w:rsidP="009228A3">
      <w:pPr>
        <w:rPr>
          <w:rFonts w:cs="Calibri"/>
          <w:lang w:val="en-US"/>
        </w:rPr>
      </w:pPr>
      <w:r>
        <w:rPr>
          <w:rFonts w:cs="Calibri"/>
          <w:lang w:val="en-US"/>
        </w:rPr>
        <w:t>The exploration factor ε lies between 0 and 1.</w:t>
      </w:r>
      <w:r w:rsidR="00702597">
        <w:rPr>
          <w:rFonts w:cs="Calibri"/>
          <w:lang w:val="en-US"/>
        </w:rPr>
        <w:t xml:space="preserve"> A higher value means that the system is more likely to take random actions and explore new policies. A lower value means that the system takes actions based on experience it has already learned.</w:t>
      </w:r>
      <w:bookmarkStart w:id="0" w:name="_GoBack"/>
      <w:bookmarkEnd w:id="0"/>
    </w:p>
    <w:sectPr w:rsidR="00FB3C8C" w:rsidRPr="009228A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75D0"/>
    <w:rsid w:val="00035483"/>
    <w:rsid w:val="00037FEA"/>
    <w:rsid w:val="00041230"/>
    <w:rsid w:val="00045F27"/>
    <w:rsid w:val="0006534D"/>
    <w:rsid w:val="000767B8"/>
    <w:rsid w:val="00080C48"/>
    <w:rsid w:val="000D0648"/>
    <w:rsid w:val="000D4501"/>
    <w:rsid w:val="000D4B80"/>
    <w:rsid w:val="000D6643"/>
    <w:rsid w:val="000E20DA"/>
    <w:rsid w:val="00107C40"/>
    <w:rsid w:val="00112BE1"/>
    <w:rsid w:val="00135E01"/>
    <w:rsid w:val="00150F80"/>
    <w:rsid w:val="00173FB5"/>
    <w:rsid w:val="00187E80"/>
    <w:rsid w:val="001B77E6"/>
    <w:rsid w:val="001D60F5"/>
    <w:rsid w:val="001E7E84"/>
    <w:rsid w:val="001F6025"/>
    <w:rsid w:val="00205F03"/>
    <w:rsid w:val="00215D92"/>
    <w:rsid w:val="00223AD4"/>
    <w:rsid w:val="00245DA3"/>
    <w:rsid w:val="00247DBA"/>
    <w:rsid w:val="0028550F"/>
    <w:rsid w:val="0029724C"/>
    <w:rsid w:val="002A1313"/>
    <w:rsid w:val="002C0C0E"/>
    <w:rsid w:val="002C5ACA"/>
    <w:rsid w:val="002C7925"/>
    <w:rsid w:val="003130A4"/>
    <w:rsid w:val="00316432"/>
    <w:rsid w:val="0033526F"/>
    <w:rsid w:val="00336506"/>
    <w:rsid w:val="00340493"/>
    <w:rsid w:val="00354634"/>
    <w:rsid w:val="00384F3A"/>
    <w:rsid w:val="00391F59"/>
    <w:rsid w:val="003960B4"/>
    <w:rsid w:val="003A0389"/>
    <w:rsid w:val="003F5B96"/>
    <w:rsid w:val="00412769"/>
    <w:rsid w:val="0045400D"/>
    <w:rsid w:val="0048018F"/>
    <w:rsid w:val="004C46E1"/>
    <w:rsid w:val="004D1F88"/>
    <w:rsid w:val="004F1390"/>
    <w:rsid w:val="004F1B74"/>
    <w:rsid w:val="00540C2B"/>
    <w:rsid w:val="005534D3"/>
    <w:rsid w:val="0058789B"/>
    <w:rsid w:val="005B2F8F"/>
    <w:rsid w:val="005B4DB7"/>
    <w:rsid w:val="005E5511"/>
    <w:rsid w:val="005F423B"/>
    <w:rsid w:val="005F6C9A"/>
    <w:rsid w:val="00602435"/>
    <w:rsid w:val="00602527"/>
    <w:rsid w:val="00635FA2"/>
    <w:rsid w:val="00652CDB"/>
    <w:rsid w:val="00660FAA"/>
    <w:rsid w:val="00671036"/>
    <w:rsid w:val="00682FF6"/>
    <w:rsid w:val="0068572E"/>
    <w:rsid w:val="006902C4"/>
    <w:rsid w:val="006A0552"/>
    <w:rsid w:val="006C1AA5"/>
    <w:rsid w:val="006C3602"/>
    <w:rsid w:val="006D7F97"/>
    <w:rsid w:val="00702597"/>
    <w:rsid w:val="0071691D"/>
    <w:rsid w:val="00730684"/>
    <w:rsid w:val="00755378"/>
    <w:rsid w:val="00771C3A"/>
    <w:rsid w:val="00791076"/>
    <w:rsid w:val="00794ABD"/>
    <w:rsid w:val="0079525D"/>
    <w:rsid w:val="007B0655"/>
    <w:rsid w:val="007C2F82"/>
    <w:rsid w:val="00820AB3"/>
    <w:rsid w:val="00844970"/>
    <w:rsid w:val="0087606C"/>
    <w:rsid w:val="00876EBC"/>
    <w:rsid w:val="008803CD"/>
    <w:rsid w:val="008C08D7"/>
    <w:rsid w:val="008F17F7"/>
    <w:rsid w:val="008F39C0"/>
    <w:rsid w:val="00903F22"/>
    <w:rsid w:val="00906E0B"/>
    <w:rsid w:val="009100C2"/>
    <w:rsid w:val="0091144F"/>
    <w:rsid w:val="0091469E"/>
    <w:rsid w:val="00917A84"/>
    <w:rsid w:val="009228A3"/>
    <w:rsid w:val="00932291"/>
    <w:rsid w:val="009523FC"/>
    <w:rsid w:val="0095664E"/>
    <w:rsid w:val="00961E69"/>
    <w:rsid w:val="009B766B"/>
    <w:rsid w:val="009C457D"/>
    <w:rsid w:val="009D42C9"/>
    <w:rsid w:val="009D649B"/>
    <w:rsid w:val="009D7742"/>
    <w:rsid w:val="009F06A8"/>
    <w:rsid w:val="009F336B"/>
    <w:rsid w:val="00A0708A"/>
    <w:rsid w:val="00A07635"/>
    <w:rsid w:val="00A45EC3"/>
    <w:rsid w:val="00A606EB"/>
    <w:rsid w:val="00A63AAF"/>
    <w:rsid w:val="00A90D1F"/>
    <w:rsid w:val="00AA77B2"/>
    <w:rsid w:val="00AC6D08"/>
    <w:rsid w:val="00AD1A3D"/>
    <w:rsid w:val="00B011B3"/>
    <w:rsid w:val="00B059E9"/>
    <w:rsid w:val="00B33CE2"/>
    <w:rsid w:val="00B54A1D"/>
    <w:rsid w:val="00B75D12"/>
    <w:rsid w:val="00B877A6"/>
    <w:rsid w:val="00B9438D"/>
    <w:rsid w:val="00B97CBF"/>
    <w:rsid w:val="00BA192F"/>
    <w:rsid w:val="00BA74FB"/>
    <w:rsid w:val="00BB7A04"/>
    <w:rsid w:val="00BC7EE8"/>
    <w:rsid w:val="00BE47A5"/>
    <w:rsid w:val="00C336A1"/>
    <w:rsid w:val="00C56BF6"/>
    <w:rsid w:val="00C62898"/>
    <w:rsid w:val="00C857A2"/>
    <w:rsid w:val="00C909DE"/>
    <w:rsid w:val="00C922FB"/>
    <w:rsid w:val="00CA05FE"/>
    <w:rsid w:val="00CA0E7A"/>
    <w:rsid w:val="00CA65AD"/>
    <w:rsid w:val="00CA7A7C"/>
    <w:rsid w:val="00CB7DED"/>
    <w:rsid w:val="00CC0224"/>
    <w:rsid w:val="00CC443B"/>
    <w:rsid w:val="00CC4462"/>
    <w:rsid w:val="00CD4E77"/>
    <w:rsid w:val="00D24F04"/>
    <w:rsid w:val="00D278E2"/>
    <w:rsid w:val="00D67745"/>
    <w:rsid w:val="00D90FAF"/>
    <w:rsid w:val="00DF78CA"/>
    <w:rsid w:val="00E1043B"/>
    <w:rsid w:val="00E11D81"/>
    <w:rsid w:val="00E2794B"/>
    <w:rsid w:val="00E4788A"/>
    <w:rsid w:val="00E5620A"/>
    <w:rsid w:val="00E661B8"/>
    <w:rsid w:val="00E9672F"/>
    <w:rsid w:val="00EC2225"/>
    <w:rsid w:val="00EE273F"/>
    <w:rsid w:val="00EE4732"/>
    <w:rsid w:val="00F14982"/>
    <w:rsid w:val="00F24A6D"/>
    <w:rsid w:val="00F36EF1"/>
    <w:rsid w:val="00F56892"/>
    <w:rsid w:val="00F94D5E"/>
    <w:rsid w:val="00F96A39"/>
    <w:rsid w:val="00FB16E6"/>
    <w:rsid w:val="00FB3C8C"/>
    <w:rsid w:val="00FD3BFE"/>
    <w:rsid w:val="00FE2F4D"/>
    <w:rsid w:val="00FE7B4A"/>
    <w:rsid w:val="00FF041D"/>
    <w:rsid w:val="00FF31B5"/>
    <w:rsid w:val="00FF3E8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5EC3"/>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 w:type="character" w:styleId="Hyperlnk">
    <w:name w:val="Hyperlink"/>
    <w:basedOn w:val="Standardstycketeckensnitt"/>
    <w:uiPriority w:val="99"/>
    <w:unhideWhenUsed/>
    <w:rsid w:val="008F39C0"/>
    <w:rPr>
      <w:color w:val="0000FF" w:themeColor="hyperlink"/>
      <w:u w:val="single"/>
    </w:rPr>
  </w:style>
  <w:style w:type="character" w:styleId="Olstomnmnande">
    <w:name w:val="Unresolved Mention"/>
    <w:basedOn w:val="Standardstycketeckensnitt"/>
    <w:uiPriority w:val="99"/>
    <w:rsid w:val="008F39C0"/>
    <w:rPr>
      <w:color w:val="808080"/>
      <w:shd w:val="clear" w:color="auto" w:fill="E6E6E6"/>
    </w:rPr>
  </w:style>
  <w:style w:type="character" w:customStyle="1" w:styleId="texhtml">
    <w:name w:val="texhtml"/>
    <w:basedOn w:val="Standardstycketeckensnitt"/>
    <w:rsid w:val="00660FAA"/>
  </w:style>
  <w:style w:type="paragraph" w:styleId="Beskrivning">
    <w:name w:val="caption"/>
    <w:basedOn w:val="Normal"/>
    <w:next w:val="Normal"/>
    <w:uiPriority w:val="35"/>
    <w:unhideWhenUsed/>
    <w:qFormat/>
    <w:rsid w:val="00245DA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sa920@student.liu.se" TargetMode="External"/><Relationship Id="rId11" Type="http://schemas.openxmlformats.org/officeDocument/2006/relationships/fontTable" Target="fontTable.xml"/><Relationship Id="rId5" Type="http://schemas.openxmlformats.org/officeDocument/2006/relationships/hyperlink" Target="mailto:jakda997@student.liu.s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6</Pages>
  <Words>1428</Words>
  <Characters>7574</Characters>
  <Application>Microsoft Office Word</Application>
  <DocSecurity>0</DocSecurity>
  <Lines>63</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Erik Sandlund</cp:lastModifiedBy>
  <cp:revision>151</cp:revision>
  <dcterms:created xsi:type="dcterms:W3CDTF">2018-01-10T12:29:00Z</dcterms:created>
  <dcterms:modified xsi:type="dcterms:W3CDTF">2018-02-28T11:27:00Z</dcterms:modified>
</cp:coreProperties>
</file>