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2A" w:rsidRPr="005C2F3E" w:rsidRDefault="00885B2A" w:rsidP="005C2F3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885B2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Прунинг</w:t>
      </w:r>
      <w:proofErr w:type="spellEnd"/>
      <w:r w:rsidRPr="00885B2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деревьев принятия решений на основе принципа сокращенной ошибки (REP)</w:t>
      </w:r>
    </w:p>
    <w:p w:rsidR="00885B2A" w:rsidRDefault="00885B2A" w:rsidP="00BE63BA">
      <w:pPr>
        <w:pStyle w:val="a3"/>
      </w:pPr>
    </w:p>
    <w:p w:rsidR="00BE63BA" w:rsidRPr="00270745" w:rsidRDefault="00BE63BA" w:rsidP="00BE63BA">
      <w:pPr>
        <w:pStyle w:val="a3"/>
        <w:rPr>
          <w:sz w:val="24"/>
          <w:szCs w:val="24"/>
        </w:rPr>
      </w:pPr>
      <w:r w:rsidRPr="00270745">
        <w:rPr>
          <w:sz w:val="24"/>
          <w:szCs w:val="24"/>
        </w:rPr>
        <w:t>На протяжении десятилетий усилия исследователей в области обучения распознаванию на</w:t>
      </w:r>
      <w:r w:rsidR="009915E9" w:rsidRPr="00270745">
        <w:rPr>
          <w:sz w:val="24"/>
          <w:szCs w:val="24"/>
        </w:rPr>
        <w:t xml:space="preserve"> основе решающих деревьев (РД</w:t>
      </w:r>
      <w:r w:rsidR="00962E69" w:rsidRPr="00270745">
        <w:rPr>
          <w:sz w:val="24"/>
          <w:szCs w:val="24"/>
        </w:rPr>
        <w:t xml:space="preserve">) </w:t>
      </w:r>
      <w:r w:rsidRPr="00270745">
        <w:rPr>
          <w:sz w:val="24"/>
          <w:szCs w:val="24"/>
        </w:rPr>
        <w:t>были направлены на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 xml:space="preserve">разработку стратегий избегания </w:t>
      </w:r>
      <w:proofErr w:type="spellStart"/>
      <w:r w:rsidRPr="00270745">
        <w:rPr>
          <w:sz w:val="24"/>
          <w:szCs w:val="24"/>
        </w:rPr>
        <w:t>переподгонки</w:t>
      </w:r>
      <w:proofErr w:type="spellEnd"/>
      <w:r w:rsidRPr="00270745">
        <w:rPr>
          <w:sz w:val="24"/>
          <w:szCs w:val="24"/>
        </w:rPr>
        <w:t xml:space="preserve"> на обучающем множестве, основными из которых являются стратегии редукции решающих деревьев.</w:t>
      </w:r>
    </w:p>
    <w:p w:rsidR="00BE63BA" w:rsidRPr="00270745" w:rsidRDefault="00BE63BA" w:rsidP="00BE63BA">
      <w:pPr>
        <w:pStyle w:val="a3"/>
        <w:rPr>
          <w:sz w:val="24"/>
          <w:szCs w:val="24"/>
        </w:rPr>
      </w:pPr>
    </w:p>
    <w:p w:rsidR="00BE63BA" w:rsidRPr="00270745" w:rsidRDefault="00BE63BA" w:rsidP="00BE63BA">
      <w:pPr>
        <w:pStyle w:val="a3"/>
        <w:rPr>
          <w:sz w:val="24"/>
          <w:szCs w:val="24"/>
        </w:rPr>
      </w:pPr>
      <w:r w:rsidRPr="00270745">
        <w:rPr>
          <w:sz w:val="24"/>
          <w:szCs w:val="24"/>
        </w:rPr>
        <w:t>Многие современные алгоритмы синтеза РД по обучающей выборке включают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>три стадии: синтез РД, редукция РД и собственно распознавание.</w:t>
      </w:r>
    </w:p>
    <w:p w:rsidR="00BE63BA" w:rsidRPr="00270745" w:rsidRDefault="00BE63BA" w:rsidP="00BE63BA">
      <w:pPr>
        <w:pStyle w:val="a3"/>
        <w:rPr>
          <w:sz w:val="24"/>
          <w:szCs w:val="24"/>
        </w:rPr>
      </w:pPr>
    </w:p>
    <w:p w:rsidR="00BE63BA" w:rsidRPr="00270745" w:rsidRDefault="00BE63BA" w:rsidP="00BE63BA">
      <w:pPr>
        <w:pStyle w:val="a3"/>
        <w:rPr>
          <w:sz w:val="24"/>
          <w:szCs w:val="24"/>
        </w:rPr>
      </w:pPr>
      <w:r w:rsidRPr="00270745">
        <w:rPr>
          <w:sz w:val="24"/>
          <w:szCs w:val="24"/>
        </w:rPr>
        <w:t xml:space="preserve">Процесс избыточного усложнения решающего дерева, вызванный излишним следованием «зашумленным» данным, называется </w:t>
      </w:r>
      <w:proofErr w:type="spellStart"/>
      <w:r w:rsidRPr="00270745">
        <w:rPr>
          <w:sz w:val="24"/>
          <w:szCs w:val="24"/>
        </w:rPr>
        <w:t>переподгонкой</w:t>
      </w:r>
      <w:proofErr w:type="spellEnd"/>
      <w:r w:rsidRPr="00270745">
        <w:rPr>
          <w:sz w:val="24"/>
          <w:szCs w:val="24"/>
        </w:rPr>
        <w:t xml:space="preserve">. Результатом </w:t>
      </w:r>
      <w:proofErr w:type="spellStart"/>
      <w:r w:rsidRPr="00270745">
        <w:rPr>
          <w:sz w:val="24"/>
          <w:szCs w:val="24"/>
        </w:rPr>
        <w:t>переподгонки</w:t>
      </w:r>
      <w:proofErr w:type="spellEnd"/>
      <w:r w:rsidRPr="00270745">
        <w:rPr>
          <w:sz w:val="24"/>
          <w:szCs w:val="24"/>
        </w:rPr>
        <w:t xml:space="preserve"> на обучающем множестве является РД с излишне сложной структурой, отражающей не только основные закономерности в данных, но и влияние случайных объектов, что приводит к снижению эффективности процесса распознавания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 xml:space="preserve">на объектах контрольной выборки. Процесс упрощения РД за счет отсечения избыточных ветвей с целью избегания </w:t>
      </w:r>
      <w:proofErr w:type="spellStart"/>
      <w:r w:rsidRPr="00270745">
        <w:rPr>
          <w:sz w:val="24"/>
          <w:szCs w:val="24"/>
        </w:rPr>
        <w:t>переподгонки</w:t>
      </w:r>
      <w:proofErr w:type="spellEnd"/>
      <w:r w:rsidRPr="00270745">
        <w:rPr>
          <w:sz w:val="24"/>
          <w:szCs w:val="24"/>
        </w:rPr>
        <w:t xml:space="preserve"> называется редукцией</w:t>
      </w:r>
    </w:p>
    <w:p w:rsidR="00BE63BA" w:rsidRPr="00270745" w:rsidRDefault="00BE63BA" w:rsidP="00BE63BA">
      <w:pPr>
        <w:pStyle w:val="a3"/>
        <w:rPr>
          <w:sz w:val="24"/>
          <w:szCs w:val="24"/>
        </w:rPr>
      </w:pPr>
      <w:r w:rsidRPr="00270745">
        <w:rPr>
          <w:sz w:val="24"/>
          <w:szCs w:val="24"/>
        </w:rPr>
        <w:t>Суть редукции состоит в удалении таких поддеревьев РД, которые характеризуются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>минимальной статистической достоверностью. Однако процесс редукции не гаран</w:t>
      </w:r>
      <w:r w:rsidR="009915E9" w:rsidRPr="00270745">
        <w:rPr>
          <w:sz w:val="24"/>
          <w:szCs w:val="24"/>
        </w:rPr>
        <w:t xml:space="preserve">тирует </w:t>
      </w:r>
      <w:r w:rsidRPr="00270745">
        <w:rPr>
          <w:sz w:val="24"/>
          <w:szCs w:val="24"/>
        </w:rPr>
        <w:t>улучшения средней (обобщенной) точности классификатора типа РД, хотя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>уменьшение числа листьев. Процесс редукции направлен на сокращение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>зависимости РД от «зашумленных» данных.</w:t>
      </w:r>
    </w:p>
    <w:p w:rsidR="00BE63BA" w:rsidRPr="00270745" w:rsidRDefault="00BE63BA" w:rsidP="00BE63BA">
      <w:pPr>
        <w:pStyle w:val="a3"/>
        <w:rPr>
          <w:sz w:val="24"/>
          <w:szCs w:val="24"/>
        </w:rPr>
      </w:pPr>
    </w:p>
    <w:p w:rsidR="00BE63BA" w:rsidRPr="00270745" w:rsidRDefault="00BE63BA" w:rsidP="00BE63BA">
      <w:pPr>
        <w:pStyle w:val="a3"/>
        <w:rPr>
          <w:sz w:val="24"/>
          <w:szCs w:val="24"/>
        </w:rPr>
      </w:pPr>
      <w:proofErr w:type="spellStart"/>
      <w:r w:rsidRPr="00270745">
        <w:rPr>
          <w:sz w:val="24"/>
          <w:szCs w:val="24"/>
        </w:rPr>
        <w:t>Предредукция</w:t>
      </w:r>
      <w:proofErr w:type="spellEnd"/>
      <w:r w:rsidRPr="00270745">
        <w:rPr>
          <w:sz w:val="24"/>
          <w:szCs w:val="24"/>
        </w:rPr>
        <w:t xml:space="preserve"> и </w:t>
      </w:r>
      <w:proofErr w:type="spellStart"/>
      <w:r w:rsidRPr="00270745">
        <w:rPr>
          <w:sz w:val="24"/>
          <w:szCs w:val="24"/>
        </w:rPr>
        <w:t>постредукция</w:t>
      </w:r>
      <w:proofErr w:type="spellEnd"/>
      <w:r w:rsidRPr="00270745">
        <w:rPr>
          <w:sz w:val="24"/>
          <w:szCs w:val="24"/>
        </w:rPr>
        <w:t xml:space="preserve">  — две стандартные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 xml:space="preserve">эвристические стратегии редукции решающих деревьев, </w:t>
      </w:r>
      <w:proofErr w:type="spellStart"/>
      <w:r w:rsidRPr="00270745">
        <w:rPr>
          <w:sz w:val="24"/>
          <w:szCs w:val="24"/>
        </w:rPr>
        <w:t>Предредукция</w:t>
      </w:r>
      <w:proofErr w:type="spellEnd"/>
      <w:r w:rsidRPr="00270745">
        <w:rPr>
          <w:sz w:val="24"/>
          <w:szCs w:val="24"/>
        </w:rPr>
        <w:t xml:space="preserve"> или критерий «ранней остановки» досрочно прекращает дальнейшее ветвление в вершине РД,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>основываясь на некоторой эвристической мере (например, используя информационный прирост, критерий Х</w:t>
      </w:r>
      <w:proofErr w:type="gramStart"/>
      <w:r w:rsidRPr="00270745">
        <w:rPr>
          <w:sz w:val="24"/>
          <w:szCs w:val="24"/>
        </w:rPr>
        <w:t>2</w:t>
      </w:r>
      <w:proofErr w:type="gramEnd"/>
      <w:r w:rsidRPr="00270745">
        <w:rPr>
          <w:sz w:val="24"/>
          <w:szCs w:val="24"/>
        </w:rPr>
        <w:t xml:space="preserve"> или точный критерий Фишера). </w:t>
      </w:r>
      <w:proofErr w:type="spellStart"/>
      <w:r w:rsidRPr="00270745">
        <w:rPr>
          <w:sz w:val="24"/>
          <w:szCs w:val="24"/>
        </w:rPr>
        <w:t>Предредукция</w:t>
      </w:r>
      <w:proofErr w:type="spellEnd"/>
      <w:r w:rsidRPr="00270745">
        <w:rPr>
          <w:sz w:val="24"/>
          <w:szCs w:val="24"/>
        </w:rPr>
        <w:t xml:space="preserve"> не является эффективным методом избегания </w:t>
      </w:r>
      <w:proofErr w:type="spellStart"/>
      <w:r w:rsidRPr="00270745">
        <w:rPr>
          <w:sz w:val="24"/>
          <w:szCs w:val="24"/>
        </w:rPr>
        <w:t>переподгонки</w:t>
      </w:r>
      <w:proofErr w:type="spellEnd"/>
      <w:r w:rsidRPr="00270745">
        <w:rPr>
          <w:sz w:val="24"/>
          <w:szCs w:val="24"/>
        </w:rPr>
        <w:t>, поскольку принятие решения</w:t>
      </w:r>
    </w:p>
    <w:p w:rsidR="00BE63BA" w:rsidRPr="00270745" w:rsidRDefault="00BE63BA" w:rsidP="00BE63BA">
      <w:pPr>
        <w:pStyle w:val="a3"/>
        <w:rPr>
          <w:sz w:val="24"/>
          <w:szCs w:val="24"/>
        </w:rPr>
      </w:pPr>
      <w:r w:rsidRPr="00270745">
        <w:rPr>
          <w:sz w:val="24"/>
          <w:szCs w:val="24"/>
        </w:rPr>
        <w:t>в каждой вершине РД. осуществляется на основе локальной информации в этой вершине (не учитывая информацию о том, что произойдет на нижних уровнях дерева)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 xml:space="preserve">и, как следствие, принятое решение лишь аппроксимирует оптимальное, Как правило, более эффективной считается стратегия </w:t>
      </w:r>
      <w:proofErr w:type="spellStart"/>
      <w:r w:rsidRPr="00270745">
        <w:rPr>
          <w:sz w:val="24"/>
          <w:szCs w:val="24"/>
        </w:rPr>
        <w:t>постредукции</w:t>
      </w:r>
      <w:proofErr w:type="spellEnd"/>
      <w:r w:rsidRPr="00270745">
        <w:rPr>
          <w:sz w:val="24"/>
          <w:szCs w:val="24"/>
        </w:rPr>
        <w:t xml:space="preserve">. Стратегия </w:t>
      </w:r>
      <w:proofErr w:type="spellStart"/>
      <w:r w:rsidRPr="00270745">
        <w:rPr>
          <w:sz w:val="24"/>
          <w:szCs w:val="24"/>
        </w:rPr>
        <w:t>постредукции</w:t>
      </w:r>
      <w:proofErr w:type="spellEnd"/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>осуществляет отсечение ветвей, согласно эвристической мере (например, на основе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>коэффициента ошибки в каждой вершине), после того, как дерево полностью ‹настроится» на имеющуюся обучающую выборку.</w:t>
      </w:r>
    </w:p>
    <w:p w:rsidR="00BE63BA" w:rsidRPr="00270745" w:rsidRDefault="00BE63BA" w:rsidP="00BE63BA">
      <w:pPr>
        <w:pStyle w:val="a3"/>
        <w:rPr>
          <w:sz w:val="24"/>
          <w:szCs w:val="24"/>
        </w:rPr>
      </w:pPr>
    </w:p>
    <w:p w:rsidR="00BE63BA" w:rsidRPr="00270745" w:rsidRDefault="00BE63BA" w:rsidP="00BE63BA">
      <w:pPr>
        <w:pStyle w:val="a3"/>
        <w:rPr>
          <w:sz w:val="24"/>
          <w:szCs w:val="24"/>
        </w:rPr>
      </w:pPr>
      <w:r w:rsidRPr="00270745">
        <w:rPr>
          <w:sz w:val="24"/>
          <w:szCs w:val="24"/>
        </w:rPr>
        <w:t xml:space="preserve">Согласно стратегии </w:t>
      </w:r>
      <w:proofErr w:type="gramStart"/>
      <w:r w:rsidRPr="00270745">
        <w:rPr>
          <w:i/>
          <w:sz w:val="24"/>
          <w:szCs w:val="24"/>
          <w:lang w:val="en-US"/>
        </w:rPr>
        <w:t>R</w:t>
      </w:r>
      <w:proofErr w:type="gramEnd"/>
      <w:r w:rsidRPr="00270745">
        <w:rPr>
          <w:i/>
          <w:sz w:val="24"/>
          <w:szCs w:val="24"/>
        </w:rPr>
        <w:t>ЕР</w:t>
      </w:r>
      <w:r w:rsidRPr="00270745">
        <w:rPr>
          <w:sz w:val="24"/>
          <w:szCs w:val="24"/>
        </w:rPr>
        <w:t xml:space="preserve"> обучающее множество разбивается на два подмножества: множество синтеза РД (70% от обучающего </w:t>
      </w:r>
      <w:r w:rsidR="009915E9" w:rsidRPr="00270745">
        <w:rPr>
          <w:sz w:val="24"/>
          <w:szCs w:val="24"/>
        </w:rPr>
        <w:t xml:space="preserve">множества) и множество редукции </w:t>
      </w:r>
      <w:r w:rsidRPr="00270745">
        <w:rPr>
          <w:sz w:val="24"/>
          <w:szCs w:val="24"/>
        </w:rPr>
        <w:t>РД (30% от обучающего множества). РД</w:t>
      </w:r>
      <w:r w:rsidR="00C70580" w:rsidRPr="00270745">
        <w:rPr>
          <w:sz w:val="24"/>
          <w:szCs w:val="24"/>
        </w:rPr>
        <w:t xml:space="preserve"> </w:t>
      </w:r>
      <w:r w:rsidRPr="00270745">
        <w:rPr>
          <w:i/>
          <w:sz w:val="24"/>
          <w:szCs w:val="24"/>
        </w:rPr>
        <w:t>Т</w:t>
      </w:r>
      <w:r w:rsidRPr="00270745">
        <w:rPr>
          <w:sz w:val="24"/>
          <w:szCs w:val="24"/>
        </w:rPr>
        <w:t xml:space="preserve"> полностью «настраивается</w:t>
      </w:r>
      <w:r w:rsidR="009915E9" w:rsidRPr="00270745">
        <w:rPr>
          <w:sz w:val="24"/>
          <w:szCs w:val="24"/>
        </w:rPr>
        <w:t xml:space="preserve">» на объекты </w:t>
      </w:r>
      <w:r w:rsidRPr="00270745">
        <w:rPr>
          <w:sz w:val="24"/>
          <w:szCs w:val="24"/>
        </w:rPr>
        <w:t xml:space="preserve">из множества синтеза РД, Синтез редуцированного дерева производится на </w:t>
      </w:r>
      <w:r w:rsidR="00C70580" w:rsidRPr="00270745">
        <w:rPr>
          <w:sz w:val="24"/>
          <w:szCs w:val="24"/>
        </w:rPr>
        <w:t>объектах</w:t>
      </w:r>
      <w:r w:rsidRPr="00270745">
        <w:rPr>
          <w:sz w:val="24"/>
          <w:szCs w:val="24"/>
        </w:rPr>
        <w:t xml:space="preserve"> множества редукции, Для каждой внутренней вершины </w:t>
      </w:r>
      <w:r w:rsidR="00C70580" w:rsidRPr="00270745">
        <w:rPr>
          <w:i/>
          <w:sz w:val="24"/>
          <w:szCs w:val="24"/>
          <w:lang w:val="en-US"/>
        </w:rPr>
        <w:t>t</w:t>
      </w:r>
      <w:r w:rsidRPr="00270745">
        <w:rPr>
          <w:sz w:val="24"/>
          <w:szCs w:val="24"/>
        </w:rPr>
        <w:t xml:space="preserve"> осуществляется сравнение числа ошибок классификации на множестве редукции </w:t>
      </w:r>
      <w:r w:rsidR="00C70580" w:rsidRPr="00270745">
        <w:rPr>
          <w:i/>
          <w:sz w:val="24"/>
          <w:szCs w:val="24"/>
          <w:lang w:val="en-US"/>
        </w:rPr>
        <w:t>I</w:t>
      </w:r>
      <w:r w:rsidRPr="00270745">
        <w:rPr>
          <w:i/>
          <w:sz w:val="24"/>
          <w:szCs w:val="24"/>
        </w:rPr>
        <w:t>(Т(</w:t>
      </w:r>
      <w:r w:rsidR="00C70580" w:rsidRPr="00270745">
        <w:rPr>
          <w:i/>
          <w:sz w:val="24"/>
          <w:szCs w:val="24"/>
          <w:lang w:val="en-US"/>
        </w:rPr>
        <w:t>t</w:t>
      </w:r>
      <w:r w:rsidRPr="00270745">
        <w:rPr>
          <w:i/>
          <w:sz w:val="24"/>
          <w:szCs w:val="24"/>
        </w:rPr>
        <w:t>))</w:t>
      </w:r>
      <w:r w:rsidR="00C70580" w:rsidRPr="00270745">
        <w:rPr>
          <w:sz w:val="24"/>
          <w:szCs w:val="24"/>
        </w:rPr>
        <w:t xml:space="preserve">, </w:t>
      </w:r>
      <w:r w:rsidRPr="00270745">
        <w:rPr>
          <w:sz w:val="24"/>
          <w:szCs w:val="24"/>
        </w:rPr>
        <w:t>допускаемых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>поддеревом с корневой вершиной # с числом ошибок классификации на множестве</w:t>
      </w:r>
    </w:p>
    <w:p w:rsidR="00BE63BA" w:rsidRPr="00270745" w:rsidRDefault="00C70580" w:rsidP="00BE63BA">
      <w:pPr>
        <w:pStyle w:val="a3"/>
        <w:rPr>
          <w:sz w:val="24"/>
          <w:szCs w:val="24"/>
        </w:rPr>
      </w:pPr>
      <w:r w:rsidRPr="00270745">
        <w:rPr>
          <w:sz w:val="24"/>
          <w:szCs w:val="24"/>
        </w:rPr>
        <w:lastRenderedPageBreak/>
        <w:t xml:space="preserve">редукции </w:t>
      </w:r>
      <w:r w:rsidRPr="00270745">
        <w:rPr>
          <w:i/>
          <w:sz w:val="24"/>
          <w:szCs w:val="24"/>
          <w:lang w:val="en-US"/>
        </w:rPr>
        <w:t>I</w:t>
      </w:r>
      <w:r w:rsidRPr="00270745">
        <w:rPr>
          <w:i/>
          <w:sz w:val="24"/>
          <w:szCs w:val="24"/>
        </w:rPr>
        <w:t>(</w:t>
      </w:r>
      <w:r w:rsidRPr="00270745">
        <w:rPr>
          <w:i/>
          <w:sz w:val="24"/>
          <w:szCs w:val="24"/>
          <w:lang w:val="en-US"/>
        </w:rPr>
        <w:t>t</w:t>
      </w:r>
      <w:r w:rsidR="00BE63BA" w:rsidRPr="00270745">
        <w:rPr>
          <w:i/>
          <w:sz w:val="24"/>
          <w:szCs w:val="24"/>
        </w:rPr>
        <w:t>),</w:t>
      </w:r>
      <w:r w:rsidR="00BE63BA" w:rsidRPr="00270745">
        <w:rPr>
          <w:sz w:val="24"/>
          <w:szCs w:val="24"/>
        </w:rPr>
        <w:t xml:space="preserve"> </w:t>
      </w:r>
      <w:proofErr w:type="gramStart"/>
      <w:r w:rsidR="00BE63BA" w:rsidRPr="00270745">
        <w:rPr>
          <w:sz w:val="24"/>
          <w:szCs w:val="24"/>
        </w:rPr>
        <w:t>которое</w:t>
      </w:r>
      <w:proofErr w:type="gramEnd"/>
      <w:r w:rsidR="00BE63BA" w:rsidRPr="00270745">
        <w:rPr>
          <w:sz w:val="24"/>
          <w:szCs w:val="24"/>
        </w:rPr>
        <w:t xml:space="preserve"> возникает в результате преобразования вершины </w:t>
      </w:r>
      <w:r w:rsidRPr="00270745">
        <w:rPr>
          <w:i/>
          <w:sz w:val="24"/>
          <w:szCs w:val="24"/>
          <w:lang w:val="en-US"/>
        </w:rPr>
        <w:t>t</w:t>
      </w:r>
      <w:r w:rsidR="00BE63BA" w:rsidRPr="00270745">
        <w:rPr>
          <w:sz w:val="24"/>
          <w:szCs w:val="24"/>
        </w:rPr>
        <w:t xml:space="preserve"> в </w:t>
      </w:r>
      <w:r w:rsidRPr="00270745">
        <w:rPr>
          <w:sz w:val="24"/>
          <w:szCs w:val="24"/>
        </w:rPr>
        <w:t>лист</w:t>
      </w:r>
      <w:r w:rsidR="009915E9" w:rsidRPr="00270745">
        <w:rPr>
          <w:sz w:val="24"/>
          <w:szCs w:val="24"/>
        </w:rPr>
        <w:t xml:space="preserve"> </w:t>
      </w:r>
      <w:r w:rsidR="00BE63BA" w:rsidRPr="00270745">
        <w:rPr>
          <w:sz w:val="24"/>
          <w:szCs w:val="24"/>
        </w:rPr>
        <w:t xml:space="preserve">согласно </w:t>
      </w:r>
      <w:r w:rsidRPr="00270745">
        <w:rPr>
          <w:sz w:val="24"/>
          <w:szCs w:val="24"/>
        </w:rPr>
        <w:t xml:space="preserve">мажоритарному правилу. Если </w:t>
      </w:r>
      <w:r w:rsidRPr="00270745">
        <w:rPr>
          <w:i/>
          <w:sz w:val="24"/>
          <w:szCs w:val="24"/>
          <w:lang w:val="en-US"/>
        </w:rPr>
        <w:t>I</w:t>
      </w:r>
      <w:r w:rsidRPr="00270745">
        <w:rPr>
          <w:i/>
          <w:sz w:val="24"/>
          <w:szCs w:val="24"/>
        </w:rPr>
        <w:t>(</w:t>
      </w:r>
      <w:r w:rsidRPr="00270745">
        <w:rPr>
          <w:i/>
          <w:sz w:val="24"/>
          <w:szCs w:val="24"/>
          <w:lang w:val="en-US"/>
        </w:rPr>
        <w:t>T</w:t>
      </w:r>
      <w:r w:rsidRPr="00270745">
        <w:rPr>
          <w:i/>
          <w:sz w:val="24"/>
          <w:szCs w:val="24"/>
        </w:rPr>
        <w:t>(</w:t>
      </w:r>
      <w:r w:rsidRPr="00270745">
        <w:rPr>
          <w:i/>
          <w:sz w:val="24"/>
          <w:szCs w:val="24"/>
          <w:lang w:val="en-US"/>
        </w:rPr>
        <w:t>t</w:t>
      </w:r>
      <w:r w:rsidRPr="00270745">
        <w:rPr>
          <w:i/>
          <w:sz w:val="24"/>
          <w:szCs w:val="24"/>
        </w:rPr>
        <w:t xml:space="preserve">)) &gt; </w:t>
      </w:r>
      <w:r w:rsidRPr="00270745">
        <w:rPr>
          <w:i/>
          <w:sz w:val="24"/>
          <w:szCs w:val="24"/>
          <w:lang w:val="en-US"/>
        </w:rPr>
        <w:t>I</w:t>
      </w:r>
      <w:r w:rsidRPr="00270745">
        <w:rPr>
          <w:i/>
          <w:sz w:val="24"/>
          <w:szCs w:val="24"/>
        </w:rPr>
        <w:t>(</w:t>
      </w:r>
      <w:r w:rsidRPr="00270745">
        <w:rPr>
          <w:i/>
          <w:sz w:val="24"/>
          <w:szCs w:val="24"/>
          <w:lang w:val="en-US"/>
        </w:rPr>
        <w:t>t</w:t>
      </w:r>
      <w:r w:rsidR="00BE63BA" w:rsidRPr="00270745">
        <w:rPr>
          <w:sz w:val="24"/>
          <w:szCs w:val="24"/>
        </w:rPr>
        <w:t>)</w:t>
      </w:r>
      <w:r w:rsidRPr="00270745">
        <w:rPr>
          <w:sz w:val="24"/>
          <w:szCs w:val="24"/>
        </w:rPr>
        <w:t>,</w:t>
      </w:r>
      <w:r w:rsidR="00BE63BA" w:rsidRPr="00270745">
        <w:rPr>
          <w:sz w:val="24"/>
          <w:szCs w:val="24"/>
        </w:rPr>
        <w:t xml:space="preserve"> то поддерево с корневой вершиной </w:t>
      </w:r>
      <w:r w:rsidRPr="00270745">
        <w:rPr>
          <w:sz w:val="24"/>
          <w:szCs w:val="24"/>
          <w:lang w:val="en-US"/>
        </w:rPr>
        <w:t>t</w:t>
      </w:r>
      <w:r w:rsidRPr="00270745">
        <w:rPr>
          <w:sz w:val="24"/>
          <w:szCs w:val="24"/>
        </w:rPr>
        <w:t xml:space="preserve"> </w:t>
      </w:r>
      <w:r w:rsidR="00BE63BA" w:rsidRPr="00270745">
        <w:rPr>
          <w:sz w:val="24"/>
          <w:szCs w:val="24"/>
        </w:rPr>
        <w:t xml:space="preserve">редуцируют. Далее процесс редукции применяется к полученному </w:t>
      </w:r>
      <w:r w:rsidRPr="00270745">
        <w:rPr>
          <w:sz w:val="24"/>
          <w:szCs w:val="24"/>
        </w:rPr>
        <w:t>редуцированному</w:t>
      </w:r>
      <w:r w:rsidR="00BE63BA" w:rsidRPr="00270745">
        <w:rPr>
          <w:sz w:val="24"/>
          <w:szCs w:val="24"/>
        </w:rPr>
        <w:t xml:space="preserve"> дереву до тех пор, пока для всех</w:t>
      </w:r>
      <w:r w:rsidRPr="00270745">
        <w:rPr>
          <w:sz w:val="24"/>
          <w:szCs w:val="24"/>
        </w:rPr>
        <w:t xml:space="preserve"> </w:t>
      </w:r>
      <w:r w:rsidR="00BE63BA" w:rsidRPr="00270745">
        <w:rPr>
          <w:sz w:val="24"/>
          <w:szCs w:val="24"/>
        </w:rPr>
        <w:t xml:space="preserve">внутренних вершин не </w:t>
      </w:r>
      <w:r w:rsidRPr="00270745">
        <w:rPr>
          <w:sz w:val="24"/>
          <w:szCs w:val="24"/>
        </w:rPr>
        <w:t>будет</w:t>
      </w:r>
      <w:r w:rsidR="00BE63BA" w:rsidRPr="00270745">
        <w:rPr>
          <w:sz w:val="24"/>
          <w:szCs w:val="24"/>
        </w:rPr>
        <w:t xml:space="preserve"> выполнено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i/>
          <w:sz w:val="24"/>
          <w:szCs w:val="24"/>
          <w:lang w:val="en-US"/>
        </w:rPr>
        <w:t>I</w:t>
      </w:r>
      <w:r w:rsidRPr="00270745">
        <w:rPr>
          <w:i/>
          <w:sz w:val="24"/>
          <w:szCs w:val="24"/>
        </w:rPr>
        <w:t>(</w:t>
      </w:r>
      <w:r w:rsidRPr="00270745">
        <w:rPr>
          <w:i/>
          <w:sz w:val="24"/>
          <w:szCs w:val="24"/>
          <w:lang w:val="en-US"/>
        </w:rPr>
        <w:t>T</w:t>
      </w:r>
      <w:r w:rsidRPr="00270745">
        <w:rPr>
          <w:i/>
          <w:sz w:val="24"/>
          <w:szCs w:val="24"/>
        </w:rPr>
        <w:t>(</w:t>
      </w:r>
      <w:r w:rsidRPr="00270745">
        <w:rPr>
          <w:i/>
          <w:sz w:val="24"/>
          <w:szCs w:val="24"/>
          <w:lang w:val="en-US"/>
        </w:rPr>
        <w:t>t</w:t>
      </w:r>
      <w:r w:rsidRPr="00270745">
        <w:rPr>
          <w:i/>
          <w:sz w:val="24"/>
          <w:szCs w:val="24"/>
        </w:rPr>
        <w:t xml:space="preserve">)) &lt; </w:t>
      </w:r>
      <w:r w:rsidRPr="00270745">
        <w:rPr>
          <w:i/>
          <w:sz w:val="24"/>
          <w:szCs w:val="24"/>
          <w:lang w:val="en-US"/>
        </w:rPr>
        <w:t>I</w:t>
      </w:r>
      <w:r w:rsidRPr="00270745">
        <w:rPr>
          <w:i/>
          <w:sz w:val="24"/>
          <w:szCs w:val="24"/>
        </w:rPr>
        <w:t>(</w:t>
      </w:r>
      <w:r w:rsidRPr="00270745">
        <w:rPr>
          <w:i/>
          <w:sz w:val="24"/>
          <w:szCs w:val="24"/>
          <w:lang w:val="en-US"/>
        </w:rPr>
        <w:t>t</w:t>
      </w:r>
      <w:r w:rsidRPr="00270745">
        <w:rPr>
          <w:i/>
          <w:sz w:val="24"/>
          <w:szCs w:val="24"/>
        </w:rPr>
        <w:t>).</w:t>
      </w:r>
      <w:r w:rsidRPr="00270745">
        <w:rPr>
          <w:sz w:val="24"/>
          <w:szCs w:val="24"/>
        </w:rPr>
        <w:t xml:space="preserve"> За сче</w:t>
      </w:r>
      <w:r w:rsidR="00BE63BA" w:rsidRPr="00270745">
        <w:rPr>
          <w:sz w:val="24"/>
          <w:szCs w:val="24"/>
        </w:rPr>
        <w:t>т</w:t>
      </w:r>
      <w:r w:rsidRPr="00270745">
        <w:rPr>
          <w:sz w:val="24"/>
          <w:szCs w:val="24"/>
        </w:rPr>
        <w:t xml:space="preserve"> т</w:t>
      </w:r>
      <w:r w:rsidR="00BE63BA" w:rsidRPr="00270745">
        <w:rPr>
          <w:sz w:val="24"/>
          <w:szCs w:val="24"/>
        </w:rPr>
        <w:t>ого, что объекты множества редукции не участвуют в синтезе РД, будет получена несмещенная оценка о</w:t>
      </w:r>
      <w:r w:rsidR="009915E9" w:rsidRPr="00270745">
        <w:rPr>
          <w:sz w:val="24"/>
          <w:szCs w:val="24"/>
        </w:rPr>
        <w:t xml:space="preserve">шибки классификации на объектах </w:t>
      </w:r>
      <w:r w:rsidR="00BE63BA" w:rsidRPr="00270745">
        <w:rPr>
          <w:sz w:val="24"/>
          <w:szCs w:val="24"/>
        </w:rPr>
        <w:t>контрольного множества.</w:t>
      </w:r>
    </w:p>
    <w:p w:rsidR="00BE63BA" w:rsidRPr="00270745" w:rsidRDefault="00BE63BA" w:rsidP="00BE63BA">
      <w:pPr>
        <w:pStyle w:val="a3"/>
        <w:rPr>
          <w:sz w:val="24"/>
          <w:szCs w:val="24"/>
        </w:rPr>
      </w:pPr>
    </w:p>
    <w:p w:rsidR="00BE63BA" w:rsidRPr="00270745" w:rsidRDefault="00BE63BA" w:rsidP="00BE63BA">
      <w:pPr>
        <w:pStyle w:val="a3"/>
        <w:rPr>
          <w:sz w:val="24"/>
          <w:szCs w:val="24"/>
        </w:rPr>
      </w:pPr>
      <w:r w:rsidRPr="00270745">
        <w:rPr>
          <w:sz w:val="24"/>
          <w:szCs w:val="24"/>
        </w:rPr>
        <w:t xml:space="preserve">Стратегия </w:t>
      </w:r>
      <w:proofErr w:type="gramStart"/>
      <w:r w:rsidR="00C70580" w:rsidRPr="00270745">
        <w:rPr>
          <w:sz w:val="24"/>
          <w:szCs w:val="24"/>
          <w:lang w:val="en-US"/>
        </w:rPr>
        <w:t>R</w:t>
      </w:r>
      <w:proofErr w:type="gramEnd"/>
      <w:r w:rsidRPr="00270745">
        <w:rPr>
          <w:sz w:val="24"/>
          <w:szCs w:val="24"/>
        </w:rPr>
        <w:t>ЕР не указывает, как выбирать метки класса для листьев, получаемых в процессе редукции, Здесь существует две возможности: использовать мажоритарное правило класса на объектах обучающей выборки или на объектах множества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>редукции.</w:t>
      </w:r>
    </w:p>
    <w:p w:rsidR="00BE63BA" w:rsidRPr="00270745" w:rsidRDefault="00BE63BA" w:rsidP="00BE63BA">
      <w:pPr>
        <w:pStyle w:val="a3"/>
        <w:rPr>
          <w:sz w:val="24"/>
          <w:szCs w:val="24"/>
        </w:rPr>
      </w:pPr>
    </w:p>
    <w:p w:rsidR="00BE63BA" w:rsidRPr="00270745" w:rsidRDefault="00BE63BA" w:rsidP="00BE63BA">
      <w:pPr>
        <w:pStyle w:val="a3"/>
        <w:rPr>
          <w:sz w:val="24"/>
          <w:szCs w:val="24"/>
        </w:rPr>
      </w:pPr>
      <w:r w:rsidRPr="00270745">
        <w:rPr>
          <w:sz w:val="24"/>
          <w:szCs w:val="24"/>
        </w:rPr>
        <w:t xml:space="preserve">Так как стратегия </w:t>
      </w:r>
      <w:proofErr w:type="gramStart"/>
      <w:r w:rsidR="00C70580" w:rsidRPr="00270745">
        <w:rPr>
          <w:sz w:val="24"/>
          <w:szCs w:val="24"/>
          <w:lang w:val="en-US"/>
        </w:rPr>
        <w:t>R</w:t>
      </w:r>
      <w:proofErr w:type="gramEnd"/>
      <w:r w:rsidRPr="00270745">
        <w:rPr>
          <w:sz w:val="24"/>
          <w:szCs w:val="24"/>
        </w:rPr>
        <w:t>ЕР использует разные множества для синтеза и редукции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 xml:space="preserve">РД, то в процессе редукции </w:t>
      </w:r>
      <w:r w:rsidR="00C70580" w:rsidRPr="00270745">
        <w:rPr>
          <w:sz w:val="24"/>
          <w:szCs w:val="24"/>
        </w:rPr>
        <w:t>часто</w:t>
      </w:r>
      <w:r w:rsidRPr="00270745">
        <w:rPr>
          <w:sz w:val="24"/>
          <w:szCs w:val="24"/>
        </w:rPr>
        <w:t xml:space="preserve"> возникает </w:t>
      </w:r>
      <w:r w:rsidR="00C70580" w:rsidRPr="00270745">
        <w:rPr>
          <w:sz w:val="24"/>
          <w:szCs w:val="24"/>
        </w:rPr>
        <w:t>ситуация</w:t>
      </w:r>
      <w:r w:rsidRPr="00270745">
        <w:rPr>
          <w:sz w:val="24"/>
          <w:szCs w:val="24"/>
        </w:rPr>
        <w:t>, когда некоторые поддеревья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 xml:space="preserve">РД не получают </w:t>
      </w:r>
      <w:r w:rsidR="00C70580" w:rsidRPr="00270745">
        <w:rPr>
          <w:sz w:val="24"/>
          <w:szCs w:val="24"/>
        </w:rPr>
        <w:t>объекты</w:t>
      </w:r>
      <w:r w:rsidRPr="00270745">
        <w:rPr>
          <w:sz w:val="24"/>
          <w:szCs w:val="24"/>
        </w:rPr>
        <w:t xml:space="preserve"> из множества редукции. Такие поддеревья (пустые поддеревья) принято считать формируемыми за сче</w:t>
      </w:r>
      <w:r w:rsidR="00C70580" w:rsidRPr="00270745">
        <w:rPr>
          <w:sz w:val="24"/>
          <w:szCs w:val="24"/>
        </w:rPr>
        <w:t>т</w:t>
      </w:r>
      <w:r w:rsidR="009915E9" w:rsidRPr="00270745">
        <w:rPr>
          <w:sz w:val="24"/>
          <w:szCs w:val="24"/>
        </w:rPr>
        <w:t xml:space="preserve"> случайных объектов, попавших </w:t>
      </w:r>
      <w:r w:rsidRPr="00270745">
        <w:rPr>
          <w:sz w:val="24"/>
          <w:szCs w:val="24"/>
        </w:rPr>
        <w:t xml:space="preserve">во множество синтеза и, следовательно, они всегда редуцируются стратегией </w:t>
      </w:r>
      <w:proofErr w:type="gramStart"/>
      <w:r w:rsidR="00C70580" w:rsidRPr="00270745">
        <w:rPr>
          <w:sz w:val="24"/>
          <w:szCs w:val="24"/>
          <w:lang w:val="en-US"/>
        </w:rPr>
        <w:t>R</w:t>
      </w:r>
      <w:proofErr w:type="gramEnd"/>
      <w:r w:rsidR="009915E9" w:rsidRPr="00270745">
        <w:rPr>
          <w:sz w:val="24"/>
          <w:szCs w:val="24"/>
        </w:rPr>
        <w:t xml:space="preserve">ЕР. </w:t>
      </w:r>
      <w:r w:rsidRPr="00270745">
        <w:rPr>
          <w:sz w:val="24"/>
          <w:szCs w:val="24"/>
        </w:rPr>
        <w:t xml:space="preserve">Пустые поддеревья связаны с исследованием интервалов </w:t>
      </w:r>
      <w:r w:rsidR="00C70580" w:rsidRPr="00270745">
        <w:rPr>
          <w:sz w:val="24"/>
          <w:szCs w:val="24"/>
        </w:rPr>
        <w:t>наименьшей</w:t>
      </w:r>
      <w:r w:rsidR="009915E9" w:rsidRPr="00270745">
        <w:rPr>
          <w:sz w:val="24"/>
          <w:szCs w:val="24"/>
        </w:rPr>
        <w:t xml:space="preserve"> размерности, </w:t>
      </w:r>
      <w:r w:rsidRPr="00270745">
        <w:rPr>
          <w:sz w:val="24"/>
          <w:szCs w:val="24"/>
        </w:rPr>
        <w:t xml:space="preserve">соответствующих ветви дерева и покрывающих сравнительное небольшое число </w:t>
      </w:r>
      <w:r w:rsidR="00C70580" w:rsidRPr="00270745">
        <w:rPr>
          <w:sz w:val="24"/>
          <w:szCs w:val="24"/>
        </w:rPr>
        <w:t>объектов</w:t>
      </w:r>
      <w:r w:rsidR="009915E9" w:rsidRPr="00270745">
        <w:rPr>
          <w:sz w:val="24"/>
          <w:szCs w:val="24"/>
        </w:rPr>
        <w:t xml:space="preserve"> обучающего множества.</w:t>
      </w:r>
    </w:p>
    <w:p w:rsidR="00BE63BA" w:rsidRPr="00270745" w:rsidRDefault="00BE63BA" w:rsidP="00BE63BA">
      <w:pPr>
        <w:pStyle w:val="a3"/>
        <w:rPr>
          <w:sz w:val="24"/>
          <w:szCs w:val="24"/>
        </w:rPr>
      </w:pPr>
    </w:p>
    <w:p w:rsidR="00BE63BA" w:rsidRPr="00270745" w:rsidRDefault="00BE63BA" w:rsidP="00BE63BA">
      <w:pPr>
        <w:pStyle w:val="a3"/>
        <w:rPr>
          <w:sz w:val="24"/>
          <w:szCs w:val="24"/>
        </w:rPr>
      </w:pPr>
      <w:r w:rsidRPr="00270745">
        <w:rPr>
          <w:sz w:val="24"/>
          <w:szCs w:val="24"/>
        </w:rPr>
        <w:t xml:space="preserve">Пусть </w:t>
      </w:r>
      <w:proofErr w:type="spellStart"/>
      <w:r w:rsidR="00C70580" w:rsidRPr="00270745">
        <w:rPr>
          <w:i/>
          <w:sz w:val="24"/>
          <w:szCs w:val="24"/>
          <w:lang w:val="en-US"/>
        </w:rPr>
        <w:t>r</w:t>
      </w:r>
      <w:r w:rsidR="00C70580" w:rsidRPr="00270745">
        <w:rPr>
          <w:i/>
          <w:sz w:val="24"/>
          <w:szCs w:val="24"/>
          <w:vertAlign w:val="subscript"/>
          <w:lang w:val="en-US"/>
        </w:rPr>
        <w:t>L</w:t>
      </w:r>
      <w:proofErr w:type="spellEnd"/>
      <w:r w:rsidRPr="00270745">
        <w:rPr>
          <w:sz w:val="24"/>
          <w:szCs w:val="24"/>
        </w:rPr>
        <w:t xml:space="preserve"> - ошибка листа с меткой мажоритарного класса, </w:t>
      </w:r>
      <w:r w:rsidR="00C70580" w:rsidRPr="00270745">
        <w:rPr>
          <w:sz w:val="24"/>
          <w:szCs w:val="24"/>
        </w:rPr>
        <w:t>который</w:t>
      </w:r>
      <w:r w:rsidRPr="00270745">
        <w:rPr>
          <w:sz w:val="24"/>
          <w:szCs w:val="24"/>
        </w:rPr>
        <w:t xml:space="preserve"> заменит в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 xml:space="preserve">процессе редукции поддерево </w:t>
      </w:r>
      <w:r w:rsidR="00C70580" w:rsidRPr="00270745">
        <w:rPr>
          <w:i/>
          <w:sz w:val="24"/>
          <w:szCs w:val="24"/>
          <w:lang w:val="en-US"/>
        </w:rPr>
        <w:t>T</w:t>
      </w:r>
      <w:r w:rsidR="00C70580" w:rsidRPr="00270745">
        <w:rPr>
          <w:i/>
          <w:sz w:val="24"/>
          <w:szCs w:val="24"/>
        </w:rPr>
        <w:t>(</w:t>
      </w:r>
      <w:r w:rsidR="00C70580" w:rsidRPr="00270745">
        <w:rPr>
          <w:i/>
          <w:sz w:val="24"/>
          <w:szCs w:val="24"/>
          <w:lang w:val="en-US"/>
        </w:rPr>
        <w:t>t</w:t>
      </w:r>
      <w:r w:rsidR="00C70580" w:rsidRPr="00270745">
        <w:rPr>
          <w:i/>
          <w:sz w:val="24"/>
          <w:szCs w:val="24"/>
        </w:rPr>
        <w:t>)</w:t>
      </w:r>
      <w:r w:rsidRPr="00270745">
        <w:rPr>
          <w:sz w:val="24"/>
          <w:szCs w:val="24"/>
        </w:rPr>
        <w:t xml:space="preserve"> с корнем в вершине </w:t>
      </w:r>
      <w:r w:rsidR="00C70580" w:rsidRPr="00270745">
        <w:rPr>
          <w:i/>
          <w:sz w:val="24"/>
          <w:szCs w:val="24"/>
          <w:lang w:val="en-US"/>
        </w:rPr>
        <w:t>t</w:t>
      </w:r>
      <w:r w:rsidRPr="00270745">
        <w:rPr>
          <w:i/>
          <w:sz w:val="24"/>
          <w:szCs w:val="24"/>
        </w:rPr>
        <w:t>,</w:t>
      </w:r>
      <w:r w:rsidRPr="00270745">
        <w:rPr>
          <w:sz w:val="24"/>
          <w:szCs w:val="24"/>
        </w:rPr>
        <w:t xml:space="preserve"> тогда </w:t>
      </w:r>
      <w:proofErr w:type="spellStart"/>
      <w:r w:rsidR="00C70580" w:rsidRPr="00270745">
        <w:rPr>
          <w:i/>
          <w:sz w:val="24"/>
          <w:szCs w:val="24"/>
          <w:lang w:val="en-US"/>
        </w:rPr>
        <w:t>r</w:t>
      </w:r>
      <w:r w:rsidR="00C70580" w:rsidRPr="00270745">
        <w:rPr>
          <w:i/>
          <w:sz w:val="24"/>
          <w:szCs w:val="24"/>
          <w:vertAlign w:val="subscript"/>
          <w:lang w:val="en-US"/>
        </w:rPr>
        <w:t>L</w:t>
      </w:r>
      <w:proofErr w:type="spellEnd"/>
      <w:r w:rsidR="00C70580" w:rsidRPr="00270745">
        <w:rPr>
          <w:sz w:val="24"/>
          <w:szCs w:val="24"/>
        </w:rPr>
        <w:t xml:space="preserve"> зависит только от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 xml:space="preserve">(распределения классов) объектов, которые достигают корневой вершины </w:t>
      </w:r>
      <w:r w:rsidR="00C70580" w:rsidRPr="00270745">
        <w:rPr>
          <w:i/>
          <w:sz w:val="24"/>
          <w:szCs w:val="24"/>
          <w:lang w:val="en-US"/>
        </w:rPr>
        <w:t>t</w:t>
      </w:r>
      <w:r w:rsidR="00C70580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 xml:space="preserve">поддерева </w:t>
      </w:r>
      <w:r w:rsidR="00C70580" w:rsidRPr="00270745">
        <w:rPr>
          <w:i/>
          <w:sz w:val="24"/>
          <w:szCs w:val="24"/>
          <w:lang w:val="en-US"/>
        </w:rPr>
        <w:t>T</w:t>
      </w:r>
      <w:r w:rsidR="00C70580" w:rsidRPr="00270745">
        <w:rPr>
          <w:i/>
          <w:sz w:val="24"/>
          <w:szCs w:val="24"/>
        </w:rPr>
        <w:t>(</w:t>
      </w:r>
      <w:r w:rsidR="00C70580" w:rsidRPr="00270745">
        <w:rPr>
          <w:i/>
          <w:sz w:val="24"/>
          <w:szCs w:val="24"/>
          <w:lang w:val="en-US"/>
        </w:rPr>
        <w:t>t</w:t>
      </w:r>
      <w:r w:rsidR="00C70580" w:rsidRPr="00270745">
        <w:rPr>
          <w:i/>
          <w:sz w:val="24"/>
          <w:szCs w:val="24"/>
        </w:rPr>
        <w:t>)</w:t>
      </w:r>
      <w:r w:rsidR="00C70580" w:rsidRPr="00270745">
        <w:rPr>
          <w:sz w:val="24"/>
          <w:szCs w:val="24"/>
        </w:rPr>
        <w:t xml:space="preserve">. </w:t>
      </w:r>
      <w:r w:rsidRPr="00270745">
        <w:rPr>
          <w:sz w:val="24"/>
          <w:szCs w:val="24"/>
        </w:rPr>
        <w:t xml:space="preserve">Другими словами, структура дерева, расположенная выше поддерева </w:t>
      </w:r>
      <w:proofErr w:type="gramStart"/>
      <w:r w:rsidRPr="00270745">
        <w:rPr>
          <w:sz w:val="24"/>
          <w:szCs w:val="24"/>
        </w:rPr>
        <w:t>Т(</w:t>
      </w:r>
      <w:proofErr w:type="gramEnd"/>
      <w:r w:rsidR="009915E9" w:rsidRPr="00270745">
        <w:rPr>
          <w:sz w:val="24"/>
          <w:szCs w:val="24"/>
        </w:rPr>
        <w:t xml:space="preserve">Е) </w:t>
      </w:r>
      <w:r w:rsidR="00C70580" w:rsidRPr="00270745">
        <w:rPr>
          <w:sz w:val="24"/>
          <w:szCs w:val="24"/>
        </w:rPr>
        <w:t>определяем</w:t>
      </w:r>
      <w:r w:rsidRPr="00270745">
        <w:rPr>
          <w:sz w:val="24"/>
          <w:szCs w:val="24"/>
        </w:rPr>
        <w:t xml:space="preserve"> величину ошибки </w:t>
      </w:r>
      <w:proofErr w:type="spellStart"/>
      <w:r w:rsidR="00C70580" w:rsidRPr="00270745">
        <w:rPr>
          <w:i/>
          <w:sz w:val="24"/>
          <w:szCs w:val="24"/>
          <w:lang w:val="en-US"/>
        </w:rPr>
        <w:t>r</w:t>
      </w:r>
      <w:r w:rsidR="00C70580" w:rsidRPr="00270745">
        <w:rPr>
          <w:i/>
          <w:sz w:val="24"/>
          <w:szCs w:val="24"/>
          <w:vertAlign w:val="subscript"/>
          <w:lang w:val="en-US"/>
        </w:rPr>
        <w:t>L</w:t>
      </w:r>
      <w:proofErr w:type="spellEnd"/>
      <w:r w:rsidRPr="00270745">
        <w:rPr>
          <w:sz w:val="24"/>
          <w:szCs w:val="24"/>
        </w:rPr>
        <w:t xml:space="preserve">. Пусть </w:t>
      </w:r>
      <w:proofErr w:type="spellStart"/>
      <w:r w:rsidR="00C70580" w:rsidRPr="00270745">
        <w:rPr>
          <w:i/>
          <w:sz w:val="24"/>
          <w:szCs w:val="24"/>
          <w:lang w:val="en-US"/>
        </w:rPr>
        <w:t>r</w:t>
      </w:r>
      <w:r w:rsidR="00C70580" w:rsidRPr="00270745">
        <w:rPr>
          <w:i/>
          <w:sz w:val="24"/>
          <w:szCs w:val="24"/>
          <w:vertAlign w:val="subscript"/>
          <w:lang w:val="en-US"/>
        </w:rPr>
        <w:t>T</w:t>
      </w:r>
      <w:proofErr w:type="spellEnd"/>
      <w:r w:rsidR="00C70580" w:rsidRPr="00270745">
        <w:rPr>
          <w:i/>
          <w:sz w:val="24"/>
          <w:szCs w:val="24"/>
          <w:vertAlign w:val="subscript"/>
        </w:rPr>
        <w:t>(</w:t>
      </w:r>
      <w:r w:rsidR="00C70580" w:rsidRPr="00270745">
        <w:rPr>
          <w:i/>
          <w:sz w:val="24"/>
          <w:szCs w:val="24"/>
          <w:vertAlign w:val="subscript"/>
          <w:lang w:val="en-US"/>
        </w:rPr>
        <w:t>t</w:t>
      </w:r>
      <w:r w:rsidR="00C70580" w:rsidRPr="00270745">
        <w:rPr>
          <w:i/>
          <w:sz w:val="24"/>
          <w:szCs w:val="24"/>
          <w:vertAlign w:val="subscript"/>
        </w:rPr>
        <w:t>)</w:t>
      </w:r>
      <w:r w:rsidR="00C70580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 xml:space="preserve"> - ошибка поддерева </w:t>
      </w:r>
      <w:r w:rsidR="00C70580" w:rsidRPr="00270745">
        <w:rPr>
          <w:i/>
          <w:sz w:val="24"/>
          <w:szCs w:val="24"/>
          <w:lang w:val="en-US"/>
        </w:rPr>
        <w:t>T</w:t>
      </w:r>
      <w:r w:rsidR="00C70580" w:rsidRPr="00270745">
        <w:rPr>
          <w:i/>
          <w:sz w:val="24"/>
          <w:szCs w:val="24"/>
        </w:rPr>
        <w:t>(</w:t>
      </w:r>
      <w:r w:rsidR="00C70580" w:rsidRPr="00270745">
        <w:rPr>
          <w:i/>
          <w:sz w:val="24"/>
          <w:szCs w:val="24"/>
          <w:lang w:val="en-US"/>
        </w:rPr>
        <w:t>t</w:t>
      </w:r>
      <w:r w:rsidR="00C70580" w:rsidRPr="00270745">
        <w:rPr>
          <w:i/>
          <w:sz w:val="24"/>
          <w:szCs w:val="24"/>
        </w:rPr>
        <w:t>)</w:t>
      </w:r>
      <w:r w:rsidR="00C70580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 xml:space="preserve">после проведения редукции в этом поддереве согласно стратегии </w:t>
      </w:r>
      <w:proofErr w:type="gramStart"/>
      <w:r w:rsidR="009915E9" w:rsidRPr="00270745">
        <w:rPr>
          <w:sz w:val="24"/>
          <w:szCs w:val="24"/>
          <w:lang w:val="en-US"/>
        </w:rPr>
        <w:t>R</w:t>
      </w:r>
      <w:proofErr w:type="gramEnd"/>
      <w:r w:rsidRPr="00270745">
        <w:rPr>
          <w:sz w:val="24"/>
          <w:szCs w:val="24"/>
        </w:rPr>
        <w:t xml:space="preserve">ЕР, тогда величина ошибки </w:t>
      </w:r>
      <w:proofErr w:type="spellStart"/>
      <w:r w:rsidR="009915E9" w:rsidRPr="00270745">
        <w:rPr>
          <w:i/>
          <w:sz w:val="24"/>
          <w:szCs w:val="24"/>
          <w:lang w:val="en-US"/>
        </w:rPr>
        <w:t>r</w:t>
      </w:r>
      <w:r w:rsidR="009915E9" w:rsidRPr="00270745">
        <w:rPr>
          <w:i/>
          <w:sz w:val="24"/>
          <w:szCs w:val="24"/>
          <w:vertAlign w:val="subscript"/>
          <w:lang w:val="en-US"/>
        </w:rPr>
        <w:t>T</w:t>
      </w:r>
      <w:proofErr w:type="spellEnd"/>
      <w:r w:rsidR="009915E9" w:rsidRPr="00270745">
        <w:rPr>
          <w:i/>
          <w:sz w:val="24"/>
          <w:szCs w:val="24"/>
          <w:vertAlign w:val="subscript"/>
        </w:rPr>
        <w:t>(</w:t>
      </w:r>
      <w:r w:rsidR="009915E9" w:rsidRPr="00270745">
        <w:rPr>
          <w:i/>
          <w:sz w:val="24"/>
          <w:szCs w:val="24"/>
          <w:vertAlign w:val="subscript"/>
          <w:lang w:val="en-US"/>
        </w:rPr>
        <w:t>t</w:t>
      </w:r>
      <w:r w:rsidR="009915E9" w:rsidRPr="00270745">
        <w:rPr>
          <w:i/>
          <w:sz w:val="24"/>
          <w:szCs w:val="24"/>
          <w:vertAlign w:val="subscript"/>
        </w:rPr>
        <w:t>)</w:t>
      </w:r>
      <w:r w:rsidR="009915E9" w:rsidRPr="00270745">
        <w:rPr>
          <w:sz w:val="24"/>
          <w:szCs w:val="24"/>
        </w:rPr>
        <w:t xml:space="preserve"> либо уменьш</w:t>
      </w:r>
      <w:r w:rsidRPr="00270745">
        <w:rPr>
          <w:sz w:val="24"/>
          <w:szCs w:val="24"/>
        </w:rPr>
        <w:t xml:space="preserve">илась либо осталась неизменной, Таким образом, </w:t>
      </w:r>
      <w:proofErr w:type="spellStart"/>
      <w:r w:rsidR="009915E9" w:rsidRPr="00270745">
        <w:rPr>
          <w:i/>
          <w:sz w:val="24"/>
          <w:szCs w:val="24"/>
          <w:lang w:val="en-US"/>
        </w:rPr>
        <w:t>r</w:t>
      </w:r>
      <w:r w:rsidR="009915E9" w:rsidRPr="00270745">
        <w:rPr>
          <w:i/>
          <w:sz w:val="24"/>
          <w:szCs w:val="24"/>
          <w:vertAlign w:val="subscript"/>
          <w:lang w:val="en-US"/>
        </w:rPr>
        <w:t>L</w:t>
      </w:r>
      <w:proofErr w:type="spellEnd"/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 xml:space="preserve">и </w:t>
      </w:r>
      <w:proofErr w:type="spellStart"/>
      <w:r w:rsidR="009915E9" w:rsidRPr="00270745">
        <w:rPr>
          <w:i/>
          <w:sz w:val="24"/>
          <w:szCs w:val="24"/>
          <w:lang w:val="en-US"/>
        </w:rPr>
        <w:t>r</w:t>
      </w:r>
      <w:r w:rsidR="009915E9" w:rsidRPr="00270745">
        <w:rPr>
          <w:i/>
          <w:sz w:val="24"/>
          <w:szCs w:val="24"/>
          <w:vertAlign w:val="subscript"/>
          <w:lang w:val="en-US"/>
        </w:rPr>
        <w:t>T</w:t>
      </w:r>
      <w:proofErr w:type="spellEnd"/>
      <w:r w:rsidR="009915E9" w:rsidRPr="00270745">
        <w:rPr>
          <w:i/>
          <w:sz w:val="24"/>
          <w:szCs w:val="24"/>
          <w:vertAlign w:val="subscript"/>
        </w:rPr>
        <w:t>(</w:t>
      </w:r>
      <w:r w:rsidR="009915E9" w:rsidRPr="00270745">
        <w:rPr>
          <w:i/>
          <w:sz w:val="24"/>
          <w:szCs w:val="24"/>
          <w:vertAlign w:val="subscript"/>
          <w:lang w:val="en-US"/>
        </w:rPr>
        <w:t>t</w:t>
      </w:r>
      <w:r w:rsidR="009915E9" w:rsidRPr="00270745">
        <w:rPr>
          <w:i/>
          <w:sz w:val="24"/>
          <w:szCs w:val="24"/>
          <w:vertAlign w:val="subscript"/>
        </w:rPr>
        <w:t>)</w:t>
      </w:r>
      <w:r w:rsidR="009915E9" w:rsidRPr="00270745">
        <w:rPr>
          <w:sz w:val="24"/>
          <w:szCs w:val="24"/>
        </w:rPr>
        <w:t xml:space="preserve">  </w:t>
      </w:r>
      <w:r w:rsidRPr="00270745">
        <w:rPr>
          <w:sz w:val="24"/>
          <w:szCs w:val="24"/>
        </w:rPr>
        <w:t>-</w:t>
      </w:r>
    </w:p>
    <w:p w:rsidR="00BE63BA" w:rsidRPr="00270745" w:rsidRDefault="00BE63BA" w:rsidP="00BE63BA">
      <w:pPr>
        <w:pStyle w:val="a3"/>
        <w:rPr>
          <w:sz w:val="24"/>
          <w:szCs w:val="24"/>
        </w:rPr>
      </w:pPr>
      <w:r w:rsidRPr="00270745">
        <w:rPr>
          <w:sz w:val="24"/>
          <w:szCs w:val="24"/>
        </w:rPr>
        <w:t xml:space="preserve">независимые случайные величины. Следовательно, вероятность события </w:t>
      </w:r>
      <w:proofErr w:type="spellStart"/>
      <w:r w:rsidR="009915E9" w:rsidRPr="00270745">
        <w:rPr>
          <w:i/>
          <w:sz w:val="24"/>
          <w:szCs w:val="24"/>
          <w:lang w:val="en-US"/>
        </w:rPr>
        <w:t>r</w:t>
      </w:r>
      <w:r w:rsidR="009915E9" w:rsidRPr="00270745">
        <w:rPr>
          <w:i/>
          <w:sz w:val="24"/>
          <w:szCs w:val="24"/>
          <w:vertAlign w:val="subscript"/>
          <w:lang w:val="en-US"/>
        </w:rPr>
        <w:t>T</w:t>
      </w:r>
      <w:proofErr w:type="spellEnd"/>
      <w:r w:rsidR="009915E9" w:rsidRPr="00270745">
        <w:rPr>
          <w:i/>
          <w:sz w:val="24"/>
          <w:szCs w:val="24"/>
          <w:vertAlign w:val="subscript"/>
        </w:rPr>
        <w:t>(</w:t>
      </w:r>
      <w:r w:rsidR="009915E9" w:rsidRPr="00270745">
        <w:rPr>
          <w:i/>
          <w:sz w:val="24"/>
          <w:szCs w:val="24"/>
          <w:vertAlign w:val="subscript"/>
          <w:lang w:val="en-US"/>
        </w:rPr>
        <w:t>t</w:t>
      </w:r>
      <w:r w:rsidR="009915E9" w:rsidRPr="00270745">
        <w:rPr>
          <w:i/>
          <w:sz w:val="24"/>
          <w:szCs w:val="24"/>
          <w:vertAlign w:val="subscript"/>
        </w:rPr>
        <w:t>)</w:t>
      </w:r>
      <w:r w:rsidR="009915E9" w:rsidRPr="00270745">
        <w:rPr>
          <w:sz w:val="24"/>
          <w:szCs w:val="24"/>
        </w:rPr>
        <w:t xml:space="preserve">  </w:t>
      </w:r>
      <w:r w:rsidRPr="00270745">
        <w:rPr>
          <w:sz w:val="24"/>
          <w:szCs w:val="24"/>
        </w:rPr>
        <w:t xml:space="preserve">&lt; </w:t>
      </w:r>
      <w:proofErr w:type="spellStart"/>
      <w:r w:rsidR="009915E9" w:rsidRPr="00270745">
        <w:rPr>
          <w:i/>
          <w:sz w:val="24"/>
          <w:szCs w:val="24"/>
          <w:lang w:val="en-US"/>
        </w:rPr>
        <w:t>r</w:t>
      </w:r>
      <w:r w:rsidR="009915E9" w:rsidRPr="00270745">
        <w:rPr>
          <w:i/>
          <w:sz w:val="24"/>
          <w:szCs w:val="24"/>
          <w:vertAlign w:val="subscript"/>
          <w:lang w:val="en-US"/>
        </w:rPr>
        <w:t>L</w:t>
      </w:r>
      <w:proofErr w:type="spellEnd"/>
    </w:p>
    <w:p w:rsidR="00BE63BA" w:rsidRPr="00270745" w:rsidRDefault="00BE63BA" w:rsidP="00BE63BA">
      <w:pPr>
        <w:pStyle w:val="a3"/>
        <w:rPr>
          <w:sz w:val="24"/>
          <w:szCs w:val="24"/>
        </w:rPr>
      </w:pPr>
      <w:r w:rsidRPr="00270745">
        <w:rPr>
          <w:sz w:val="24"/>
          <w:szCs w:val="24"/>
        </w:rPr>
        <w:t xml:space="preserve">увеличивается в процессе редукции дерева </w:t>
      </w:r>
      <w:r w:rsidR="009915E9" w:rsidRPr="00270745">
        <w:rPr>
          <w:i/>
          <w:sz w:val="24"/>
          <w:szCs w:val="24"/>
          <w:lang w:val="en-US"/>
        </w:rPr>
        <w:t>T</w:t>
      </w:r>
      <w:r w:rsidR="009915E9" w:rsidRPr="00270745">
        <w:rPr>
          <w:i/>
          <w:sz w:val="24"/>
          <w:szCs w:val="24"/>
        </w:rPr>
        <w:t>(</w:t>
      </w:r>
      <w:r w:rsidR="009915E9" w:rsidRPr="00270745">
        <w:rPr>
          <w:i/>
          <w:sz w:val="24"/>
          <w:szCs w:val="24"/>
          <w:lang w:val="en-US"/>
        </w:rPr>
        <w:t>t</w:t>
      </w:r>
      <w:r w:rsidR="009915E9" w:rsidRPr="00270745">
        <w:rPr>
          <w:i/>
          <w:sz w:val="24"/>
          <w:szCs w:val="24"/>
        </w:rPr>
        <w:t>)</w:t>
      </w:r>
      <w:r w:rsidR="009915E9" w:rsidRPr="00270745">
        <w:rPr>
          <w:sz w:val="24"/>
          <w:szCs w:val="24"/>
        </w:rPr>
        <w:t xml:space="preserve">. Это смещение в распространении </w:t>
      </w:r>
      <w:r w:rsidRPr="00270745">
        <w:rPr>
          <w:sz w:val="24"/>
          <w:szCs w:val="24"/>
        </w:rPr>
        <w:t xml:space="preserve">ошибки свойственно стратегии </w:t>
      </w:r>
      <w:proofErr w:type="gramStart"/>
      <w:r w:rsidR="009915E9" w:rsidRPr="00270745">
        <w:rPr>
          <w:sz w:val="24"/>
          <w:szCs w:val="24"/>
          <w:lang w:val="en-US"/>
        </w:rPr>
        <w:t>R</w:t>
      </w:r>
      <w:proofErr w:type="gramEnd"/>
      <w:r w:rsidRPr="00270745">
        <w:rPr>
          <w:sz w:val="24"/>
          <w:szCs w:val="24"/>
        </w:rPr>
        <w:t xml:space="preserve">ЕР. </w:t>
      </w:r>
    </w:p>
    <w:p w:rsidR="00BE63BA" w:rsidRPr="00270745" w:rsidRDefault="00BE63BA" w:rsidP="00BE63BA">
      <w:pPr>
        <w:pStyle w:val="a3"/>
        <w:rPr>
          <w:sz w:val="24"/>
          <w:szCs w:val="24"/>
        </w:rPr>
      </w:pPr>
    </w:p>
    <w:p w:rsidR="00BE63BA" w:rsidRPr="00270745" w:rsidRDefault="00BE63BA" w:rsidP="00BE63BA">
      <w:pPr>
        <w:pStyle w:val="a3"/>
        <w:rPr>
          <w:sz w:val="24"/>
          <w:szCs w:val="24"/>
        </w:rPr>
      </w:pPr>
      <w:r w:rsidRPr="00270745">
        <w:rPr>
          <w:sz w:val="24"/>
          <w:szCs w:val="24"/>
        </w:rPr>
        <w:t xml:space="preserve">В результате реализации стратегий </w:t>
      </w:r>
      <w:proofErr w:type="gramStart"/>
      <w:r w:rsidR="009915E9" w:rsidRPr="00270745">
        <w:rPr>
          <w:sz w:val="24"/>
          <w:szCs w:val="24"/>
          <w:lang w:val="en-US"/>
        </w:rPr>
        <w:t>R</w:t>
      </w:r>
      <w:proofErr w:type="gramEnd"/>
      <w:r w:rsidRPr="00270745">
        <w:rPr>
          <w:sz w:val="24"/>
          <w:szCs w:val="24"/>
        </w:rPr>
        <w:t>ЕР будет получено редуцированное РД</w:t>
      </w:r>
      <w:r w:rsidR="009915E9" w:rsidRPr="00270745">
        <w:rPr>
          <w:sz w:val="24"/>
          <w:szCs w:val="24"/>
        </w:rPr>
        <w:t xml:space="preserve"> </w:t>
      </w:r>
      <w:r w:rsidRPr="00270745">
        <w:rPr>
          <w:sz w:val="24"/>
          <w:szCs w:val="24"/>
        </w:rPr>
        <w:t xml:space="preserve">с </w:t>
      </w:r>
      <w:r w:rsidR="009915E9" w:rsidRPr="00270745">
        <w:rPr>
          <w:sz w:val="24"/>
          <w:szCs w:val="24"/>
        </w:rPr>
        <w:t>наибольшей</w:t>
      </w:r>
      <w:r w:rsidRPr="00270745">
        <w:rPr>
          <w:sz w:val="24"/>
          <w:szCs w:val="24"/>
        </w:rPr>
        <w:t xml:space="preserve"> точностью классификации</w:t>
      </w:r>
      <w:r w:rsidR="00962E69" w:rsidRPr="00270745">
        <w:rPr>
          <w:sz w:val="24"/>
          <w:szCs w:val="24"/>
        </w:rPr>
        <w:t xml:space="preserve"> на объектах множества редукции</w:t>
      </w:r>
      <w:r w:rsidR="009915E9" w:rsidRPr="00270745">
        <w:rPr>
          <w:sz w:val="24"/>
          <w:szCs w:val="24"/>
        </w:rPr>
        <w:t xml:space="preserve">. </w:t>
      </w:r>
      <w:proofErr w:type="gramStart"/>
      <w:r w:rsidR="009915E9" w:rsidRPr="00270745">
        <w:rPr>
          <w:sz w:val="24"/>
          <w:szCs w:val="24"/>
          <w:lang w:val="en-US"/>
        </w:rPr>
        <w:t>R</w:t>
      </w:r>
      <w:r w:rsidRPr="00270745">
        <w:rPr>
          <w:sz w:val="24"/>
          <w:szCs w:val="24"/>
        </w:rPr>
        <w:t>ЕР имеет линейную вычислительную сложность по числу вершин, поскольку каждая вершина в процессе редукции просматриваетс</w:t>
      </w:r>
      <w:r w:rsidR="009915E9" w:rsidRPr="00270745">
        <w:rPr>
          <w:sz w:val="24"/>
          <w:szCs w:val="24"/>
        </w:rPr>
        <w:t>я ровно один раз.</w:t>
      </w:r>
      <w:proofErr w:type="gramEnd"/>
      <w:r w:rsidR="009915E9" w:rsidRPr="00270745">
        <w:rPr>
          <w:sz w:val="24"/>
          <w:szCs w:val="24"/>
        </w:rPr>
        <w:t xml:space="preserve"> К недостаткам </w:t>
      </w:r>
      <w:r w:rsidRPr="00270745">
        <w:rPr>
          <w:sz w:val="24"/>
          <w:szCs w:val="24"/>
        </w:rPr>
        <w:t xml:space="preserve">стратегии </w:t>
      </w:r>
      <w:r w:rsidR="009915E9" w:rsidRPr="00270745">
        <w:rPr>
          <w:sz w:val="24"/>
          <w:szCs w:val="24"/>
        </w:rPr>
        <w:t>следует</w:t>
      </w:r>
      <w:r w:rsidRPr="00270745">
        <w:rPr>
          <w:sz w:val="24"/>
          <w:szCs w:val="24"/>
        </w:rPr>
        <w:t xml:space="preserve"> отнести ее склонность к чрезм</w:t>
      </w:r>
      <w:r w:rsidR="009915E9" w:rsidRPr="00270745">
        <w:rPr>
          <w:sz w:val="24"/>
          <w:szCs w:val="24"/>
        </w:rPr>
        <w:t xml:space="preserve">ерной редукции РД, особенно для </w:t>
      </w:r>
      <w:r w:rsidRPr="00270745">
        <w:rPr>
          <w:sz w:val="24"/>
          <w:szCs w:val="24"/>
        </w:rPr>
        <w:t xml:space="preserve">данных, в </w:t>
      </w:r>
      <w:r w:rsidR="009915E9" w:rsidRPr="00270745">
        <w:rPr>
          <w:sz w:val="24"/>
          <w:szCs w:val="24"/>
        </w:rPr>
        <w:t>которых</w:t>
      </w:r>
      <w:r w:rsidRPr="00270745">
        <w:rPr>
          <w:sz w:val="24"/>
          <w:szCs w:val="24"/>
        </w:rPr>
        <w:t xml:space="preserve"> число объектов множества ре</w:t>
      </w:r>
      <w:r w:rsidR="009915E9" w:rsidRPr="00270745">
        <w:rPr>
          <w:sz w:val="24"/>
          <w:szCs w:val="24"/>
        </w:rPr>
        <w:t xml:space="preserve">дукции существенно меньше числа </w:t>
      </w:r>
      <w:r w:rsidRPr="00270745">
        <w:rPr>
          <w:sz w:val="24"/>
          <w:szCs w:val="24"/>
        </w:rPr>
        <w:t>объектов множества синтеза РД.</w:t>
      </w:r>
    </w:p>
    <w:sectPr w:rsidR="00BE63BA" w:rsidRPr="00270745" w:rsidSect="000D3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E63BA"/>
    <w:rsid w:val="000D37C2"/>
    <w:rsid w:val="00270745"/>
    <w:rsid w:val="00370644"/>
    <w:rsid w:val="005C2F3E"/>
    <w:rsid w:val="00885B2A"/>
    <w:rsid w:val="00962E69"/>
    <w:rsid w:val="009915E9"/>
    <w:rsid w:val="00BE63BA"/>
    <w:rsid w:val="00C70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7C2"/>
  </w:style>
  <w:style w:type="paragraph" w:styleId="2">
    <w:name w:val="heading 2"/>
    <w:basedOn w:val="a"/>
    <w:link w:val="20"/>
    <w:uiPriority w:val="9"/>
    <w:qFormat/>
    <w:rsid w:val="00885B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63B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85B2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AD53D-3AC2-4DE9-9188-CB0ED5387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2020-04-30T21:30:00Z</dcterms:created>
  <dcterms:modified xsi:type="dcterms:W3CDTF">2020-04-30T21:53:00Z</dcterms:modified>
</cp:coreProperties>
</file>