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 Assured - Assertions and Methods with Complex JSON</w:t>
      </w:r>
    </w:p>
    <w:p>
      <w:pPr>
        <w:pStyle w:val="Heading2"/>
      </w:pPr>
      <w:r>
        <w:t>Overview</w:t>
      </w:r>
    </w:p>
    <w:p>
      <w:r>
        <w:t>This document shows how to use Rest Assured to validate a complex JSON response using assertions and helper methods such as `then()`, `extract()`, `body()`, and JsonPath.</w:t>
      </w:r>
    </w:p>
    <w:p>
      <w:pPr>
        <w:pStyle w:val="Heading2"/>
      </w:pPr>
      <w:r>
        <w:t>Sample Complex JSON Response</w:t>
      </w:r>
    </w:p>
    <w:p>
      <w:r>
        <w:br/>
        <w:t>{</w:t>
        <w:br/>
        <w:t xml:space="preserve">  "status": "success",</w:t>
        <w:br/>
        <w:t xml:space="preserve">  "user": {</w:t>
        <w:br/>
        <w:t xml:space="preserve">    "id": 501,</w:t>
        <w:br/>
        <w:t xml:space="preserve">    "name": "Alice Smith",</w:t>
        <w:br/>
        <w:t xml:space="preserve">    "email": "alice.smith@example.com",</w:t>
        <w:br/>
        <w:t xml:space="preserve">    "isActive": true,</w:t>
        <w:br/>
        <w:t xml:space="preserve">    "address": {</w:t>
        <w:br/>
        <w:t xml:space="preserve">      "street": "123 Elm Street",</w:t>
        <w:br/>
        <w:t xml:space="preserve">      "city": "Los Angeles",</w:t>
        <w:br/>
        <w:t xml:space="preserve">      "zipcode": "90001"</w:t>
        <w:br/>
        <w:t xml:space="preserve">    },</w:t>
        <w:br/>
        <w:t xml:space="preserve">    "orders": [</w:t>
        <w:br/>
        <w:t xml:space="preserve">      {</w:t>
        <w:br/>
        <w:t xml:space="preserve">        "orderId": 1001,</w:t>
        <w:br/>
        <w:t xml:space="preserve">        "orderDate": "2024-01-10",</w:t>
        <w:br/>
        <w:t xml:space="preserve">        "items": [</w:t>
        <w:br/>
        <w:t xml:space="preserve">          {"productId": "A100", "productName": "Laptop", "price": 999.99},</w:t>
        <w:br/>
        <w:t xml:space="preserve">          {"productId": "A101", "productName": "Mouse", "price": 25.49}</w:t>
        <w:br/>
        <w:t xml:space="preserve">        ]</w:t>
        <w:br/>
        <w:t xml:space="preserve">      },</w:t>
        <w:br/>
        <w:t xml:space="preserve">      {</w:t>
        <w:br/>
        <w:t xml:space="preserve">        "orderId": 1002,</w:t>
        <w:br/>
        <w:t xml:space="preserve">        "orderDate": "2024-03-15",</w:t>
        <w:br/>
        <w:t xml:space="preserve">        "items": [</w:t>
        <w:br/>
        <w:t xml:space="preserve">          {"productId": "B200", "productName": "Keyboard", "price": 45.00}</w:t>
        <w:br/>
        <w:t xml:space="preserve">        ]</w:t>
        <w:br/>
        <w:t xml:space="preserve">      }</w:t>
        <w:br/>
        <w:t xml:space="preserve">    ]</w:t>
        <w:br/>
        <w:t xml:space="preserve">  }</w:t>
        <w:br/>
        <w:t>}</w:t>
        <w:br/>
      </w:r>
    </w:p>
    <w:p>
      <w:pPr>
        <w:pStyle w:val="Heading2"/>
      </w:pPr>
      <w:r>
        <w:t>Using Rest Assured with Assertions</w:t>
      </w:r>
    </w:p>
    <w:p>
      <w:r>
        <w:br/>
        <w:t>import io.restassured.RestAssured;</w:t>
        <w:br/>
        <w:t>import static io.restassured.RestAssured.*;</w:t>
        <w:br/>
        <w:t>import static org.hamcrest.Matchers.*;</w:t>
        <w:br/>
        <w:t>import org.testng.annotations.Test;</w:t>
        <w:br/>
        <w:br/>
        <w:t>public class RestAssuredAssertionsTest {</w:t>
        <w:br/>
        <w:br/>
        <w:t xml:space="preserve">    @Test</w:t>
        <w:br/>
        <w:t xml:space="preserve">    public void validateComplexJson() {</w:t>
        <w:br/>
        <w:t xml:space="preserve">        RestAssured.baseURI = "https://api.example.com";</w:t>
        <w:br/>
        <w:br/>
        <w:t xml:space="preserve">        given()</w:t>
        <w:br/>
        <w:t xml:space="preserve">            .when()</w:t>
        <w:br/>
        <w:t xml:space="preserve">            .get("/user/details")</w:t>
        <w:br/>
        <w:t xml:space="preserve">            .then()</w:t>
        <w:br/>
        <w:t xml:space="preserve">            .statusCode(200)</w:t>
        <w:br/>
        <w:t xml:space="preserve">            .body("status", equalTo("success"))</w:t>
        <w:br/>
        <w:t xml:space="preserve">            .body("user.name", equalTo("Alice Smith"))</w:t>
        <w:br/>
        <w:t xml:space="preserve">            .body("user.isActive", is(true))</w:t>
        <w:br/>
        <w:t xml:space="preserve">            .body("user.address.city", equalTo("Los Angeles"))</w:t>
        <w:br/>
        <w:t xml:space="preserve">            .body("user.orders.size()", equalTo(2))</w:t>
        <w:br/>
        <w:t xml:space="preserve">            .body("user.orders[0].items[0].productName", equalTo("Laptop"))</w:t>
        <w:br/>
        <w:t xml:space="preserve">            .body("user.orders[1].items[0].price", equalTo(45.00f));</w:t>
        <w:br/>
        <w:t xml:space="preserve">    }</w:t>
        <w:br/>
        <w:t>}</w:t>
        <w:br/>
      </w:r>
    </w:p>
    <w:p>
      <w:pPr>
        <w:pStyle w:val="Heading2"/>
      </w:pPr>
      <w:r>
        <w:t>Extract Data and Assert Using JsonPath</w:t>
      </w:r>
    </w:p>
    <w:p>
      <w:r>
        <w:br/>
        <w:t>Response response = given().when().get("/user/details");</w:t>
        <w:br/>
        <w:t>JsonPath jsonPath = response.jsonPath();</w:t>
        <w:br/>
        <w:br/>
        <w:t>String name = jsonPath.getString("user.name");</w:t>
        <w:br/>
        <w:t>assert name.equals("Alice Smith");</w:t>
        <w:br/>
        <w:br/>
        <w:t>float price = jsonPath.getFloat("user.orders[0].items[0].price");</w:t>
        <w:br/>
        <w:t>assert price == 999.99f;</w:t>
        <w:br/>
      </w:r>
    </w:p>
    <w:p>
      <w:pPr>
        <w:pStyle w:val="Heading2"/>
      </w:pPr>
      <w:r>
        <w:t>Summary of Useful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given()</w:t>
            </w:r>
          </w:p>
        </w:tc>
        <w:tc>
          <w:tcPr>
            <w:tcW w:type="dxa" w:w="4320"/>
          </w:tcPr>
          <w:p>
            <w:r>
              <w:t>Set up request specification</w:t>
            </w:r>
          </w:p>
        </w:tc>
      </w:tr>
      <w:tr>
        <w:tc>
          <w:tcPr>
            <w:tcW w:type="dxa" w:w="4320"/>
          </w:tcPr>
          <w:p>
            <w:r>
              <w:t>when()</w:t>
            </w:r>
          </w:p>
        </w:tc>
        <w:tc>
          <w:tcPr>
            <w:tcW w:type="dxa" w:w="4320"/>
          </w:tcPr>
          <w:p>
            <w:r>
              <w:t>Send HTTP request</w:t>
            </w:r>
          </w:p>
        </w:tc>
      </w:tr>
      <w:tr>
        <w:tc>
          <w:tcPr>
            <w:tcW w:type="dxa" w:w="4320"/>
          </w:tcPr>
          <w:p>
            <w:r>
              <w:t>then()</w:t>
            </w:r>
          </w:p>
        </w:tc>
        <w:tc>
          <w:tcPr>
            <w:tcW w:type="dxa" w:w="4320"/>
          </w:tcPr>
          <w:p>
            <w:r>
              <w:t>Start response validation chain</w:t>
            </w:r>
          </w:p>
        </w:tc>
      </w:tr>
      <w:tr>
        <w:tc>
          <w:tcPr>
            <w:tcW w:type="dxa" w:w="4320"/>
          </w:tcPr>
          <w:p>
            <w:r>
              <w:t>body()</w:t>
            </w:r>
          </w:p>
        </w:tc>
        <w:tc>
          <w:tcPr>
            <w:tcW w:type="dxa" w:w="4320"/>
          </w:tcPr>
          <w:p>
            <w:r>
              <w:t>Assert values in JSON response</w:t>
            </w:r>
          </w:p>
        </w:tc>
      </w:tr>
      <w:tr>
        <w:tc>
          <w:tcPr>
            <w:tcW w:type="dxa" w:w="4320"/>
          </w:tcPr>
          <w:p>
            <w:r>
              <w:t>statusCode()</w:t>
            </w:r>
          </w:p>
        </w:tc>
        <w:tc>
          <w:tcPr>
            <w:tcW w:type="dxa" w:w="4320"/>
          </w:tcPr>
          <w:p>
            <w:r>
              <w:t>Assert HTTP status code</w:t>
            </w:r>
          </w:p>
        </w:tc>
      </w:tr>
      <w:tr>
        <w:tc>
          <w:tcPr>
            <w:tcW w:type="dxa" w:w="4320"/>
          </w:tcPr>
          <w:p>
            <w:r>
              <w:t>extract()</w:t>
            </w:r>
          </w:p>
        </w:tc>
        <w:tc>
          <w:tcPr>
            <w:tcW w:type="dxa" w:w="4320"/>
          </w:tcPr>
          <w:p>
            <w:r>
              <w:t>Extract values for reuse</w:t>
            </w:r>
          </w:p>
        </w:tc>
      </w:tr>
      <w:tr>
        <w:tc>
          <w:tcPr>
            <w:tcW w:type="dxa" w:w="4320"/>
          </w:tcPr>
          <w:p>
            <w:r>
              <w:t>jsonPath()</w:t>
            </w:r>
          </w:p>
        </w:tc>
        <w:tc>
          <w:tcPr>
            <w:tcW w:type="dxa" w:w="4320"/>
          </w:tcPr>
          <w:p>
            <w:r>
              <w:t>Parse and extract using path expressions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