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margin">
              <wp:align>top</wp:align>
            </wp:positionV>
            <wp:extent cx="2108200" cy="211645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8200" cy="2116455"/>
                    </a:xfrm>
                    <a:prstGeom prst="rect"/>
                    <a:ln/>
                  </pic:spPr>
                </pic:pic>
              </a:graphicData>
            </a:graphic>
          </wp:anchor>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400" w:lineRule="auto"/>
        <w:jc w:val="center"/>
        <w:rPr/>
      </w:pPr>
      <w:r w:rsidDel="00000000" w:rsidR="00000000" w:rsidRPr="00000000">
        <w:rPr>
          <w:rFonts w:ascii="Arial" w:cs="Arial" w:eastAsia="Arial" w:hAnsi="Arial"/>
          <w:sz w:val="24"/>
          <w:szCs w:val="24"/>
          <w:rtl w:val="0"/>
        </w:rPr>
        <w:t xml:space="preserve">Department of Computer Science</w:t>
      </w:r>
      <w:r w:rsidDel="00000000" w:rsidR="00000000" w:rsidRPr="00000000">
        <w:rPr>
          <w:rtl w:val="0"/>
        </w:rPr>
      </w:r>
    </w:p>
    <w:p w:rsidR="00000000" w:rsidDel="00000000" w:rsidP="00000000" w:rsidRDefault="00000000" w:rsidRPr="00000000" w14:paraId="00000014">
      <w:pPr>
        <w:pBdr>
          <w:top w:color="2e75b6" w:space="0" w:sz="8" w:val="single"/>
          <w:bottom w:color="2e75b6" w:space="0" w:sz="8" w:val="single"/>
        </w:pBdr>
        <w:spacing w:after="200" w:lineRule="auto"/>
        <w:jc w:val="center"/>
        <w:rPr/>
      </w:pPr>
      <w:r w:rsidDel="00000000" w:rsidR="00000000" w:rsidRPr="00000000">
        <w:rPr>
          <w:rFonts w:ascii="Arial" w:cs="Arial" w:eastAsia="Arial" w:hAnsi="Arial"/>
          <w:b w:val="1"/>
          <w:bCs w:val="1"/>
          <w:sz w:val="44"/>
          <w:szCs w:val="44"/>
          <w:rtl w:val="0"/>
        </w:rPr>
        <w:t xml:space="preserve">BNU Vehicle Detection System</w:t>
      </w:r>
      <w:r w:rsidDel="00000000" w:rsidR="00000000" w:rsidRPr="00000000">
        <w:rPr>
          <w:rtl w:val="0"/>
        </w:rPr>
      </w:r>
    </w:p>
    <w:p w:rsidR="00000000" w:rsidDel="00000000" w:rsidP="00000000" w:rsidRDefault="00000000" w:rsidRPr="00000000" w14:paraId="00000015">
      <w:pPr>
        <w:spacing w:after="80" w:lineRule="auto"/>
        <w:jc w:val="center"/>
        <w:rPr/>
      </w:pPr>
      <w:r w:rsidDel="00000000" w:rsidR="00000000" w:rsidRPr="00000000">
        <w:rPr>
          <w:rFonts w:ascii="Arial" w:cs="Arial" w:eastAsia="Arial" w:hAnsi="Arial"/>
          <w:sz w:val="28"/>
          <w:szCs w:val="28"/>
          <w:rtl w:val="0"/>
        </w:rPr>
        <w:t xml:space="preserve">AI-Powered Gate Monitoring Using YOLOv8</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Arial" w:cs="Arial" w:eastAsia="Arial" w:hAnsi="Arial"/>
          <w:sz w:val="24"/>
          <w:szCs w:val="24"/>
          <w:rtl w:val="0"/>
        </w:rPr>
        <w:t xml:space="preserve">Course: Artificial Intelligence</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Fonts w:ascii="Arial" w:cs="Arial" w:eastAsia="Arial" w:hAnsi="Arial"/>
          <w:sz w:val="24"/>
          <w:szCs w:val="24"/>
          <w:rtl w:val="0"/>
        </w:rPr>
        <w:t xml:space="preserve">Student:</w:t>
      </w:r>
      <w:r w:rsidDel="00000000" w:rsidR="00000000" w:rsidRPr="00000000">
        <w:rPr>
          <w:rtl w:val="0"/>
        </w:rPr>
        <w:t xml:space="preserve"> Aneeque Shahid</w:t>
      </w:r>
    </w:p>
    <w:p w:rsidR="00000000" w:rsidDel="00000000" w:rsidP="00000000" w:rsidRDefault="00000000" w:rsidRPr="00000000" w14:paraId="0000001A">
      <w:pPr>
        <w:jc w:val="center"/>
        <w:rPr/>
      </w:pPr>
      <w:r w:rsidDel="00000000" w:rsidR="00000000" w:rsidRPr="00000000">
        <w:rPr>
          <w:rFonts w:ascii="Arial" w:cs="Arial" w:eastAsia="Arial" w:hAnsi="Arial"/>
          <w:sz w:val="24"/>
          <w:szCs w:val="24"/>
          <w:rtl w:val="0"/>
        </w:rPr>
        <w:t xml:space="preserve">Student ID: F2024-0920</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rFonts w:ascii="Arial" w:cs="Arial" w:eastAsia="Arial" w:hAnsi="Arial"/>
          <w:sz w:val="24"/>
          <w:szCs w:val="24"/>
          <w:rtl w:val="0"/>
        </w:rPr>
        <w:t xml:space="preserve">BS Computer Science, 2026</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Arial" w:cs="Arial" w:eastAsia="Arial" w:hAnsi="Arial"/>
          <w:sz w:val="24"/>
          <w:szCs w:val="24"/>
          <w:rtl w:val="0"/>
        </w:rPr>
        <w:t xml:space="preserve">Submission Date: June 2026</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r w:rsidDel="00000000" w:rsidR="00000000" w:rsidRPr="00000000">
        <w:rPr>
          <w:rFonts w:ascii="Arial" w:cs="Arial" w:eastAsia="Arial" w:hAnsi="Arial"/>
          <w:b w:val="1"/>
          <w:bCs w:val="1"/>
          <w:color w:val="000000"/>
          <w:sz w:val="32"/>
          <w:szCs w:val="32"/>
          <w:rtl w:val="0"/>
        </w:rPr>
        <w:t xml:space="preserve">1. Abstract</w:t>
      </w:r>
      <w:r w:rsidDel="00000000" w:rsidR="00000000" w:rsidRPr="00000000">
        <w:rPr>
          <w:rtl w:val="0"/>
        </w:rPr>
      </w:r>
    </w:p>
    <w:p w:rsidR="00000000" w:rsidDel="00000000" w:rsidP="00000000" w:rsidRDefault="00000000" w:rsidRPr="00000000" w14:paraId="00000022">
      <w:pPr>
        <w:spacing w:after="120" w:lineRule="auto"/>
        <w:jc w:val="left"/>
        <w:rPr/>
      </w:pPr>
      <w:r w:rsidDel="00000000" w:rsidR="00000000" w:rsidRPr="00000000">
        <w:rPr>
          <w:rFonts w:ascii="Arial" w:cs="Arial" w:eastAsia="Arial" w:hAnsi="Arial"/>
          <w:sz w:val="24"/>
          <w:szCs w:val="24"/>
          <w:rtl w:val="0"/>
        </w:rPr>
        <w:t xml:space="preserve">This project presents an AI-powered vehicle monitoring system deployed at the main gate of B</w:t>
      </w:r>
      <w:r w:rsidDel="00000000" w:rsidR="00000000" w:rsidRPr="00000000">
        <w:rPr>
          <w:rtl w:val="0"/>
        </w:rPr>
        <w:t xml:space="preserve">eaconHouse National</w:t>
      </w:r>
      <w:r w:rsidDel="00000000" w:rsidR="00000000" w:rsidRPr="00000000">
        <w:rPr>
          <w:rFonts w:ascii="Arial" w:cs="Arial" w:eastAsia="Arial" w:hAnsi="Arial"/>
          <w:sz w:val="24"/>
          <w:szCs w:val="24"/>
          <w:rtl w:val="0"/>
        </w:rPr>
        <w:t xml:space="preserve"> University Lahore Campus. The system uses a fine-tuned YOLOv8 Nano model to detect two custom classes: BNU vehicle stickers and number plates. EasyOCR is integrated for optical character recognition on detected plates, and all detection events are automatically logged to an SQLite database with timestamps. A web-based dashboard provides real-time monitoring of vehicle entries.</w:t>
      </w:r>
      <w:r w:rsidDel="00000000" w:rsidR="00000000" w:rsidRPr="00000000">
        <w:rPr>
          <w:rtl w:val="0"/>
        </w:rPr>
      </w:r>
    </w:p>
    <w:p w:rsidR="00000000" w:rsidDel="00000000" w:rsidP="00000000" w:rsidRDefault="00000000" w:rsidRPr="00000000" w14:paraId="00000023">
      <w:pPr>
        <w:spacing w:after="120" w:lineRule="auto"/>
        <w:jc w:val="left"/>
        <w:rPr/>
      </w:pPr>
      <w:r w:rsidDel="00000000" w:rsidR="00000000" w:rsidRPr="00000000">
        <w:rPr>
          <w:rFonts w:ascii="Arial" w:cs="Arial" w:eastAsia="Arial" w:hAnsi="Arial"/>
          <w:sz w:val="24"/>
          <w:szCs w:val="24"/>
          <w:rtl w:val="0"/>
        </w:rPr>
        <w:t xml:space="preserve">The trained model achieved an overall mAP50 of approximately 0.762, with the number_plate class reaching 0.995 mAP50. Training was conducted on Google Colab using a Tesla T4 GPU, with the dataset sourced from Roboflow and supplemented by manual collection at the BNU gate.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color w:val="000000"/>
        </w:rPr>
      </w:pPr>
      <w:r w:rsidDel="00000000" w:rsidR="00000000" w:rsidRPr="00000000">
        <w:rPr>
          <w:rFonts w:ascii="Arial" w:cs="Arial" w:eastAsia="Arial" w:hAnsi="Arial"/>
          <w:b w:val="1"/>
          <w:bCs w:val="1"/>
          <w:color w:val="000000"/>
          <w:sz w:val="32"/>
          <w:szCs w:val="32"/>
          <w:rtl w:val="0"/>
        </w:rPr>
        <w:t xml:space="preserve">2. Introduction</w:t>
      </w:r>
      <w:r w:rsidDel="00000000" w:rsidR="00000000" w:rsidRPr="00000000">
        <w:rPr>
          <w:rtl w:val="0"/>
        </w:rPr>
      </w:r>
    </w:p>
    <w:p w:rsidR="00000000" w:rsidDel="00000000" w:rsidP="00000000" w:rsidRDefault="00000000" w:rsidRPr="00000000" w14:paraId="00000026">
      <w:pPr>
        <w:spacing w:after="120" w:lineRule="auto"/>
        <w:jc w:val="left"/>
        <w:rPr/>
      </w:pPr>
      <w:r w:rsidDel="00000000" w:rsidR="00000000" w:rsidRPr="00000000">
        <w:rPr>
          <w:rFonts w:ascii="Arial" w:cs="Arial" w:eastAsia="Arial" w:hAnsi="Arial"/>
          <w:sz w:val="24"/>
          <w:szCs w:val="24"/>
          <w:rtl w:val="0"/>
        </w:rPr>
        <w:t xml:space="preserve">University gate security and vehicle management are critical operational concerns for large campuses. Manual verification of vehicle credentials is time-consuming, error-prone, and difficult to scale. An automated computer vision solution can address these challenges by providing real-time, accurate classification of authorized (BNU) and unauthorized vehicles.</w:t>
      </w:r>
      <w:r w:rsidDel="00000000" w:rsidR="00000000" w:rsidRPr="00000000">
        <w:rPr>
          <w:rtl w:val="0"/>
        </w:rPr>
      </w:r>
    </w:p>
    <w:p w:rsidR="00000000" w:rsidDel="00000000" w:rsidP="00000000" w:rsidRDefault="00000000" w:rsidRPr="00000000" w14:paraId="00000027">
      <w:pPr>
        <w:spacing w:after="120" w:lineRule="auto"/>
        <w:jc w:val="left"/>
        <w:rPr/>
      </w:pPr>
      <w:r w:rsidDel="00000000" w:rsidR="00000000" w:rsidRPr="00000000">
        <w:rPr>
          <w:rFonts w:ascii="Arial" w:cs="Arial" w:eastAsia="Arial" w:hAnsi="Arial"/>
          <w:sz w:val="24"/>
          <w:szCs w:val="24"/>
          <w:rtl w:val="0"/>
        </w:rPr>
        <w:t xml:space="preserve">This project was developed as the final project for CSC-233 (Artificial Intelligence / Machine Learning) at Bahria University Lahore. The objective was to design, train, and deploy a complete end-to-end object detection pipeline capable of:</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Detecting BNU vehicle stickers affixed to authorized vehicles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Detecting and reading number plates using OCR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Classifying each vehicle as BNU or Non-BNU in real time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Logging all detections with timestamps to a database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Displaying results on a web-based monitoring dashboard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color w:val="000000"/>
        </w:rPr>
      </w:pPr>
      <w:r w:rsidDel="00000000" w:rsidR="00000000" w:rsidRPr="00000000">
        <w:rPr>
          <w:rFonts w:ascii="Arial" w:cs="Arial" w:eastAsia="Arial" w:hAnsi="Arial"/>
          <w:b w:val="1"/>
          <w:bCs w:val="1"/>
          <w:color w:val="000000"/>
          <w:sz w:val="32"/>
          <w:szCs w:val="32"/>
          <w:rtl w:val="0"/>
        </w:rPr>
        <w:t xml:space="preserve">3. Problem Statement</w:t>
      </w:r>
      <w:r w:rsidDel="00000000" w:rsidR="00000000" w:rsidRPr="00000000">
        <w:rPr>
          <w:rtl w:val="0"/>
        </w:rPr>
      </w:r>
    </w:p>
    <w:p w:rsidR="00000000" w:rsidDel="00000000" w:rsidP="00000000" w:rsidRDefault="00000000" w:rsidRPr="00000000" w14:paraId="0000002F">
      <w:pPr>
        <w:spacing w:after="120" w:lineRule="auto"/>
        <w:jc w:val="left"/>
        <w:rPr/>
      </w:pPr>
      <w:r w:rsidDel="00000000" w:rsidR="00000000" w:rsidRPr="00000000">
        <w:rPr>
          <w:rFonts w:ascii="Arial" w:cs="Arial" w:eastAsia="Arial" w:hAnsi="Arial"/>
          <w:sz w:val="24"/>
          <w:szCs w:val="24"/>
          <w:rtl w:val="0"/>
        </w:rPr>
        <w:t xml:space="preserve">The BNU Lahore campus processes a significant volume of vehicles daily. The absence of automated entry monitoring means that gate staff must manually inspect vehicles, leading to delays, inconsistency, and potential security gaps. The core problem addressed by this project is: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120" w:lineRule="auto"/>
        <w:jc w:val="left"/>
        <w:rPr/>
      </w:pPr>
      <w:r w:rsidDel="00000000" w:rsidR="00000000" w:rsidRPr="00000000">
        <w:rPr>
          <w:rFonts w:ascii="Arial" w:cs="Arial" w:eastAsia="Arial" w:hAnsi="Arial"/>
          <w:i w:val="1"/>
          <w:iCs w:val="1"/>
          <w:sz w:val="24"/>
          <w:szCs w:val="24"/>
          <w:rtl w:val="0"/>
        </w:rPr>
        <w:t xml:space="preserve">"How can computer vision be used to automatically identify BNU-affiliated vehicles at the campus gate in real time, with minimal manual intervention?"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120" w:lineRule="auto"/>
        <w:jc w:val="left"/>
        <w:rPr/>
      </w:pPr>
      <w:r w:rsidDel="00000000" w:rsidR="00000000" w:rsidRPr="00000000">
        <w:rPr>
          <w:rFonts w:ascii="Arial" w:cs="Arial" w:eastAsia="Arial" w:hAnsi="Arial"/>
          <w:sz w:val="24"/>
          <w:szCs w:val="24"/>
          <w:rtl w:val="0"/>
        </w:rPr>
        <w:t xml:space="preserve">The system must handle varying lighting conditions, partial occlusions, and different vehicle orientations typical of a live gate environment.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color w:val="000000"/>
        </w:rPr>
      </w:pPr>
      <w:r w:rsidDel="00000000" w:rsidR="00000000" w:rsidRPr="00000000">
        <w:rPr>
          <w:rFonts w:ascii="Arial" w:cs="Arial" w:eastAsia="Arial" w:hAnsi="Arial"/>
          <w:b w:val="1"/>
          <w:bCs w:val="1"/>
          <w:color w:val="000000"/>
          <w:sz w:val="32"/>
          <w:szCs w:val="32"/>
          <w:rtl w:val="0"/>
        </w:rPr>
        <w:t xml:space="preserve">4. Dataset</w:t>
      </w:r>
      <w:r w:rsidDel="00000000" w:rsidR="00000000" w:rsidRPr="00000000">
        <w:rPr>
          <w:rtl w:val="0"/>
        </w:rPr>
      </w:r>
    </w:p>
    <w:p w:rsidR="00000000" w:rsidDel="00000000" w:rsidP="00000000" w:rsidRDefault="00000000" w:rsidRPr="00000000" w14:paraId="00000036">
      <w:pPr>
        <w:pStyle w:val="Heading2"/>
        <w:rPr>
          <w:color w:val="000000"/>
        </w:rPr>
      </w:pPr>
      <w:r w:rsidDel="00000000" w:rsidR="00000000" w:rsidRPr="00000000">
        <w:rPr>
          <w:rFonts w:ascii="Arial" w:cs="Arial" w:eastAsia="Arial" w:hAnsi="Arial"/>
          <w:b w:val="1"/>
          <w:bCs w:val="1"/>
          <w:color w:val="000000"/>
          <w:sz w:val="26"/>
          <w:szCs w:val="26"/>
          <w:rtl w:val="0"/>
        </w:rPr>
        <w:t xml:space="preserve">4.1 Data Collection</w:t>
      </w:r>
      <w:r w:rsidDel="00000000" w:rsidR="00000000" w:rsidRPr="00000000">
        <w:rPr>
          <w:rtl w:val="0"/>
        </w:rPr>
      </w:r>
    </w:p>
    <w:p w:rsidR="00000000" w:rsidDel="00000000" w:rsidP="00000000" w:rsidRDefault="00000000" w:rsidRPr="00000000" w14:paraId="00000037">
      <w:pPr>
        <w:spacing w:after="120" w:lineRule="auto"/>
        <w:jc w:val="left"/>
        <w:rPr/>
      </w:pPr>
      <w:r w:rsidDel="00000000" w:rsidR="00000000" w:rsidRPr="00000000">
        <w:rPr>
          <w:rFonts w:ascii="Arial" w:cs="Arial" w:eastAsia="Arial" w:hAnsi="Arial"/>
          <w:sz w:val="24"/>
          <w:szCs w:val="24"/>
          <w:rtl w:val="0"/>
        </w:rPr>
        <w:t xml:space="preserve">The dataset was collected using two primary methods: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Manual collection: Images photographed at the BNU Lahore gate using mobile cameras under different lighting and weather conditions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Roboflow augmentation: Dataset hosted and augmented via Roboflow (Universe project: bnu-vehicle-detector)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color w:val="000000"/>
        </w:rPr>
      </w:pPr>
      <w:r w:rsidDel="00000000" w:rsidR="00000000" w:rsidRPr="00000000">
        <w:rPr>
          <w:rFonts w:ascii="Arial" w:cs="Arial" w:eastAsia="Arial" w:hAnsi="Arial"/>
          <w:b w:val="1"/>
          <w:bCs w:val="1"/>
          <w:color w:val="000000"/>
          <w:sz w:val="26"/>
          <w:szCs w:val="26"/>
          <w:rtl w:val="0"/>
        </w:rPr>
        <w:t xml:space="preserve">4.2 Dataset Statistics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a6b"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1"/>
                <w:bCs w:val="1"/>
                <w:sz w:val="22"/>
                <w:szCs w:val="22"/>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a6b" w:val="clea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1"/>
                <w:bCs w:val="1"/>
                <w:sz w:val="22"/>
                <w:szCs w:val="22"/>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Arial" w:cs="Arial" w:eastAsia="Arial" w:hAnsi="Arial"/>
                <w:sz w:val="22"/>
                <w:szCs w:val="22"/>
                <w:rtl w:val="0"/>
              </w:rPr>
              <w:t xml:space="preserve">Total 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sz w:val="22"/>
                <w:szCs w:val="22"/>
                <w:rtl w:val="0"/>
              </w:rPr>
              <w:t xml:space="preserve">~177 files (train/valid/test splits)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Arial" w:cs="Arial" w:eastAsia="Arial" w:hAnsi="Arial"/>
                <w:sz w:val="22"/>
                <w:szCs w:val="22"/>
                <w:rtl w:val="0"/>
              </w:rPr>
              <w:t xml:space="preserve">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sz w:val="22"/>
                <w:szCs w:val="22"/>
                <w:rtl w:val="0"/>
              </w:rPr>
              <w:t xml:space="preserve">2 (bnu_sticker, number_plate)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sz w:val="22"/>
                <w:szCs w:val="22"/>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sz w:val="22"/>
                <w:szCs w:val="22"/>
                <w:rtl w:val="0"/>
              </w:rPr>
              <w:t xml:space="preserve">YOLOv8 (YOLO annotation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sz w:val="22"/>
                <w:szCs w:val="22"/>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sz w:val="22"/>
                <w:szCs w:val="22"/>
                <w:rtl w:val="0"/>
              </w:rPr>
              <w:t xml:space="preserve">Roboflow + Manual Collection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sz w:val="22"/>
                <w:szCs w:val="22"/>
                <w:rtl w:val="0"/>
              </w:rPr>
              <w:t xml:space="preserve">Augmentation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Arial" w:cs="Arial" w:eastAsia="Arial" w:hAnsi="Arial"/>
                <w:sz w:val="22"/>
                <w:szCs w:val="22"/>
                <w:rtl w:val="0"/>
              </w:rPr>
              <w:t xml:space="preserve">Flip, rotation, brightness adjustment (via Roboflow)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sz w:val="22"/>
                <w:szCs w:val="22"/>
                <w:rtl w:val="0"/>
              </w:rPr>
              <w:t xml:space="preserve">Annotation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Arial" w:cs="Arial" w:eastAsia="Arial" w:hAnsi="Arial"/>
                <w:sz w:val="22"/>
                <w:szCs w:val="22"/>
                <w:rtl w:val="0"/>
              </w:rPr>
              <w:t xml:space="preserve">Roboflow labeling interface</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color w:val="000000"/>
        </w:rPr>
      </w:pPr>
      <w:r w:rsidDel="00000000" w:rsidR="00000000" w:rsidRPr="00000000">
        <w:rPr>
          <w:rFonts w:ascii="Arial" w:cs="Arial" w:eastAsia="Arial" w:hAnsi="Arial"/>
          <w:b w:val="1"/>
          <w:bCs w:val="1"/>
          <w:color w:val="000000"/>
          <w:sz w:val="26"/>
          <w:szCs w:val="26"/>
          <w:rtl w:val="0"/>
        </w:rPr>
        <w:t xml:space="preserve">4.3 Class Distribution</w:t>
      </w:r>
      <w:r w:rsidDel="00000000" w:rsidR="00000000" w:rsidRPr="00000000">
        <w:rPr>
          <w:rtl w:val="0"/>
        </w:rPr>
      </w:r>
    </w:p>
    <w:p w:rsidR="00000000" w:rsidDel="00000000" w:rsidP="00000000" w:rsidRDefault="00000000" w:rsidRPr="00000000" w14:paraId="0000004C">
      <w:pPr>
        <w:spacing w:after="120" w:lineRule="auto"/>
        <w:jc w:val="left"/>
        <w:rPr/>
      </w:pPr>
      <w:r w:rsidDel="00000000" w:rsidR="00000000" w:rsidRPr="00000000">
        <w:rPr>
          <w:rFonts w:ascii="Arial" w:cs="Arial" w:eastAsia="Arial" w:hAnsi="Arial"/>
          <w:sz w:val="24"/>
          <w:szCs w:val="24"/>
          <w:rtl w:val="0"/>
        </w:rPr>
        <w:t xml:space="preserve">The dataset contains two annotation classes. The number_plate class is more represented due to the higher prevalence and visibility of plates. The bnu_sticker class is fewer in number, which partly explains the lower mAP50 for that class.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color w:val="000000"/>
        </w:rPr>
      </w:pPr>
      <w:r w:rsidDel="00000000" w:rsidR="00000000" w:rsidRPr="00000000">
        <w:rPr>
          <w:rFonts w:ascii="Arial" w:cs="Arial" w:eastAsia="Arial" w:hAnsi="Arial"/>
          <w:b w:val="1"/>
          <w:bCs w:val="1"/>
          <w:color w:val="000000"/>
          <w:sz w:val="32"/>
          <w:szCs w:val="32"/>
          <w:rtl w:val="0"/>
        </w:rPr>
        <w:t xml:space="preserve">5. Model Architecture</w:t>
      </w:r>
      <w:r w:rsidDel="00000000" w:rsidR="00000000" w:rsidRPr="00000000">
        <w:rPr>
          <w:rtl w:val="0"/>
        </w:rPr>
      </w:r>
    </w:p>
    <w:p w:rsidR="00000000" w:rsidDel="00000000" w:rsidP="00000000" w:rsidRDefault="00000000" w:rsidRPr="00000000" w14:paraId="0000004F">
      <w:pPr>
        <w:pStyle w:val="Heading2"/>
        <w:rPr>
          <w:color w:val="000000"/>
        </w:rPr>
      </w:pPr>
      <w:r w:rsidDel="00000000" w:rsidR="00000000" w:rsidRPr="00000000">
        <w:rPr>
          <w:rFonts w:ascii="Arial" w:cs="Arial" w:eastAsia="Arial" w:hAnsi="Arial"/>
          <w:b w:val="1"/>
          <w:bCs w:val="1"/>
          <w:color w:val="000000"/>
          <w:sz w:val="26"/>
          <w:szCs w:val="26"/>
          <w:rtl w:val="0"/>
        </w:rPr>
        <w:t xml:space="preserve">5.1 YOLOv8 Nano</w:t>
      </w:r>
      <w:r w:rsidDel="00000000" w:rsidR="00000000" w:rsidRPr="00000000">
        <w:rPr>
          <w:rtl w:val="0"/>
        </w:rPr>
      </w:r>
    </w:p>
    <w:p w:rsidR="00000000" w:rsidDel="00000000" w:rsidP="00000000" w:rsidRDefault="00000000" w:rsidRPr="00000000" w14:paraId="00000050">
      <w:pPr>
        <w:spacing w:after="120" w:lineRule="auto"/>
        <w:jc w:val="left"/>
        <w:rPr/>
      </w:pPr>
      <w:r w:rsidDel="00000000" w:rsidR="00000000" w:rsidRPr="00000000">
        <w:rPr>
          <w:rFonts w:ascii="Arial" w:cs="Arial" w:eastAsia="Arial" w:hAnsi="Arial"/>
          <w:sz w:val="24"/>
          <w:szCs w:val="24"/>
          <w:rtl w:val="0"/>
        </w:rPr>
        <w:t xml:space="preserve">YOLOv8 (You Only Look Once, version 8) by Ultralytics is a state-of-the-art single-stage object detector. The Nano variant (yolov8n) was selected for its balance between speed and accuracy, making it suitable for deployment on edge devices or local hardware at the gate.</w:t>
      </w:r>
      <w:r w:rsidDel="00000000" w:rsidR="00000000" w:rsidRPr="00000000">
        <w:rPr>
          <w:rtl w:val="0"/>
        </w:rPr>
      </w:r>
    </w:p>
    <w:p w:rsidR="00000000" w:rsidDel="00000000" w:rsidP="00000000" w:rsidRDefault="00000000" w:rsidRPr="00000000" w14:paraId="00000051">
      <w:pPr>
        <w:spacing w:after="120" w:lineRule="auto"/>
        <w:jc w:val="left"/>
        <w:rPr/>
      </w:pPr>
      <w:r w:rsidDel="00000000" w:rsidR="00000000" w:rsidRPr="00000000">
        <w:rPr>
          <w:rFonts w:ascii="Arial" w:cs="Arial" w:eastAsia="Arial" w:hAnsi="Arial"/>
          <w:sz w:val="24"/>
          <w:szCs w:val="24"/>
          <w:rtl w:val="0"/>
        </w:rPr>
        <w:t xml:space="preserve">Key architectural properties of YOLOv8n: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Backbone: CSPDarknet with C2f modules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Neck: PAN-FPN for multi-scale feature fusion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Head: Decoupled detection head with anchor-free prediction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Parameters: ~3.2M (lightweight)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color w:val="000000"/>
        </w:rPr>
      </w:pPr>
      <w:r w:rsidDel="00000000" w:rsidR="00000000" w:rsidRPr="00000000">
        <w:rPr>
          <w:rFonts w:ascii="Arial" w:cs="Arial" w:eastAsia="Arial" w:hAnsi="Arial"/>
          <w:b w:val="1"/>
          <w:bCs w:val="1"/>
          <w:color w:val="000000"/>
          <w:sz w:val="26"/>
          <w:szCs w:val="26"/>
          <w:rtl w:val="0"/>
        </w:rPr>
        <w:t xml:space="preserve">5.2 Transfer Learning</w:t>
      </w:r>
      <w:r w:rsidDel="00000000" w:rsidR="00000000" w:rsidRPr="00000000">
        <w:rPr>
          <w:rtl w:val="0"/>
        </w:rPr>
      </w:r>
    </w:p>
    <w:p w:rsidR="00000000" w:rsidDel="00000000" w:rsidP="00000000" w:rsidRDefault="00000000" w:rsidRPr="00000000" w14:paraId="00000058">
      <w:pPr>
        <w:spacing w:after="120" w:lineRule="auto"/>
        <w:jc w:val="left"/>
        <w:rPr/>
      </w:pPr>
      <w:r w:rsidDel="00000000" w:rsidR="00000000" w:rsidRPr="00000000">
        <w:rPr>
          <w:rFonts w:ascii="Arial" w:cs="Arial" w:eastAsia="Arial" w:hAnsi="Arial"/>
          <w:sz w:val="24"/>
          <w:szCs w:val="24"/>
          <w:rtl w:val="0"/>
        </w:rPr>
        <w:t xml:space="preserve">The model was initialized with pretrained weights (yolov8n.pt trained on COCO) and fine-tuned on the BNU custom dataset. Transfer learning significantly accelerated convergence and improved performance on the small custom dataset.</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color w:val="000000"/>
        </w:rPr>
      </w:pPr>
      <w:r w:rsidDel="00000000" w:rsidR="00000000" w:rsidRPr="00000000">
        <w:rPr>
          <w:rFonts w:ascii="Arial" w:cs="Arial" w:eastAsia="Arial" w:hAnsi="Arial"/>
          <w:b w:val="1"/>
          <w:bCs w:val="1"/>
          <w:color w:val="000000"/>
          <w:sz w:val="32"/>
          <w:szCs w:val="32"/>
          <w:rtl w:val="0"/>
        </w:rPr>
        <w:t xml:space="preserve">6. Training Configuration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a6b"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sz w:val="22"/>
                <w:szCs w:val="22"/>
                <w:rtl w:val="0"/>
              </w:rPr>
              <w:t xml:space="preserve">Hyperparameter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a6b"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sz w:val="22"/>
                <w:szCs w:val="22"/>
                <w:rtl w:val="0"/>
              </w:rPr>
              <w:t xml:space="preserve">Base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sz w:val="22"/>
                <w:szCs w:val="22"/>
                <w:rtl w:val="0"/>
              </w:rPr>
              <w:t xml:space="preserve">YOLOv8 Nano (yolov8n.pt)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sz w:val="22"/>
                <w:szCs w:val="22"/>
                <w:rtl w:val="0"/>
              </w:rPr>
              <w:t xml:space="preserve">Epochs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sz w:val="22"/>
                <w:szCs w:val="22"/>
                <w:rtl w:val="0"/>
              </w:rPr>
              <w:t xml:space="preserv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sz w:val="22"/>
                <w:szCs w:val="22"/>
                <w:rtl w:val="0"/>
              </w:rPr>
              <w:t xml:space="preserve">Early Stopping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sz w:val="22"/>
                <w:szCs w:val="22"/>
                <w:rtl w:val="0"/>
              </w:rPr>
              <w:t xml:space="preserve">Triggered at Epoch 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sz w:val="22"/>
                <w:szCs w:val="22"/>
                <w:rtl w:val="0"/>
              </w:rPr>
              <w:t xml:space="preserve">Best Weights Epoch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sz w:val="22"/>
                <w:szCs w:val="22"/>
                <w:rtl w:val="0"/>
              </w:rPr>
              <w:t xml:space="preserve">Epoch 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sz w:val="22"/>
                <w:szCs w:val="22"/>
                <w:rtl w:val="0"/>
              </w:rPr>
              <w:t xml:space="preserve">Batch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sz w:val="22"/>
                <w:szCs w:val="22"/>
                <w:rtl w:val="0"/>
              </w:rPr>
              <w:t xml:space="preserve">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sz w:val="22"/>
                <w:szCs w:val="22"/>
                <w:rtl w:val="0"/>
              </w:rPr>
              <w:t xml:space="preserve">Image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sz w:val="22"/>
                <w:szCs w:val="22"/>
                <w:rtl w:val="0"/>
              </w:rPr>
              <w:t xml:space="preserve">640x640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sz w:val="22"/>
                <w:szCs w:val="22"/>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sz w:val="22"/>
                <w:szCs w:val="22"/>
                <w:rtl w:val="0"/>
              </w:rPr>
              <w:t xml:space="preserve">SGD (default Ultralytics)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sz w:val="22"/>
                <w:szCs w:val="22"/>
                <w:rtl w:val="0"/>
              </w:rPr>
              <w:t xml:space="preserve">Training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sz w:val="22"/>
                <w:szCs w:val="22"/>
                <w:rtl w:val="0"/>
              </w:rPr>
              <w:t xml:space="preserve">Google Colab (Tesla T4 GPU)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sz w:val="22"/>
                <w:szCs w:val="22"/>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sz w:val="22"/>
                <w:szCs w:val="22"/>
                <w:rtl w:val="0"/>
              </w:rPr>
              <w:t xml:space="preserve">Ultralytics YOLOv8 Python API</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120" w:lineRule="auto"/>
        <w:jc w:val="left"/>
        <w:rPr/>
      </w:pPr>
      <w:r w:rsidDel="00000000" w:rsidR="00000000" w:rsidRPr="00000000">
        <w:rPr>
          <w:rFonts w:ascii="Arial" w:cs="Arial" w:eastAsia="Arial" w:hAnsi="Arial"/>
          <w:sz w:val="24"/>
          <w:szCs w:val="24"/>
          <w:rtl w:val="0"/>
        </w:rPr>
        <w:t xml:space="preserve">Early stopping was triggered at epoch 34, with best weights saved at epoch 24. This indicates the model peaked in validation performance at epoch 24 and did not improve further, preventing overfitting.</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color w:val="000000"/>
        </w:rPr>
      </w:pPr>
      <w:r w:rsidDel="00000000" w:rsidR="00000000" w:rsidRPr="00000000">
        <w:rPr>
          <w:rFonts w:ascii="Arial" w:cs="Arial" w:eastAsia="Arial" w:hAnsi="Arial"/>
          <w:b w:val="1"/>
          <w:bCs w:val="1"/>
          <w:color w:val="000000"/>
          <w:sz w:val="32"/>
          <w:szCs w:val="32"/>
          <w:rtl w:val="0"/>
        </w:rPr>
        <w:t xml:space="preserve">7. Results and Performance</w:t>
      </w:r>
      <w:r w:rsidDel="00000000" w:rsidR="00000000" w:rsidRPr="00000000">
        <w:rPr>
          <w:rtl w:val="0"/>
        </w:rPr>
      </w:r>
    </w:p>
    <w:p w:rsidR="00000000" w:rsidDel="00000000" w:rsidP="00000000" w:rsidRDefault="00000000" w:rsidRPr="00000000" w14:paraId="00000073">
      <w:pPr>
        <w:pStyle w:val="Heading2"/>
        <w:rPr>
          <w:color w:val="000000"/>
        </w:rPr>
      </w:pPr>
      <w:r w:rsidDel="00000000" w:rsidR="00000000" w:rsidRPr="00000000">
        <w:rPr>
          <w:rFonts w:ascii="Arial" w:cs="Arial" w:eastAsia="Arial" w:hAnsi="Arial"/>
          <w:b w:val="1"/>
          <w:bCs w:val="1"/>
          <w:color w:val="000000"/>
          <w:sz w:val="26"/>
          <w:szCs w:val="26"/>
          <w:rtl w:val="0"/>
        </w:rPr>
        <w:t xml:space="preserve">7.1 Model Metrics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a6b"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sz w:val="22"/>
                <w:szCs w:val="22"/>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a6b"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sz w:val="22"/>
                <w:szCs w:val="22"/>
                <w:rtl w:val="0"/>
              </w:rPr>
              <w:t xml:space="preserve">number_plate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a6b"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sz w:val="22"/>
                <w:szCs w:val="22"/>
                <w:rtl w:val="0"/>
              </w:rPr>
              <w:t xml:space="preserve">bnu_sticker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a6b"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sz w:val="22"/>
                <w:szCs w:val="22"/>
                <w:rtl w:val="0"/>
              </w:rPr>
              <w:t xml:space="preserve">Overall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sz w:val="22"/>
                <w:szCs w:val="22"/>
                <w:rtl w:val="0"/>
              </w:rPr>
              <w:t xml:space="preserve">mAP50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sz w:val="22"/>
                <w:szCs w:val="22"/>
                <w:rtl w:val="0"/>
              </w:rPr>
              <w:t xml:space="preserve">0.995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sz w:val="22"/>
                <w:szCs w:val="22"/>
                <w:rtl w:val="0"/>
              </w:rPr>
              <w:t xml:space="preserve">0.528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sz w:val="22"/>
                <w:szCs w:val="22"/>
                <w:rtl w:val="0"/>
              </w:rPr>
              <w:t xml:space="preserve">0.762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sz w:val="22"/>
                <w:szCs w:val="22"/>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sz w:val="22"/>
                <w:szCs w:val="22"/>
                <w:rtl w:val="0"/>
              </w:rPr>
              <w:t xml:space="preserve">~0.95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sz w:val="22"/>
                <w:szCs w:val="22"/>
                <w:rtl w:val="0"/>
              </w:rPr>
              <w:t xml:space="preserve">~0.85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sz w:val="22"/>
                <w:szCs w:val="22"/>
                <w:rtl w:val="0"/>
              </w:rPr>
              <w:t xml:space="preserve">~0.90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sz w:val="22"/>
                <w:szCs w:val="22"/>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sz w:val="22"/>
                <w:szCs w:val="22"/>
                <w:rtl w:val="0"/>
              </w:rPr>
              <w:t xml:space="preserve">~0.93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sz w:val="22"/>
                <w:szCs w:val="22"/>
                <w:rtl w:val="0"/>
              </w:rPr>
              <w:t xml:space="preserve">~0.75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sz w:val="22"/>
                <w:szCs w:val="22"/>
                <w:rtl w:val="0"/>
              </w:rPr>
              <w:t xml:space="preserve">~0.84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sz w:val="22"/>
                <w:szCs w:val="22"/>
                <w:rtl w:val="0"/>
              </w:rPr>
              <w:t xml:space="preserve">Training mAP50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sz w:val="22"/>
                <w:szCs w:val="22"/>
                <w:rtl w:val="0"/>
              </w:rPr>
              <w:t xml:space="preserve">0.89</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color w:val="000000"/>
        </w:rPr>
      </w:pPr>
      <w:r w:rsidDel="00000000" w:rsidR="00000000" w:rsidRPr="00000000">
        <w:rPr>
          <w:rFonts w:ascii="Arial" w:cs="Arial" w:eastAsia="Arial" w:hAnsi="Arial"/>
          <w:b w:val="1"/>
          <w:bCs w:val="1"/>
          <w:color w:val="000000"/>
          <w:sz w:val="26"/>
          <w:szCs w:val="26"/>
          <w:rtl w:val="0"/>
        </w:rPr>
        <w:t xml:space="preserve">7.2 Analysis</w:t>
      </w:r>
      <w:r w:rsidDel="00000000" w:rsidR="00000000" w:rsidRPr="00000000">
        <w:rPr>
          <w:rtl w:val="0"/>
        </w:rPr>
      </w:r>
    </w:p>
    <w:p w:rsidR="00000000" w:rsidDel="00000000" w:rsidP="00000000" w:rsidRDefault="00000000" w:rsidRPr="00000000" w14:paraId="0000008A">
      <w:pPr>
        <w:spacing w:after="120" w:lineRule="auto"/>
        <w:jc w:val="left"/>
        <w:rPr/>
      </w:pPr>
      <w:r w:rsidDel="00000000" w:rsidR="00000000" w:rsidRPr="00000000">
        <w:rPr>
          <w:rFonts w:ascii="Arial" w:cs="Arial" w:eastAsia="Arial" w:hAnsi="Arial"/>
          <w:sz w:val="24"/>
          <w:szCs w:val="24"/>
          <w:rtl w:val="0"/>
        </w:rPr>
        <w:t xml:space="preserve">The number_plate class achieved near-perfect mAP50 (0.995), demonstrating that number plates are highly detectable due to their distinctive rectangular shape, text, and high contrast against vehicle bodies.</w:t>
      </w:r>
      <w:r w:rsidDel="00000000" w:rsidR="00000000" w:rsidRPr="00000000">
        <w:rPr>
          <w:rtl w:val="0"/>
        </w:rPr>
      </w:r>
    </w:p>
    <w:p w:rsidR="00000000" w:rsidDel="00000000" w:rsidP="00000000" w:rsidRDefault="00000000" w:rsidRPr="00000000" w14:paraId="0000008B">
      <w:pPr>
        <w:spacing w:after="120" w:lineRule="auto"/>
        <w:jc w:val="left"/>
        <w:rPr/>
      </w:pPr>
      <w:r w:rsidDel="00000000" w:rsidR="00000000" w:rsidRPr="00000000">
        <w:rPr>
          <w:rFonts w:ascii="Arial" w:cs="Arial" w:eastAsia="Arial" w:hAnsi="Arial"/>
          <w:sz w:val="24"/>
          <w:szCs w:val="24"/>
          <w:rtl w:val="0"/>
        </w:rPr>
        <w:t xml:space="preserve">The bnu_sticker class achieved lower mAP50 (0.528), which is attributed to: (1) smaller dataset size for this class, (2) variability in sticker placement and condition, and (3) lower visual contrast compared to number plates.</w:t>
      </w:r>
      <w:r w:rsidDel="00000000" w:rsidR="00000000" w:rsidRPr="00000000">
        <w:rPr>
          <w:rtl w:val="0"/>
        </w:rPr>
      </w:r>
    </w:p>
    <w:p w:rsidR="00000000" w:rsidDel="00000000" w:rsidP="00000000" w:rsidRDefault="00000000" w:rsidRPr="00000000" w14:paraId="0000008C">
      <w:pPr>
        <w:spacing w:after="120" w:lineRule="auto"/>
        <w:jc w:val="left"/>
        <w:rPr/>
      </w:pPr>
      <w:r w:rsidDel="00000000" w:rsidR="00000000" w:rsidRPr="00000000">
        <w:rPr>
          <w:rFonts w:ascii="Arial" w:cs="Arial" w:eastAsia="Arial" w:hAnsi="Arial"/>
          <w:sz w:val="24"/>
          <w:szCs w:val="24"/>
          <w:rtl w:val="0"/>
        </w:rPr>
        <w:t xml:space="preserve">Early stopping at epoch 34 (best at epoch 24) suggests the model converged quickly on this small dataset. Future work could involve collecting more bnu_sticker samples to improve that class's performance.</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color w:val="000000"/>
        </w:rPr>
      </w:pPr>
      <w:r w:rsidDel="00000000" w:rsidR="00000000" w:rsidRPr="00000000">
        <w:rPr>
          <w:rFonts w:ascii="Arial" w:cs="Arial" w:eastAsia="Arial" w:hAnsi="Arial"/>
          <w:b w:val="1"/>
          <w:bCs w:val="1"/>
          <w:color w:val="000000"/>
          <w:sz w:val="32"/>
          <w:szCs w:val="32"/>
          <w:rtl w:val="0"/>
        </w:rPr>
        <w:t xml:space="preserve">8. System Architecture</w:t>
      </w:r>
      <w:r w:rsidDel="00000000" w:rsidR="00000000" w:rsidRPr="00000000">
        <w:rPr>
          <w:rtl w:val="0"/>
        </w:rPr>
      </w:r>
    </w:p>
    <w:p w:rsidR="00000000" w:rsidDel="00000000" w:rsidP="00000000" w:rsidRDefault="00000000" w:rsidRPr="00000000" w14:paraId="0000008F">
      <w:pPr>
        <w:pStyle w:val="Heading2"/>
        <w:rPr>
          <w:color w:val="000000"/>
        </w:rPr>
      </w:pPr>
      <w:r w:rsidDel="00000000" w:rsidR="00000000" w:rsidRPr="00000000">
        <w:rPr>
          <w:rFonts w:ascii="Arial" w:cs="Arial" w:eastAsia="Arial" w:hAnsi="Arial"/>
          <w:b w:val="1"/>
          <w:bCs w:val="1"/>
          <w:color w:val="000000"/>
          <w:sz w:val="26"/>
          <w:szCs w:val="26"/>
          <w:rtl w:val="0"/>
        </w:rPr>
        <w:t xml:space="preserve">8.1 Pipeline Overview</w:t>
      </w:r>
      <w:r w:rsidDel="00000000" w:rsidR="00000000" w:rsidRPr="00000000">
        <w:rPr>
          <w:rtl w:val="0"/>
        </w:rPr>
      </w:r>
    </w:p>
    <w:p w:rsidR="00000000" w:rsidDel="00000000" w:rsidP="00000000" w:rsidRDefault="00000000" w:rsidRPr="00000000" w14:paraId="00000090">
      <w:pPr>
        <w:spacing w:after="120" w:lineRule="auto"/>
        <w:jc w:val="left"/>
        <w:rPr/>
      </w:pPr>
      <w:r w:rsidDel="00000000" w:rsidR="00000000" w:rsidRPr="00000000">
        <w:rPr>
          <w:rFonts w:ascii="Arial" w:cs="Arial" w:eastAsia="Arial" w:hAnsi="Arial"/>
          <w:sz w:val="24"/>
          <w:szCs w:val="24"/>
          <w:rtl w:val="0"/>
        </w:rPr>
        <w:t xml:space="preserve">The system follows a modular pipeline: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120" w:lineRule="auto"/>
        <w:jc w:val="left"/>
        <w:rPr/>
      </w:pPr>
      <w:r w:rsidDel="00000000" w:rsidR="00000000" w:rsidRPr="00000000">
        <w:rPr>
          <w:rFonts w:ascii="Arial Unicode MS" w:cs="Arial Unicode MS" w:eastAsia="Arial Unicode MS" w:hAnsi="Arial Unicode MS"/>
          <w:b w:val="1"/>
          <w:bCs w:val="1"/>
          <w:sz w:val="24"/>
          <w:szCs w:val="24"/>
          <w:rtl w:val="0"/>
        </w:rPr>
        <w:t xml:space="preserve">Camera/Video Input  →  YOLOv8 Detection  →  Class Decision  →  EasyOCR (if plate detected)  →  SQLite Logging  →  Web Dashboard Display</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color w:val="000000"/>
        </w:rPr>
      </w:pPr>
      <w:r w:rsidDel="00000000" w:rsidR="00000000" w:rsidRPr="00000000">
        <w:rPr>
          <w:rFonts w:ascii="Arial" w:cs="Arial" w:eastAsia="Arial" w:hAnsi="Arial"/>
          <w:b w:val="1"/>
          <w:bCs w:val="1"/>
          <w:color w:val="000000"/>
          <w:sz w:val="26"/>
          <w:szCs w:val="26"/>
          <w:rtl w:val="0"/>
        </w:rPr>
        <w:t xml:space="preserve">8.2 Components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a6b"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sz w:val="22"/>
                <w:szCs w:val="22"/>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a6b"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sz w:val="22"/>
                <w:szCs w:val="22"/>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a6b"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sz w:val="22"/>
                <w:szCs w:val="22"/>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sz w:val="22"/>
                <w:szCs w:val="22"/>
                <w:rtl w:val="0"/>
              </w:rPr>
              <w:t xml:space="preserve">Detection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sz w:val="22"/>
                <w:szCs w:val="22"/>
                <w:rtl w:val="0"/>
              </w:rPr>
              <w:t xml:space="preserve">YOLOv8 Nano (best.pt)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sz w:val="22"/>
                <w:szCs w:val="22"/>
                <w:rtl w:val="0"/>
              </w:rPr>
              <w:t xml:space="preserve">Detect bnu_sticker and number_plate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sz w:val="22"/>
                <w:szCs w:val="22"/>
                <w:rtl w:val="0"/>
              </w:rPr>
              <w:t xml:space="preserve">OCR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sz w:val="22"/>
                <w:szCs w:val="22"/>
                <w:rtl w:val="0"/>
              </w:rPr>
              <w:t xml:space="preserve">EasyOCR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Arial" w:cs="Arial" w:eastAsia="Arial" w:hAnsi="Arial"/>
                <w:sz w:val="22"/>
                <w:szCs w:val="22"/>
                <w:rtl w:val="0"/>
              </w:rPr>
              <w:t xml:space="preserve">Read text from detected number 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rFonts w:ascii="Arial" w:cs="Arial" w:eastAsia="Arial" w:hAnsi="Arial"/>
                <w:sz w:val="22"/>
                <w:szCs w:val="22"/>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sz w:val="22"/>
                <w:szCs w:val="22"/>
                <w:rtl w:val="0"/>
              </w:rPr>
              <w:t xml:space="preserve">SQLite (bnu_vehicles.db)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sz w:val="22"/>
                <w:szCs w:val="22"/>
                <w:rtl w:val="0"/>
              </w:rPr>
              <w:t xml:space="preserve">Log all detections with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sz w:val="22"/>
                <w:szCs w:val="22"/>
                <w:rtl w:val="0"/>
              </w:rPr>
              <w:t xml:space="preserve">Python + OpenCV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sz w:val="22"/>
                <w:szCs w:val="22"/>
                <w:rtl w:val="0"/>
              </w:rPr>
              <w:t xml:space="preserve">Orchestrate detection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sz w:val="22"/>
                <w:szCs w:val="22"/>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sz w:val="22"/>
                <w:szCs w:val="22"/>
                <w:rtl w:val="0"/>
              </w:rPr>
              <w:t xml:space="preserve">HTML/CSS/JavaScript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sz w:val="22"/>
                <w:szCs w:val="22"/>
                <w:rtl w:val="0"/>
              </w:rPr>
              <w:t xml:space="preserve">Web-based monitoring dashboard</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color w:val="000000"/>
        </w:rPr>
      </w:pPr>
      <w:r w:rsidDel="00000000" w:rsidR="00000000" w:rsidRPr="00000000">
        <w:rPr>
          <w:rFonts w:ascii="Arial" w:cs="Arial" w:eastAsia="Arial" w:hAnsi="Arial"/>
          <w:b w:val="1"/>
          <w:bCs w:val="1"/>
          <w:color w:val="000000"/>
          <w:sz w:val="26"/>
          <w:szCs w:val="26"/>
          <w:rtl w:val="0"/>
        </w:rPr>
        <w:t xml:space="preserve">8.3 Detection Logic</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bnu_sticker is detected with confidence &gt; threshold: vehicle classified as BNU</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only number_plate detected: OCR is run; plate text logged for reference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neither detected: vehicle classified as Non-BNU / Unknown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All events timestamped and written to SQLite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color w:val="000000"/>
        </w:rPr>
      </w:pPr>
      <w:r w:rsidDel="00000000" w:rsidR="00000000" w:rsidRPr="00000000">
        <w:rPr>
          <w:rFonts w:ascii="Arial" w:cs="Arial" w:eastAsia="Arial" w:hAnsi="Arial"/>
          <w:b w:val="1"/>
          <w:bCs w:val="1"/>
          <w:color w:val="000000"/>
          <w:sz w:val="32"/>
          <w:szCs w:val="32"/>
          <w:rtl w:val="0"/>
        </w:rPr>
        <w:t xml:space="preserve">9. User Interface</w:t>
      </w:r>
      <w:r w:rsidDel="00000000" w:rsidR="00000000" w:rsidRPr="00000000">
        <w:rPr>
          <w:rtl w:val="0"/>
        </w:rPr>
      </w:r>
    </w:p>
    <w:p w:rsidR="00000000" w:rsidDel="00000000" w:rsidP="00000000" w:rsidRDefault="00000000" w:rsidRPr="00000000" w14:paraId="000000AF">
      <w:pPr>
        <w:spacing w:after="120" w:lineRule="auto"/>
        <w:jc w:val="left"/>
        <w:rPr/>
      </w:pPr>
      <w:r w:rsidDel="00000000" w:rsidR="00000000" w:rsidRPr="00000000">
        <w:rPr>
          <w:rFonts w:ascii="Arial" w:cs="Arial" w:eastAsia="Arial" w:hAnsi="Arial"/>
          <w:sz w:val="24"/>
          <w:szCs w:val="24"/>
          <w:rtl w:val="0"/>
        </w:rPr>
        <w:t xml:space="preserve">The frontend is a single-page web dashboard (frontend/bnu_dashboard.html) served locally. It displays: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Live video feed with bounding box overlays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Real-time vehicle classification result (BNU / Non-BNU)</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Detected plate text (when available)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Log table of recent detections with timestamps</w:t>
      </w:r>
    </w:p>
    <w:p w:rsidR="00000000" w:rsidDel="00000000" w:rsidP="00000000" w:rsidRDefault="00000000" w:rsidRPr="00000000" w14:paraId="000000B4">
      <w:pPr>
        <w:spacing w:after="120" w:lineRule="auto"/>
        <w:jc w:val="left"/>
        <w:rPr/>
      </w:pPr>
      <w:r w:rsidDel="00000000" w:rsidR="00000000" w:rsidRPr="00000000">
        <w:rPr>
          <w:rFonts w:ascii="Arial" w:cs="Arial" w:eastAsia="Arial" w:hAnsi="Arial"/>
          <w:sz w:val="24"/>
          <w:szCs w:val="24"/>
          <w:rtl w:val="0"/>
        </w:rPr>
        <w:t xml:space="preserve">The dashboard communicates with the Python backend via a local HTTP server, polling for the latest detection results.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color w:val="000000"/>
        </w:rPr>
      </w:pPr>
      <w:r w:rsidDel="00000000" w:rsidR="00000000" w:rsidRPr="00000000">
        <w:rPr>
          <w:rFonts w:ascii="Arial" w:cs="Arial" w:eastAsia="Arial" w:hAnsi="Arial"/>
          <w:b w:val="1"/>
          <w:bCs w:val="1"/>
          <w:color w:val="000000"/>
          <w:sz w:val="32"/>
          <w:szCs w:val="32"/>
          <w:rtl w:val="0"/>
        </w:rPr>
        <w:t xml:space="preserve">10. How to Run</w:t>
      </w:r>
      <w:r w:rsidDel="00000000" w:rsidR="00000000" w:rsidRPr="00000000">
        <w:rPr>
          <w:rtl w:val="0"/>
        </w:rPr>
      </w:r>
    </w:p>
    <w:p w:rsidR="00000000" w:rsidDel="00000000" w:rsidP="00000000" w:rsidRDefault="00000000" w:rsidRPr="00000000" w14:paraId="000000B7">
      <w:pPr>
        <w:pStyle w:val="Heading2"/>
        <w:rPr>
          <w:color w:val="000000"/>
        </w:rPr>
      </w:pPr>
      <w:r w:rsidDel="00000000" w:rsidR="00000000" w:rsidRPr="00000000">
        <w:rPr>
          <w:rFonts w:ascii="Arial" w:cs="Arial" w:eastAsia="Arial" w:hAnsi="Arial"/>
          <w:b w:val="1"/>
          <w:bCs w:val="1"/>
          <w:color w:val="000000"/>
          <w:sz w:val="26"/>
          <w:szCs w:val="26"/>
          <w:rtl w:val="0"/>
        </w:rPr>
        <w:t xml:space="preserve">10.1 Requirements</w:t>
      </w:r>
      <w:r w:rsidDel="00000000" w:rsidR="00000000" w:rsidRPr="00000000">
        <w:rPr>
          <w:rtl w:val="0"/>
        </w:rPr>
      </w:r>
    </w:p>
    <w:p w:rsidR="00000000" w:rsidDel="00000000" w:rsidP="00000000" w:rsidRDefault="00000000" w:rsidRPr="00000000" w14:paraId="000000B8">
      <w:pPr>
        <w:spacing w:after="120" w:lineRule="auto"/>
        <w:jc w:val="left"/>
        <w:rPr/>
      </w:pPr>
      <w:r w:rsidDel="00000000" w:rsidR="00000000" w:rsidRPr="00000000">
        <w:rPr>
          <w:rFonts w:ascii="Arial" w:cs="Arial" w:eastAsia="Arial" w:hAnsi="Arial"/>
          <w:sz w:val="24"/>
          <w:szCs w:val="24"/>
          <w:rtl w:val="0"/>
        </w:rPr>
        <w:t xml:space="preserve">Install Python dependencies:</w:t>
      </w:r>
      <w:r w:rsidDel="00000000" w:rsidR="00000000" w:rsidRPr="00000000">
        <w:rPr>
          <w:rtl w:val="0"/>
        </w:rPr>
      </w:r>
    </w:p>
    <w:p w:rsidR="00000000" w:rsidDel="00000000" w:rsidP="00000000" w:rsidRDefault="00000000" w:rsidRPr="00000000" w14:paraId="000000B9">
      <w:pPr>
        <w:shd w:fill="f0f0f0" w:val="clear"/>
        <w:spacing w:after="120" w:lineRule="auto"/>
        <w:rPr/>
      </w:pPr>
      <w:r w:rsidDel="00000000" w:rsidR="00000000" w:rsidRPr="00000000">
        <w:rPr>
          <w:rFonts w:ascii="Courier New" w:cs="Courier New" w:eastAsia="Courier New" w:hAnsi="Courier New"/>
          <w:sz w:val="22"/>
          <w:szCs w:val="22"/>
          <w:rtl w:val="0"/>
        </w:rPr>
        <w:t xml:space="preserve">pip install ultralytics easyocr opencv-python</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color w:val="000000"/>
        </w:rPr>
      </w:pPr>
      <w:r w:rsidDel="00000000" w:rsidR="00000000" w:rsidRPr="00000000">
        <w:rPr>
          <w:rFonts w:ascii="Arial" w:cs="Arial" w:eastAsia="Arial" w:hAnsi="Arial"/>
          <w:b w:val="1"/>
          <w:bCs w:val="1"/>
          <w:color w:val="000000"/>
          <w:sz w:val="26"/>
          <w:szCs w:val="26"/>
          <w:rtl w:val="0"/>
        </w:rPr>
        <w:t xml:space="preserve">10.2 Run Detection</w:t>
      </w:r>
      <w:r w:rsidDel="00000000" w:rsidR="00000000" w:rsidRPr="00000000">
        <w:rPr>
          <w:rtl w:val="0"/>
        </w:rPr>
      </w:r>
    </w:p>
    <w:p w:rsidR="00000000" w:rsidDel="00000000" w:rsidP="00000000" w:rsidRDefault="00000000" w:rsidRPr="00000000" w14:paraId="000000BC">
      <w:pPr>
        <w:shd w:fill="f0f0f0" w:val="clear"/>
        <w:spacing w:after="120" w:lineRule="auto"/>
        <w:rPr/>
      </w:pPr>
      <w:r w:rsidDel="00000000" w:rsidR="00000000" w:rsidRPr="00000000">
        <w:rPr>
          <w:rFonts w:ascii="Courier New" w:cs="Courier New" w:eastAsia="Courier New" w:hAnsi="Courier New"/>
          <w:sz w:val="22"/>
          <w:szCs w:val="22"/>
          <w:rtl w:val="0"/>
        </w:rPr>
        <w:t xml:space="preserve">python backend/detect.py</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color w:val="000000"/>
        </w:rPr>
      </w:pPr>
      <w:r w:rsidDel="00000000" w:rsidR="00000000" w:rsidRPr="00000000">
        <w:rPr>
          <w:rFonts w:ascii="Arial" w:cs="Arial" w:eastAsia="Arial" w:hAnsi="Arial"/>
          <w:b w:val="1"/>
          <w:bCs w:val="1"/>
          <w:color w:val="000000"/>
          <w:sz w:val="26"/>
          <w:szCs w:val="26"/>
          <w:rtl w:val="0"/>
        </w:rPr>
        <w:t xml:space="preserve">10.3 Open Dashboard</w:t>
      </w:r>
      <w:r w:rsidDel="00000000" w:rsidR="00000000" w:rsidRPr="00000000">
        <w:rPr>
          <w:rtl w:val="0"/>
        </w:rPr>
      </w:r>
    </w:p>
    <w:p w:rsidR="00000000" w:rsidDel="00000000" w:rsidP="00000000" w:rsidRDefault="00000000" w:rsidRPr="00000000" w14:paraId="000000BF">
      <w:pPr>
        <w:spacing w:after="120" w:lineRule="auto"/>
        <w:jc w:val="left"/>
        <w:rPr/>
      </w:pPr>
      <w:r w:rsidDel="00000000" w:rsidR="00000000" w:rsidRPr="00000000">
        <w:rPr>
          <w:rFonts w:ascii="Arial" w:cs="Arial" w:eastAsia="Arial" w:hAnsi="Arial"/>
          <w:sz w:val="24"/>
          <w:szCs w:val="24"/>
          <w:rtl w:val="0"/>
        </w:rPr>
        <w:t xml:space="preserve">Open frontend/bnu_dashboard.html in a browser. Ensure the backend is running first.</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color w:val="000000"/>
        </w:rPr>
      </w:pPr>
      <w:r w:rsidDel="00000000" w:rsidR="00000000" w:rsidRPr="00000000">
        <w:rPr>
          <w:rFonts w:ascii="Arial" w:cs="Arial" w:eastAsia="Arial" w:hAnsi="Arial"/>
          <w:b w:val="1"/>
          <w:bCs w:val="1"/>
          <w:color w:val="000000"/>
          <w:sz w:val="26"/>
          <w:szCs w:val="26"/>
          <w:rtl w:val="0"/>
        </w:rPr>
        <w:t xml:space="preserve">10.4 Repository</w:t>
      </w:r>
      <w:r w:rsidDel="00000000" w:rsidR="00000000" w:rsidRPr="00000000">
        <w:rPr>
          <w:rtl w:val="0"/>
        </w:rPr>
      </w:r>
    </w:p>
    <w:p w:rsidR="00000000" w:rsidDel="00000000" w:rsidP="00000000" w:rsidRDefault="00000000" w:rsidRPr="00000000" w14:paraId="000000C2">
      <w:pPr>
        <w:spacing w:after="120" w:lineRule="auto"/>
        <w:jc w:val="left"/>
        <w:rPr/>
      </w:pPr>
      <w:r w:rsidDel="00000000" w:rsidR="00000000" w:rsidRPr="00000000">
        <w:rPr>
          <w:rFonts w:ascii="Arial" w:cs="Arial" w:eastAsia="Arial" w:hAnsi="Arial"/>
          <w:sz w:val="24"/>
          <w:szCs w:val="24"/>
          <w:rtl w:val="0"/>
        </w:rPr>
        <w:t xml:space="preserve">GitHub: https://github.com/samin2799-hash/bnu-vehicle-detection</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color w:val="000000"/>
        </w:rPr>
      </w:pPr>
      <w:r w:rsidDel="00000000" w:rsidR="00000000" w:rsidRPr="00000000">
        <w:rPr>
          <w:rFonts w:ascii="Arial" w:cs="Arial" w:eastAsia="Arial" w:hAnsi="Arial"/>
          <w:b w:val="1"/>
          <w:bCs w:val="1"/>
          <w:color w:val="000000"/>
          <w:sz w:val="32"/>
          <w:szCs w:val="32"/>
          <w:rtl w:val="0"/>
        </w:rPr>
        <w:t xml:space="preserve">11. Conclusion</w:t>
      </w:r>
      <w:r w:rsidDel="00000000" w:rsidR="00000000" w:rsidRPr="00000000">
        <w:rPr>
          <w:rtl w:val="0"/>
        </w:rPr>
      </w:r>
    </w:p>
    <w:p w:rsidR="00000000" w:rsidDel="00000000" w:rsidP="00000000" w:rsidRDefault="00000000" w:rsidRPr="00000000" w14:paraId="000000C5">
      <w:pPr>
        <w:spacing w:after="120" w:lineRule="auto"/>
        <w:jc w:val="left"/>
        <w:rPr/>
      </w:pPr>
      <w:r w:rsidDel="00000000" w:rsidR="00000000" w:rsidRPr="00000000">
        <w:rPr>
          <w:rFonts w:ascii="Arial" w:cs="Arial" w:eastAsia="Arial" w:hAnsi="Arial"/>
          <w:sz w:val="24"/>
          <w:szCs w:val="24"/>
          <w:rtl w:val="0"/>
        </w:rPr>
        <w:t xml:space="preserve">This project successfully demonstrates the feasibility of using YOLOv8 for campus vehicle monitoring. The system achieves near-perfect detection of number plates (mAP50 = 0.995) and reasonable detection of BNU stickers (mAP50 = 0.528) on a small custom dataset.</w:t>
      </w:r>
      <w:r w:rsidDel="00000000" w:rsidR="00000000" w:rsidRPr="00000000">
        <w:rPr>
          <w:rtl w:val="0"/>
        </w:rPr>
      </w:r>
    </w:p>
    <w:p w:rsidR="00000000" w:rsidDel="00000000" w:rsidP="00000000" w:rsidRDefault="00000000" w:rsidRPr="00000000" w14:paraId="000000C6">
      <w:pPr>
        <w:spacing w:after="120" w:lineRule="auto"/>
        <w:jc w:val="left"/>
        <w:rPr/>
      </w:pPr>
      <w:r w:rsidDel="00000000" w:rsidR="00000000" w:rsidRPr="00000000">
        <w:rPr>
          <w:rFonts w:ascii="Arial" w:cs="Arial" w:eastAsia="Arial" w:hAnsi="Arial"/>
          <w:sz w:val="24"/>
          <w:szCs w:val="24"/>
          <w:rtl w:val="0"/>
        </w:rPr>
        <w:t xml:space="preserve">Key achievements include: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End-to-end pipeline from camera input to database logging</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Real-time web dashboard for monitoring</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Lightweight YOLOv8 Nano model deployable on standard hardware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Successful integration of OCR for plate reading</w:t>
      </w:r>
    </w:p>
    <w:p w:rsidR="00000000" w:rsidDel="00000000" w:rsidP="00000000" w:rsidRDefault="00000000" w:rsidRPr="00000000" w14:paraId="000000CB">
      <w:pPr>
        <w:spacing w:after="120" w:lineRule="auto"/>
        <w:jc w:val="left"/>
        <w:rPr/>
      </w:pPr>
      <w:r w:rsidDel="00000000" w:rsidR="00000000" w:rsidRPr="00000000">
        <w:rPr>
          <w:rFonts w:ascii="Arial" w:cs="Arial" w:eastAsia="Arial" w:hAnsi="Arial"/>
          <w:sz w:val="24"/>
          <w:szCs w:val="24"/>
          <w:rtl w:val="0"/>
        </w:rPr>
        <w:t xml:space="preserve">Future improvements include expanding the bnu_sticker dataset, fine-tuning confidence thresholds, and deploying on embedded hardware (e.g., Raspberry Pi or Jetson Nano) at the actual gate.</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rPr>
          <w:color w:val="000000"/>
        </w:rPr>
      </w:pPr>
      <w:r w:rsidDel="00000000" w:rsidR="00000000" w:rsidRPr="00000000">
        <w:rPr>
          <w:rFonts w:ascii="Arial" w:cs="Arial" w:eastAsia="Arial" w:hAnsi="Arial"/>
          <w:b w:val="1"/>
          <w:bCs w:val="1"/>
          <w:color w:val="000000"/>
          <w:sz w:val="32"/>
          <w:szCs w:val="32"/>
          <w:rtl w:val="0"/>
        </w:rPr>
        <w:t xml:space="preserve">12. References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Ultralytics. (2023). YOLOv8: A new frontier in object detection. https://github.com/ultralytics/ultralytics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Jocher, G. et al. (2023). Ultralytics YOLOv8. AGPL-3.0 license. https://ultralytics.com</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Roboflow. (2024). BNU Vehicle Detector Dataset. https://universe.roboflow.com</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JaidedAI. (2023). EasyOCR: Ready-to-use OCR with 80+ languages. https://github.com/JaidedAI/EasyOCR</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Redmon, J., &amp; Farhadi, A. (2018). YOLOv3: An Incremental Improvement. arXiv:1804.02767</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SQLite. (2024). SQLite Home Page. https://www.sqlite.org</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top w:color="2e75b6" w:space="1" w:sz="4" w:val="single"/>
      </w:pBd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bottom w:color="2e75b6" w:space="1" w:sz="4" w:val="single"/>
      </w:pBd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6"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d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4a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