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17" w:rsidRDefault="00667017" w:rsidP="00667017">
      <w:pPr>
        <w:pStyle w:val="Heading"/>
        <w:pBdr>
          <w:top w:val="single" w:sz="24" w:space="1" w:color="000000"/>
        </w:pBdr>
        <w:rPr>
          <w:sz w:val="40"/>
        </w:rPr>
      </w:pPr>
      <w:r>
        <w:rPr>
          <w:sz w:val="60"/>
        </w:rPr>
        <w:t>Software Requirements Specification</w:t>
      </w:r>
    </w:p>
    <w:p w:rsidR="00667017" w:rsidRDefault="00667017" w:rsidP="00667017">
      <w:pPr>
        <w:pStyle w:val="Heading"/>
        <w:spacing w:before="0" w:after="400"/>
        <w:rPr>
          <w:sz w:val="60"/>
        </w:rPr>
      </w:pPr>
      <w:r>
        <w:rPr>
          <w:sz w:val="40"/>
        </w:rPr>
        <w:t>For</w:t>
      </w:r>
    </w:p>
    <w:p w:rsidR="00667017" w:rsidRDefault="00667017" w:rsidP="00667017">
      <w:pPr>
        <w:pStyle w:val="Heading"/>
        <w:rPr>
          <w:sz w:val="60"/>
        </w:rPr>
      </w:pPr>
      <w:r w:rsidRPr="000977C7">
        <w:rPr>
          <w:sz w:val="60"/>
        </w:rPr>
        <w:t>Virtual Stock Exchange</w:t>
      </w:r>
    </w:p>
    <w:p w:rsidR="00667017" w:rsidRDefault="00667017" w:rsidP="00667017">
      <w:pPr>
        <w:pStyle w:val="ByLine"/>
        <w:spacing w:before="0"/>
        <w:jc w:val="left"/>
        <w:rPr>
          <w:sz w:val="32"/>
        </w:rPr>
      </w:pPr>
      <w:r>
        <w:rPr>
          <w:sz w:val="32"/>
        </w:rPr>
        <w:t>Prepared by:</w:t>
      </w:r>
    </w:p>
    <w:p w:rsidR="00667017" w:rsidRPr="000977C7" w:rsidRDefault="00667017" w:rsidP="00667017">
      <w:pPr>
        <w:pStyle w:val="ByLine"/>
        <w:suppressAutoHyphens/>
        <w:spacing w:before="120" w:after="0"/>
        <w:ind w:left="144"/>
        <w:jc w:val="both"/>
        <w:rPr>
          <w:rFonts w:cs="Arial"/>
          <w:bCs/>
          <w:kern w:val="1"/>
          <w:sz w:val="24"/>
          <w:szCs w:val="24"/>
          <w:lang w:val="en-CA" w:eastAsia="zh-CN" w:bidi="he-IL"/>
        </w:rPr>
      </w:pPr>
      <w:r w:rsidRPr="000977C7">
        <w:rPr>
          <w:rFonts w:cs="Arial"/>
          <w:bCs/>
          <w:kern w:val="1"/>
          <w:sz w:val="24"/>
          <w:szCs w:val="24"/>
          <w:lang w:val="en-CA" w:eastAsia="zh-CN" w:bidi="he-IL"/>
        </w:rPr>
        <w:t>Aneesh</w:t>
      </w:r>
      <w:r w:rsidR="00CB179A">
        <w:rPr>
          <w:rFonts w:cs="Arial"/>
          <w:bCs/>
          <w:kern w:val="1"/>
          <w:sz w:val="24"/>
          <w:szCs w:val="24"/>
          <w:lang w:val="en-CA" w:eastAsia="zh-CN" w:bidi="he-IL"/>
        </w:rPr>
        <w:t xml:space="preserve"> S</w:t>
      </w:r>
      <w:r w:rsidR="00CB179A"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 w:rsidR="00CB179A">
        <w:rPr>
          <w:rFonts w:cs="Arial"/>
          <w:bCs/>
          <w:kern w:val="1"/>
          <w:sz w:val="24"/>
          <w:szCs w:val="24"/>
          <w:lang w:val="en-CA" w:eastAsia="zh-CN" w:bidi="he-IL"/>
        </w:rPr>
        <w:t>12IT06</w:t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  <w:t>aneeshsubramanya@gmail.com</w:t>
      </w:r>
    </w:p>
    <w:p w:rsidR="00667017" w:rsidRPr="000977C7" w:rsidRDefault="00667017" w:rsidP="00667017">
      <w:pPr>
        <w:pStyle w:val="ByLine"/>
        <w:suppressAutoHyphens/>
        <w:spacing w:before="120" w:after="0"/>
        <w:ind w:left="144"/>
        <w:jc w:val="both"/>
        <w:rPr>
          <w:rFonts w:cs="Arial"/>
          <w:bCs/>
          <w:kern w:val="1"/>
          <w:sz w:val="24"/>
          <w:szCs w:val="24"/>
          <w:lang w:val="en-CA" w:eastAsia="zh-CN" w:bidi="he-IL"/>
        </w:rPr>
      </w:pPr>
      <w:proofErr w:type="spellStart"/>
      <w:r w:rsidRPr="000977C7">
        <w:rPr>
          <w:rFonts w:cs="Arial"/>
          <w:bCs/>
          <w:kern w:val="1"/>
          <w:sz w:val="24"/>
          <w:szCs w:val="24"/>
          <w:lang w:val="en-CA" w:eastAsia="zh-CN" w:bidi="he-IL"/>
        </w:rPr>
        <w:t>Kartik</w:t>
      </w:r>
      <w:proofErr w:type="spellEnd"/>
      <w:r w:rsidRPr="000977C7">
        <w:rPr>
          <w:rFonts w:cs="Arial"/>
          <w:bCs/>
          <w:kern w:val="1"/>
          <w:sz w:val="24"/>
          <w:szCs w:val="24"/>
          <w:lang w:val="en-CA" w:eastAsia="zh-CN" w:bidi="he-IL"/>
        </w:rPr>
        <w:t xml:space="preserve"> </w:t>
      </w:r>
      <w:proofErr w:type="spellStart"/>
      <w:r w:rsidRPr="000977C7">
        <w:rPr>
          <w:rFonts w:cs="Arial"/>
          <w:bCs/>
          <w:kern w:val="1"/>
          <w:sz w:val="24"/>
          <w:szCs w:val="24"/>
          <w:lang w:val="en-CA" w:eastAsia="zh-CN" w:bidi="he-IL"/>
        </w:rPr>
        <w:t>Koralla</w:t>
      </w:r>
      <w:proofErr w:type="spellEnd"/>
      <w:r w:rsidRPr="000977C7">
        <w:rPr>
          <w:rFonts w:cs="Arial"/>
          <w:bCs/>
          <w:kern w:val="1"/>
          <w:sz w:val="24"/>
          <w:szCs w:val="24"/>
          <w:lang w:val="en-CA" w:eastAsia="zh-CN" w:bidi="he-IL"/>
        </w:rPr>
        <w:t xml:space="preserve"> </w:t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  <w:t>12IT33</w:t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  <w:t>k.koralla@gmail.com</w:t>
      </w:r>
    </w:p>
    <w:p w:rsidR="00667017" w:rsidRPr="000977C7" w:rsidRDefault="00667017" w:rsidP="00667017">
      <w:pPr>
        <w:pStyle w:val="ByLine"/>
        <w:suppressAutoHyphens/>
        <w:spacing w:before="120" w:after="0"/>
        <w:ind w:left="144"/>
        <w:jc w:val="both"/>
        <w:rPr>
          <w:rFonts w:cs="Arial"/>
          <w:bCs/>
          <w:kern w:val="1"/>
          <w:sz w:val="24"/>
          <w:szCs w:val="24"/>
          <w:lang w:val="en-CA" w:eastAsia="zh-CN" w:bidi="he-IL"/>
        </w:rPr>
      </w:pPr>
      <w:proofErr w:type="spellStart"/>
      <w:r w:rsidRPr="000977C7">
        <w:rPr>
          <w:rFonts w:cs="Arial"/>
          <w:bCs/>
          <w:kern w:val="1"/>
          <w:sz w:val="24"/>
          <w:szCs w:val="24"/>
          <w:lang w:val="en-CA" w:eastAsia="zh-CN" w:bidi="he-IL"/>
        </w:rPr>
        <w:t>Keerthi</w:t>
      </w:r>
      <w:proofErr w:type="spellEnd"/>
      <w:r w:rsidRPr="000977C7">
        <w:rPr>
          <w:rFonts w:cs="Arial"/>
          <w:bCs/>
          <w:kern w:val="1"/>
          <w:sz w:val="24"/>
          <w:szCs w:val="24"/>
          <w:lang w:val="en-CA" w:eastAsia="zh-CN" w:bidi="he-IL"/>
        </w:rPr>
        <w:t xml:space="preserve"> Prasad N </w:t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  <w:t>12IT34</w:t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  <w:t>keerthy17394@gmail.com</w:t>
      </w:r>
    </w:p>
    <w:p w:rsidR="00667017" w:rsidRPr="000977C7" w:rsidRDefault="00667017" w:rsidP="00667017">
      <w:pPr>
        <w:pStyle w:val="ByLine"/>
        <w:suppressAutoHyphens/>
        <w:spacing w:before="120" w:after="0"/>
        <w:ind w:left="144"/>
        <w:jc w:val="both"/>
        <w:rPr>
          <w:rFonts w:cs="Arial"/>
          <w:bCs/>
          <w:kern w:val="1"/>
          <w:sz w:val="24"/>
          <w:szCs w:val="24"/>
          <w:lang w:val="en-CA" w:eastAsia="zh-CN" w:bidi="he-IL"/>
        </w:rPr>
      </w:pPr>
      <w:proofErr w:type="spellStart"/>
      <w:r w:rsidRPr="000977C7">
        <w:rPr>
          <w:rFonts w:cs="Arial"/>
          <w:bCs/>
          <w:kern w:val="1"/>
          <w:sz w:val="24"/>
          <w:szCs w:val="24"/>
          <w:lang w:val="en-CA" w:eastAsia="zh-CN" w:bidi="he-IL"/>
        </w:rPr>
        <w:t>Suhas</w:t>
      </w:r>
      <w:proofErr w:type="spellEnd"/>
      <w:r w:rsidRPr="000977C7">
        <w:rPr>
          <w:rFonts w:cs="Arial"/>
          <w:bCs/>
          <w:kern w:val="1"/>
          <w:sz w:val="24"/>
          <w:szCs w:val="24"/>
          <w:lang w:val="en-CA" w:eastAsia="zh-CN" w:bidi="he-IL"/>
        </w:rPr>
        <w:t xml:space="preserve"> H S </w:t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  <w:t>12IT85</w:t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</w:r>
      <w:r>
        <w:rPr>
          <w:rFonts w:cs="Arial"/>
          <w:bCs/>
          <w:kern w:val="1"/>
          <w:sz w:val="24"/>
          <w:szCs w:val="24"/>
          <w:lang w:val="en-CA" w:eastAsia="zh-CN" w:bidi="he-IL"/>
        </w:rPr>
        <w:tab/>
        <w:t>suhas.h.suresh@gmail.com</w:t>
      </w:r>
    </w:p>
    <w:p w:rsidR="00667017" w:rsidRDefault="00667017" w:rsidP="00667017">
      <w:pPr>
        <w:pStyle w:val="ByLine"/>
        <w:spacing w:before="0"/>
        <w:jc w:val="left"/>
      </w:pPr>
    </w:p>
    <w:p w:rsidR="00667017" w:rsidRPr="000977C7" w:rsidRDefault="00667017" w:rsidP="00667017">
      <w:pPr>
        <w:pStyle w:val="BodyText"/>
        <w:rPr>
          <w:lang w:val="en-CA" w:eastAsia="zh-CN" w:bidi="he-IL"/>
        </w:rPr>
      </w:pPr>
    </w:p>
    <w:p w:rsidR="00667017" w:rsidRDefault="00667017" w:rsidP="00667017">
      <w:pPr>
        <w:pStyle w:val="ByLine"/>
      </w:pPr>
      <w:r>
        <w:t>Software Engineering Project</w:t>
      </w:r>
    </w:p>
    <w:p w:rsidR="00667017" w:rsidRDefault="00667017" w:rsidP="00667017">
      <w:pPr>
        <w:pStyle w:val="ByLine"/>
      </w:pPr>
      <w:r>
        <w:t xml:space="preserve">NITK </w:t>
      </w:r>
      <w:proofErr w:type="spellStart"/>
      <w:r>
        <w:t>Surathkal</w:t>
      </w:r>
      <w:proofErr w:type="spellEnd"/>
    </w:p>
    <w:p w:rsidR="00667017" w:rsidRDefault="00667017" w:rsidP="00667017">
      <w:pPr>
        <w:pStyle w:val="ByLine"/>
      </w:pPr>
      <w:r>
        <w:t>21-03-2015</w:t>
      </w:r>
    </w:p>
    <w:p w:rsidR="00CB179A" w:rsidRDefault="00CB179A">
      <w:pPr>
        <w:rPr>
          <w:rFonts w:ascii="Arial" w:eastAsia="Times New Roman" w:hAnsi="Arial" w:cs="Arial"/>
          <w:kern w:val="28"/>
          <w:sz w:val="28"/>
          <w:szCs w:val="28"/>
        </w:rPr>
      </w:pPr>
    </w:p>
    <w:p w:rsidR="00CB179A" w:rsidRDefault="00CB179A">
      <w:pPr>
        <w:rPr>
          <w:rFonts w:ascii="Arial" w:eastAsia="Times New Roman" w:hAnsi="Arial" w:cs="Arial"/>
          <w:kern w:val="28"/>
          <w:sz w:val="28"/>
          <w:szCs w:val="28"/>
        </w:rPr>
      </w:pPr>
    </w:p>
    <w:p w:rsidR="00CB179A" w:rsidRDefault="00CB179A" w:rsidP="00CB179A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CB179A" w:rsidSect="00667017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1188059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B179A" w:rsidRPr="00CB179A" w:rsidRDefault="00CB179A" w:rsidP="00CB179A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 w:rsidRPr="00CB179A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Contents</w:t>
          </w:r>
        </w:p>
        <w:p w:rsidR="00CB179A" w:rsidRPr="00CB179A" w:rsidRDefault="00CB179A" w:rsidP="00CB179A">
          <w:pPr>
            <w:tabs>
              <w:tab w:val="left" w:pos="440"/>
              <w:tab w:val="right" w:leader="dot" w:pos="9350"/>
            </w:tabs>
            <w:spacing w:after="100"/>
            <w:rPr>
              <w:noProof/>
            </w:rPr>
          </w:pPr>
          <w:r w:rsidRPr="00CB179A">
            <w:fldChar w:fldCharType="begin"/>
          </w:r>
          <w:r w:rsidRPr="00CB179A">
            <w:instrText xml:space="preserve"> TOC \o "1-3" \h \z \u </w:instrText>
          </w:r>
          <w:r w:rsidRPr="00CB179A">
            <w:fldChar w:fldCharType="separate"/>
          </w:r>
          <w:hyperlink w:anchor="_Toc417570508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1.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Introduction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_Toc417570508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09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1.1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Purpose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_Toc417570509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10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1.2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Document Purpose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_Toc417570510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11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1.3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Conventions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_Toc417570511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2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12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1.4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Objectives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_Toc417570512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2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13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1.5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Project Features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_Toc417570513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2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14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1.6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Product Scope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_Toc417570514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3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15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1.7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References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_Toc417570515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4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440"/>
              <w:tab w:val="right" w:leader="dot" w:pos="9350"/>
            </w:tabs>
            <w:spacing w:after="100"/>
            <w:rPr>
              <w:noProof/>
            </w:rPr>
          </w:pPr>
          <w:hyperlink w:anchor="_Toc417570516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2.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Overview of Virtual Stock Exchange System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_Toc417570516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5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440"/>
              <w:tab w:val="right" w:leader="dot" w:pos="9350"/>
            </w:tabs>
            <w:spacing w:after="100"/>
            <w:rPr>
              <w:noProof/>
            </w:rPr>
          </w:pPr>
          <w:hyperlink w:anchor="_Toc417570517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3.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System Features and Functional Requirements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_Toc417570517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6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18" w:history="1">
            <w:r w:rsidRPr="00CB179A">
              <w:rPr>
                <w:noProof/>
                <w:color w:val="0563C1" w:themeColor="hyperlink"/>
                <w:u w:val="single"/>
              </w:rPr>
              <w:t>3.1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List of Modules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_Toc417570518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6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19" w:history="1">
            <w:r w:rsidRPr="00CB179A">
              <w:rPr>
                <w:noProof/>
                <w:color w:val="0563C1" w:themeColor="hyperlink"/>
                <w:u w:val="single"/>
              </w:rPr>
              <w:t>3.2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Home Page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_Toc417570519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6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20" w:history="1">
            <w:r w:rsidRPr="00CB179A">
              <w:rPr>
                <w:noProof/>
                <w:color w:val="0563C1" w:themeColor="hyperlink"/>
                <w:u w:val="single"/>
              </w:rPr>
              <w:t>3.3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User Registration Module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_Toc417570520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6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21" w:history="1">
            <w:r w:rsidRPr="00CB179A">
              <w:rPr>
                <w:noProof/>
                <w:color w:val="0563C1" w:themeColor="hyperlink"/>
                <w:u w:val="single"/>
              </w:rPr>
              <w:t>3.4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Login Module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_Toc417570521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7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22" w:history="1">
            <w:r w:rsidRPr="00CB179A">
              <w:rPr>
                <w:noProof/>
                <w:color w:val="0563C1" w:themeColor="hyperlink"/>
                <w:u w:val="single"/>
              </w:rPr>
              <w:t>3.5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User module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_Toc417570522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7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1320"/>
              <w:tab w:val="right" w:leader="dot" w:pos="9350"/>
            </w:tabs>
            <w:spacing w:after="100"/>
            <w:ind w:left="440"/>
            <w:rPr>
              <w:noProof/>
            </w:rPr>
          </w:pPr>
          <w:hyperlink w:anchor="_Toc417570523" w:history="1">
            <w:r w:rsidRPr="00CB179A">
              <w:rPr>
                <w:noProof/>
                <w:color w:val="0563C1" w:themeColor="hyperlink"/>
                <w:u w:val="single"/>
              </w:rPr>
              <w:t>3.5.1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View information about owned stocks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_Toc417570523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7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1320"/>
              <w:tab w:val="right" w:leader="dot" w:pos="9350"/>
            </w:tabs>
            <w:spacing w:after="100"/>
            <w:ind w:left="440"/>
            <w:rPr>
              <w:noProof/>
            </w:rPr>
          </w:pPr>
          <w:hyperlink w:anchor="_Toc417570524" w:history="1">
            <w:r w:rsidRPr="00CB179A">
              <w:rPr>
                <w:noProof/>
                <w:color w:val="0563C1" w:themeColor="hyperlink"/>
                <w:u w:val="single"/>
              </w:rPr>
              <w:t>3.5.2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Buy Stocks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_Toc417570524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7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1320"/>
              <w:tab w:val="right" w:leader="dot" w:pos="9350"/>
            </w:tabs>
            <w:spacing w:after="100"/>
            <w:ind w:left="440"/>
            <w:rPr>
              <w:noProof/>
            </w:rPr>
          </w:pPr>
          <w:hyperlink w:anchor="_Toc417570525" w:history="1">
            <w:r w:rsidRPr="00CB179A">
              <w:rPr>
                <w:noProof/>
                <w:color w:val="0563C1" w:themeColor="hyperlink"/>
                <w:u w:val="single"/>
              </w:rPr>
              <w:t>3.5.3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Sell Stocks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_Toc417570525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7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1320"/>
              <w:tab w:val="right" w:leader="dot" w:pos="9350"/>
            </w:tabs>
            <w:spacing w:after="100"/>
            <w:ind w:left="440"/>
            <w:rPr>
              <w:noProof/>
            </w:rPr>
          </w:pPr>
          <w:hyperlink w:anchor="_Toc417570526" w:history="1">
            <w:r w:rsidRPr="00CB179A">
              <w:rPr>
                <w:noProof/>
                <w:color w:val="0563C1" w:themeColor="hyperlink"/>
                <w:u w:val="single"/>
              </w:rPr>
              <w:t>3.5.4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Edit Profile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_Toc417570526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8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1320"/>
              <w:tab w:val="right" w:leader="dot" w:pos="9350"/>
            </w:tabs>
            <w:spacing w:after="100"/>
            <w:ind w:left="440"/>
            <w:rPr>
              <w:noProof/>
            </w:rPr>
          </w:pPr>
          <w:hyperlink w:anchor="_Toc417570527" w:history="1">
            <w:r w:rsidRPr="00CB179A">
              <w:rPr>
                <w:noProof/>
                <w:color w:val="0563C1" w:themeColor="hyperlink"/>
                <w:u w:val="single"/>
              </w:rPr>
              <w:t>3.5.5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Cancel order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_Toc417570527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8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28" w:history="1">
            <w:r w:rsidRPr="00CB179A">
              <w:rPr>
                <w:noProof/>
                <w:color w:val="0563C1" w:themeColor="hyperlink"/>
                <w:u w:val="single"/>
              </w:rPr>
              <w:t>3.6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Exchange Administrator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_Toc417570528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8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1320"/>
              <w:tab w:val="right" w:leader="dot" w:pos="9350"/>
            </w:tabs>
            <w:spacing w:after="100"/>
            <w:ind w:left="440"/>
            <w:rPr>
              <w:noProof/>
            </w:rPr>
          </w:pPr>
          <w:hyperlink w:anchor="_Toc417570529" w:history="1">
            <w:r w:rsidRPr="00CB179A">
              <w:rPr>
                <w:noProof/>
                <w:color w:val="0563C1" w:themeColor="hyperlink"/>
                <w:u w:val="single"/>
              </w:rPr>
              <w:t>3.6.1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View User Details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_Toc417570529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8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1320"/>
              <w:tab w:val="right" w:leader="dot" w:pos="9350"/>
            </w:tabs>
            <w:spacing w:after="100"/>
            <w:ind w:left="440"/>
            <w:rPr>
              <w:noProof/>
            </w:rPr>
          </w:pPr>
          <w:hyperlink w:anchor="_Toc417570530" w:history="1">
            <w:r w:rsidRPr="00CB179A">
              <w:rPr>
                <w:noProof/>
                <w:color w:val="0563C1" w:themeColor="hyperlink"/>
                <w:u w:val="single"/>
              </w:rPr>
              <w:t>3.6.2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Calculate Index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_Toc417570530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8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1320"/>
              <w:tab w:val="right" w:leader="dot" w:pos="9350"/>
            </w:tabs>
            <w:spacing w:after="100"/>
            <w:ind w:left="440"/>
            <w:rPr>
              <w:noProof/>
            </w:rPr>
          </w:pPr>
          <w:hyperlink w:anchor="_Toc417570531" w:history="1">
            <w:r w:rsidRPr="00CB179A">
              <w:rPr>
                <w:noProof/>
                <w:color w:val="0563C1" w:themeColor="hyperlink"/>
                <w:u w:val="single"/>
              </w:rPr>
              <w:t>3.6.3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Manage Price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_Toc417570531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8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1320"/>
              <w:tab w:val="right" w:leader="dot" w:pos="9350"/>
            </w:tabs>
            <w:spacing w:after="100"/>
            <w:ind w:left="440"/>
            <w:rPr>
              <w:noProof/>
            </w:rPr>
          </w:pPr>
          <w:hyperlink w:anchor="_Toc417570532" w:history="1">
            <w:r w:rsidRPr="00CB179A">
              <w:rPr>
                <w:noProof/>
                <w:color w:val="0563C1" w:themeColor="hyperlink"/>
                <w:u w:val="single"/>
              </w:rPr>
              <w:t>3.6.4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Manage Company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_Toc417570532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8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33" w:history="1">
            <w:r w:rsidRPr="00CB179A">
              <w:rPr>
                <w:noProof/>
                <w:color w:val="0563C1" w:themeColor="hyperlink"/>
                <w:u w:val="single"/>
              </w:rPr>
              <w:t>3.7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System Features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_Toc417570533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9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34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3.8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Functional Requirements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_Toc417570534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9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440"/>
              <w:tab w:val="right" w:leader="dot" w:pos="9350"/>
            </w:tabs>
            <w:spacing w:after="100"/>
            <w:rPr>
              <w:noProof/>
            </w:rPr>
          </w:pPr>
          <w:hyperlink w:anchor="_Toc417570535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4.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Non-Functional Requirements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_Toc417570535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12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36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4.1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Performance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_Toc417570536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12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37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4.2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Reliability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_Toc417570537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12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38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4.3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Security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_Toc417570538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12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39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4.4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Availability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_Toc417570539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12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noProof/>
            </w:rPr>
          </w:pPr>
          <w:hyperlink w:anchor="_Toc417570540" w:history="1"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4.5</w:t>
            </w:r>
            <w:r w:rsidRPr="00CB179A">
              <w:rPr>
                <w:noProof/>
              </w:rPr>
              <w:tab/>
            </w:r>
            <w:r w:rsidRPr="00CB179A">
              <w:rPr>
                <w:rFonts w:ascii="Arial" w:hAnsi="Arial" w:cs="Arial"/>
                <w:noProof/>
                <w:color w:val="0563C1" w:themeColor="hyperlink"/>
                <w:u w:val="single"/>
              </w:rPr>
              <w:t>Portability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_Toc417570540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12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CB179A" w:rsidRPr="00CB179A" w:rsidRDefault="00CB179A" w:rsidP="00CB179A">
          <w:pPr>
            <w:tabs>
              <w:tab w:val="left" w:pos="440"/>
              <w:tab w:val="right" w:leader="dot" w:pos="9350"/>
            </w:tabs>
            <w:spacing w:after="100"/>
            <w:rPr>
              <w:noProof/>
            </w:rPr>
          </w:pPr>
          <w:hyperlink w:anchor="_Toc417570541" w:history="1">
            <w:r w:rsidRPr="00CB179A">
              <w:rPr>
                <w:noProof/>
                <w:color w:val="0563C1" w:themeColor="hyperlink"/>
                <w:u w:val="single"/>
              </w:rPr>
              <w:t>5.</w:t>
            </w:r>
            <w:r w:rsidRPr="00CB179A">
              <w:rPr>
                <w:noProof/>
              </w:rPr>
              <w:tab/>
            </w:r>
            <w:r w:rsidRPr="00CB179A">
              <w:rPr>
                <w:noProof/>
                <w:color w:val="0563C1" w:themeColor="hyperlink"/>
                <w:u w:val="single"/>
              </w:rPr>
              <w:t>Appendix A: Analysis Models</w:t>
            </w:r>
            <w:r w:rsidRPr="00CB179A">
              <w:rPr>
                <w:noProof/>
                <w:webHidden/>
              </w:rPr>
              <w:tab/>
            </w:r>
            <w:r w:rsidRPr="00CB179A">
              <w:rPr>
                <w:noProof/>
                <w:webHidden/>
              </w:rPr>
              <w:fldChar w:fldCharType="begin"/>
            </w:r>
            <w:r w:rsidRPr="00CB179A">
              <w:rPr>
                <w:noProof/>
                <w:webHidden/>
              </w:rPr>
              <w:instrText xml:space="preserve"> PAGEREF _Toc417570541 \h </w:instrText>
            </w:r>
            <w:r w:rsidRPr="00CB179A">
              <w:rPr>
                <w:noProof/>
                <w:webHidden/>
              </w:rPr>
            </w:r>
            <w:r w:rsidRPr="00CB179A">
              <w:rPr>
                <w:noProof/>
                <w:webHidden/>
              </w:rPr>
              <w:fldChar w:fldCharType="separate"/>
            </w:r>
            <w:r w:rsidRPr="00CB179A">
              <w:rPr>
                <w:noProof/>
                <w:webHidden/>
              </w:rPr>
              <w:t>13</w:t>
            </w:r>
            <w:r w:rsidRPr="00CB179A">
              <w:rPr>
                <w:noProof/>
                <w:webHidden/>
              </w:rPr>
              <w:fldChar w:fldCharType="end"/>
            </w:r>
          </w:hyperlink>
        </w:p>
        <w:p w:rsidR="006105CB" w:rsidRDefault="00CB179A" w:rsidP="00CB179A">
          <w:pPr>
            <w:rPr>
              <w:b/>
              <w:bCs/>
              <w:noProof/>
            </w:rPr>
          </w:pPr>
          <w:r w:rsidRPr="00CB179A"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6105CB" w:rsidRPr="006105CB" w:rsidRDefault="006105CB" w:rsidP="006105CB"/>
    <w:p w:rsidR="006105CB" w:rsidRPr="006105CB" w:rsidRDefault="006105CB" w:rsidP="006105CB"/>
    <w:p w:rsidR="006105CB" w:rsidRDefault="006105CB" w:rsidP="006105CB"/>
    <w:p w:rsidR="006105CB" w:rsidRDefault="006105CB" w:rsidP="006105CB">
      <w:pPr>
        <w:tabs>
          <w:tab w:val="left" w:pos="3195"/>
        </w:tabs>
      </w:pPr>
      <w:r>
        <w:tab/>
      </w:r>
      <w:bookmarkStart w:id="0" w:name="_GoBack"/>
      <w:bookmarkEnd w:id="0"/>
    </w:p>
    <w:p w:rsidR="00CB179A" w:rsidRPr="006105CB" w:rsidRDefault="006105CB" w:rsidP="006105CB">
      <w:pPr>
        <w:tabs>
          <w:tab w:val="left" w:pos="3195"/>
        </w:tabs>
        <w:sectPr w:rsidR="00CB179A" w:rsidRPr="006105CB" w:rsidSect="00CB179A">
          <w:type w:val="continuous"/>
          <w:pgSz w:w="12240" w:h="15840"/>
          <w:pgMar w:top="576" w:right="1440" w:bottom="576" w:left="1440" w:header="720" w:footer="720" w:gutter="0"/>
          <w:pgNumType w:start="1"/>
          <w:cols w:space="720"/>
          <w:docGrid w:linePitch="360"/>
        </w:sectPr>
      </w:pPr>
      <w:r>
        <w:tab/>
      </w:r>
    </w:p>
    <w:p w:rsidR="00D87897" w:rsidRPr="00CB179A" w:rsidRDefault="00D87897" w:rsidP="00CB179A">
      <w:pPr>
        <w:pStyle w:val="TOCHeading"/>
      </w:pPr>
    </w:p>
    <w:sectPr w:rsidR="00D87897" w:rsidRPr="00CB179A" w:rsidSect="00CB179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253" w:rsidRDefault="00CB6253" w:rsidP="00667017">
      <w:pPr>
        <w:spacing w:after="0" w:line="240" w:lineRule="auto"/>
      </w:pPr>
      <w:r>
        <w:separator/>
      </w:r>
    </w:p>
  </w:endnote>
  <w:endnote w:type="continuationSeparator" w:id="0">
    <w:p w:rsidR="00CB6253" w:rsidRDefault="00CB6253" w:rsidP="0066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737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897" w:rsidRDefault="00D87897">
        <w:pPr>
          <w:pStyle w:val="Footer"/>
          <w:jc w:val="center"/>
        </w:pPr>
      </w:p>
    </w:sdtContent>
  </w:sdt>
  <w:p w:rsidR="00D87897" w:rsidRDefault="00D87897" w:rsidP="00667017">
    <w:pPr>
      <w:pStyle w:val="Footer"/>
      <w:tabs>
        <w:tab w:val="clear" w:pos="4680"/>
        <w:tab w:val="clear" w:pos="9360"/>
        <w:tab w:val="left" w:pos="358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253" w:rsidRDefault="00CB6253" w:rsidP="00667017">
      <w:pPr>
        <w:spacing w:after="0" w:line="240" w:lineRule="auto"/>
      </w:pPr>
      <w:r>
        <w:separator/>
      </w:r>
    </w:p>
  </w:footnote>
  <w:footnote w:type="continuationSeparator" w:id="0">
    <w:p w:rsidR="00CB6253" w:rsidRDefault="00CB6253" w:rsidP="00667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9D55565"/>
    <w:multiLevelType w:val="hybridMultilevel"/>
    <w:tmpl w:val="EC865A8A"/>
    <w:lvl w:ilvl="0" w:tplc="464E7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C012C"/>
    <w:multiLevelType w:val="hybridMultilevel"/>
    <w:tmpl w:val="D4622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A63"/>
    <w:multiLevelType w:val="hybridMultilevel"/>
    <w:tmpl w:val="F214AF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326599"/>
    <w:multiLevelType w:val="hybridMultilevel"/>
    <w:tmpl w:val="ECF2B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7D51CB"/>
    <w:multiLevelType w:val="hybridMultilevel"/>
    <w:tmpl w:val="DB66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20A28"/>
    <w:multiLevelType w:val="hybridMultilevel"/>
    <w:tmpl w:val="31B0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32116"/>
    <w:multiLevelType w:val="multilevel"/>
    <w:tmpl w:val="13585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>
    <w:nsid w:val="7A7B02BA"/>
    <w:multiLevelType w:val="hybridMultilevel"/>
    <w:tmpl w:val="9768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17"/>
    <w:rsid w:val="00022771"/>
    <w:rsid w:val="000451DA"/>
    <w:rsid w:val="00071BD3"/>
    <w:rsid w:val="00084A63"/>
    <w:rsid w:val="000B0287"/>
    <w:rsid w:val="000B42C6"/>
    <w:rsid w:val="000E605E"/>
    <w:rsid w:val="00102C15"/>
    <w:rsid w:val="001102E7"/>
    <w:rsid w:val="00154638"/>
    <w:rsid w:val="001810CA"/>
    <w:rsid w:val="001B32EE"/>
    <w:rsid w:val="002273A9"/>
    <w:rsid w:val="00230FF2"/>
    <w:rsid w:val="00242252"/>
    <w:rsid w:val="002507EB"/>
    <w:rsid w:val="00260B47"/>
    <w:rsid w:val="00267C39"/>
    <w:rsid w:val="00270373"/>
    <w:rsid w:val="00273D2B"/>
    <w:rsid w:val="00281315"/>
    <w:rsid w:val="002A3BA0"/>
    <w:rsid w:val="00321ED8"/>
    <w:rsid w:val="00322960"/>
    <w:rsid w:val="00335E0B"/>
    <w:rsid w:val="00352A48"/>
    <w:rsid w:val="003805DF"/>
    <w:rsid w:val="00382232"/>
    <w:rsid w:val="003914E8"/>
    <w:rsid w:val="00397533"/>
    <w:rsid w:val="00411A2F"/>
    <w:rsid w:val="004601AA"/>
    <w:rsid w:val="00474349"/>
    <w:rsid w:val="004C2493"/>
    <w:rsid w:val="004F61DE"/>
    <w:rsid w:val="00506830"/>
    <w:rsid w:val="00542562"/>
    <w:rsid w:val="00551A3F"/>
    <w:rsid w:val="00560411"/>
    <w:rsid w:val="0058542B"/>
    <w:rsid w:val="00585DE1"/>
    <w:rsid w:val="005B0775"/>
    <w:rsid w:val="005C0D0B"/>
    <w:rsid w:val="005C34B9"/>
    <w:rsid w:val="005C5CDB"/>
    <w:rsid w:val="005D6930"/>
    <w:rsid w:val="005E593D"/>
    <w:rsid w:val="005F4136"/>
    <w:rsid w:val="0060204B"/>
    <w:rsid w:val="006105CB"/>
    <w:rsid w:val="00642525"/>
    <w:rsid w:val="00666482"/>
    <w:rsid w:val="00667017"/>
    <w:rsid w:val="00694954"/>
    <w:rsid w:val="006C0556"/>
    <w:rsid w:val="00715531"/>
    <w:rsid w:val="007309DA"/>
    <w:rsid w:val="00757A1C"/>
    <w:rsid w:val="00764396"/>
    <w:rsid w:val="007658DE"/>
    <w:rsid w:val="00765994"/>
    <w:rsid w:val="00765B97"/>
    <w:rsid w:val="00776D25"/>
    <w:rsid w:val="007969AC"/>
    <w:rsid w:val="007A2E7E"/>
    <w:rsid w:val="007F4AE4"/>
    <w:rsid w:val="00813AE2"/>
    <w:rsid w:val="00814F5D"/>
    <w:rsid w:val="008512A2"/>
    <w:rsid w:val="00906F41"/>
    <w:rsid w:val="0093008F"/>
    <w:rsid w:val="00932F74"/>
    <w:rsid w:val="0095226E"/>
    <w:rsid w:val="009A0778"/>
    <w:rsid w:val="009B5618"/>
    <w:rsid w:val="009C3D6F"/>
    <w:rsid w:val="009D5847"/>
    <w:rsid w:val="00A23FD4"/>
    <w:rsid w:val="00A51C7B"/>
    <w:rsid w:val="00A76BA1"/>
    <w:rsid w:val="00A80D8C"/>
    <w:rsid w:val="00A84F40"/>
    <w:rsid w:val="00AE0479"/>
    <w:rsid w:val="00AE5F29"/>
    <w:rsid w:val="00B47469"/>
    <w:rsid w:val="00B96DCC"/>
    <w:rsid w:val="00BC726E"/>
    <w:rsid w:val="00BD0C3C"/>
    <w:rsid w:val="00BF184B"/>
    <w:rsid w:val="00BF773E"/>
    <w:rsid w:val="00C2326E"/>
    <w:rsid w:val="00C2768B"/>
    <w:rsid w:val="00C8213A"/>
    <w:rsid w:val="00CB179A"/>
    <w:rsid w:val="00CB6253"/>
    <w:rsid w:val="00CD0333"/>
    <w:rsid w:val="00CD46B2"/>
    <w:rsid w:val="00CF2E14"/>
    <w:rsid w:val="00CF5EA1"/>
    <w:rsid w:val="00CF5EED"/>
    <w:rsid w:val="00D1102C"/>
    <w:rsid w:val="00D8278F"/>
    <w:rsid w:val="00D87897"/>
    <w:rsid w:val="00E11AC2"/>
    <w:rsid w:val="00E631B5"/>
    <w:rsid w:val="00EA450F"/>
    <w:rsid w:val="00EA7416"/>
    <w:rsid w:val="00EB3B2A"/>
    <w:rsid w:val="00EB3D90"/>
    <w:rsid w:val="00EB613E"/>
    <w:rsid w:val="00EC64CE"/>
    <w:rsid w:val="00EE7171"/>
    <w:rsid w:val="00F1563A"/>
    <w:rsid w:val="00F275DC"/>
    <w:rsid w:val="00F445DB"/>
    <w:rsid w:val="00F75E3D"/>
    <w:rsid w:val="00F9264C"/>
    <w:rsid w:val="00FA40BB"/>
    <w:rsid w:val="00FA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EB6EC-28EF-4A4B-97CA-F569BD44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7017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66701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67017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66701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66701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66701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66701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6701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6701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667017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customStyle="1" w:styleId="Heading">
    <w:name w:val="Heading"/>
    <w:basedOn w:val="Normal"/>
    <w:next w:val="BodyText"/>
    <w:rsid w:val="00667017"/>
    <w:pPr>
      <w:suppressAutoHyphens/>
      <w:spacing w:before="240" w:after="720" w:line="240" w:lineRule="auto"/>
      <w:jc w:val="right"/>
    </w:pPr>
    <w:rPr>
      <w:rFonts w:ascii="Arial" w:eastAsia="Times New Roman" w:hAnsi="Arial" w:cs="Arial"/>
      <w:b/>
      <w:bCs/>
      <w:kern w:val="1"/>
      <w:sz w:val="64"/>
      <w:szCs w:val="64"/>
      <w:lang w:val="en-CA" w:eastAsia="zh-CN" w:bidi="he-IL"/>
    </w:rPr>
  </w:style>
  <w:style w:type="paragraph" w:styleId="BodyText">
    <w:name w:val="Body Text"/>
    <w:basedOn w:val="Normal"/>
    <w:link w:val="BodyTextChar"/>
    <w:rsid w:val="00667017"/>
    <w:pPr>
      <w:spacing w:after="120" w:line="240" w:lineRule="exact"/>
    </w:pPr>
    <w:rPr>
      <w:rFonts w:ascii="Times" w:eastAsia="Times New Roman" w:hAnsi="Times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67017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667017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7017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7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667017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667017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67017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67017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66701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6701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6701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6701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67017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uiPriority w:val="39"/>
    <w:rsid w:val="00667017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667017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styleId="Hyperlink">
    <w:name w:val="Hyperlink"/>
    <w:uiPriority w:val="99"/>
    <w:rsid w:val="0066701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670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6701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670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6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</dc:creator>
  <cp:keywords/>
  <dc:description/>
  <cp:lastModifiedBy>Aneesh</cp:lastModifiedBy>
  <cp:revision>4</cp:revision>
  <dcterms:created xsi:type="dcterms:W3CDTF">2015-04-23T10:10:00Z</dcterms:created>
  <dcterms:modified xsi:type="dcterms:W3CDTF">2015-04-23T11:17:00Z</dcterms:modified>
</cp:coreProperties>
</file>