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1. EquiWellnessAI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™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Purpose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Personalizes equine therapy by analyzing participant feedback and emotional data to optimize sessions.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Inputs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Text Feedback: Participant's written responses.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Voice Data: Recorded feedback during therapy.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Trauma History: Historical data on participant trauma (optional).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Therapy Progress: Metrics from previous sessions.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Outputs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Sentiment Score: Emotional state of the participant.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Session Recommendations: Activities or adjustments for therapy.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Therapist Insights: Highlight participant needs or challenges.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Libraries and Tools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Natural Language Processing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transformers</w:t>
      </w:r>
      <w:r>
        <w:rPr>
          <w:rFonts w:ascii="Times Roman" w:hAnsi="Times Roman"/>
          <w:b w:val="0"/>
          <w:bCs w:val="0"/>
          <w:rtl w:val="0"/>
          <w:lang w:val="en-US"/>
        </w:rPr>
        <w:t xml:space="preserve"> (Hugging Face), </w:t>
      </w:r>
      <w:r>
        <w:rPr>
          <w:rFonts w:ascii="Courier" w:hAnsi="Courier"/>
          <w:b w:val="0"/>
          <w:bCs w:val="0"/>
          <w:sz w:val="26"/>
          <w:szCs w:val="26"/>
          <w:rtl w:val="0"/>
          <w:lang w:val="de-DE"/>
        </w:rPr>
        <w:t>nltk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it-IT"/>
        </w:rPr>
        <w:t>spaCy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Speech Analysis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SpeechRecognition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pydub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vosk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Data Handling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pt-PT"/>
        </w:rPr>
        <w:t>pandas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numpy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Visualization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matplotlib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seaborn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Steps to Develop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Data Preparation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Collect and preprocess participant feedback (text and voice).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Annotate datasets with emotional states for training.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Model Selection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Use a pretrained sentiment analysis model like </w:t>
      </w:r>
      <w:r>
        <w:rPr>
          <w:rFonts w:ascii="Courier" w:hAnsi="Courier"/>
          <w:sz w:val="26"/>
          <w:szCs w:val="26"/>
          <w:rtl w:val="0"/>
          <w:lang w:val="en-US"/>
        </w:rPr>
        <w:t>bert-base-uncased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Fine-tune for domain-specific language.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Voice Sentiment Analysis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Convert voice to text using </w:t>
      </w:r>
      <w:r>
        <w:rPr>
          <w:rFonts w:ascii="Courier" w:hAnsi="Courier"/>
          <w:sz w:val="26"/>
          <w:szCs w:val="26"/>
          <w:rtl w:val="0"/>
          <w:lang w:val="en-US"/>
        </w:rPr>
        <w:t>SpeechRecognition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Analyze tone and sentiment using NLP models.</w:t>
      </w:r>
    </w:p>
    <w:p>
      <w:pPr>
        <w:pStyle w:val="Default"/>
        <w:numPr>
          <w:ilvl w:val="0"/>
          <w:numId w:val="11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Session Optimization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 rules or use reinforcement learning to recommend therapy adjustments.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Insights Generation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Aggregate feedback trends and generate therapist insights using </w:t>
      </w:r>
      <w:r>
        <w:rPr>
          <w:rFonts w:ascii="Courier" w:hAnsi="Courier"/>
          <w:sz w:val="26"/>
          <w:szCs w:val="26"/>
          <w:rtl w:val="0"/>
          <w:lang w:val="pt-PT"/>
        </w:rPr>
        <w:t>pandas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Courier" w:hAnsi="Courier"/>
          <w:sz w:val="26"/>
          <w:szCs w:val="26"/>
          <w:rtl w:val="0"/>
          <w:lang w:val="en-US"/>
        </w:rPr>
        <w:t>seaborn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Deployment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Flask or FastAPI for API integration with the web platform.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2. ThoroCareAI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™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Purpose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Monitors Thoroughbred health during transitions using biometric and behavioral data.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Inputs</w:t>
      </w:r>
    </w:p>
    <w:p>
      <w:pPr>
        <w:pStyle w:val="Default"/>
        <w:numPr>
          <w:ilvl w:val="0"/>
          <w:numId w:val="1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Biometric Data: Heart rate, respiration, temperature,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Behavioral Data: Movement patterns, reactions, etc.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Therapy Readiness: Feedback from therapy coordinators.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Historical Health Data: Previous health records of the horse.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Outputs</w:t>
      </w:r>
    </w:p>
    <w:p>
      <w:pPr>
        <w:pStyle w:val="Default"/>
        <w:numPr>
          <w:ilvl w:val="0"/>
          <w:numId w:val="1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Health Status: Current health metrics and anomalies.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Readiness Score: Likelihood of successful therapy integration.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Alerts: Early warnings for caretakers.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Care Recommendations: Feeding, training, or medical intervention.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Libraries and Tools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Predictive Analytics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scikit-learn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nl-NL"/>
        </w:rPr>
        <w:t>XGBoost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Time-Series Analysis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tslearn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</w:rPr>
        <w:t>statsmodels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Visualization</w:t>
      </w:r>
      <w:r>
        <w:rPr>
          <w:rFonts w:ascii="Times Roman" w:hAnsi="Times Roman"/>
          <w:b w:val="0"/>
          <w:bCs w:val="0"/>
          <w:rtl w:val="0"/>
        </w:rPr>
        <w:t xml:space="preserve">: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plotly</w:t>
      </w:r>
      <w:r>
        <w:rPr>
          <w:rFonts w:ascii="Times Roman" w:hAnsi="Times Roman"/>
          <w:b w:val="0"/>
          <w:bCs w:val="0"/>
          <w:rtl w:val="0"/>
        </w:rPr>
        <w:t xml:space="preserve">, </w:t>
      </w:r>
      <w:r>
        <w:rPr>
          <w:rFonts w:ascii="Courier" w:hAnsi="Courier"/>
          <w:b w:val="0"/>
          <w:bCs w:val="0"/>
          <w:sz w:val="26"/>
          <w:szCs w:val="26"/>
          <w:rtl w:val="0"/>
          <w:lang w:val="en-US"/>
        </w:rPr>
        <w:t>seaborn</w:t>
      </w:r>
      <w:r>
        <w:rPr>
          <w:rFonts w:ascii="Times Roman" w:hAnsi="Times Roman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IoT Integration</w:t>
      </w:r>
      <w:r>
        <w:rPr>
          <w:rFonts w:ascii="Times Roman" w:hAnsi="Times Roman"/>
          <w:rtl w:val="0"/>
        </w:rPr>
        <w:t xml:space="preserve">: </w:t>
      </w:r>
      <w:r>
        <w:rPr>
          <w:rFonts w:ascii="Courier" w:hAnsi="Courier"/>
          <w:sz w:val="26"/>
          <w:szCs w:val="26"/>
          <w:rtl w:val="0"/>
        </w:rPr>
        <w:t>paho-mqtt</w:t>
      </w:r>
      <w:r>
        <w:rPr>
          <w:rFonts w:ascii="Times Roman" w:hAnsi="Times Roman"/>
          <w:rtl w:val="0"/>
          <w:lang w:val="en-US"/>
        </w:rPr>
        <w:t xml:space="preserve"> (for real-time sensor data).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Steps to Develop</w:t>
      </w:r>
    </w:p>
    <w:p>
      <w:pPr>
        <w:pStyle w:val="Default"/>
        <w:numPr>
          <w:ilvl w:val="0"/>
          <w:numId w:val="1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Data Collection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Set up sensors for biometric and behavioral data.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Log historical and live data in a database like MongoDB.</w:t>
      </w:r>
    </w:p>
    <w:p>
      <w:pPr>
        <w:pStyle w:val="Default"/>
        <w:numPr>
          <w:ilvl w:val="0"/>
          <w:numId w:val="1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Feature Engineering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Extract features like heart rate variability or motion patterns.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Normalize and handle missing data.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Model Development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Train a time-series model (e.g., LSTM) for anomaly detection in health metrics.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Use classification models for therapy readiness scores.</w:t>
      </w:r>
    </w:p>
    <w:p>
      <w:pPr>
        <w:pStyle w:val="Default"/>
        <w:numPr>
          <w:ilvl w:val="0"/>
          <w:numId w:val="1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Care Recommendations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Create a rule-based or AI-driven suggestion engine.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Recommend specific actions based on anomalies.</w:t>
      </w:r>
    </w:p>
    <w:p>
      <w:pPr>
        <w:pStyle w:val="Default"/>
        <w:numPr>
          <w:ilvl w:val="0"/>
          <w:numId w:val="1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Visualization and Alerts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Develop dashboards for health monitoring using </w:t>
      </w:r>
      <w:r>
        <w:rPr>
          <w:rFonts w:ascii="Courier" w:hAnsi="Courier"/>
          <w:sz w:val="26"/>
          <w:szCs w:val="26"/>
          <w:rtl w:val="0"/>
          <w:lang w:val="de-DE"/>
        </w:rPr>
        <w:t>Dash</w:t>
      </w:r>
      <w:r>
        <w:rPr>
          <w:rFonts w:ascii="Times Roman" w:hAnsi="Times Roman"/>
          <w:rtl w:val="0"/>
          <w:lang w:val="en-US"/>
        </w:rPr>
        <w:t xml:space="preserve"> or </w:t>
      </w:r>
      <w:r>
        <w:rPr>
          <w:rFonts w:ascii="Courier" w:hAnsi="Courier"/>
          <w:sz w:val="26"/>
          <w:szCs w:val="26"/>
          <w:rtl w:val="0"/>
        </w:rPr>
        <w:t>Streamlit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 xml:space="preserve">Set up email or SMS alerts using </w:t>
      </w:r>
      <w:r>
        <w:rPr>
          <w:rFonts w:ascii="Courier" w:hAnsi="Courier"/>
          <w:sz w:val="26"/>
          <w:szCs w:val="26"/>
          <w:rtl w:val="0"/>
        </w:rPr>
        <w:t>Twilio</w:t>
      </w:r>
      <w:r>
        <w:rPr>
          <w:rFonts w:ascii="Times Roman" w:hAnsi="Times Roman"/>
          <w:rtl w:val="0"/>
          <w:lang w:val="pt-PT"/>
        </w:rPr>
        <w:t xml:space="preserve"> for emergencies.</w:t>
      </w:r>
    </w:p>
    <w:p>
      <w:pPr>
        <w:pStyle w:val="Default"/>
        <w:numPr>
          <w:ilvl w:val="0"/>
          <w:numId w:val="2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Deployment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Host models using Docker containers.</w:t>
      </w:r>
    </w:p>
    <w:p>
      <w:pPr>
        <w:pStyle w:val="Default"/>
        <w:numPr>
          <w:ilvl w:val="1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Provide APIs for integration into the web platform.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Comparison of Tools</w:t>
      </w:r>
    </w:p>
    <w:tbl>
      <w:tblPr>
        <w:tblW w:w="91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6"/>
        <w:gridCol w:w="3686"/>
        <w:gridCol w:w="3847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Feature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EquiWellnessAI</w:t>
            </w:r>
            <w:r>
              <w:rPr>
                <w:rFonts w:ascii="Times Roman" w:cs="Arial Unicode MS" w:hAnsi="Times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™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ThoroCareAI</w:t>
            </w:r>
            <w:r>
              <w:rPr>
                <w:rFonts w:ascii="Times Roman" w:cs="Arial Unicode MS" w:hAnsi="Times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™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Primary Focus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Participant feedback and therapy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Horse health and therapy readiness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Key Input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Text, voice, and trauma history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Biometric and behavioral data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Key Output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Session optimization, sentiment score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Health metrics, care recommendations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Main Libraries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NLP (Hugging Face, nltk)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Predictive models (scikit-learn, LSTM)</w:t>
            </w:r>
          </w:p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62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 Case</w:t>
            </w:r>
          </w:p>
        </w:tc>
        <w:tc>
          <w:tcPr>
            <w:tcW w:type="dxa" w:w="36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Improving participant outcomes</w:t>
            </w:r>
          </w:p>
        </w:tc>
        <w:tc>
          <w:tcPr>
            <w:tcW w:type="dxa" w:w="384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Ensuring horse readiness and safety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7"/>
  </w:abstractNum>
  <w:abstractNum w:abstractNumId="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.0"/>
  </w:abstractNum>
  <w:abstractNum w:abstractNumId="7">
    <w:multiLevelType w:val="hybridMultilevel"/>
    <w:styleLink w:val="Imported Style 7.0"/>
    <w:lvl w:ilvl="0">
      <w:start w:val="1"/>
      <w:numFmt w:val="bullet"/>
      <w:suff w:val="tab"/>
      <w:lvlText w:val="●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4"/>
    <w:lvlOverride w:ilvl="0">
      <w:startOverride w:val="2"/>
    </w:lvlOverride>
  </w:num>
  <w:num w:numId="11">
    <w:abstractNumId w:val="4"/>
    <w:lvlOverride w:ilvl="0">
      <w:startOverride w:val="4"/>
    </w:lvlOverride>
  </w:num>
  <w:num w:numId="12">
    <w:abstractNumId w:val="4"/>
    <w:lvlOverride w:ilvl="0">
      <w:startOverride w:val="5"/>
    </w:lvlOverride>
  </w:num>
  <w:num w:numId="13">
    <w:abstractNumId w:val="4"/>
    <w:lvlOverride w:ilvl="0">
      <w:startOverride w:val="6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2"/>
    </w:lvlOverride>
  </w:num>
  <w:num w:numId="18">
    <w:abstractNumId w:val="4"/>
    <w:lvlOverride w:ilvl="0">
      <w:startOverride w:val="4"/>
    </w:lvlOverride>
  </w:num>
  <w:num w:numId="19">
    <w:abstractNumId w:val="4"/>
    <w:lvlOverride w:ilvl="0">
      <w:startOverride w:val="5"/>
    </w:lvlOverride>
  </w:num>
  <w:num w:numId="20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4"/>
      </w:numPr>
    </w:pPr>
  </w:style>
  <w:style w:type="numbering" w:styleId="Imported Style 7">
    <w:name w:val="Imported Style 7"/>
    <w:pPr>
      <w:numPr>
        <w:numId w:val="6"/>
      </w:numPr>
    </w:pPr>
  </w:style>
  <w:style w:type="numbering" w:styleId="Imported Style 7.0">
    <w:name w:val="Imported Style 7.0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