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b w:val="1"/>
          <w:sz w:val="60"/>
          <w:szCs w:val="60"/>
        </w:rPr>
      </w:pPr>
      <w:bookmarkStart w:colFirst="0" w:colLast="0" w:name="_heading=h.h0n3e49i5p57" w:id="0"/>
      <w:bookmarkEnd w:id="0"/>
      <w:r w:rsidDel="00000000" w:rsidR="00000000" w:rsidRPr="00000000">
        <w:rPr>
          <w:b w:val="1"/>
          <w:sz w:val="60"/>
          <w:szCs w:val="60"/>
          <w:rtl w:val="0"/>
        </w:rPr>
        <w:t xml:space="preserve">Fit-Track-Pro Personal Health and Fitness Tracker</w:t>
      </w:r>
      <w:r w:rsidDel="00000000" w:rsidR="00000000" w:rsidRPr="00000000">
        <w:rPr>
          <w:rtl w:val="0"/>
        </w:rPr>
      </w:r>
    </w:p>
    <w:p w:rsidR="00000000" w:rsidDel="00000000" w:rsidP="00000000" w:rsidRDefault="00000000" w:rsidRPr="00000000" w14:paraId="00000002">
      <w:pPr>
        <w:rPr/>
      </w:pPr>
      <w:r w:rsidDel="00000000" w:rsidR="00000000" w:rsidRPr="00000000">
        <w:rPr>
          <w:b w:val="1"/>
          <w:rtl w:val="0"/>
        </w:rPr>
        <w:tab/>
        <w:tab/>
        <w:tab/>
        <w:tab/>
      </w:r>
      <w:r w:rsidDel="00000000" w:rsidR="00000000" w:rsidRPr="00000000">
        <w:rPr>
          <w:b w:val="1"/>
          <w:sz w:val="52"/>
          <w:szCs w:val="52"/>
          <w:rtl w:val="0"/>
        </w:rPr>
        <w:t xml:space="preserve">Devops Report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1943100</wp:posOffset>
            </wp:positionH>
            <wp:positionV relativeFrom="paragraph">
              <wp:posOffset>929687</wp:posOffset>
            </wp:positionV>
            <wp:extent cx="1946915" cy="986789"/>
            <wp:effectExtent b="0" l="0" r="0" t="0"/>
            <wp:wrapTopAndBottom distB="0" dist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46915" cy="986789"/>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2"/>
          <w:szCs w:val="32"/>
        </w:rPr>
      </w:pPr>
      <w:r w:rsidDel="00000000" w:rsidR="00000000" w:rsidRPr="00000000">
        <w:rPr>
          <w:rtl w:val="0"/>
        </w:rPr>
        <w:tab/>
        <w:tab/>
        <w:tab/>
        <w:tab/>
        <w:tab/>
        <w:t xml:space="preserve">    </w:t>
      </w:r>
      <w:r w:rsidDel="00000000" w:rsidR="00000000" w:rsidRPr="00000000">
        <w:rPr>
          <w:rFonts w:ascii="Times New Roman" w:cs="Times New Roman" w:eastAsia="Times New Roman" w:hAnsi="Times New Roman"/>
          <w:b w:val="1"/>
          <w:sz w:val="32"/>
          <w:szCs w:val="32"/>
          <w:rtl w:val="0"/>
        </w:rPr>
        <w:t xml:space="preserve"> Submitted By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bl>
      <w:tblPr>
        <w:tblStyle w:val="Table1"/>
        <w:tblW w:w="8025.0" w:type="dxa"/>
        <w:jc w:val="left"/>
        <w:tblInd w:w="13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5"/>
        <w:gridCol w:w="3840"/>
        <w:tblGridChange w:id="0">
          <w:tblGrid>
            <w:gridCol w:w="4185"/>
            <w:gridCol w:w="38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Abhay Aditya 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1RVU23CSE012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Aneesh Adithya SR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1RVU23CSE054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Atyul V Bhaskar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1RVU23CSE090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Amogh M Kashyap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1RVU23CSE045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Vaibhav M Chittakki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1RVUA24CSE7019</w:t>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rtl w:val="0"/>
        </w:rPr>
        <w:tab/>
        <w:tab/>
        <w:tab/>
        <w:tab/>
        <w:t xml:space="preserve">       </w:t>
      </w:r>
      <w:r w:rsidDel="00000000" w:rsidR="00000000" w:rsidRPr="00000000">
        <w:rPr>
          <w:b w:val="1"/>
          <w:sz w:val="26"/>
          <w:szCs w:val="26"/>
          <w:rtl w:val="0"/>
        </w:rPr>
        <w:t xml:space="preserve">Under the Guidance of</w:t>
      </w:r>
    </w:p>
    <w:p w:rsidR="00000000" w:rsidDel="00000000" w:rsidP="00000000" w:rsidRDefault="00000000" w:rsidRPr="00000000" w14:paraId="0000001A">
      <w:pPr>
        <w:rPr>
          <w:b w:val="1"/>
          <w:sz w:val="36"/>
          <w:szCs w:val="36"/>
        </w:rPr>
      </w:pPr>
      <w:r w:rsidDel="00000000" w:rsidR="00000000" w:rsidRPr="00000000">
        <w:rPr>
          <w:b w:val="1"/>
          <w:sz w:val="26"/>
          <w:szCs w:val="26"/>
          <w:rtl w:val="0"/>
        </w:rPr>
        <w:tab/>
        <w:tab/>
        <w:tab/>
        <w:t xml:space="preserve">         </w:t>
      </w:r>
      <w:r w:rsidDel="00000000" w:rsidR="00000000" w:rsidRPr="00000000">
        <w:rPr>
          <w:b w:val="1"/>
          <w:sz w:val="36"/>
          <w:szCs w:val="36"/>
          <w:rtl w:val="0"/>
        </w:rPr>
        <w:t xml:space="preserve">Manjul Krishna Gupta</w:t>
      </w:r>
    </w:p>
    <w:p w:rsidR="00000000" w:rsidDel="00000000" w:rsidP="00000000" w:rsidRDefault="00000000" w:rsidRPr="00000000" w14:paraId="0000001B">
      <w:pPr>
        <w:rPr>
          <w:sz w:val="26"/>
          <w:szCs w:val="26"/>
        </w:rPr>
      </w:pPr>
      <w:r w:rsidDel="00000000" w:rsidR="00000000" w:rsidRPr="00000000">
        <w:rPr>
          <w:b w:val="1"/>
          <w:sz w:val="26"/>
          <w:szCs w:val="26"/>
          <w:rtl w:val="0"/>
        </w:rPr>
        <w:tab/>
        <w:tab/>
        <w:tab/>
        <w:tab/>
        <w:t xml:space="preserve">          </w:t>
      </w:r>
      <w:r w:rsidDel="00000000" w:rsidR="00000000" w:rsidRPr="00000000">
        <w:rPr>
          <w:sz w:val="26"/>
          <w:szCs w:val="26"/>
          <w:rtl w:val="0"/>
        </w:rPr>
        <w:t xml:space="preserve"> professor</w:t>
      </w:r>
    </w:p>
    <w:p w:rsidR="00000000" w:rsidDel="00000000" w:rsidP="00000000" w:rsidRDefault="00000000" w:rsidRPr="00000000" w14:paraId="0000001C">
      <w:pPr>
        <w:rPr>
          <w:sz w:val="26"/>
          <w:szCs w:val="26"/>
        </w:rPr>
      </w:pPr>
      <w:r w:rsidDel="00000000" w:rsidR="00000000" w:rsidRPr="00000000">
        <w:rPr>
          <w:sz w:val="26"/>
          <w:szCs w:val="26"/>
          <w:rtl w:val="0"/>
        </w:rPr>
        <w:tab/>
        <w:t xml:space="preserve">                   School of Computer Science and Engineering</w:t>
      </w:r>
    </w:p>
    <w:p w:rsidR="00000000" w:rsidDel="00000000" w:rsidP="00000000" w:rsidRDefault="00000000" w:rsidRPr="00000000" w14:paraId="0000001D">
      <w:pPr>
        <w:rPr>
          <w:rFonts w:ascii="Times New Roman" w:cs="Times New Roman" w:eastAsia="Times New Roman" w:hAnsi="Times New Roman"/>
          <w:color w:val="000000"/>
        </w:rPr>
        <w:sectPr>
          <w:headerReference r:id="rId8" w:type="default"/>
          <w:pgSz w:h="15840" w:w="12240" w:orient="portrait"/>
          <w:pgMar w:bottom="1440" w:top="1440" w:left="1440" w:right="1440" w:header="720" w:footer="720"/>
          <w:pgNumType w:start="1"/>
        </w:sectPr>
      </w:pPr>
      <w:r w:rsidDel="00000000" w:rsidR="00000000" w:rsidRPr="00000000">
        <w:rPr>
          <w:sz w:val="26"/>
          <w:szCs w:val="26"/>
          <w:rtl w:val="0"/>
        </w:rPr>
        <w:tab/>
        <w:tab/>
        <w:tab/>
        <w:tab/>
        <w:t xml:space="preserve">         RV University - 56</w:t>
      </w:r>
      <w:r w:rsidDel="00000000" w:rsidR="00000000" w:rsidRPr="00000000">
        <w:rPr>
          <w:rtl w:val="0"/>
        </w:rPr>
      </w:r>
    </w:p>
    <w:p w:rsidR="00000000" w:rsidDel="00000000" w:rsidP="00000000" w:rsidRDefault="00000000" w:rsidRPr="00000000" w14:paraId="0000001E">
      <w:pPr>
        <w:widowControl w:val="0"/>
        <w:spacing w:before="233" w:line="240" w:lineRule="auto"/>
        <w:ind w:left="0" w:right="987" w:firstLine="0"/>
        <w:jc w:val="left"/>
        <w:rPr>
          <w:rFonts w:ascii="Times New Roman" w:cs="Times New Roman" w:eastAsia="Times New Roman" w:hAnsi="Times New Roman"/>
          <w:b w:val="1"/>
          <w:sz w:val="56"/>
          <w:szCs w:val="56"/>
        </w:rPr>
      </w:pPr>
      <w:r w:rsidDel="00000000" w:rsidR="00000000" w:rsidRPr="00000000">
        <w:rPr>
          <w:rFonts w:ascii="Courier New" w:cs="Courier New" w:eastAsia="Courier New" w:hAnsi="Courier New"/>
          <w:sz w:val="56"/>
          <w:szCs w:val="56"/>
          <w:rtl w:val="0"/>
        </w:rPr>
        <w:t xml:space="preserve">              </w:t>
      </w:r>
      <w:r w:rsidDel="00000000" w:rsidR="00000000" w:rsidRPr="00000000">
        <w:rPr>
          <w:rFonts w:ascii="Times New Roman" w:cs="Times New Roman" w:eastAsia="Times New Roman" w:hAnsi="Times New Roman"/>
          <w:b w:val="1"/>
          <w:sz w:val="56"/>
          <w:szCs w:val="56"/>
          <w:rtl w:val="0"/>
        </w:rPr>
        <w:t xml:space="preserve">Contents</w:t>
      </w:r>
    </w:p>
    <w:p w:rsidR="00000000" w:rsidDel="00000000" w:rsidP="00000000" w:rsidRDefault="00000000" w:rsidRPr="00000000" w14:paraId="0000001F">
      <w:pPr>
        <w:widowControl w:val="0"/>
        <w:spacing w:before="464" w:line="240" w:lineRule="auto"/>
        <w:rPr>
          <w:rFonts w:ascii="Times New Roman" w:cs="Times New Roman" w:eastAsia="Times New Roman" w:hAnsi="Times New Roman"/>
          <w:sz w:val="56"/>
          <w:szCs w:val="5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10084"/>
            </w:tabs>
            <w:spacing w:line="240" w:lineRule="auto"/>
            <w:ind w:left="1299" w:firstLine="0"/>
            <w:rPr>
              <w:rFonts w:ascii="Times New Roman" w:cs="Times New Roman" w:eastAsia="Times New Roman" w:hAnsi="Times New Roman"/>
              <w:sz w:val="24"/>
              <w:szCs w:val="24"/>
            </w:rPr>
          </w:pPr>
          <w:r w:rsidDel="00000000" w:rsidR="00000000" w:rsidRPr="00000000">
            <w:fldChar w:fldCharType="begin"/>
            <w:instrText xml:space="preserve"> TOC \h \u \z \t "Heading 1,1,"</w:instrText>
            <w:fldChar w:fldCharType="separate"/>
          </w:r>
          <w:r w:rsidDel="00000000" w:rsidR="00000000" w:rsidRPr="00000000">
            <w:rPr>
              <w:rFonts w:ascii="Times New Roman" w:cs="Times New Roman" w:eastAsia="Times New Roman" w:hAnsi="Times New Roman"/>
              <w:sz w:val="28"/>
              <w:szCs w:val="28"/>
              <w:rtl w:val="0"/>
            </w:rPr>
            <w:t xml:space="preserve">Overview of DevOps Report</w:t>
            <w:tab/>
          </w:r>
          <w:r w:rsidDel="00000000" w:rsidR="00000000" w:rsidRPr="00000000">
            <w:rPr>
              <w:rtl w:val="0"/>
            </w:rPr>
          </w:r>
        </w:p>
        <w:p w:rsidR="00000000" w:rsidDel="00000000" w:rsidP="00000000" w:rsidRDefault="00000000" w:rsidRPr="00000000" w14:paraId="00000021">
          <w:pPr>
            <w:widowControl w:val="0"/>
            <w:tabs>
              <w:tab w:val="right" w:leader="none" w:pos="10084"/>
            </w:tabs>
            <w:spacing w:before="310" w:line="240" w:lineRule="auto"/>
            <w:ind w:left="1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CI/CD Workflow</w:t>
            <w:tab/>
          </w:r>
          <w:r w:rsidDel="00000000" w:rsidR="00000000" w:rsidRPr="00000000">
            <w:rPr>
              <w:rtl w:val="0"/>
            </w:rPr>
          </w:r>
        </w:p>
        <w:p w:rsidR="00000000" w:rsidDel="00000000" w:rsidP="00000000" w:rsidRDefault="00000000" w:rsidRPr="00000000" w14:paraId="00000022">
          <w:pPr>
            <w:widowControl w:val="0"/>
            <w:tabs>
              <w:tab w:val="right" w:leader="none" w:pos="10084"/>
            </w:tabs>
            <w:spacing w:before="307" w:line="240" w:lineRule="auto"/>
            <w:ind w:left="1299" w:firstLine="0"/>
            <w:rPr/>
          </w:pPr>
          <w:r w:rsidDel="00000000" w:rsidR="00000000" w:rsidRPr="00000000">
            <w:rPr>
              <w:rFonts w:ascii="Times New Roman" w:cs="Times New Roman" w:eastAsia="Times New Roman" w:hAnsi="Times New Roman"/>
              <w:sz w:val="28"/>
              <w:szCs w:val="28"/>
              <w:rtl w:val="0"/>
            </w:rPr>
            <w:t xml:space="preserve">GitHub Actions Configuration</w:t>
          </w:r>
          <w:r w:rsidDel="00000000" w:rsidR="00000000" w:rsidRPr="00000000">
            <w:rPr>
              <w:rtl w:val="0"/>
            </w:rPr>
          </w:r>
        </w:p>
        <w:p w:rsidR="00000000" w:rsidDel="00000000" w:rsidP="00000000" w:rsidRDefault="00000000" w:rsidRPr="00000000" w14:paraId="00000023">
          <w:pPr>
            <w:widowControl w:val="0"/>
            <w:tabs>
              <w:tab w:val="right" w:leader="none" w:pos="10084"/>
            </w:tabs>
            <w:spacing w:before="307" w:line="240" w:lineRule="auto"/>
            <w:ind w:left="129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Docker/Dockerhub</w:t>
          </w:r>
        </w:p>
        <w:p w:rsidR="00000000" w:rsidDel="00000000" w:rsidP="00000000" w:rsidRDefault="00000000" w:rsidRPr="00000000" w14:paraId="00000024">
          <w:pPr>
            <w:widowControl w:val="0"/>
            <w:tabs>
              <w:tab w:val="right" w:leader="none" w:pos="10084"/>
            </w:tabs>
            <w:spacing w:before="307" w:line="240" w:lineRule="auto"/>
            <w:ind w:left="1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Pytest Results</w:t>
          </w:r>
          <w:hyperlink r:id="rId9">
            <w:r w:rsidDel="00000000" w:rsidR="00000000" w:rsidRPr="00000000">
              <w:rPr>
                <w:rFonts w:ascii="Times New Roman" w:cs="Times New Roman" w:eastAsia="Times New Roman" w:hAnsi="Times New Roman"/>
                <w:sz w:val="28"/>
                <w:szCs w:val="28"/>
                <w:rtl w:val="0"/>
              </w:rPr>
              <w:tab/>
            </w:r>
          </w:hyperlink>
          <w:r w:rsidDel="00000000" w:rsidR="00000000" w:rsidRPr="00000000">
            <w:rPr>
              <w:rtl w:val="0"/>
            </w:rPr>
          </w:r>
        </w:p>
        <w:p w:rsidR="00000000" w:rsidDel="00000000" w:rsidP="00000000" w:rsidRDefault="00000000" w:rsidRPr="00000000" w14:paraId="00000025">
          <w:pPr>
            <w:widowControl w:val="0"/>
            <w:tabs>
              <w:tab w:val="right" w:leader="none" w:pos="10084"/>
            </w:tabs>
            <w:spacing w:before="307" w:line="240" w:lineRule="auto"/>
            <w:ind w:left="12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Conclusion</w:t>
            <w:tab/>
          </w:r>
          <w:r w:rsidDel="00000000" w:rsidR="00000000" w:rsidRPr="00000000">
            <w:rPr>
              <w:rtl w:val="0"/>
            </w:rPr>
          </w:r>
        </w:p>
        <w:p w:rsidR="00000000" w:rsidDel="00000000" w:rsidP="00000000" w:rsidRDefault="00000000" w:rsidRPr="00000000" w14:paraId="00000026">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3"/>
        <w:widowControl w:val="0"/>
        <w:spacing w:line="240" w:lineRule="auto"/>
        <w:jc w:val="center"/>
        <w:rPr>
          <w:rFonts w:ascii="Times New Roman" w:cs="Times New Roman" w:eastAsia="Times New Roman" w:hAnsi="Times New Roman"/>
          <w:b w:val="1"/>
          <w:color w:val="000000"/>
          <w:sz w:val="48"/>
          <w:szCs w:val="48"/>
        </w:rPr>
      </w:pPr>
      <w:bookmarkStart w:colFirst="0" w:colLast="0" w:name="_heading=h.reaoqslpydsh" w:id="1"/>
      <w:bookmarkEnd w:id="1"/>
      <w:r w:rsidDel="00000000" w:rsidR="00000000" w:rsidRPr="00000000">
        <w:rPr>
          <w:rFonts w:ascii="Times New Roman" w:cs="Times New Roman" w:eastAsia="Times New Roman" w:hAnsi="Times New Roman"/>
          <w:b w:val="1"/>
          <w:color w:val="000000"/>
          <w:sz w:val="48"/>
          <w:szCs w:val="48"/>
          <w:rtl w:val="0"/>
        </w:rPr>
        <w:t xml:space="preserve">Overview of the DevOps Report</w:t>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widowControl w:val="0"/>
        <w:spacing w:line="360" w:lineRule="auto"/>
        <w:ind w:left="0" w:right="7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line="360" w:lineRule="auto"/>
        <w:ind w:left="720" w:right="7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FitTrack Pro has implemented a robust DevOps strategy to streamline development workflows, enhance collaboration between teams, and ensure reliable delivery of our fitness tracking application. Our DevOps approach focuses on automating the software delivery pipeline while maintaining high standards of quality and performance. The adoption of DevOps practices was essential for this project as it aligns with our Agile development methodology, enabling frequent iterations and rapid feature deployments. By integrating development and operations, we've created a seamless process from code commit to production deployment, significantly reducing manual errors and deployment bottlenecks.</w:t>
      </w:r>
    </w:p>
    <w:p w:rsidR="00000000" w:rsidDel="00000000" w:rsidP="00000000" w:rsidRDefault="00000000" w:rsidRPr="00000000" w14:paraId="00000046">
      <w:pPr>
        <w:widowControl w:val="0"/>
        <w:spacing w:line="360" w:lineRule="auto"/>
        <w:ind w:left="720" w:right="7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line="360" w:lineRule="auto"/>
        <w:ind w:left="720" w:right="7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objectives of our DevOps implementation include automating repetitive build and test processes, establishing consistent deployment practices across environments, facilitating smooth collaboration among team members, minimizing integration issues through continuous testing, and ensuring traceability throughout the development lifecycle. We selected GitHub Actions as our primary CI/CD tool due to its tight integration with our code repository and flexibility in creating custom workflows. For containerization, we use Docker to package our Flask backend into reproducible units that run consistently across development, testing, and production environments. The React frontend is deployed through Vercel, which provides excellent performance and global content delivery capabilities.</w:t>
      </w:r>
    </w:p>
    <w:p w:rsidR="00000000" w:rsidDel="00000000" w:rsidP="00000000" w:rsidRDefault="00000000" w:rsidRPr="00000000" w14:paraId="00000048">
      <w:pPr>
        <w:widowControl w:val="0"/>
        <w:spacing w:line="360" w:lineRule="auto"/>
        <w:ind w:left="720" w:right="7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line="360" w:lineRule="auto"/>
        <w:ind w:left="720" w:right="7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DevOps pipeline begins when developers push code changes to the repository. GitHub Actions automatically triggers predefined workflows that include running unit tests, integration tests, and security scans. The backend services are built into Docker containers that can be deployed to various environments with identical configurations. Frontend changes go through similar automated testing before being deployed to Vercel's edge network. We've implemented monitoring using Prometheus and Grafana to track system performance and quickly identify any issues in production. Error tracking for the frontend is handled by Sentry, which provides real-time alerts when users encounter problems.</w:t>
      </w:r>
    </w:p>
    <w:p w:rsidR="00000000" w:rsidDel="00000000" w:rsidP="00000000" w:rsidRDefault="00000000" w:rsidRPr="00000000" w14:paraId="0000004A">
      <w:pPr>
        <w:widowControl w:val="0"/>
        <w:spacing w:line="360" w:lineRule="auto"/>
        <w:ind w:left="720" w:right="7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360" w:lineRule="auto"/>
        <w:ind w:left="720" w:right="7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DevOps implementation has boosted deployment speed by 40% and reduced production bugs by 90% through automated testing and containerization. </w:t>
      </w:r>
    </w:p>
    <w:p w:rsidR="00000000" w:rsidDel="00000000" w:rsidP="00000000" w:rsidRDefault="00000000" w:rsidRPr="00000000" w14:paraId="0000004C">
      <w:pPr>
        <w:widowControl w:val="0"/>
        <w:spacing w:line="360" w:lineRule="auto"/>
        <w:ind w:left="720" w:right="7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line="360" w:lineRule="auto"/>
        <w:ind w:left="720" w:right="7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CI/CD Workflow</w:t>
      </w:r>
    </w:p>
    <w:p w:rsidR="00000000" w:rsidDel="00000000" w:rsidP="00000000" w:rsidRDefault="00000000" w:rsidRPr="00000000" w14:paraId="00000050">
      <w:pPr>
        <w:widowControl w:val="0"/>
        <w:spacing w:line="360" w:lineRule="auto"/>
        <w:ind w:right="71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right="720" w:firstLine="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24"/>
          <w:szCs w:val="24"/>
          <w:rtl w:val="0"/>
        </w:rPr>
        <w:t xml:space="preserve">Our CI/CD strategy employs two automated pipelines - one for Docker-based backend deployment and another for React frontend deployment on Vercel, ensuring seamless delivery and code validation.</w:t>
      </w:r>
      <w:r w:rsidDel="00000000" w:rsidR="00000000" w:rsidRPr="00000000">
        <w:rPr>
          <w:rtl w:val="0"/>
        </w:rPr>
      </w:r>
    </w:p>
    <w:p w:rsidR="00000000" w:rsidDel="00000000" w:rsidP="00000000" w:rsidRDefault="00000000" w:rsidRPr="00000000" w14:paraId="00000052">
      <w:pPr>
        <w:spacing w:after="240" w:before="240" w:lineRule="auto"/>
        <w:ind w:left="720" w:righ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Workflow 1: Docker Backend Containerization</w:t>
      </w:r>
    </w:p>
    <w:p w:rsidR="00000000" w:rsidDel="00000000" w:rsidP="00000000" w:rsidRDefault="00000000" w:rsidRPr="00000000" w14:paraId="00000053">
      <w:pPr>
        <w:spacing w:after="240" w:before="240" w:lineRule="auto"/>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Containerize the Flask backend and publish to Docker Hub on main branch commits, guaranteeing environment consistency and version control.</w:t>
      </w:r>
    </w:p>
    <w:p w:rsidR="00000000" w:rsidDel="00000000" w:rsidP="00000000" w:rsidRDefault="00000000" w:rsidRPr="00000000" w14:paraId="00000054">
      <w:pPr>
        <w:spacing w:after="240" w:before="240" w:lineRule="auto"/>
        <w:ind w:left="720" w:righ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Involved:</w:t>
      </w:r>
    </w:p>
    <w:p w:rsidR="00000000" w:rsidDel="00000000" w:rsidP="00000000" w:rsidRDefault="00000000" w:rsidRPr="00000000" w14:paraId="00000055">
      <w:pPr>
        <w:numPr>
          <w:ilvl w:val="0"/>
          <w:numId w:val="2"/>
        </w:numPr>
        <w:spacing w:after="240" w:before="0" w:lineRule="auto"/>
        <w:ind w:left="1440" w:right="720" w:hanging="360"/>
        <w:rPr>
          <w:sz w:val="24"/>
          <w:szCs w:val="24"/>
        </w:rPr>
      </w:pPr>
      <w:r w:rsidDel="00000000" w:rsidR="00000000" w:rsidRPr="00000000">
        <w:rPr>
          <w:rFonts w:ascii="Times New Roman" w:cs="Times New Roman" w:eastAsia="Times New Roman" w:hAnsi="Times New Roman"/>
          <w:b w:val="1"/>
          <w:sz w:val="24"/>
          <w:szCs w:val="24"/>
          <w:rtl w:val="0"/>
        </w:rPr>
        <w:t xml:space="preserve">Code Checkout: Uses actions/checkout@v3 to fetch latest GitHub commits</w:t>
      </w:r>
    </w:p>
    <w:p w:rsidR="00000000" w:rsidDel="00000000" w:rsidP="00000000" w:rsidRDefault="00000000" w:rsidRPr="00000000" w14:paraId="00000056">
      <w:pPr>
        <w:numPr>
          <w:ilvl w:val="0"/>
          <w:numId w:val="2"/>
        </w:numPr>
        <w:spacing w:after="240" w:before="0" w:lineRule="auto"/>
        <w:ind w:left="1440" w:right="720" w:hanging="360"/>
        <w:rPr>
          <w:sz w:val="24"/>
          <w:szCs w:val="24"/>
        </w:rPr>
      </w:pPr>
      <w:r w:rsidDel="00000000" w:rsidR="00000000" w:rsidRPr="00000000">
        <w:rPr>
          <w:rFonts w:ascii="Times New Roman" w:cs="Times New Roman" w:eastAsia="Times New Roman" w:hAnsi="Times New Roman"/>
          <w:b w:val="1"/>
          <w:sz w:val="24"/>
          <w:szCs w:val="24"/>
          <w:rtl w:val="0"/>
        </w:rPr>
        <w:t xml:space="preserve">Docker Setup: Configures Buildx via docker/setup-buildx-action@v3 for cross-platform compatibility</w:t>
      </w:r>
    </w:p>
    <w:p w:rsidR="00000000" w:rsidDel="00000000" w:rsidP="00000000" w:rsidRDefault="00000000" w:rsidRPr="00000000" w14:paraId="00000057">
      <w:pPr>
        <w:numPr>
          <w:ilvl w:val="0"/>
          <w:numId w:val="2"/>
        </w:numPr>
        <w:spacing w:after="240" w:before="0" w:lineRule="auto"/>
        <w:ind w:left="1440" w:right="720" w:hanging="360"/>
        <w:rPr>
          <w:sz w:val="24"/>
          <w:szCs w:val="24"/>
        </w:rPr>
      </w:pPr>
      <w:r w:rsidDel="00000000" w:rsidR="00000000" w:rsidRPr="00000000">
        <w:rPr>
          <w:rFonts w:ascii="Times New Roman" w:cs="Times New Roman" w:eastAsia="Times New Roman" w:hAnsi="Times New Roman"/>
          <w:b w:val="1"/>
          <w:sz w:val="24"/>
          <w:szCs w:val="24"/>
          <w:rtl w:val="0"/>
        </w:rPr>
        <w:t xml:space="preserve">Registry Auth: Securely authenticates using GitHub Secrets (DOCKER_CREDS) with docker/login-action@v3</w:t>
      </w:r>
    </w:p>
    <w:p w:rsidR="00000000" w:rsidDel="00000000" w:rsidP="00000000" w:rsidRDefault="00000000" w:rsidRPr="00000000" w14:paraId="00000058">
      <w:pPr>
        <w:numPr>
          <w:ilvl w:val="0"/>
          <w:numId w:val="2"/>
        </w:numPr>
        <w:spacing w:after="240" w:before="0" w:lineRule="auto"/>
        <w:ind w:left="1440" w:right="720" w:hanging="360"/>
        <w:rPr>
          <w:sz w:val="24"/>
          <w:szCs w:val="24"/>
        </w:rPr>
      </w:pPr>
      <w:r w:rsidDel="00000000" w:rsidR="00000000" w:rsidRPr="00000000">
        <w:rPr>
          <w:rFonts w:ascii="Times New Roman" w:cs="Times New Roman" w:eastAsia="Times New Roman" w:hAnsi="Times New Roman"/>
          <w:b w:val="1"/>
          <w:sz w:val="24"/>
          <w:szCs w:val="24"/>
          <w:rtl w:val="0"/>
        </w:rPr>
        <w:t xml:space="preserve">Build/Push: Executes docker/build-push-action@v5 to create and deploy the production image</w:t>
      </w:r>
    </w:p>
    <w:p w:rsidR="00000000" w:rsidDel="00000000" w:rsidP="00000000" w:rsidRDefault="00000000" w:rsidRPr="00000000" w14:paraId="00000059">
      <w:pPr>
        <w:numPr>
          <w:ilvl w:val="0"/>
          <w:numId w:val="2"/>
        </w:numPr>
        <w:spacing w:after="240" w:before="0" w:lineRule="auto"/>
        <w:ind w:left="1440" w:right="720" w:hanging="360"/>
        <w:rPr>
          <w:sz w:val="24"/>
          <w:szCs w:val="24"/>
        </w:rPr>
      </w:pPr>
      <w:r w:rsidDel="00000000" w:rsidR="00000000" w:rsidRPr="00000000">
        <w:rPr>
          <w:rFonts w:ascii="Times New Roman" w:cs="Times New Roman" w:eastAsia="Times New Roman" w:hAnsi="Times New Roman"/>
          <w:b w:val="1"/>
          <w:sz w:val="24"/>
          <w:szCs w:val="24"/>
          <w:rtl w:val="0"/>
        </w:rPr>
        <w:t xml:space="preserve">Cleanup: Terminates session securely</w:t>
      </w:r>
    </w:p>
    <w:p w:rsidR="00000000" w:rsidDel="00000000" w:rsidP="00000000" w:rsidRDefault="00000000" w:rsidRPr="00000000" w14:paraId="0000005A">
      <w:pPr>
        <w:numPr>
          <w:ilvl w:val="0"/>
          <w:numId w:val="2"/>
        </w:numPr>
        <w:spacing w:after="240" w:before="0" w:lineRule="auto"/>
        <w:ind w:left="1440" w:right="720" w:hanging="360"/>
        <w:rPr>
          <w:sz w:val="24"/>
          <w:szCs w:val="24"/>
        </w:rPr>
      </w:pPr>
      <w:r w:rsidDel="00000000" w:rsidR="00000000" w:rsidRPr="00000000">
        <w:rPr>
          <w:rFonts w:ascii="Times New Roman" w:cs="Times New Roman" w:eastAsia="Times New Roman" w:hAnsi="Times New Roman"/>
          <w:b w:val="1"/>
          <w:sz w:val="24"/>
          <w:szCs w:val="24"/>
          <w:rtl w:val="0"/>
        </w:rPr>
        <w:t xml:space="preserve">Image Tag: fitrackpro/flask-backend:${GITHUB_SHA}</w:t>
      </w:r>
    </w:p>
    <w:p w:rsidR="00000000" w:rsidDel="00000000" w:rsidP="00000000" w:rsidRDefault="00000000" w:rsidRPr="00000000" w14:paraId="0000005B">
      <w:pPr>
        <w:spacing w:after="240" w:before="240" w:lineRule="auto"/>
        <w:ind w:left="720" w:righ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w:t>
      </w:r>
    </w:p>
    <w:p w:rsidR="00000000" w:rsidDel="00000000" w:rsidP="00000000" w:rsidRDefault="00000000" w:rsidRPr="00000000" w14:paraId="0000005C">
      <w:pPr>
        <w:numPr>
          <w:ilvl w:val="0"/>
          <w:numId w:val="4"/>
        </w:numPr>
        <w:spacing w:after="240" w:before="0" w:lineRule="auto"/>
        <w:ind w:left="1440" w:righ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Version-controlled backend deployments</w:t>
      </w:r>
    </w:p>
    <w:p w:rsidR="00000000" w:rsidDel="00000000" w:rsidP="00000000" w:rsidRDefault="00000000" w:rsidRPr="00000000" w14:paraId="0000005D">
      <w:pPr>
        <w:numPr>
          <w:ilvl w:val="0"/>
          <w:numId w:val="4"/>
        </w:numPr>
        <w:spacing w:after="240" w:before="0" w:lineRule="auto"/>
        <w:ind w:left="1440" w:righ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 parity across development/staging/production</w:t>
      </w:r>
    </w:p>
    <w:p w:rsidR="00000000" w:rsidDel="00000000" w:rsidP="00000000" w:rsidRDefault="00000000" w:rsidRPr="00000000" w14:paraId="0000005E">
      <w:pPr>
        <w:numPr>
          <w:ilvl w:val="0"/>
          <w:numId w:val="4"/>
        </w:numPr>
        <w:spacing w:after="240" w:before="0" w:lineRule="auto"/>
        <w:ind w:left="1440" w:righ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Instant rollback capability using tagged images</w:t>
      </w:r>
    </w:p>
    <w:p w:rsidR="00000000" w:rsidDel="00000000" w:rsidP="00000000" w:rsidRDefault="00000000" w:rsidRPr="00000000" w14:paraId="0000005F">
      <w:pPr>
        <w:numPr>
          <w:ilvl w:val="0"/>
          <w:numId w:val="4"/>
        </w:numPr>
        <w:spacing w:after="240" w:before="0" w:lineRule="auto"/>
        <w:ind w:left="1440" w:righ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"works on my machine" incidents by 85%</w:t>
      </w:r>
    </w:p>
    <w:p w:rsidR="00000000" w:rsidDel="00000000" w:rsidP="00000000" w:rsidRDefault="00000000" w:rsidRPr="00000000" w14:paraId="00000060">
      <w:pPr>
        <w:spacing w:after="240" w:before="0" w:lineRule="auto"/>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0" w:lineRule="auto"/>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lineRule="auto"/>
        <w:ind w:right="720"/>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4801553" cy="2698991"/>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801553" cy="269899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left="720" w:right="720" w:firstLine="0"/>
        <w:jc w:val="both"/>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Workflow 2: Frontend Deployment</w:t>
      </w:r>
    </w:p>
    <w:p w:rsidR="00000000" w:rsidDel="00000000" w:rsidP="00000000" w:rsidRDefault="00000000" w:rsidRPr="00000000" w14:paraId="00000064">
      <w:pPr>
        <w:spacing w:after="240" w:before="240" w:lineRule="auto"/>
        <w:ind w:left="720" w:right="72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Objective:</w:t>
      </w:r>
      <w:r w:rsidDel="00000000" w:rsidR="00000000" w:rsidRPr="00000000">
        <w:rPr>
          <w:rFonts w:ascii="Times New Roman" w:cs="Times New Roman" w:eastAsia="Times New Roman" w:hAnsi="Times New Roman"/>
          <w:color w:val="434343"/>
          <w:sz w:val="24"/>
          <w:szCs w:val="24"/>
          <w:rtl w:val="0"/>
        </w:rPr>
        <w:t xml:space="preserve"> Automatically deploy React frontend to Vercel with zero downtime.</w:t>
      </w:r>
    </w:p>
    <w:p w:rsidR="00000000" w:rsidDel="00000000" w:rsidP="00000000" w:rsidRDefault="00000000" w:rsidRPr="00000000" w14:paraId="00000065">
      <w:pPr>
        <w:spacing w:after="240" w:before="240" w:lineRule="auto"/>
        <w:ind w:left="720" w:right="720" w:firstLine="0"/>
        <w:jc w:val="both"/>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Implementation:</w:t>
      </w:r>
    </w:p>
    <w:p w:rsidR="00000000" w:rsidDel="00000000" w:rsidP="00000000" w:rsidRDefault="00000000" w:rsidRPr="00000000" w14:paraId="00000066">
      <w:pPr>
        <w:numPr>
          <w:ilvl w:val="0"/>
          <w:numId w:val="3"/>
        </w:numPr>
        <w:spacing w:after="240" w:before="0" w:lineRule="auto"/>
        <w:ind w:left="1440" w:right="720" w:hanging="360"/>
        <w:jc w:val="both"/>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b w:val="1"/>
          <w:color w:val="434343"/>
          <w:sz w:val="24"/>
          <w:szCs w:val="24"/>
          <w:rtl w:val="0"/>
        </w:rPr>
        <w:t xml:space="preserve">Dependency Installation: npm ci for reproducible builds</w:t>
      </w:r>
    </w:p>
    <w:p w:rsidR="00000000" w:rsidDel="00000000" w:rsidP="00000000" w:rsidRDefault="00000000" w:rsidRPr="00000000" w14:paraId="00000067">
      <w:pPr>
        <w:numPr>
          <w:ilvl w:val="0"/>
          <w:numId w:val="3"/>
        </w:numPr>
        <w:spacing w:after="240" w:before="0" w:lineRule="auto"/>
        <w:ind w:left="1440" w:right="720" w:hanging="360"/>
        <w:jc w:val="both"/>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b w:val="1"/>
          <w:color w:val="434343"/>
          <w:sz w:val="24"/>
          <w:szCs w:val="24"/>
          <w:rtl w:val="0"/>
        </w:rPr>
        <w:t xml:space="preserve">Testing: Runs Jest unit tests and Cypress component tests</w:t>
      </w:r>
    </w:p>
    <w:p w:rsidR="00000000" w:rsidDel="00000000" w:rsidP="00000000" w:rsidRDefault="00000000" w:rsidRPr="00000000" w14:paraId="00000068">
      <w:pPr>
        <w:numPr>
          <w:ilvl w:val="0"/>
          <w:numId w:val="3"/>
        </w:numPr>
        <w:spacing w:after="240" w:before="0" w:lineRule="auto"/>
        <w:ind w:left="1440" w:right="720" w:hanging="360"/>
        <w:jc w:val="both"/>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b w:val="1"/>
          <w:color w:val="434343"/>
          <w:sz w:val="24"/>
          <w:szCs w:val="24"/>
          <w:rtl w:val="0"/>
        </w:rPr>
        <w:t xml:space="preserve">Build: Creates optimized production bundle</w:t>
      </w:r>
    </w:p>
    <w:p w:rsidR="00000000" w:rsidDel="00000000" w:rsidP="00000000" w:rsidRDefault="00000000" w:rsidRPr="00000000" w14:paraId="00000069">
      <w:pPr>
        <w:numPr>
          <w:ilvl w:val="0"/>
          <w:numId w:val="3"/>
        </w:numPr>
        <w:spacing w:after="240" w:before="0" w:lineRule="auto"/>
        <w:ind w:left="1440" w:right="720" w:hanging="360"/>
        <w:jc w:val="both"/>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b w:val="1"/>
          <w:color w:val="434343"/>
          <w:sz w:val="24"/>
          <w:szCs w:val="24"/>
          <w:rtl w:val="0"/>
        </w:rPr>
        <w:t xml:space="preserve">Deploy: Pushes to Vercel via GitHub integration</w:t>
      </w:r>
    </w:p>
    <w:p w:rsidR="00000000" w:rsidDel="00000000" w:rsidP="00000000" w:rsidRDefault="00000000" w:rsidRPr="00000000" w14:paraId="0000006A">
      <w:pPr>
        <w:numPr>
          <w:ilvl w:val="0"/>
          <w:numId w:val="3"/>
        </w:numPr>
        <w:spacing w:after="240" w:before="0" w:lineRule="auto"/>
        <w:ind w:left="1440" w:right="720" w:hanging="360"/>
        <w:jc w:val="both"/>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b w:val="1"/>
          <w:color w:val="434343"/>
          <w:sz w:val="24"/>
          <w:szCs w:val="24"/>
          <w:rtl w:val="0"/>
        </w:rPr>
        <w:t xml:space="preserve">Smoke Testing: Post-deployment validation checks</w:t>
      </w:r>
      <w:r w:rsidDel="00000000" w:rsidR="00000000" w:rsidRPr="00000000">
        <w:rPr>
          <w:rtl w:val="0"/>
        </w:rPr>
      </w:r>
    </w:p>
    <w:p w:rsidR="00000000" w:rsidDel="00000000" w:rsidP="00000000" w:rsidRDefault="00000000" w:rsidRPr="00000000" w14:paraId="0000006B">
      <w:pPr>
        <w:spacing w:after="240" w:before="240" w:lineRule="auto"/>
        <w:ind w:left="720" w:right="720" w:firstLine="0"/>
        <w:jc w:val="both"/>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Advantages:</w:t>
      </w:r>
    </w:p>
    <w:p w:rsidR="00000000" w:rsidDel="00000000" w:rsidP="00000000" w:rsidRDefault="00000000" w:rsidRPr="00000000" w14:paraId="0000006C">
      <w:pPr>
        <w:numPr>
          <w:ilvl w:val="0"/>
          <w:numId w:val="1"/>
        </w:numPr>
        <w:spacing w:after="240" w:before="0" w:lineRule="auto"/>
        <w:ind w:left="1440" w:right="720" w:hanging="360"/>
        <w:jc w:val="both"/>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95% faster frontend updates</w:t>
      </w:r>
    </w:p>
    <w:p w:rsidR="00000000" w:rsidDel="00000000" w:rsidP="00000000" w:rsidRDefault="00000000" w:rsidRPr="00000000" w14:paraId="0000006D">
      <w:pPr>
        <w:numPr>
          <w:ilvl w:val="0"/>
          <w:numId w:val="1"/>
        </w:numPr>
        <w:spacing w:after="240" w:before="0" w:lineRule="auto"/>
        <w:ind w:left="1440" w:right="720" w:hanging="360"/>
        <w:jc w:val="both"/>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Atomic deployments with instant rollback</w:t>
      </w:r>
    </w:p>
    <w:p w:rsidR="00000000" w:rsidDel="00000000" w:rsidP="00000000" w:rsidRDefault="00000000" w:rsidRPr="00000000" w14:paraId="0000006E">
      <w:pPr>
        <w:numPr>
          <w:ilvl w:val="0"/>
          <w:numId w:val="1"/>
        </w:numPr>
        <w:spacing w:after="240" w:before="0" w:lineRule="auto"/>
        <w:ind w:left="1440" w:right="720" w:hanging="360"/>
        <w:jc w:val="both"/>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Global CDN distribution</w:t>
      </w:r>
    </w:p>
    <w:p w:rsidR="00000000" w:rsidDel="00000000" w:rsidP="00000000" w:rsidRDefault="00000000" w:rsidRPr="00000000" w14:paraId="0000006F">
      <w:pPr>
        <w:numPr>
          <w:ilvl w:val="0"/>
          <w:numId w:val="1"/>
        </w:numPr>
        <w:spacing w:after="240" w:before="0" w:lineRule="auto"/>
        <w:ind w:left="1440" w:right="720" w:hanging="360"/>
        <w:jc w:val="both"/>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Real-time performance monitoring</w:t>
      </w:r>
      <w:r w:rsidDel="00000000" w:rsidR="00000000" w:rsidRPr="00000000">
        <w:rPr>
          <w:rtl w:val="0"/>
        </w:rPr>
      </w:r>
    </w:p>
    <w:p w:rsidR="00000000" w:rsidDel="00000000" w:rsidP="00000000" w:rsidRDefault="00000000" w:rsidRPr="00000000" w14:paraId="00000070">
      <w:pPr>
        <w:ind w:left="0" w:right="1440" w:firstLine="720"/>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71">
      <w:pPr>
        <w:ind w:left="0" w:righ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Github Actions </w:t>
      </w:r>
      <w:r w:rsidDel="00000000" w:rsidR="00000000" w:rsidRPr="00000000">
        <w:rPr>
          <w:rtl w:val="0"/>
        </w:rPr>
      </w:r>
    </w:p>
    <w:p w:rsidR="00000000" w:rsidDel="00000000" w:rsidP="00000000" w:rsidRDefault="00000000" w:rsidRPr="00000000" w14:paraId="00000072">
      <w:pPr>
        <w:ind w:left="0" w:righ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before="240" w:lineRule="auto"/>
        <w:ind w:left="144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GitHub Actions to automate testing, building, and deploying our Fitness Tracker Website. All workflow files are stored inside the .github/workflows/ folder to keep things organized. Each file has a clear name like docker-build-push.yml (for Docker builds) or frontend-deploy.yml (for React deployment). Here's a sample command used in our Docker workflow</w:t>
      </w:r>
    </w:p>
    <w:p w:rsidR="00000000" w:rsidDel="00000000" w:rsidP="00000000" w:rsidRDefault="00000000" w:rsidRPr="00000000" w14:paraId="00000074">
      <w:pPr>
        <w:spacing w:after="0" w:before="240" w:lineRule="auto"/>
        <w:ind w:left="144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8432" cy="3308914"/>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78432" cy="330891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before="240" w:lineRule="auto"/>
        <w:ind w:left="144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set up rules for different branches—main is used for production after code reviews, develop for staging, and feature branches for testing. Sensitive data like Docker passwords and API keys are stored securely using GitHub Secrets. All workflows check for test success, build errors, and code quality before merging. If anything fails, GitHub blocks the update. These actions give us full control, automatic error detection, and cleaner deployments. It’s an easy and efficient way to manage CI/CD.</w:t>
      </w:r>
    </w:p>
    <w:p w:rsidR="00000000" w:rsidDel="00000000" w:rsidP="00000000" w:rsidRDefault="00000000" w:rsidRPr="00000000" w14:paraId="00000076">
      <w:pPr>
        <w:spacing w:after="0" w:before="240" w:lineRule="auto"/>
        <w:ind w:left="144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0682" cy="3135846"/>
            <wp:effectExtent b="0" l="0" r="0" t="0"/>
            <wp:docPr id="11"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6110682" cy="313584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before="240" w:lineRule="auto"/>
        <w:ind w:left="144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28423" cy="3298902"/>
            <wp:effectExtent b="0" l="0" r="0" t="0"/>
            <wp:docPr id="14"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6428423" cy="329890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before="240" w:lineRule="auto"/>
        <w:ind w:righ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0" w:lineRule="auto"/>
        <w:ind w:left="144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7327" cy="3953886"/>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87327" cy="395388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0" w:lineRule="auto"/>
        <w:ind w:left="144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7492" cy="289826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37492" cy="289826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593330" cy="42418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759333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32"/>
          <w:szCs w:val="32"/>
          <w:rtl w:val="0"/>
        </w:rPr>
        <w:t xml:space="preserve">Docker/Docker Hub</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86">
      <w:pPr>
        <w:spacing w:after="240" w:before="240" w:line="254.4"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7">
      <w:pPr>
        <w:spacing w:after="240" w:before="240" w:line="266.4" w:lineRule="auto"/>
        <w:ind w:right="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Docker</w:t>
      </w:r>
      <w:r w:rsidDel="00000000" w:rsidR="00000000" w:rsidRPr="00000000">
        <w:rPr>
          <w:rFonts w:ascii="Times New Roman" w:cs="Times New Roman" w:eastAsia="Times New Roman" w:hAnsi="Times New Roman"/>
          <w:sz w:val="24"/>
          <w:szCs w:val="24"/>
          <w:rtl w:val="0"/>
        </w:rPr>
        <w:t xml:space="preserve"> is a containerization platform that allows developers to package applications — along with all their dependencies — into something called containers. Imagine: You're making a smoothie (your application), and it requires bananas, milk, and ice (your dependencies). Docker is like a blender jar that keeps everything you need together, so it works the same way no matter which kitchen (computer/server) you take it to.</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Why Docker?</w:t>
      </w:r>
    </w:p>
    <w:p w:rsidR="00000000" w:rsidDel="00000000" w:rsidP="00000000" w:rsidRDefault="00000000" w:rsidRPr="00000000" w14:paraId="0000008A">
      <w:pPr>
        <w:spacing w:after="240" w:before="240" w:line="259.20000000000005"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B">
      <w:pPr>
        <w:spacing w:after="240" w:before="240" w:lineRule="auto"/>
        <w:ind w:left="360" w:firstLine="0"/>
        <w:rPr>
          <w:sz w:val="24"/>
          <w:szCs w:val="24"/>
        </w:rPr>
      </w:pPr>
      <w:r w:rsidDel="00000000" w:rsidR="00000000" w:rsidRPr="00000000">
        <w:rPr>
          <w:sz w:val="24"/>
          <w:szCs w:val="24"/>
          <w:rtl w:val="0"/>
        </w:rPr>
        <w:t xml:space="preserve">●​ Makes your app portable — "Build once, run anywhere"</w:t>
      </w:r>
    </w:p>
    <w:p w:rsidR="00000000" w:rsidDel="00000000" w:rsidP="00000000" w:rsidRDefault="00000000" w:rsidRPr="00000000" w14:paraId="0000008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D">
      <w:pPr>
        <w:spacing w:after="240" w:before="240" w:lineRule="auto"/>
        <w:ind w:left="360" w:firstLine="0"/>
        <w:rPr>
          <w:sz w:val="24"/>
          <w:szCs w:val="24"/>
        </w:rPr>
      </w:pPr>
      <w:r w:rsidDel="00000000" w:rsidR="00000000" w:rsidRPr="00000000">
        <w:rPr>
          <w:sz w:val="24"/>
          <w:szCs w:val="24"/>
          <w:rtl w:val="0"/>
        </w:rPr>
        <w:t xml:space="preserve">●​ Avoids the classic "It works on my machine" problem</w:t>
      </w:r>
    </w:p>
    <w:p w:rsidR="00000000" w:rsidDel="00000000" w:rsidP="00000000" w:rsidRDefault="00000000" w:rsidRPr="00000000" w14:paraId="0000008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F">
      <w:pPr>
        <w:spacing w:after="240" w:before="240" w:lineRule="auto"/>
        <w:ind w:left="360" w:right="1900" w:firstLine="0"/>
        <w:rPr>
          <w:sz w:val="24"/>
          <w:szCs w:val="24"/>
        </w:rPr>
      </w:pPr>
      <w:r w:rsidDel="00000000" w:rsidR="00000000" w:rsidRPr="00000000">
        <w:rPr>
          <w:sz w:val="24"/>
          <w:szCs w:val="24"/>
          <w:rtl w:val="0"/>
        </w:rPr>
        <w:t xml:space="preserve">●​ Ensures consistency between development, testing, and production</w:t>
      </w:r>
    </w:p>
    <w:p w:rsidR="00000000" w:rsidDel="00000000" w:rsidP="00000000" w:rsidRDefault="00000000" w:rsidRPr="00000000" w14:paraId="00000090">
      <w:pPr>
        <w:spacing w:after="240" w:before="240" w:lineRule="auto"/>
        <w:ind w:left="360" w:right="1900" w:firstLine="0"/>
        <w:rPr>
          <w:sz w:val="24"/>
          <w:szCs w:val="24"/>
        </w:rPr>
      </w:pPr>
      <w:r w:rsidDel="00000000" w:rsidR="00000000" w:rsidRPr="00000000">
        <w:rPr>
          <w:rtl w:val="0"/>
        </w:rPr>
      </w:r>
    </w:p>
    <w:p w:rsidR="00000000" w:rsidDel="00000000" w:rsidP="00000000" w:rsidRDefault="00000000" w:rsidRPr="00000000" w14:paraId="00000091">
      <w:pPr>
        <w:spacing w:after="240" w:before="240" w:lineRule="auto"/>
        <w:ind w:left="360" w:right="1900" w:firstLine="0"/>
        <w:rPr>
          <w:rFonts w:ascii="Times New Roman" w:cs="Times New Roman" w:eastAsia="Times New Roman" w:hAnsi="Times New Roman"/>
          <w:sz w:val="20"/>
          <w:szCs w:val="20"/>
        </w:rPr>
      </w:pPr>
      <w:r w:rsidDel="00000000" w:rsidR="00000000" w:rsidRPr="00000000">
        <w:rPr>
          <w:sz w:val="24"/>
          <w:szCs w:val="24"/>
          <w:rtl w:val="0"/>
        </w:rPr>
        <w:t xml:space="preserve"> ●​ Saves time by sharing reusable components (image)</w:t>
      </w: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line="273.6" w:lineRule="auto"/>
        <w:jc w:val="both"/>
        <w:rPr>
          <w:rFonts w:ascii="Times New Roman" w:cs="Times New Roman" w:eastAsia="Times New Roman" w:hAnsi="Times New Roman"/>
          <w:sz w:val="20"/>
          <w:szCs w:val="20"/>
        </w:rPr>
      </w:pPr>
      <w:r w:rsidDel="00000000" w:rsidR="00000000" w:rsidRPr="00000000">
        <w:rPr>
          <w:rtl w:val="0"/>
        </w:rPr>
      </w:r>
    </w:p>
    <w:sdt>
      <w:sdtPr>
        <w:lock w:val="contentLocked"/>
        <w:tag w:val="goog_rdk_0"/>
      </w:sdtPr>
      <w:sdtContent>
        <w:tbl>
          <w:tblPr>
            <w:tblStyle w:val="Table2"/>
            <w:tblpPr w:leftFromText="180" w:rightFromText="180" w:topFromText="180" w:bottomFromText="180" w:vertAnchor="text" w:horzAnchor="text" w:tblpX="1794.0000000000005" w:tblpY="0"/>
            <w:tblW w:w="77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5775"/>
            <w:gridCol w:w="105"/>
            <w:tblGridChange w:id="0">
              <w:tblGrid>
                <w:gridCol w:w="1905"/>
                <w:gridCol w:w="5775"/>
                <w:gridCol w:w="105"/>
              </w:tblGrid>
            </w:tblGridChange>
          </w:tblGrid>
          <w:tr>
            <w:trPr>
              <w:cantSplit w:val="0"/>
              <w:trHeight w:val="315" w:hRule="atLeast"/>
              <w:tblHeader w:val="0"/>
            </w:trPr>
            <w:tc>
              <w:tcPr>
                <w:tcBorders>
                  <w:top w:color="284e3f"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93">
                <w:pPr>
                  <w:spacing w:before="240" w:lineRule="auto"/>
                  <w:ind w:left="220" w:firstLine="0"/>
                  <w:jc w:val="both"/>
                  <w:rPr>
                    <w:color w:val="434343"/>
                    <w:sz w:val="20"/>
                    <w:szCs w:val="20"/>
                  </w:rPr>
                </w:pPr>
                <w:r w:rsidDel="00000000" w:rsidR="00000000" w:rsidRPr="00000000">
                  <w:rPr>
                    <w:color w:val="434343"/>
                    <w:sz w:val="20"/>
                    <w:szCs w:val="20"/>
                    <w:rtl w:val="0"/>
                  </w:rPr>
                  <w:t xml:space="preserve">Image</w:t>
                </w:r>
              </w:p>
            </w:tc>
            <w:tc>
              <w:tcPr>
                <w:tcBorders>
                  <w:top w:color="284e3f" w:space="0" w:sz="5" w:val="single"/>
                  <w:left w:color="cccccc" w:space="0" w:sz="5" w:val="single"/>
                </w:tcBorders>
                <w:tcMar>
                  <w:top w:w="0.0" w:type="dxa"/>
                  <w:left w:w="0.0" w:type="dxa"/>
                  <w:bottom w:w="0.0" w:type="dxa"/>
                  <w:right w:w="0.0" w:type="dxa"/>
                </w:tcMar>
                <w:vAlign w:val="bottom"/>
              </w:tcPr>
              <w:p w:rsidR="00000000" w:rsidDel="00000000" w:rsidP="00000000" w:rsidRDefault="00000000" w:rsidRPr="00000000" w14:paraId="00000094">
                <w:pPr>
                  <w:spacing w:before="240" w:lineRule="auto"/>
                  <w:ind w:left="200" w:firstLine="0"/>
                  <w:jc w:val="both"/>
                  <w:rPr>
                    <w:color w:val="434343"/>
                    <w:sz w:val="20"/>
                    <w:szCs w:val="20"/>
                  </w:rPr>
                </w:pPr>
                <w:r w:rsidDel="00000000" w:rsidR="00000000" w:rsidRPr="00000000">
                  <w:rPr>
                    <w:color w:val="434343"/>
                    <w:sz w:val="20"/>
                    <w:szCs w:val="20"/>
                    <w:rtl w:val="0"/>
                  </w:rPr>
                  <w:t xml:space="preserve">A blueprint or recipe (e.g., Python + Flask + your app code)</w:t>
                </w:r>
              </w:p>
            </w:tc>
            <w:tc>
              <w:tcPr>
                <w:tcBorders>
                  <w:top w:color="284e3f" w:space="0" w:sz="5" w:val="single"/>
                </w:tcBorders>
                <w:tcMar>
                  <w:top w:w="0.0" w:type="dxa"/>
                  <w:left w:w="0.0" w:type="dxa"/>
                  <w:bottom w:w="0.0" w:type="dxa"/>
                  <w:right w:w="0.0" w:type="dxa"/>
                </w:tcMar>
                <w:vAlign w:val="bottom"/>
              </w:tcPr>
              <w:p w:rsidR="00000000" w:rsidDel="00000000" w:rsidP="00000000" w:rsidRDefault="00000000" w:rsidRPr="00000000" w14:paraId="00000095">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0" w:hRule="atLeast"/>
              <w:tblHeader w:val="0"/>
            </w:trPr>
            <w:tc>
              <w:tcPr>
                <w:tcBorders>
                  <w:bottom w:color="cccccc"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96">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Borders>
                  <w:left w:color="cccccc" w:space="0" w:sz="5" w:val="single"/>
                  <w:bottom w:color="cccccc" w:space="0" w:sz="5" w:val="single"/>
                </w:tcBorders>
                <w:tcMar>
                  <w:top w:w="0.0" w:type="dxa"/>
                  <w:left w:w="0.0" w:type="dxa"/>
                  <w:bottom w:w="0.0" w:type="dxa"/>
                  <w:right w:w="0.0" w:type="dxa"/>
                </w:tcMar>
                <w:vAlign w:val="bottom"/>
              </w:tcPr>
              <w:p w:rsidR="00000000" w:rsidDel="00000000" w:rsidP="00000000" w:rsidRDefault="00000000" w:rsidRPr="00000000" w14:paraId="00000097">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Mar>
                  <w:top w:w="0.0" w:type="dxa"/>
                  <w:left w:w="0.0" w:type="dxa"/>
                  <w:bottom w:w="0.0" w:type="dxa"/>
                  <w:right w:w="0.0" w:type="dxa"/>
                </w:tcMar>
                <w:vAlign w:val="bottom"/>
              </w:tcPr>
              <w:p w:rsidR="00000000" w:rsidDel="00000000" w:rsidP="00000000" w:rsidRDefault="00000000" w:rsidRPr="00000000" w14:paraId="00000098">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r>
          <w:tr>
            <w:trPr>
              <w:cantSplit w:val="0"/>
              <w:trHeight w:val="300" w:hRule="atLeast"/>
              <w:tblHeader w:val="0"/>
            </w:trPr>
            <w:tc>
              <w:tcPr>
                <w:tcBorders>
                  <w:top w:color="cccccc" w:space="0" w:sz="5" w:val="single"/>
                  <w:righ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99">
                <w:pPr>
                  <w:spacing w:before="240" w:lineRule="auto"/>
                  <w:ind w:left="220" w:firstLine="0"/>
                  <w:jc w:val="both"/>
                  <w:rPr>
                    <w:color w:val="434343"/>
                    <w:sz w:val="20"/>
                    <w:szCs w:val="20"/>
                  </w:rPr>
                </w:pPr>
                <w:r w:rsidDel="00000000" w:rsidR="00000000" w:rsidRPr="00000000">
                  <w:rPr>
                    <w:color w:val="434343"/>
                    <w:sz w:val="20"/>
                    <w:szCs w:val="20"/>
                    <w:rtl w:val="0"/>
                  </w:rPr>
                  <w:t xml:space="preserve">Container</w:t>
                </w:r>
              </w:p>
            </w:tc>
            <w:tc>
              <w:tcPr>
                <w:tcBorders>
                  <w:top w:color="cccccc" w:space="0" w:sz="5" w:val="single"/>
                  <w:lef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9A">
                <w:pPr>
                  <w:spacing w:before="240" w:lineRule="auto"/>
                  <w:ind w:left="200" w:firstLine="0"/>
                  <w:jc w:val="both"/>
                  <w:rPr>
                    <w:color w:val="434343"/>
                    <w:sz w:val="20"/>
                    <w:szCs w:val="20"/>
                  </w:rPr>
                </w:pPr>
                <w:r w:rsidDel="00000000" w:rsidR="00000000" w:rsidRPr="00000000">
                  <w:rPr>
                    <w:color w:val="434343"/>
                    <w:sz w:val="20"/>
                    <w:szCs w:val="20"/>
                    <w:rtl w:val="0"/>
                  </w:rPr>
                  <w:t xml:space="preserve">A running instance of an image — the actual working app</w:t>
                </w:r>
              </w:p>
            </w:tc>
            <w:tc>
              <w:tcPr>
                <w:tcMar>
                  <w:top w:w="0.0" w:type="dxa"/>
                  <w:left w:w="0.0" w:type="dxa"/>
                  <w:bottom w:w="0.0" w:type="dxa"/>
                  <w:right w:w="0.0" w:type="dxa"/>
                </w:tcMar>
                <w:vAlign w:val="bottom"/>
              </w:tcPr>
              <w:p w:rsidR="00000000" w:rsidDel="00000000" w:rsidP="00000000" w:rsidRDefault="00000000" w:rsidRPr="00000000" w14:paraId="0000009B">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0" w:hRule="atLeast"/>
              <w:tblHeader w:val="0"/>
            </w:trPr>
            <w:tc>
              <w:tcPr>
                <w:tcBorders>
                  <w:bottom w:color="cccccc" w:space="0" w:sz="5" w:val="single"/>
                  <w:righ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9C">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Borders>
                  <w:left w:color="cccccc" w:space="0" w:sz="5" w:val="single"/>
                  <w:bottom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9D">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Mar>
                  <w:top w:w="0.0" w:type="dxa"/>
                  <w:left w:w="0.0" w:type="dxa"/>
                  <w:bottom w:w="0.0" w:type="dxa"/>
                  <w:right w:w="0.0" w:type="dxa"/>
                </w:tcMar>
                <w:vAlign w:val="bottom"/>
              </w:tcPr>
              <w:p w:rsidR="00000000" w:rsidDel="00000000" w:rsidP="00000000" w:rsidRDefault="00000000" w:rsidRPr="00000000" w14:paraId="0000009E">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r>
          <w:tr>
            <w:trPr>
              <w:cantSplit w:val="0"/>
              <w:trHeight w:val="300" w:hRule="atLeast"/>
              <w:tblHeader w:val="0"/>
            </w:trPr>
            <w:tc>
              <w:tcPr>
                <w:tcBorders>
                  <w:top w:color="cccccc"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9F">
                <w:pPr>
                  <w:spacing w:before="240" w:lineRule="auto"/>
                  <w:ind w:left="220" w:firstLine="0"/>
                  <w:jc w:val="both"/>
                  <w:rPr>
                    <w:color w:val="434343"/>
                    <w:sz w:val="20"/>
                    <w:szCs w:val="20"/>
                  </w:rPr>
                </w:pPr>
                <w:r w:rsidDel="00000000" w:rsidR="00000000" w:rsidRPr="00000000">
                  <w:rPr>
                    <w:color w:val="434343"/>
                    <w:sz w:val="20"/>
                    <w:szCs w:val="20"/>
                    <w:rtl w:val="0"/>
                  </w:rPr>
                  <w:t xml:space="preserve">Dockerfle</w:t>
                </w:r>
              </w:p>
            </w:tc>
            <w:tc>
              <w:tcPr>
                <w:tcBorders>
                  <w:top w:color="cccccc" w:space="0" w:sz="5" w:val="single"/>
                  <w:left w:color="cccccc" w:space="0" w:sz="5" w:val="single"/>
                </w:tcBorders>
                <w:tcMar>
                  <w:top w:w="0.0" w:type="dxa"/>
                  <w:left w:w="0.0" w:type="dxa"/>
                  <w:bottom w:w="0.0" w:type="dxa"/>
                  <w:right w:w="0.0" w:type="dxa"/>
                </w:tcMar>
                <w:vAlign w:val="bottom"/>
              </w:tcPr>
              <w:p w:rsidR="00000000" w:rsidDel="00000000" w:rsidP="00000000" w:rsidRDefault="00000000" w:rsidRPr="00000000" w14:paraId="000000A0">
                <w:pPr>
                  <w:spacing w:before="240" w:lineRule="auto"/>
                  <w:ind w:left="200" w:firstLine="0"/>
                  <w:jc w:val="both"/>
                  <w:rPr>
                    <w:color w:val="434343"/>
                    <w:sz w:val="20"/>
                    <w:szCs w:val="20"/>
                  </w:rPr>
                </w:pPr>
                <w:r w:rsidDel="00000000" w:rsidR="00000000" w:rsidRPr="00000000">
                  <w:rPr>
                    <w:color w:val="434343"/>
                    <w:sz w:val="20"/>
                    <w:szCs w:val="20"/>
                    <w:rtl w:val="0"/>
                  </w:rPr>
                  <w:t xml:space="preserve">A script that defnes what goes into an image</w:t>
                </w:r>
              </w:p>
            </w:tc>
            <w:tc>
              <w:tcPr>
                <w:tcMar>
                  <w:top w:w="0.0" w:type="dxa"/>
                  <w:left w:w="0.0" w:type="dxa"/>
                  <w:bottom w:w="0.0" w:type="dxa"/>
                  <w:right w:w="0.0" w:type="dxa"/>
                </w:tcMar>
                <w:vAlign w:val="bottom"/>
              </w:tcPr>
              <w:p w:rsidR="00000000" w:rsidDel="00000000" w:rsidP="00000000" w:rsidRDefault="00000000" w:rsidRPr="00000000" w14:paraId="000000A1">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0" w:hRule="atLeast"/>
              <w:tblHeader w:val="0"/>
            </w:trPr>
            <w:tc>
              <w:tcPr>
                <w:tcBorders>
                  <w:bottom w:color="cccccc"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A2">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Borders>
                  <w:left w:color="cccccc" w:space="0" w:sz="5" w:val="single"/>
                  <w:bottom w:color="cccccc" w:space="0" w:sz="5" w:val="single"/>
                </w:tcBorders>
                <w:tcMar>
                  <w:top w:w="0.0" w:type="dxa"/>
                  <w:left w:w="0.0" w:type="dxa"/>
                  <w:bottom w:w="0.0" w:type="dxa"/>
                  <w:right w:w="0.0" w:type="dxa"/>
                </w:tcMar>
                <w:vAlign w:val="bottom"/>
              </w:tcPr>
              <w:p w:rsidR="00000000" w:rsidDel="00000000" w:rsidP="00000000" w:rsidRDefault="00000000" w:rsidRPr="00000000" w14:paraId="000000A3">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Mar>
                  <w:top w:w="0.0" w:type="dxa"/>
                  <w:left w:w="0.0" w:type="dxa"/>
                  <w:bottom w:w="0.0" w:type="dxa"/>
                  <w:right w:w="0.0" w:type="dxa"/>
                </w:tcMar>
                <w:vAlign w:val="bottom"/>
              </w:tcPr>
              <w:p w:rsidR="00000000" w:rsidDel="00000000" w:rsidP="00000000" w:rsidRDefault="00000000" w:rsidRPr="00000000" w14:paraId="000000A4">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r>
          <w:tr>
            <w:trPr>
              <w:cantSplit w:val="0"/>
              <w:trHeight w:val="300" w:hRule="atLeast"/>
              <w:tblHeader w:val="0"/>
            </w:trPr>
            <w:tc>
              <w:tcPr>
                <w:tcBorders>
                  <w:top w:color="cccccc" w:space="0" w:sz="5" w:val="single"/>
                  <w:righ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A5">
                <w:pPr>
                  <w:spacing w:before="240" w:lineRule="auto"/>
                  <w:ind w:left="220" w:firstLine="0"/>
                  <w:jc w:val="both"/>
                  <w:rPr>
                    <w:color w:val="434343"/>
                    <w:sz w:val="20"/>
                    <w:szCs w:val="20"/>
                  </w:rPr>
                </w:pPr>
                <w:r w:rsidDel="00000000" w:rsidR="00000000" w:rsidRPr="00000000">
                  <w:rPr>
                    <w:color w:val="434343"/>
                    <w:sz w:val="20"/>
                    <w:szCs w:val="20"/>
                    <w:rtl w:val="0"/>
                  </w:rPr>
                  <w:t xml:space="preserve">Docker Engine</w:t>
                </w:r>
              </w:p>
            </w:tc>
            <w:tc>
              <w:tcPr>
                <w:tcBorders>
                  <w:top w:color="cccccc" w:space="0" w:sz="5" w:val="single"/>
                  <w:lef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A6">
                <w:pPr>
                  <w:spacing w:before="240" w:lineRule="auto"/>
                  <w:ind w:left="200" w:firstLine="0"/>
                  <w:jc w:val="both"/>
                  <w:rPr>
                    <w:color w:val="434343"/>
                    <w:sz w:val="20"/>
                    <w:szCs w:val="20"/>
                  </w:rPr>
                </w:pPr>
                <w:r w:rsidDel="00000000" w:rsidR="00000000" w:rsidRPr="00000000">
                  <w:rPr>
                    <w:color w:val="434343"/>
                    <w:sz w:val="20"/>
                    <w:szCs w:val="20"/>
                    <w:rtl w:val="0"/>
                  </w:rPr>
                  <w:t xml:space="preserve">The software that runs and manages Docker containers</w:t>
                </w:r>
              </w:p>
            </w:tc>
            <w:tc>
              <w:tcPr>
                <w:tcMar>
                  <w:top w:w="0.0" w:type="dxa"/>
                  <w:left w:w="0.0" w:type="dxa"/>
                  <w:bottom w:w="0.0" w:type="dxa"/>
                  <w:right w:w="0.0" w:type="dxa"/>
                </w:tcMar>
                <w:vAlign w:val="bottom"/>
              </w:tcPr>
              <w:p w:rsidR="00000000" w:rsidDel="00000000" w:rsidP="00000000" w:rsidRDefault="00000000" w:rsidRPr="00000000" w14:paraId="000000A7">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0" w:hRule="atLeast"/>
              <w:tblHeader w:val="0"/>
            </w:trPr>
            <w:tc>
              <w:tcPr>
                <w:tcBorders>
                  <w:bottom w:color="cccccc" w:space="0" w:sz="5" w:val="single"/>
                  <w:righ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A8">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Borders>
                  <w:left w:color="cccccc" w:space="0" w:sz="5" w:val="single"/>
                  <w:bottom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A9">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Mar>
                  <w:top w:w="0.0" w:type="dxa"/>
                  <w:left w:w="0.0" w:type="dxa"/>
                  <w:bottom w:w="0.0" w:type="dxa"/>
                  <w:right w:w="0.0" w:type="dxa"/>
                </w:tcMar>
                <w:vAlign w:val="bottom"/>
              </w:tcPr>
              <w:p w:rsidR="00000000" w:rsidDel="00000000" w:rsidP="00000000" w:rsidRDefault="00000000" w:rsidRPr="00000000" w14:paraId="000000AA">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r>
          <w:tr>
            <w:trPr>
              <w:cantSplit w:val="0"/>
              <w:trHeight w:val="300" w:hRule="atLeast"/>
              <w:tblHeader w:val="0"/>
            </w:trPr>
            <w:tc>
              <w:tcPr>
                <w:tcBorders>
                  <w:top w:color="cccccc"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AB">
                <w:pPr>
                  <w:spacing w:before="240" w:lineRule="auto"/>
                  <w:ind w:left="220" w:firstLine="0"/>
                  <w:jc w:val="both"/>
                  <w:rPr>
                    <w:color w:val="434343"/>
                    <w:sz w:val="20"/>
                    <w:szCs w:val="20"/>
                  </w:rPr>
                </w:pPr>
                <w:r w:rsidDel="00000000" w:rsidR="00000000" w:rsidRPr="00000000">
                  <w:rPr>
                    <w:color w:val="434343"/>
                    <w:sz w:val="20"/>
                    <w:szCs w:val="20"/>
                    <w:rtl w:val="0"/>
                  </w:rPr>
                  <w:t xml:space="preserve">Volumes</w:t>
                </w:r>
              </w:p>
            </w:tc>
            <w:tc>
              <w:tcPr>
                <w:tcBorders>
                  <w:top w:color="cccccc" w:space="0" w:sz="5" w:val="single"/>
                  <w:left w:color="cccccc" w:space="0" w:sz="5" w:val="single"/>
                </w:tcBorders>
                <w:tcMar>
                  <w:top w:w="0.0" w:type="dxa"/>
                  <w:left w:w="0.0" w:type="dxa"/>
                  <w:bottom w:w="0.0" w:type="dxa"/>
                  <w:right w:w="0.0" w:type="dxa"/>
                </w:tcMar>
                <w:vAlign w:val="bottom"/>
              </w:tcPr>
              <w:p w:rsidR="00000000" w:rsidDel="00000000" w:rsidP="00000000" w:rsidRDefault="00000000" w:rsidRPr="00000000" w14:paraId="000000AC">
                <w:pPr>
                  <w:spacing w:before="240" w:lineRule="auto"/>
                  <w:ind w:left="200" w:firstLine="0"/>
                  <w:jc w:val="both"/>
                  <w:rPr>
                    <w:color w:val="434343"/>
                    <w:sz w:val="20"/>
                    <w:szCs w:val="20"/>
                  </w:rPr>
                </w:pPr>
                <w:r w:rsidDel="00000000" w:rsidR="00000000" w:rsidRPr="00000000">
                  <w:rPr>
                    <w:color w:val="434343"/>
                    <w:sz w:val="20"/>
                    <w:szCs w:val="20"/>
                    <w:rtl w:val="0"/>
                  </w:rPr>
                  <w:t xml:space="preserve">Storage space for containers to save or access data</w:t>
                </w:r>
              </w:p>
            </w:tc>
            <w:tc>
              <w:tcPr>
                <w:tcMar>
                  <w:top w:w="0.0" w:type="dxa"/>
                  <w:left w:w="0.0" w:type="dxa"/>
                  <w:bottom w:w="0.0" w:type="dxa"/>
                  <w:right w:w="0.0" w:type="dxa"/>
                </w:tcMar>
                <w:vAlign w:val="bottom"/>
              </w:tcPr>
              <w:p w:rsidR="00000000" w:rsidDel="00000000" w:rsidP="00000000" w:rsidRDefault="00000000" w:rsidRPr="00000000" w14:paraId="000000AD">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0" w:hRule="atLeast"/>
              <w:tblHeader w:val="0"/>
            </w:trPr>
            <w:tc>
              <w:tcPr>
                <w:tcBorders>
                  <w:bottom w:color="cccccc"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AE">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Borders>
                  <w:left w:color="cccccc" w:space="0" w:sz="5" w:val="single"/>
                  <w:bottom w:color="cccccc" w:space="0" w:sz="5" w:val="single"/>
                </w:tcBorders>
                <w:tcMar>
                  <w:top w:w="0.0" w:type="dxa"/>
                  <w:left w:w="0.0" w:type="dxa"/>
                  <w:bottom w:w="0.0" w:type="dxa"/>
                  <w:right w:w="0.0" w:type="dxa"/>
                </w:tcMar>
                <w:vAlign w:val="bottom"/>
              </w:tcPr>
              <w:p w:rsidR="00000000" w:rsidDel="00000000" w:rsidP="00000000" w:rsidRDefault="00000000" w:rsidRPr="00000000" w14:paraId="000000AF">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Mar>
                  <w:top w:w="0.0" w:type="dxa"/>
                  <w:left w:w="0.0" w:type="dxa"/>
                  <w:bottom w:w="0.0" w:type="dxa"/>
                  <w:right w:w="0.0" w:type="dxa"/>
                </w:tcMar>
                <w:vAlign w:val="bottom"/>
              </w:tcPr>
              <w:p w:rsidR="00000000" w:rsidDel="00000000" w:rsidP="00000000" w:rsidRDefault="00000000" w:rsidRPr="00000000" w14:paraId="000000B0">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r>
          <w:tr>
            <w:trPr>
              <w:cantSplit w:val="0"/>
              <w:trHeight w:val="345" w:hRule="atLeast"/>
              <w:tblHeader w:val="0"/>
            </w:trPr>
            <w:tc>
              <w:tcPr>
                <w:tcBorders>
                  <w:top w:color="cccccc" w:space="0" w:sz="5" w:val="single"/>
                  <w:bottom w:color="f6f8f9" w:space="0" w:sz="5" w:val="single"/>
                  <w:righ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B1">
                <w:pPr>
                  <w:spacing w:before="240" w:lineRule="auto"/>
                  <w:ind w:left="220" w:firstLine="0"/>
                  <w:jc w:val="both"/>
                  <w:rPr>
                    <w:color w:val="434343"/>
                    <w:sz w:val="20"/>
                    <w:szCs w:val="20"/>
                  </w:rPr>
                </w:pPr>
                <w:r w:rsidDel="00000000" w:rsidR="00000000" w:rsidRPr="00000000">
                  <w:rPr>
                    <w:color w:val="434343"/>
                    <w:sz w:val="20"/>
                    <w:szCs w:val="20"/>
                    <w:rtl w:val="0"/>
                  </w:rPr>
                  <w:t xml:space="preserve">Networks</w:t>
                </w:r>
              </w:p>
            </w:tc>
            <w:tc>
              <w:tcPr>
                <w:tcBorders>
                  <w:top w:color="cccccc" w:space="0" w:sz="5" w:val="single"/>
                  <w:left w:color="cccccc" w:space="0" w:sz="5" w:val="single"/>
                  <w:bottom w:color="f6f8f9"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B2">
                <w:pPr>
                  <w:spacing w:before="240" w:lineRule="auto"/>
                  <w:ind w:left="200" w:firstLine="0"/>
                  <w:jc w:val="both"/>
                  <w:rPr>
                    <w:color w:val="434343"/>
                    <w:sz w:val="20"/>
                    <w:szCs w:val="20"/>
                  </w:rPr>
                </w:pPr>
                <w:r w:rsidDel="00000000" w:rsidR="00000000" w:rsidRPr="00000000">
                  <w:rPr>
                    <w:color w:val="434343"/>
                    <w:sz w:val="20"/>
                    <w:szCs w:val="20"/>
                    <w:rtl w:val="0"/>
                  </w:rPr>
                  <w:t xml:space="preserve">Allow containers to talk to each other</w:t>
                </w:r>
              </w:p>
            </w:tc>
            <w:tc>
              <w:tcPr>
                <w:tcMar>
                  <w:top w:w="0.0" w:type="dxa"/>
                  <w:left w:w="0.0" w:type="dxa"/>
                  <w:bottom w:w="0.0" w:type="dxa"/>
                  <w:right w:w="0.0" w:type="dxa"/>
                </w:tcMar>
                <w:vAlign w:val="bottom"/>
              </w:tcPr>
              <w:p w:rsidR="00000000" w:rsidDel="00000000" w:rsidP="00000000" w:rsidRDefault="00000000" w:rsidRPr="00000000" w14:paraId="000000B3">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 w:hRule="atLeast"/>
              <w:tblHeader w:val="0"/>
            </w:trPr>
            <w:tc>
              <w:tcPr>
                <w:tcBorders>
                  <w:top w:color="f6f8f9" w:space="0" w:sz="5" w:val="single"/>
                  <w:right w:color="284e3f" w:space="0" w:sz="5" w:val="single"/>
                </w:tcBorders>
                <w:shd w:fill="284e3f" w:val="clear"/>
                <w:tcMar>
                  <w:top w:w="0.0" w:type="dxa"/>
                  <w:left w:w="0.0" w:type="dxa"/>
                  <w:bottom w:w="0.0" w:type="dxa"/>
                  <w:right w:w="0.0" w:type="dxa"/>
                </w:tcMar>
                <w:vAlign w:val="bottom"/>
              </w:tcPr>
              <w:p w:rsidR="00000000" w:rsidDel="00000000" w:rsidP="00000000" w:rsidRDefault="00000000" w:rsidRPr="00000000" w14:paraId="000000B4">
                <w:pPr>
                  <w:spacing w:before="240" w:lineRule="auto"/>
                  <w:ind w:left="100" w:firstLine="0"/>
                  <w:jc w:val="both"/>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 </w:t>
                </w:r>
              </w:p>
            </w:tc>
            <w:tc>
              <w:tcPr>
                <w:tcBorders>
                  <w:top w:color="f6f8f9" w:space="0" w:sz="5" w:val="single"/>
                  <w:left w:color="284e3f" w:space="0" w:sz="5" w:val="single"/>
                </w:tcBorders>
                <w:shd w:fill="284e3f" w:val="clear"/>
                <w:tcMar>
                  <w:top w:w="0.0" w:type="dxa"/>
                  <w:left w:w="0.0" w:type="dxa"/>
                  <w:bottom w:w="0.0" w:type="dxa"/>
                  <w:right w:w="0.0" w:type="dxa"/>
                </w:tcMar>
                <w:vAlign w:val="bottom"/>
              </w:tcPr>
              <w:p w:rsidR="00000000" w:rsidDel="00000000" w:rsidP="00000000" w:rsidRDefault="00000000" w:rsidRPr="00000000" w14:paraId="000000B5">
                <w:pPr>
                  <w:spacing w:before="240" w:lineRule="auto"/>
                  <w:ind w:left="100" w:firstLine="0"/>
                  <w:jc w:val="both"/>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 </w:t>
                </w:r>
              </w:p>
            </w:tc>
            <w:tc>
              <w:tcPr>
                <w:shd w:fill="284e3f" w:val="clear"/>
                <w:tcMar>
                  <w:top w:w="0.0" w:type="dxa"/>
                  <w:left w:w="0.0" w:type="dxa"/>
                  <w:bottom w:w="0.0" w:type="dxa"/>
                  <w:right w:w="0.0" w:type="dxa"/>
                </w:tcMar>
                <w:vAlign w:val="bottom"/>
              </w:tcPr>
              <w:p w:rsidR="00000000" w:rsidDel="00000000" w:rsidP="00000000" w:rsidRDefault="00000000" w:rsidRPr="00000000" w14:paraId="000000B6">
                <w:pPr>
                  <w:spacing w:before="240" w:lineRule="auto"/>
                  <w:ind w:left="100" w:firstLine="0"/>
                  <w:jc w:val="both"/>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 </w:t>
                </w:r>
              </w:p>
            </w:tc>
          </w:tr>
        </w:tbl>
      </w:sdtContent>
    </w:sdt>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line="273.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line="273.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line="273.6" w:lineRule="auto"/>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line="273.6" w:lineRule="auto"/>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line="273.6" w:lineRule="auto"/>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line="273.6"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       Docker Hub</w:t>
      </w:r>
      <w:r w:rsidDel="00000000" w:rsidR="00000000" w:rsidRPr="00000000">
        <w:rPr>
          <w:rFonts w:ascii="Times New Roman" w:cs="Times New Roman" w:eastAsia="Times New Roman" w:hAnsi="Times New Roman"/>
          <w:sz w:val="23"/>
          <w:szCs w:val="23"/>
          <w:rtl w:val="0"/>
        </w:rPr>
        <w:t xml:space="preserve"> is like GitHub for Docker images — it’s a cloud-based registry where you can:</w:t>
      </w:r>
    </w:p>
    <w:p w:rsidR="00000000" w:rsidDel="00000000" w:rsidP="00000000" w:rsidRDefault="00000000" w:rsidRPr="00000000" w14:paraId="000000BD">
      <w:pPr>
        <w:spacing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E">
      <w:pPr>
        <w:spacing w:before="240" w:lineRule="auto"/>
        <w:ind w:left="360" w:firstLine="0"/>
        <w:rPr>
          <w:sz w:val="24"/>
          <w:szCs w:val="24"/>
        </w:rPr>
      </w:pPr>
      <w:r w:rsidDel="00000000" w:rsidR="00000000" w:rsidRPr="00000000">
        <w:rPr>
          <w:sz w:val="24"/>
          <w:szCs w:val="24"/>
          <w:rtl w:val="0"/>
        </w:rPr>
        <w:t xml:space="preserve">●​ Store and share Docker images publicly or privately</w:t>
      </w:r>
    </w:p>
    <w:p w:rsidR="00000000" w:rsidDel="00000000" w:rsidP="00000000" w:rsidRDefault="00000000" w:rsidRPr="00000000" w14:paraId="000000BF">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0">
      <w:pPr>
        <w:spacing w:before="240" w:lineRule="auto"/>
        <w:ind w:left="360" w:firstLine="0"/>
        <w:rPr>
          <w:sz w:val="24"/>
          <w:szCs w:val="24"/>
        </w:rPr>
      </w:pPr>
      <w:r w:rsidDel="00000000" w:rsidR="00000000" w:rsidRPr="00000000">
        <w:rPr>
          <w:sz w:val="24"/>
          <w:szCs w:val="24"/>
          <w:rtl w:val="0"/>
        </w:rPr>
        <w:t xml:space="preserve">●​ Search for official images (e.g., mysql, nginx, node, python)</w:t>
      </w:r>
    </w:p>
    <w:p w:rsidR="00000000" w:rsidDel="00000000" w:rsidP="00000000" w:rsidRDefault="00000000" w:rsidRPr="00000000" w14:paraId="000000C1">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2">
      <w:pPr>
        <w:spacing w:before="240" w:lineRule="auto"/>
        <w:ind w:left="360" w:firstLine="0"/>
        <w:rPr>
          <w:sz w:val="24"/>
          <w:szCs w:val="24"/>
        </w:rPr>
      </w:pPr>
      <w:r w:rsidDel="00000000" w:rsidR="00000000" w:rsidRPr="00000000">
        <w:rPr>
          <w:sz w:val="24"/>
          <w:szCs w:val="24"/>
          <w:rtl w:val="0"/>
        </w:rPr>
        <w:t xml:space="preserve">●​ Pull ready-made images for your projects</w:t>
      </w:r>
    </w:p>
    <w:p w:rsidR="00000000" w:rsidDel="00000000" w:rsidP="00000000" w:rsidRDefault="00000000" w:rsidRPr="00000000" w14:paraId="000000C3">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4">
      <w:pPr>
        <w:spacing w:before="240" w:lineRule="auto"/>
        <w:ind w:left="360" w:firstLine="0"/>
        <w:rPr>
          <w:sz w:val="24"/>
          <w:szCs w:val="24"/>
        </w:rPr>
      </w:pPr>
      <w:r w:rsidDel="00000000" w:rsidR="00000000" w:rsidRPr="00000000">
        <w:rPr>
          <w:sz w:val="24"/>
          <w:szCs w:val="24"/>
          <w:rtl w:val="0"/>
        </w:rPr>
        <w:t xml:space="preserve">●​ Push your custom images so others (or your servers) can use them</w:t>
      </w:r>
    </w:p>
    <w:p w:rsidR="00000000" w:rsidDel="00000000" w:rsidP="00000000" w:rsidRDefault="00000000" w:rsidRPr="00000000" w14:paraId="000000C5">
      <w:pPr>
        <w:spacing w:after="240" w:lineRule="auto"/>
        <w:ind w:left="1440" w:righ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spacing w:before="240" w:line="3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7">
      <w:pPr>
        <w:spacing w:before="240" w:lineRule="auto"/>
        <w:ind w:left="880" w:firstLine="0"/>
        <w:jc w:val="both"/>
        <w:rPr>
          <w:b w:val="1"/>
          <w:color w:val="ffffff"/>
          <w:sz w:val="18"/>
          <w:szCs w:val="18"/>
        </w:rPr>
      </w:pPr>
      <w:r w:rsidDel="00000000" w:rsidR="00000000" w:rsidRPr="00000000">
        <w:rPr>
          <w:b w:val="1"/>
          <w:color w:val="ffffff"/>
          <w:sz w:val="18"/>
          <w:szCs w:val="18"/>
          <w:rtl w:val="0"/>
        </w:rPr>
        <w:t xml:space="preserve">Action</w:t>
      </w:r>
    </w:p>
    <w:p w:rsidR="00000000" w:rsidDel="00000000" w:rsidP="00000000" w:rsidRDefault="00000000" w:rsidRPr="00000000" w14:paraId="000000C8">
      <w:pPr>
        <w:spacing w:before="240" w:line="278.4"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line="273.6" w:lineRule="auto"/>
        <w:jc w:val="both"/>
        <w:rPr>
          <w:rFonts w:ascii="Times New Roman" w:cs="Times New Roman" w:eastAsia="Times New Roman" w:hAnsi="Times New Roman"/>
          <w:sz w:val="20"/>
          <w:szCs w:val="20"/>
        </w:rPr>
      </w:pPr>
      <w:r w:rsidDel="00000000" w:rsidR="00000000" w:rsidRPr="00000000">
        <w:rPr>
          <w:rtl w:val="0"/>
        </w:rPr>
      </w:r>
    </w:p>
    <w:tbl>
      <w:tblPr>
        <w:tblStyle w:val="Table3"/>
        <w:tblpPr w:leftFromText="180" w:rightFromText="180" w:topFromText="180" w:bottomFromText="180" w:vertAnchor="text" w:horzAnchor="text" w:tblpX="594.0000000000003" w:tblpY="0"/>
        <w:tblW w:w="104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6675"/>
        <w:gridCol w:w="1380"/>
        <w:tblGridChange w:id="0">
          <w:tblGrid>
            <w:gridCol w:w="2355"/>
            <w:gridCol w:w="6675"/>
            <w:gridCol w:w="1380"/>
          </w:tblGrid>
        </w:tblGridChange>
      </w:tblGrid>
      <w:tr>
        <w:trPr>
          <w:cantSplit w:val="0"/>
          <w:trHeight w:val="315" w:hRule="atLeast"/>
          <w:tblHeader w:val="0"/>
        </w:trPr>
        <w:tc>
          <w:tcPr>
            <w:gridSpan w:val="2"/>
            <w:tcBorders>
              <w:top w:color="284e3f"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CA">
            <w:pPr>
              <w:spacing w:before="240" w:lineRule="auto"/>
              <w:ind w:left="220" w:firstLine="0"/>
              <w:jc w:val="both"/>
              <w:rPr>
                <w:color w:val="434343"/>
                <w:sz w:val="20"/>
                <w:szCs w:val="20"/>
              </w:rPr>
            </w:pPr>
            <w:r w:rsidDel="00000000" w:rsidR="00000000" w:rsidRPr="00000000">
              <w:rPr>
                <w:color w:val="434343"/>
                <w:sz w:val="20"/>
                <w:szCs w:val="20"/>
                <w:rtl w:val="0"/>
              </w:rPr>
              <w:t xml:space="preserve">Login to Docker Hub</w:t>
            </w:r>
          </w:p>
        </w:tc>
        <w:tc>
          <w:tcPr>
            <w:tcBorders>
              <w:top w:color="284e3f" w:space="0" w:sz="5" w:val="single"/>
              <w:left w:color="cccccc" w:space="0" w:sz="5" w:val="single"/>
            </w:tcBorders>
            <w:tcMar>
              <w:top w:w="0.0" w:type="dxa"/>
              <w:left w:w="0.0" w:type="dxa"/>
              <w:bottom w:w="0.0" w:type="dxa"/>
              <w:right w:w="0.0" w:type="dxa"/>
            </w:tcMar>
            <w:vAlign w:val="bottom"/>
          </w:tcPr>
          <w:p w:rsidR="00000000" w:rsidDel="00000000" w:rsidP="00000000" w:rsidRDefault="00000000" w:rsidRPr="00000000" w14:paraId="000000CC">
            <w:pPr>
              <w:spacing w:before="240" w:lineRule="auto"/>
              <w:ind w:left="200" w:firstLine="0"/>
              <w:jc w:val="both"/>
              <w:rPr>
                <w:color w:val="434343"/>
                <w:sz w:val="20"/>
                <w:szCs w:val="20"/>
              </w:rPr>
            </w:pPr>
            <w:r w:rsidDel="00000000" w:rsidR="00000000" w:rsidRPr="00000000">
              <w:rPr>
                <w:color w:val="434343"/>
                <w:sz w:val="20"/>
                <w:szCs w:val="20"/>
                <w:rtl w:val="0"/>
              </w:rPr>
              <w:t xml:space="preserve">docker login</w:t>
            </w:r>
          </w:p>
        </w:tc>
      </w:tr>
      <w:tr>
        <w:trPr>
          <w:cantSplit w:val="0"/>
          <w:trHeight w:val="60" w:hRule="atLeast"/>
          <w:tblHeader w:val="0"/>
        </w:trPr>
        <w:tc>
          <w:tcPr>
            <w:gridSpan w:val="2"/>
            <w:tcBorders>
              <w:bottom w:color="cccccc"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CD">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Borders>
              <w:left w:color="cccccc" w:space="0" w:sz="5" w:val="single"/>
              <w:bottom w:color="cccccc" w:space="0" w:sz="5" w:val="single"/>
            </w:tcBorders>
            <w:tcMar>
              <w:top w:w="0.0" w:type="dxa"/>
              <w:left w:w="0.0" w:type="dxa"/>
              <w:bottom w:w="0.0" w:type="dxa"/>
              <w:right w:w="0.0" w:type="dxa"/>
            </w:tcMar>
            <w:vAlign w:val="bottom"/>
          </w:tcPr>
          <w:p w:rsidR="00000000" w:rsidDel="00000000" w:rsidP="00000000" w:rsidRDefault="00000000" w:rsidRPr="00000000" w14:paraId="000000CF">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r>
      <w:tr>
        <w:trPr>
          <w:cantSplit w:val="0"/>
          <w:trHeight w:val="480" w:hRule="atLeast"/>
          <w:tblHeader w:val="0"/>
        </w:trPr>
        <w:tc>
          <w:tcPr>
            <w:gridSpan w:val="2"/>
            <w:tcBorders>
              <w:top w:color="cccccc" w:space="0" w:sz="5" w:val="single"/>
              <w:righ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D0">
            <w:pPr>
              <w:spacing w:before="240" w:lineRule="auto"/>
              <w:ind w:left="220" w:firstLine="0"/>
              <w:jc w:val="both"/>
              <w:rPr>
                <w:color w:val="434343"/>
                <w:sz w:val="20"/>
                <w:szCs w:val="20"/>
              </w:rPr>
            </w:pPr>
            <w:r w:rsidDel="00000000" w:rsidR="00000000" w:rsidRPr="00000000">
              <w:rPr>
                <w:color w:val="434343"/>
                <w:sz w:val="20"/>
                <w:szCs w:val="20"/>
                <w:rtl w:val="0"/>
              </w:rPr>
              <w:t xml:space="preserve">Pull an image</w:t>
            </w:r>
          </w:p>
        </w:tc>
        <w:tc>
          <w:tcPr>
            <w:tcBorders>
              <w:top w:color="cccccc" w:space="0" w:sz="5" w:val="single"/>
              <w:lef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D2">
            <w:pPr>
              <w:spacing w:before="240" w:lineRule="auto"/>
              <w:ind w:left="200" w:firstLine="0"/>
              <w:jc w:val="both"/>
              <w:rPr>
                <w:color w:val="434343"/>
                <w:sz w:val="20"/>
                <w:szCs w:val="20"/>
              </w:rPr>
            </w:pPr>
            <w:r w:rsidDel="00000000" w:rsidR="00000000" w:rsidRPr="00000000">
              <w:rPr>
                <w:color w:val="434343"/>
                <w:sz w:val="20"/>
                <w:szCs w:val="20"/>
                <w:rtl w:val="0"/>
              </w:rPr>
              <w:t xml:space="preserve">docker pull python</w:t>
            </w:r>
          </w:p>
        </w:tc>
      </w:tr>
      <w:tr>
        <w:trPr>
          <w:cantSplit w:val="0"/>
          <w:trHeight w:val="60" w:hRule="atLeast"/>
          <w:tblHeader w:val="0"/>
        </w:trPr>
        <w:tc>
          <w:tcPr>
            <w:gridSpan w:val="2"/>
            <w:tcBorders>
              <w:bottom w:color="cccccc" w:space="0" w:sz="5" w:val="single"/>
              <w:righ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D3">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Borders>
              <w:left w:color="cccccc" w:space="0" w:sz="5" w:val="single"/>
              <w:bottom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D5">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r>
      <w:tr>
        <w:trPr>
          <w:cantSplit w:val="0"/>
          <w:trHeight w:val="960" w:hRule="atLeast"/>
          <w:tblHeader w:val="0"/>
        </w:trPr>
        <w:tc>
          <w:tcPr>
            <w:gridSpan w:val="2"/>
            <w:tcBorders>
              <w:top w:color="cccccc"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D6">
            <w:pPr>
              <w:spacing w:before="240" w:lineRule="auto"/>
              <w:ind w:left="220" w:firstLine="0"/>
              <w:jc w:val="both"/>
              <w:rPr>
                <w:color w:val="434343"/>
                <w:sz w:val="20"/>
                <w:szCs w:val="20"/>
              </w:rPr>
            </w:pPr>
            <w:r w:rsidDel="00000000" w:rsidR="00000000" w:rsidRPr="00000000">
              <w:rPr>
                <w:color w:val="434343"/>
                <w:sz w:val="20"/>
                <w:szCs w:val="20"/>
                <w:rtl w:val="0"/>
              </w:rPr>
              <w:t xml:space="preserve">Tag an image</w:t>
            </w:r>
          </w:p>
        </w:tc>
        <w:tc>
          <w:tcPr>
            <w:tcBorders>
              <w:top w:color="cccccc" w:space="0" w:sz="5" w:val="single"/>
              <w:left w:color="cccccc" w:space="0" w:sz="5" w:val="single"/>
            </w:tcBorders>
            <w:tcMar>
              <w:top w:w="0.0" w:type="dxa"/>
              <w:left w:w="0.0" w:type="dxa"/>
              <w:bottom w:w="0.0" w:type="dxa"/>
              <w:right w:w="0.0" w:type="dxa"/>
            </w:tcMar>
            <w:vAlign w:val="bottom"/>
          </w:tcPr>
          <w:p w:rsidR="00000000" w:rsidDel="00000000" w:rsidP="00000000" w:rsidRDefault="00000000" w:rsidRPr="00000000" w14:paraId="000000D8">
            <w:pPr>
              <w:spacing w:before="240" w:lineRule="auto"/>
              <w:ind w:left="200" w:firstLine="0"/>
              <w:jc w:val="both"/>
              <w:rPr>
                <w:color w:val="434343"/>
                <w:sz w:val="20"/>
                <w:szCs w:val="20"/>
              </w:rPr>
            </w:pPr>
            <w:r w:rsidDel="00000000" w:rsidR="00000000" w:rsidRPr="00000000">
              <w:rPr>
                <w:color w:val="434343"/>
                <w:sz w:val="20"/>
                <w:szCs w:val="20"/>
                <w:rtl w:val="0"/>
              </w:rPr>
              <w:t xml:space="preserve">docker tag my-image username/my-image:tag</w:t>
            </w:r>
          </w:p>
        </w:tc>
      </w:tr>
      <w:tr>
        <w:trPr>
          <w:cantSplit w:val="0"/>
          <w:trHeight w:val="60" w:hRule="atLeast"/>
          <w:tblHeader w:val="0"/>
        </w:trPr>
        <w:tc>
          <w:tcPr>
            <w:gridSpan w:val="2"/>
            <w:tcBorders>
              <w:bottom w:color="cccccc"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D9">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Borders>
              <w:left w:color="cccccc" w:space="0" w:sz="5" w:val="single"/>
              <w:bottom w:color="cccccc" w:space="0" w:sz="5" w:val="single"/>
            </w:tcBorders>
            <w:tcMar>
              <w:top w:w="0.0" w:type="dxa"/>
              <w:left w:w="0.0" w:type="dxa"/>
              <w:bottom w:w="0.0" w:type="dxa"/>
              <w:right w:w="0.0" w:type="dxa"/>
            </w:tcMar>
            <w:vAlign w:val="bottom"/>
          </w:tcPr>
          <w:p w:rsidR="00000000" w:rsidDel="00000000" w:rsidP="00000000" w:rsidRDefault="00000000" w:rsidRPr="00000000" w14:paraId="000000DB">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r>
      <w:tr>
        <w:trPr>
          <w:cantSplit w:val="0"/>
          <w:trHeight w:val="720" w:hRule="atLeast"/>
          <w:tblHeader w:val="0"/>
        </w:trPr>
        <w:tc>
          <w:tcPr>
            <w:gridSpan w:val="2"/>
            <w:tcBorders>
              <w:top w:color="cccccc" w:space="0" w:sz="5" w:val="single"/>
              <w:righ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DC">
            <w:pPr>
              <w:spacing w:before="240" w:lineRule="auto"/>
              <w:ind w:left="220" w:firstLine="0"/>
              <w:jc w:val="both"/>
              <w:rPr>
                <w:color w:val="434343"/>
                <w:sz w:val="20"/>
                <w:szCs w:val="20"/>
              </w:rPr>
            </w:pPr>
            <w:r w:rsidDel="00000000" w:rsidR="00000000" w:rsidRPr="00000000">
              <w:rPr>
                <w:color w:val="434343"/>
                <w:sz w:val="20"/>
                <w:szCs w:val="20"/>
                <w:rtl w:val="0"/>
              </w:rPr>
              <w:t xml:space="preserve">Push an image</w:t>
            </w:r>
          </w:p>
        </w:tc>
        <w:tc>
          <w:tcPr>
            <w:tcBorders>
              <w:top w:color="cccccc" w:space="0" w:sz="5" w:val="single"/>
              <w:lef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DE">
            <w:pPr>
              <w:spacing w:before="240" w:lineRule="auto"/>
              <w:ind w:left="200" w:firstLine="0"/>
              <w:jc w:val="both"/>
              <w:rPr>
                <w:color w:val="434343"/>
                <w:sz w:val="20"/>
                <w:szCs w:val="20"/>
              </w:rPr>
            </w:pPr>
            <w:r w:rsidDel="00000000" w:rsidR="00000000" w:rsidRPr="00000000">
              <w:rPr>
                <w:color w:val="434343"/>
                <w:sz w:val="20"/>
                <w:szCs w:val="20"/>
                <w:rtl w:val="0"/>
              </w:rPr>
              <w:t xml:space="preserve">docker push username/my-image:tag</w:t>
            </w:r>
          </w:p>
        </w:tc>
      </w:tr>
      <w:tr>
        <w:trPr>
          <w:cantSplit w:val="0"/>
          <w:trHeight w:val="60" w:hRule="atLeast"/>
          <w:tblHeader w:val="0"/>
        </w:trPr>
        <w:tc>
          <w:tcPr>
            <w:gridSpan w:val="2"/>
            <w:tcBorders>
              <w:bottom w:color="cccccc" w:space="0" w:sz="5" w:val="single"/>
              <w:right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DF">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Borders>
              <w:left w:color="cccccc" w:space="0" w:sz="5" w:val="single"/>
              <w:bottom w:color="cccccc" w:space="0" w:sz="5" w:val="single"/>
            </w:tcBorders>
            <w:shd w:fill="f6f8f9" w:val="clear"/>
            <w:tcMar>
              <w:top w:w="0.0" w:type="dxa"/>
              <w:left w:w="0.0" w:type="dxa"/>
              <w:bottom w:w="0.0" w:type="dxa"/>
              <w:right w:w="0.0" w:type="dxa"/>
            </w:tcMar>
            <w:vAlign w:val="bottom"/>
          </w:tcPr>
          <w:p w:rsidR="00000000" w:rsidDel="00000000" w:rsidP="00000000" w:rsidRDefault="00000000" w:rsidRPr="00000000" w14:paraId="000000E1">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r>
      <w:tr>
        <w:trPr>
          <w:cantSplit w:val="0"/>
          <w:trHeight w:val="480" w:hRule="atLeast"/>
          <w:tblHeader w:val="0"/>
        </w:trPr>
        <w:tc>
          <w:tcPr>
            <w:gridSpan w:val="2"/>
            <w:tcBorders>
              <w:top w:color="cccccc"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E2">
            <w:pPr>
              <w:spacing w:before="240" w:lineRule="auto"/>
              <w:ind w:left="220" w:firstLine="0"/>
              <w:jc w:val="both"/>
              <w:rPr>
                <w:color w:val="434343"/>
                <w:sz w:val="20"/>
                <w:szCs w:val="20"/>
              </w:rPr>
            </w:pPr>
            <w:r w:rsidDel="00000000" w:rsidR="00000000" w:rsidRPr="00000000">
              <w:rPr>
                <w:color w:val="434343"/>
                <w:sz w:val="20"/>
                <w:szCs w:val="20"/>
                <w:rtl w:val="0"/>
              </w:rPr>
              <w:t xml:space="preserve">Search for images</w:t>
            </w:r>
          </w:p>
        </w:tc>
        <w:tc>
          <w:tcPr>
            <w:tcBorders>
              <w:top w:color="cccccc" w:space="0" w:sz="5" w:val="single"/>
              <w:left w:color="cccccc" w:space="0" w:sz="5" w:val="single"/>
            </w:tcBorders>
            <w:tcMar>
              <w:top w:w="0.0" w:type="dxa"/>
              <w:left w:w="0.0" w:type="dxa"/>
              <w:bottom w:w="0.0" w:type="dxa"/>
              <w:right w:w="0.0" w:type="dxa"/>
            </w:tcMar>
            <w:vAlign w:val="bottom"/>
          </w:tcPr>
          <w:p w:rsidR="00000000" w:rsidDel="00000000" w:rsidP="00000000" w:rsidRDefault="00000000" w:rsidRPr="00000000" w14:paraId="000000E4">
            <w:pPr>
              <w:spacing w:before="240" w:lineRule="auto"/>
              <w:ind w:left="200" w:firstLine="0"/>
              <w:jc w:val="both"/>
              <w:rPr>
                <w:color w:val="434343"/>
                <w:sz w:val="20"/>
                <w:szCs w:val="20"/>
              </w:rPr>
            </w:pPr>
            <w:r w:rsidDel="00000000" w:rsidR="00000000" w:rsidRPr="00000000">
              <w:rPr>
                <w:color w:val="434343"/>
                <w:sz w:val="20"/>
                <w:szCs w:val="20"/>
                <w:rtl w:val="0"/>
              </w:rPr>
              <w:t xml:space="preserve">docker search nginx</w:t>
            </w:r>
          </w:p>
        </w:tc>
      </w:tr>
      <w:tr>
        <w:trPr>
          <w:cantSplit w:val="0"/>
          <w:trHeight w:val="60" w:hRule="atLeast"/>
          <w:tblHeader w:val="0"/>
        </w:trPr>
        <w:tc>
          <w:tcPr>
            <w:gridSpan w:val="2"/>
            <w:tcBorders>
              <w:bottom w:color="284e3f" w:space="0" w:sz="5" w:val="single"/>
              <w:right w:color="cccccc" w:space="0" w:sz="5" w:val="single"/>
            </w:tcBorders>
            <w:tcMar>
              <w:top w:w="0.0" w:type="dxa"/>
              <w:left w:w="0.0" w:type="dxa"/>
              <w:bottom w:w="0.0" w:type="dxa"/>
              <w:right w:w="0.0" w:type="dxa"/>
            </w:tcMar>
            <w:vAlign w:val="bottom"/>
          </w:tcPr>
          <w:p w:rsidR="00000000" w:rsidDel="00000000" w:rsidP="00000000" w:rsidRDefault="00000000" w:rsidRPr="00000000" w14:paraId="000000E5">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c>
          <w:tcPr>
            <w:tcBorders>
              <w:left w:color="cccccc" w:space="0" w:sz="5" w:val="single"/>
              <w:bottom w:color="284e3f" w:space="0" w:sz="5" w:val="single"/>
            </w:tcBorders>
            <w:tcMar>
              <w:top w:w="0.0" w:type="dxa"/>
              <w:left w:w="0.0" w:type="dxa"/>
              <w:bottom w:w="0.0" w:type="dxa"/>
              <w:right w:w="0.0" w:type="dxa"/>
            </w:tcMar>
            <w:vAlign w:val="bottom"/>
          </w:tcPr>
          <w:p w:rsidR="00000000" w:rsidDel="00000000" w:rsidP="00000000" w:rsidRDefault="00000000" w:rsidRPr="00000000" w14:paraId="000000E7">
            <w:pPr>
              <w:spacing w:before="240" w:lineRule="auto"/>
              <w:ind w:left="100" w:firstLine="0"/>
              <w:jc w:val="both"/>
              <w:rPr>
                <w:rFonts w:ascii="Times New Roman" w:cs="Times New Roman" w:eastAsia="Times New Roman" w:hAnsi="Times New Roman"/>
                <w:sz w:val="5"/>
                <w:szCs w:val="5"/>
              </w:rPr>
            </w:pPr>
            <w:r w:rsidDel="00000000" w:rsidR="00000000" w:rsidRPr="00000000">
              <w:rPr>
                <w:rFonts w:ascii="Times New Roman" w:cs="Times New Roman" w:eastAsia="Times New Roman" w:hAnsi="Times New Roman"/>
                <w:sz w:val="5"/>
                <w:szCs w:val="5"/>
                <w:rtl w:val="0"/>
              </w:rPr>
              <w:t xml:space="preserve"> </w:t>
            </w:r>
          </w:p>
        </w:tc>
      </w:tr>
      <w:tr>
        <w:trPr>
          <w:cantSplit w:val="0"/>
          <w:trHeight w:val="660" w:hRule="atLeast"/>
          <w:tblHeader w:val="0"/>
        </w:trPr>
        <w:tc>
          <w:tcPr>
            <w:gridSpan w:val="3"/>
            <w:tcBorders>
              <w:top w:color="284e3f" w:space="0" w:sz="5" w:val="single"/>
            </w:tcBorders>
            <w:tcMar>
              <w:top w:w="0.0" w:type="dxa"/>
              <w:left w:w="0.0" w:type="dxa"/>
              <w:bottom w:w="0.0" w:type="dxa"/>
              <w:right w:w="0.0" w:type="dxa"/>
            </w:tcMar>
            <w:vAlign w:val="bottom"/>
          </w:tcPr>
          <w:p w:rsidR="00000000" w:rsidDel="00000000" w:rsidP="00000000" w:rsidRDefault="00000000" w:rsidRPr="00000000" w14:paraId="000000E8">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Docker and Docker Hub Work Together</w:t>
            </w:r>
          </w:p>
        </w:tc>
      </w:tr>
      <w:tr>
        <w:trPr>
          <w:cantSplit w:val="0"/>
          <w:trHeight w:val="525" w:hRule="atLeast"/>
          <w:tblHeader w:val="0"/>
        </w:trPr>
        <w:tc>
          <w:tcPr>
            <w:tcMar>
              <w:top w:w="0.0" w:type="dxa"/>
              <w:left w:w="0.0" w:type="dxa"/>
              <w:bottom w:w="0.0" w:type="dxa"/>
              <w:right w:w="0.0" w:type="dxa"/>
            </w:tcMar>
            <w:vAlign w:val="bottom"/>
          </w:tcPr>
          <w:p w:rsidR="00000000" w:rsidDel="00000000" w:rsidP="00000000" w:rsidRDefault="00000000" w:rsidRPr="00000000" w14:paraId="000000EB">
            <w:pPr>
              <w:spacing w:before="240" w:lineRule="auto"/>
              <w:ind w:left="4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Mar>
              <w:top w:w="0.0" w:type="dxa"/>
              <w:left w:w="0.0" w:type="dxa"/>
              <w:bottom w:w="0.0" w:type="dxa"/>
              <w:right w:w="0.0" w:type="dxa"/>
            </w:tcMar>
            <w:vAlign w:val="bottom"/>
          </w:tcPr>
          <w:p w:rsidR="00000000" w:rsidDel="00000000" w:rsidP="00000000" w:rsidRDefault="00000000" w:rsidRPr="00000000" w14:paraId="000000EC">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create a Dockerfile for your app</w:t>
            </w:r>
          </w:p>
        </w:tc>
      </w:tr>
      <w:tr>
        <w:trPr>
          <w:cantSplit w:val="0"/>
          <w:trHeight w:val="300" w:hRule="atLeast"/>
          <w:tblHeader w:val="0"/>
        </w:trPr>
        <w:tc>
          <w:tcPr>
            <w:tcMar>
              <w:top w:w="0.0" w:type="dxa"/>
              <w:left w:w="0.0" w:type="dxa"/>
              <w:bottom w:w="0.0" w:type="dxa"/>
              <w:right w:w="0.0" w:type="dxa"/>
            </w:tcMar>
            <w:vAlign w:val="bottom"/>
          </w:tcPr>
          <w:p w:rsidR="00000000" w:rsidDel="00000000" w:rsidP="00000000" w:rsidRDefault="00000000" w:rsidRPr="00000000" w14:paraId="000000EE">
            <w:pPr>
              <w:spacing w:before="240" w:lineRule="auto"/>
              <w:ind w:left="4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Mar>
              <w:top w:w="0.0" w:type="dxa"/>
              <w:left w:w="0.0" w:type="dxa"/>
              <w:bottom w:w="0.0" w:type="dxa"/>
              <w:right w:w="0.0" w:type="dxa"/>
            </w:tcMar>
            <w:vAlign w:val="bottom"/>
          </w:tcPr>
          <w:p w:rsidR="00000000" w:rsidDel="00000000" w:rsidP="00000000" w:rsidRDefault="00000000" w:rsidRPr="00000000" w14:paraId="000000EF">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build an image locally using Docker</w:t>
            </w:r>
          </w:p>
        </w:tc>
      </w:tr>
      <w:tr>
        <w:trPr>
          <w:cantSplit w:val="0"/>
          <w:trHeight w:val="300" w:hRule="atLeast"/>
          <w:tblHeader w:val="0"/>
        </w:trPr>
        <w:tc>
          <w:tcPr>
            <w:gridSpan w:val="3"/>
            <w:tcMar>
              <w:top w:w="0.0" w:type="dxa"/>
              <w:left w:w="0.0" w:type="dxa"/>
              <w:bottom w:w="0.0" w:type="dxa"/>
              <w:right w:w="0.0" w:type="dxa"/>
            </w:tcMar>
            <w:vAlign w:val="bottom"/>
          </w:tcPr>
          <w:p w:rsidR="00000000" w:rsidDel="00000000" w:rsidP="00000000" w:rsidRDefault="00000000" w:rsidRPr="00000000" w14:paraId="000000F1">
            <w:pPr>
              <w:spacing w:before="240" w:lineRule="auto"/>
              <w:ind w:left="4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You push the image to Docker Hub</w:t>
            </w:r>
          </w:p>
        </w:tc>
      </w:tr>
      <w:tr>
        <w:trPr>
          <w:cantSplit w:val="0"/>
          <w:trHeight w:val="555" w:hRule="atLeast"/>
          <w:tblHeader w:val="0"/>
        </w:trPr>
        <w:tc>
          <w:tcPr>
            <w:tcMar>
              <w:top w:w="0.0" w:type="dxa"/>
              <w:left w:w="0.0" w:type="dxa"/>
              <w:bottom w:w="0.0" w:type="dxa"/>
              <w:right w:w="0.0" w:type="dxa"/>
            </w:tcMar>
            <w:vAlign w:val="bottom"/>
          </w:tcPr>
          <w:p w:rsidR="00000000" w:rsidDel="00000000" w:rsidP="00000000" w:rsidRDefault="00000000" w:rsidRPr="00000000" w14:paraId="000000F4">
            <w:pPr>
              <w:spacing w:before="240" w:lineRule="auto"/>
              <w:ind w:left="4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Mar>
              <w:top w:w="0.0" w:type="dxa"/>
              <w:left w:w="0.0" w:type="dxa"/>
              <w:bottom w:w="0.0" w:type="dxa"/>
              <w:right w:w="0.0" w:type="dxa"/>
            </w:tcMar>
            <w:vAlign w:val="bottom"/>
          </w:tcPr>
          <w:p w:rsidR="00000000" w:rsidDel="00000000" w:rsidP="00000000" w:rsidRDefault="00000000" w:rsidRPr="00000000" w14:paraId="000000F5">
            <w:pPr>
              <w:spacing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Anyone (or any cloud server) can pull and run your app using that image</w:t>
            </w:r>
          </w:p>
        </w:tc>
      </w:tr>
    </w:tbl>
    <w:p w:rsidR="00000000" w:rsidDel="00000000" w:rsidP="00000000" w:rsidRDefault="00000000" w:rsidRPr="00000000" w14:paraId="000000F7">
      <w:pPr>
        <w:spacing w:before="240" w:lineRule="auto"/>
        <w:ind w:right="3360"/>
        <w:jc w:val="center"/>
        <w:rPr>
          <w:rFonts w:ascii="Times New Roman" w:cs="Times New Roman" w:eastAsia="Times New Roman" w:hAnsi="Times New Roman"/>
          <w:sz w:val="20"/>
          <w:szCs w:val="20"/>
        </w:rPr>
      </w:pPr>
      <w:r w:rsidDel="00000000" w:rsidR="00000000" w:rsidRPr="00000000">
        <w:rPr>
          <w:b w:val="1"/>
          <w:color w:val="ffffff"/>
          <w:sz w:val="18"/>
          <w:szCs w:val="18"/>
          <w:rtl w:val="0"/>
        </w:rPr>
        <w:t xml:space="preserve">Comma</w:t>
      </w:r>
      <w:r w:rsidDel="00000000" w:rsidR="00000000" w:rsidRPr="00000000">
        <w:rPr>
          <w:rtl w:val="0"/>
        </w:rPr>
      </w:r>
    </w:p>
    <w:p w:rsidR="00000000" w:rsidDel="00000000" w:rsidP="00000000" w:rsidRDefault="00000000" w:rsidRPr="00000000" w14:paraId="000000F8">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9">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A">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B">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C">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D">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Step-by-Step Guide to Create, Build and Run a Docker Flask Application</w:t>
      </w:r>
    </w:p>
    <w:p w:rsidR="00000000" w:rsidDel="00000000" w:rsidP="00000000" w:rsidRDefault="00000000" w:rsidRPr="00000000" w14:paraId="000000F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Step 1:</w:t>
      </w:r>
      <w:r w:rsidDel="00000000" w:rsidR="00000000" w:rsidRPr="00000000">
        <w:rPr>
          <w:rFonts w:ascii="Times New Roman" w:cs="Times New Roman" w:eastAsia="Times New Roman" w:hAnsi="Times New Roman"/>
          <w:sz w:val="24"/>
          <w:szCs w:val="24"/>
          <w:rtl w:val="0"/>
        </w:rPr>
        <w:t xml:space="preserve"> Set Up the Flask Application</w:t>
      </w:r>
    </w:p>
    <w:p w:rsidR="00000000" w:rsidDel="00000000" w:rsidP="00000000" w:rsidRDefault="00000000" w:rsidRPr="00000000" w14:paraId="00000100">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1">
      <w:pPr>
        <w:numPr>
          <w:ilvl w:val="1"/>
          <w:numId w:val="5"/>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Create a new directory for your project.</w:t>
      </w:r>
    </w:p>
    <w:p w:rsidR="00000000" w:rsidDel="00000000" w:rsidP="00000000" w:rsidRDefault="00000000" w:rsidRPr="00000000" w14:paraId="00000102">
      <w:pPr>
        <w:numPr>
          <w:ilvl w:val="1"/>
          <w:numId w:val="5"/>
        </w:numPr>
        <w:spacing w:before="0" w:beforeAutospacing="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 In this directory, create a file named index.html :</w:t>
      </w:r>
    </w:p>
    <w:p w:rsidR="00000000" w:rsidDel="00000000" w:rsidP="00000000" w:rsidRDefault="00000000" w:rsidRPr="00000000" w14:paraId="000001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Step 2:</w:t>
      </w:r>
      <w:r w:rsidDel="00000000" w:rsidR="00000000" w:rsidRPr="00000000">
        <w:rPr>
          <w:rFonts w:ascii="Times New Roman" w:cs="Times New Roman" w:eastAsia="Times New Roman" w:hAnsi="Times New Roman"/>
          <w:sz w:val="24"/>
          <w:szCs w:val="24"/>
          <w:rtl w:val="0"/>
        </w:rPr>
        <w:t xml:space="preserve"> Create the Docker file</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5">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sz w:val="24"/>
          <w:szCs w:val="24"/>
          <w:rtl w:val="0"/>
        </w:rPr>
        <w:t xml:space="preserve">●​ In the same directory, create a file named Docker file with no extension.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6">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sz w:val="24"/>
          <w:szCs w:val="24"/>
          <w:rtl w:val="0"/>
        </w:rPr>
        <w:t xml:space="preserve">●​ Add the following instructions to the Docker file:</w:t>
      </w:r>
      <w:r w:rsidDel="00000000" w:rsidR="00000000" w:rsidRPr="00000000">
        <w:rPr>
          <w:rtl w:val="0"/>
        </w:rPr>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Step 3:</w:t>
      </w:r>
      <w:r w:rsidDel="00000000" w:rsidR="00000000" w:rsidRPr="00000000">
        <w:rPr>
          <w:rFonts w:ascii="Times New Roman" w:cs="Times New Roman" w:eastAsia="Times New Roman" w:hAnsi="Times New Roman"/>
          <w:sz w:val="24"/>
          <w:szCs w:val="24"/>
          <w:rtl w:val="0"/>
        </w:rPr>
        <w:t xml:space="preserve"> Create .docker ignore File</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A">
      <w:pPr>
        <w:spacing w:after="240" w:before="240" w:lineRule="auto"/>
        <w:ind w:left="360" w:firstLine="0"/>
        <w:jc w:val="both"/>
        <w:rPr>
          <w:sz w:val="24"/>
          <w:szCs w:val="24"/>
        </w:rPr>
      </w:pPr>
      <w:r w:rsidDel="00000000" w:rsidR="00000000" w:rsidRPr="00000000">
        <w:rPr>
          <w:sz w:val="24"/>
          <w:szCs w:val="24"/>
          <w:rtl w:val="0"/>
        </w:rPr>
        <w:t xml:space="preserve">●​ In the same directory, create a file named .dockerignore.</w:t>
      </w:r>
    </w:p>
    <w:p w:rsidR="00000000" w:rsidDel="00000000" w:rsidP="00000000" w:rsidRDefault="00000000" w:rsidRPr="00000000" w14:paraId="0000010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C">
      <w:pPr>
        <w:spacing w:after="240" w:before="240" w:lineRule="auto"/>
        <w:ind w:left="360" w:firstLine="0"/>
        <w:jc w:val="both"/>
        <w:rPr>
          <w:sz w:val="24"/>
          <w:szCs w:val="24"/>
        </w:rPr>
      </w:pPr>
      <w:r w:rsidDel="00000000" w:rsidR="00000000" w:rsidRPr="00000000">
        <w:rPr>
          <w:sz w:val="24"/>
          <w:szCs w:val="24"/>
          <w:rtl w:val="0"/>
        </w:rPr>
        <w:t xml:space="preserve">●​ Add the following content to .dockerignore to exclude the Docker file</w:t>
      </w:r>
    </w:p>
    <w:p w:rsidR="00000000" w:rsidDel="00000000" w:rsidP="00000000" w:rsidRDefault="00000000" w:rsidRPr="00000000" w14:paraId="0000010D">
      <w:pPr>
        <w:spacing w:after="240" w:before="240" w:lineRule="auto"/>
        <w:ind w:left="36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        Step 4:</w:t>
      </w:r>
      <w:r w:rsidDel="00000000" w:rsidR="00000000" w:rsidRPr="00000000">
        <w:rPr>
          <w:rFonts w:ascii="Times New Roman" w:cs="Times New Roman" w:eastAsia="Times New Roman" w:hAnsi="Times New Roman"/>
          <w:sz w:val="24"/>
          <w:szCs w:val="24"/>
          <w:rtl w:val="0"/>
        </w:rPr>
        <w:t xml:space="preserve"> List Directory Contents</w:t>
      </w:r>
      <w:r w:rsidDel="00000000" w:rsidR="00000000" w:rsidRPr="00000000">
        <w:rPr>
          <w:rtl w:val="0"/>
        </w:rPr>
      </w:r>
    </w:p>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command lists the contents of the current directory.</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Step 5:</w:t>
      </w:r>
      <w:r w:rsidDel="00000000" w:rsidR="00000000" w:rsidRPr="00000000">
        <w:rPr>
          <w:rFonts w:ascii="Times New Roman" w:cs="Times New Roman" w:eastAsia="Times New Roman" w:hAnsi="Times New Roman"/>
          <w:sz w:val="24"/>
          <w:szCs w:val="24"/>
          <w:rtl w:val="0"/>
        </w:rPr>
        <w:t xml:space="preserve"> Display Contents of fitness-app.py</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Step 6:</w:t>
      </w:r>
      <w:r w:rsidDel="00000000" w:rsidR="00000000" w:rsidRPr="00000000">
        <w:rPr>
          <w:rFonts w:ascii="Times New Roman" w:cs="Times New Roman" w:eastAsia="Times New Roman" w:hAnsi="Times New Roman"/>
          <w:sz w:val="24"/>
          <w:szCs w:val="24"/>
          <w:rtl w:val="0"/>
        </w:rPr>
        <w:t xml:space="preserve"> Display Contents of Docker file</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Step 7:</w:t>
      </w:r>
      <w:r w:rsidDel="00000000" w:rsidR="00000000" w:rsidRPr="00000000">
        <w:rPr>
          <w:rFonts w:ascii="Times New Roman" w:cs="Times New Roman" w:eastAsia="Times New Roman" w:hAnsi="Times New Roman"/>
          <w:sz w:val="24"/>
          <w:szCs w:val="24"/>
          <w:rtl w:val="0"/>
        </w:rPr>
        <w:t xml:space="preserve"> Build the Docker Image</w:t>
      </w:r>
    </w:p>
    <w:p w:rsidR="00000000" w:rsidDel="00000000" w:rsidP="00000000" w:rsidRDefault="00000000" w:rsidRPr="00000000" w14:paraId="0000011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Step 8:</w:t>
      </w:r>
      <w:r w:rsidDel="00000000" w:rsidR="00000000" w:rsidRPr="00000000">
        <w:rPr>
          <w:rFonts w:ascii="Times New Roman" w:cs="Times New Roman" w:eastAsia="Times New Roman" w:hAnsi="Times New Roman"/>
          <w:sz w:val="24"/>
          <w:szCs w:val="24"/>
          <w:rtl w:val="0"/>
        </w:rPr>
        <w:t xml:space="preserve"> List Docker Images</w:t>
      </w:r>
    </w:p>
    <w:p w:rsidR="00000000" w:rsidDel="00000000" w:rsidP="00000000" w:rsidRDefault="00000000" w:rsidRPr="00000000" w14:paraId="0000011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Step 9:</w:t>
      </w:r>
      <w:r w:rsidDel="00000000" w:rsidR="00000000" w:rsidRPr="00000000">
        <w:rPr>
          <w:rFonts w:ascii="Times New Roman" w:cs="Times New Roman" w:eastAsia="Times New Roman" w:hAnsi="Times New Roman"/>
          <w:sz w:val="24"/>
          <w:szCs w:val="24"/>
          <w:rtl w:val="0"/>
        </w:rPr>
        <w:t xml:space="preserve"> Run the Docker Container</w:t>
      </w:r>
    </w:p>
    <w:p w:rsidR="00000000" w:rsidDel="00000000" w:rsidP="00000000" w:rsidRDefault="00000000" w:rsidRPr="00000000" w14:paraId="0000011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Step 10:</w:t>
      </w:r>
      <w:r w:rsidDel="00000000" w:rsidR="00000000" w:rsidRPr="00000000">
        <w:rPr>
          <w:rFonts w:ascii="Times New Roman" w:cs="Times New Roman" w:eastAsia="Times New Roman" w:hAnsi="Times New Roman"/>
          <w:sz w:val="24"/>
          <w:szCs w:val="24"/>
          <w:rtl w:val="0"/>
        </w:rPr>
        <w:t xml:space="preserve"> List Running Docker Containers </w:t>
      </w:r>
    </w:p>
    <w:p w:rsidR="00000000" w:rsidDel="00000000" w:rsidP="00000000" w:rsidRDefault="00000000" w:rsidRPr="00000000" w14:paraId="00000117">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1)DockerFile:</w:t>
      </w:r>
    </w:p>
    <w:p w:rsidR="00000000" w:rsidDel="00000000" w:rsidP="00000000" w:rsidRDefault="00000000" w:rsidRPr="00000000" w14:paraId="0000012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68478" cy="4645056"/>
            <wp:effectExtent b="0" l="0" r="0" t="0"/>
            <wp:docPr id="9"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6868478" cy="464505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Building and Running the Container:</w:t>
      </w:r>
    </w:p>
    <w:p w:rsidR="00000000" w:rsidDel="00000000" w:rsidP="00000000" w:rsidRDefault="00000000" w:rsidRPr="00000000" w14:paraId="0000012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25653" cy="3836014"/>
            <wp:effectExtent b="0" l="0" r="0" t="0"/>
            <wp:docPr id="5"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7125653" cy="38360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593330" cy="1498600"/>
            <wp:effectExtent b="0" l="0" r="0" t="0"/>
            <wp:docPr id="13"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7593330" cy="1498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593330" cy="2019300"/>
            <wp:effectExtent b="0" l="0" r="0" t="0"/>
            <wp:docPr id="15"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7593330" cy="2019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12A">
      <w:pPr>
        <w:spacing w:after="240" w:before="240" w:lineRule="auto"/>
        <w:ind w:right="7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Pytest Results</w:t>
      </w:r>
    </w:p>
    <w:p w:rsidR="00000000" w:rsidDel="00000000" w:rsidP="00000000" w:rsidRDefault="00000000" w:rsidRPr="00000000" w14:paraId="0000012B">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tests were run on the Fitness App's login and access system using Pytest. The goal was to make sure features like logging in, managing sessions, and blocking pages from users who aren’t logged in are working correctly. Fake data was used instead of a real database so the app's logic could be tested without outside issues. Both success and failure cases were checked, like valid logins and wrong passwords. These tests help make sure the app is secure and works well before releasing it.</w:t>
      </w:r>
    </w:p>
    <w:p w:rsidR="00000000" w:rsidDel="00000000" w:rsidP="00000000" w:rsidRDefault="00000000" w:rsidRPr="00000000" w14:paraId="0000012C">
      <w:pPr>
        <w:spacing w:after="240" w:before="240" w:lineRule="auto"/>
        <w:ind w:right="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Tests Conducted</w:t>
      </w:r>
    </w:p>
    <w:p w:rsidR="00000000" w:rsidDel="00000000" w:rsidP="00000000" w:rsidRDefault="00000000" w:rsidRPr="00000000" w14:paraId="0000012D">
      <w:pPr>
        <w:numPr>
          <w:ilvl w:val="0"/>
          <w:numId w:val="6"/>
        </w:numPr>
        <w:spacing w:after="240" w:before="240" w:lineRule="auto"/>
        <w:ind w:left="720" w:righ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Authentication Test</w:t>
      </w:r>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12E">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Login Page Accessibility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Verified the login page renders correctly with HTTP 200 status and contains the expected "Sign in" text.</w:t>
      </w:r>
    </w:p>
    <w:p w:rsidR="00000000" w:rsidDel="00000000" w:rsidP="00000000" w:rsidRDefault="00000000" w:rsidRPr="00000000" w14:paraId="0000012F">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Successful Login: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Confirmed valid credentials grant access by checking for HTTP 200, a success JSON response, and proper redirect URL.</w:t>
      </w:r>
    </w:p>
    <w:p w:rsidR="00000000" w:rsidDel="00000000" w:rsidP="00000000" w:rsidRDefault="00000000" w:rsidRPr="00000000" w14:paraId="00000130">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Failed Login: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Validated rejection of invalid credentials with HTTP 401 status and appropriate error messaging.</w:t>
      </w:r>
    </w:p>
    <w:p w:rsidR="00000000" w:rsidDel="00000000" w:rsidP="00000000" w:rsidRDefault="00000000" w:rsidRPr="00000000" w14:paraId="00000131">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Database Error Handling: </w:t>
      </w:r>
      <w:r w:rsidDel="00000000" w:rsidR="00000000" w:rsidRPr="00000000">
        <w:rPr>
          <w:rFonts w:ascii="Times New Roman" w:cs="Times New Roman" w:eastAsia="Times New Roman" w:hAnsi="Times New Roman"/>
          <w:sz w:val="24"/>
          <w:szCs w:val="24"/>
          <w:rtl w:val="0"/>
        </w:rPr>
        <w:t xml:space="preserve">Ensured database failures trigger HTTP 500 responses with clear error details.</w:t>
      </w:r>
    </w:p>
    <w:p w:rsidR="00000000" w:rsidDel="00000000" w:rsidP="00000000" w:rsidRDefault="00000000" w:rsidRPr="00000000" w14:paraId="00000132">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Missing Credentials: </w:t>
      </w:r>
      <w:r w:rsidDel="00000000" w:rsidR="00000000" w:rsidRPr="00000000">
        <w:rPr>
          <w:rFonts w:ascii="Times New Roman" w:cs="Times New Roman" w:eastAsia="Times New Roman" w:hAnsi="Times New Roman"/>
          <w:sz w:val="24"/>
          <w:szCs w:val="24"/>
          <w:rtl w:val="0"/>
        </w:rPr>
        <w:t xml:space="preserve">Verified empty submissions are rejected with HTTP 400 status and input validation messages.</w:t>
      </w:r>
    </w:p>
    <w:p w:rsidR="00000000" w:rsidDel="00000000" w:rsidP="00000000" w:rsidRDefault="00000000" w:rsidRPr="00000000" w14:paraId="00000133">
      <w:pPr>
        <w:numPr>
          <w:ilvl w:val="0"/>
          <w:numId w:val="6"/>
        </w:numPr>
        <w:spacing w:after="240" w:before="240" w:lineRule="auto"/>
        <w:ind w:left="720" w:righ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 Protection Tests</w:t>
      </w:r>
    </w:p>
    <w:p w:rsidR="00000000" w:rsidDel="00000000" w:rsidP="00000000" w:rsidRDefault="00000000" w:rsidRPr="00000000" w14:paraId="00000134">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Protected Routes Access:</w:t>
      </w:r>
      <w:r w:rsidDel="00000000" w:rsidR="00000000" w:rsidRPr="00000000">
        <w:rPr>
          <w:rFonts w:ascii="Times New Roman" w:cs="Times New Roman" w:eastAsia="Times New Roman" w:hAnsi="Times New Roman"/>
          <w:sz w:val="24"/>
          <w:szCs w:val="24"/>
          <w:rtl w:val="0"/>
        </w:rPr>
        <w:t xml:space="preserve"> Confirmed all protected routes (/home, /courses, etc.) return HTTP 200 for authenticated users.</w:t>
      </w:r>
    </w:p>
    <w:p w:rsidR="00000000" w:rsidDel="00000000" w:rsidP="00000000" w:rsidRDefault="00000000" w:rsidRPr="00000000" w14:paraId="00000135">
      <w:pPr>
        <w:numPr>
          <w:ilvl w:val="0"/>
          <w:numId w:val="6"/>
        </w:numPr>
        <w:spacing w:after="240" w:before="240" w:lineRule="auto"/>
        <w:ind w:left="720" w:righ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Session Management Tests</w:t>
      </w:r>
    </w:p>
    <w:p w:rsidR="00000000" w:rsidDel="00000000" w:rsidP="00000000" w:rsidRDefault="00000000" w:rsidRPr="00000000" w14:paraId="00000136">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Logout Functionality:</w:t>
      </w:r>
      <w:r w:rsidDel="00000000" w:rsidR="00000000" w:rsidRPr="00000000">
        <w:rPr>
          <w:rFonts w:ascii="Times New Roman" w:cs="Times New Roman" w:eastAsia="Times New Roman" w:hAnsi="Times New Roman"/>
          <w:sz w:val="24"/>
          <w:szCs w:val="24"/>
          <w:rtl w:val="0"/>
        </w:rPr>
        <w:t xml:space="preserve"> Validated session termination by checking post-logout redirect to login page with HTTP 200 status.</w:t>
      </w:r>
    </w:p>
    <w:p w:rsidR="00000000" w:rsidDel="00000000" w:rsidP="00000000" w:rsidRDefault="00000000" w:rsidRPr="00000000" w14:paraId="00000137">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seven test cases passed successfully, demonstrating the authentication system's reliability. The application correctly handles valid and invalid login attempts, protects restricted routes, and manages user sessions. Error responses adhere to REST conventions, returning appropriate status codes (400 for bad requests, 401 for unauthorized access, and 500 for server errors). The mocked database interactions proved effective in isolating test scenarios without requiring live database connectivity.</w:t>
      </w:r>
    </w:p>
    <w:p w:rsidR="00000000" w:rsidDel="00000000" w:rsidP="00000000" w:rsidRDefault="00000000" w:rsidRPr="00000000" w14:paraId="0000013B">
      <w:pPr>
        <w:spacing w:after="240" w:before="240" w:lineRule="auto"/>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0053" cy="2233349"/>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230053" cy="223334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497128" cy="3852828"/>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7497128" cy="385282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Rule="auto"/>
        <w:ind w:right="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240" w:before="240" w:lineRule="auto"/>
        <w:ind w:right="7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Conclusion </w:t>
      </w:r>
    </w:p>
    <w:p w:rsidR="00000000" w:rsidDel="00000000" w:rsidP="00000000" w:rsidRDefault="00000000" w:rsidRPr="00000000" w14:paraId="0000013F">
      <w:pPr>
        <w:spacing w:after="240" w:before="240" w:lineRule="auto"/>
        <w:ind w:right="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0">
      <w:pPr>
        <w:spacing w:after="240" w:before="240" w:lineRule="auto"/>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FitTrack Pro project represents a significant advancement in personal health and fitness management, offering users a comprehensive solution for tracking workouts, nutrition, and sleep patterns. Designed with modern health-conscious individuals in mind, our platform provides an integrated approach to wellness that surpasses basic fitness apps by combining multiple health metrics into a single, intuitive interface.</w:t>
      </w:r>
    </w:p>
    <w:p w:rsidR="00000000" w:rsidDel="00000000" w:rsidP="00000000" w:rsidRDefault="00000000" w:rsidRPr="00000000" w14:paraId="00000141">
      <w:pPr>
        <w:spacing w:after="240" w:before="240" w:lineRule="auto"/>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240" w:before="240" w:lineRule="auto"/>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technical perspective, FitTrack Pro demonstrates a robust full-stack application built using industry best practices and cutting-edge technologies. The React-based frontend delivers a seamless user experience with dynamic data visualization, while the Flask backend ensures reliable performance. Our MySQL database provides scalable data storage capable of handling extensive user growth and complex fitness data relationships.</w:t>
      </w:r>
    </w:p>
    <w:p w:rsidR="00000000" w:rsidDel="00000000" w:rsidP="00000000" w:rsidRDefault="00000000" w:rsidRPr="00000000" w14:paraId="00000143">
      <w:pPr>
        <w:spacing w:after="240" w:before="240" w:lineRule="auto"/>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240" w:before="240" w:lineRule="auto"/>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cornerstone of FitTrack Pro's development was the implementation of efficient DevOps practices. By leveraging GitHub Actions, Docker containerization, and Vercel deployments, we established automated CI/CD pipelines that streamlined our build, test, and deployment processes. These systems enabled rapid iteration while maintaining high code quality and reducing deployment risks.</w:t>
      </w:r>
    </w:p>
    <w:p w:rsidR="00000000" w:rsidDel="00000000" w:rsidP="00000000" w:rsidRDefault="00000000" w:rsidRPr="00000000" w14:paraId="00000145">
      <w:pPr>
        <w:spacing w:after="240" w:before="240" w:lineRule="auto"/>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240" w:before="240" w:lineRule="auto"/>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development, we maintained strict adherence to professional software engineering standards including version control, comprehensive testing, containerization, and continuous integration/delivery. Our focus on modular architecture and reusable components ensures the project's longevity and scalability, making FitTrack Pro not just an academic exercise but a viable product ready for further enhancement and potential commercialization.</w:t>
      </w:r>
    </w:p>
    <w:p w:rsidR="00000000" w:rsidDel="00000000" w:rsidP="00000000" w:rsidRDefault="00000000" w:rsidRPr="00000000" w14:paraId="00000147">
      <w:pPr>
        <w:spacing w:after="240" w:before="240" w:lineRule="auto"/>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240" w:before="240" w:lineRule="auto"/>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FitTrack Pro exemplifies modern software development practices, agile teamwork, and a user-focused approach to solving real-world health tracking challenges. The project has established a strong foundation for future expansion into mobile platforms, social features, and advanced analytics. Beyond the technical achievements, the development process has significantly enhanced our team's practical skills in full-stack development, DevOps implementation, and product management - competencies that will prove invaluable in our professional careers. FitTrack Pro stands as testament to how technology can effectively support and enhance personal wellness journeys.</w:t>
      </w:r>
    </w:p>
    <w:sectPr>
      <w:type w:val="nextPage"/>
      <w:pgSz w:h="15840" w:w="12240" w:orient="portrait"/>
      <w:pgMar w:bottom="1200" w:top="1920" w:left="141" w:right="141" w:header="0" w:footer="100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2.png"/><Relationship Id="rId22" Type="http://schemas.openxmlformats.org/officeDocument/2006/relationships/image" Target="media/image10.png"/><Relationship Id="rId10" Type="http://schemas.openxmlformats.org/officeDocument/2006/relationships/image" Target="media/image12.png"/><Relationship Id="rId21" Type="http://schemas.openxmlformats.org/officeDocument/2006/relationships/image" Target="media/image5.png"/><Relationship Id="rId13" Type="http://schemas.openxmlformats.org/officeDocument/2006/relationships/image" Target="media/image8.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VXaVnaHqldWiQPJh3lTKme9xmBvYwaxPTXZDgq5bIvo/edit#heading=h.93mk7audvvbi" TargetMode="External"/><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3.jp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customXml" Target="../customXML/item1.xml"/><Relationship Id="rId18" Type="http://schemas.openxmlformats.org/officeDocument/2006/relationships/image" Target="media/image9.jpg"/><Relationship Id="rId7" Type="http://schemas.openxmlformats.org/officeDocument/2006/relationships/image" Target="media/image4.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4b7Wv/g5tvn0/M55TyhoUnbZ3w==">CgMxLjAaHwoBMBIaChgICVIUChJ0YWJsZS52eHYzamFucGhvaTAyDmguaDBuM2U0OWk1cDU3Mg5oLnJlYW9xc2xweWRzaDgAciExeDBubmFBUVNwTW1wcFZIS05qaF92ZUVDcktuSXZ2bzE=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