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3416" w14:textId="341F9857" w:rsidR="00E5079C" w:rsidRPr="00C23B7C" w:rsidRDefault="00470A21" w:rsidP="00E5079C">
      <w:pPr>
        <w:tabs>
          <w:tab w:val="left" w:pos="6843"/>
        </w:tabs>
        <w:ind w:left="102"/>
        <w:rPr>
          <w:rFonts w:asciiTheme="majorBidi" w:hAnsiTheme="majorBidi" w:cstheme="majorBidi"/>
          <w:sz w:val="20"/>
        </w:rPr>
      </w:pPr>
      <w:r>
        <w:rPr>
          <w:noProof/>
          <w:sz w:val="20"/>
        </w:rPr>
        <w:drawing>
          <wp:anchor distT="0" distB="0" distL="114300" distR="114300" simplePos="0" relativeHeight="251661312" behindDoc="0" locked="0" layoutInCell="1" allowOverlap="1" wp14:anchorId="618AED48" wp14:editId="17945C51">
            <wp:simplePos x="0" y="0"/>
            <wp:positionH relativeFrom="margin">
              <wp:posOffset>4629150</wp:posOffset>
            </wp:positionH>
            <wp:positionV relativeFrom="margin">
              <wp:posOffset>14605</wp:posOffset>
            </wp:positionV>
            <wp:extent cx="1996440" cy="722630"/>
            <wp:effectExtent l="0" t="0" r="381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cia  - Log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6440" cy="722630"/>
                    </a:xfrm>
                    <a:prstGeom prst="rect">
                      <a:avLst/>
                    </a:prstGeom>
                  </pic:spPr>
                </pic:pic>
              </a:graphicData>
            </a:graphic>
            <wp14:sizeRelH relativeFrom="margin">
              <wp14:pctWidth>0</wp14:pctWidth>
            </wp14:sizeRelH>
            <wp14:sizeRelV relativeFrom="margin">
              <wp14:pctHeight>0</wp14:pctHeight>
            </wp14:sizeRelV>
          </wp:anchor>
        </w:drawing>
      </w:r>
      <w:r w:rsidR="00E5079C" w:rsidRPr="00C23B7C">
        <w:rPr>
          <w:rFonts w:asciiTheme="majorBidi" w:hAnsiTheme="majorBidi" w:cstheme="majorBidi"/>
          <w:noProof/>
          <w:sz w:val="20"/>
        </w:rPr>
        <w:drawing>
          <wp:inline distT="0" distB="0" distL="0" distR="0" wp14:anchorId="680B1DAF" wp14:editId="27C1E443">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69875" cy="737616"/>
                    </a:xfrm>
                    <a:prstGeom prst="rect">
                      <a:avLst/>
                    </a:prstGeom>
                  </pic:spPr>
                </pic:pic>
              </a:graphicData>
            </a:graphic>
          </wp:inline>
        </w:drawing>
      </w:r>
      <w:r w:rsidR="00E5079C" w:rsidRPr="00C23B7C">
        <w:rPr>
          <w:rFonts w:asciiTheme="majorBidi" w:hAnsiTheme="majorBidi" w:cstheme="majorBidi"/>
          <w:sz w:val="20"/>
        </w:rPr>
        <w:tab/>
      </w:r>
    </w:p>
    <w:p w14:paraId="02132DCD" w14:textId="1BE4D081" w:rsidR="00E5079C" w:rsidRPr="00C23B7C" w:rsidRDefault="00E5079C" w:rsidP="00E5079C">
      <w:pPr>
        <w:pStyle w:val="BodyText"/>
        <w:spacing w:before="3"/>
        <w:rPr>
          <w:rFonts w:asciiTheme="majorBidi" w:hAnsiTheme="majorBidi" w:cstheme="majorBidi"/>
          <w:sz w:val="9"/>
        </w:rPr>
      </w:pPr>
      <w:r w:rsidRPr="00C23B7C">
        <w:rPr>
          <w:rFonts w:asciiTheme="majorBidi" w:hAnsiTheme="majorBidi" w:cstheme="majorBidi"/>
          <w:noProof/>
          <w:lang w:bidi="ar-SA"/>
        </w:rPr>
        <mc:AlternateContent>
          <mc:Choice Requires="wps">
            <w:drawing>
              <wp:anchor distT="0" distB="0" distL="0" distR="0" simplePos="0" relativeHeight="251659264" behindDoc="1" locked="0" layoutInCell="1" allowOverlap="1" wp14:anchorId="50AD38DD" wp14:editId="206B5CDD">
                <wp:simplePos x="0" y="0"/>
                <wp:positionH relativeFrom="page">
                  <wp:posOffset>713740</wp:posOffset>
                </wp:positionH>
                <wp:positionV relativeFrom="paragraph">
                  <wp:posOffset>102235</wp:posOffset>
                </wp:positionV>
                <wp:extent cx="613791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A070A"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05pt" to="53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" strokeweight="1.44pt">
                <w10:wrap type="topAndBottom" anchorx="page"/>
              </v:line>
            </w:pict>
          </mc:Fallback>
        </mc:AlternateContent>
      </w:r>
    </w:p>
    <w:p w14:paraId="34D0C40D" w14:textId="77777777" w:rsidR="00E5079C" w:rsidRPr="00C23B7C" w:rsidRDefault="00E5079C" w:rsidP="00E5079C">
      <w:pPr>
        <w:pStyle w:val="Heading1"/>
        <w:ind w:left="121"/>
        <w:rPr>
          <w:rFonts w:asciiTheme="majorBidi" w:hAnsiTheme="majorBidi" w:cstheme="majorBidi"/>
        </w:rPr>
      </w:pPr>
    </w:p>
    <w:p w14:paraId="47FDF181" w14:textId="591A8B55" w:rsidR="00E5079C" w:rsidRDefault="00117C0D"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Operations Management</w:t>
      </w:r>
    </w:p>
    <w:p w14:paraId="7426B6FB" w14:textId="7734C827" w:rsidR="00E5079C" w:rsidRDefault="00470A21"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A</w:t>
      </w:r>
      <w:r w:rsidR="00E5079C" w:rsidRPr="00DC2C91">
        <w:rPr>
          <w:rFonts w:asciiTheme="majorBidi" w:hAnsiTheme="majorBidi" w:cstheme="majorBidi"/>
          <w:b/>
          <w:sz w:val="36"/>
        </w:rPr>
        <w:t xml:space="preserve">BS </w:t>
      </w:r>
      <w:r w:rsidR="00E5079C">
        <w:rPr>
          <w:rFonts w:asciiTheme="majorBidi" w:hAnsiTheme="majorBidi" w:cstheme="majorBidi"/>
          <w:b/>
          <w:sz w:val="36"/>
        </w:rPr>
        <w:t xml:space="preserve">MBA </w:t>
      </w:r>
    </w:p>
    <w:p w14:paraId="0C46A237" w14:textId="349DB50F" w:rsidR="00E5079C" w:rsidRPr="004C78ED" w:rsidRDefault="00E5079C" w:rsidP="00E5079C">
      <w:pPr>
        <w:spacing w:before="3" w:line="410" w:lineRule="exact"/>
        <w:ind w:left="119"/>
        <w:jc w:val="center"/>
        <w:rPr>
          <w:rFonts w:asciiTheme="majorBidi" w:hAnsiTheme="majorBidi" w:cstheme="majorBidi"/>
          <w:b/>
          <w:sz w:val="36"/>
        </w:rPr>
      </w:pPr>
      <w:r w:rsidRPr="004C78ED">
        <w:rPr>
          <w:rFonts w:asciiTheme="majorBidi" w:hAnsiTheme="majorBidi" w:cstheme="majorBidi"/>
          <w:b/>
          <w:sz w:val="36"/>
        </w:rPr>
        <w:t>Assignment</w:t>
      </w:r>
      <w:r>
        <w:rPr>
          <w:rFonts w:asciiTheme="majorBidi" w:hAnsiTheme="majorBidi" w:cstheme="majorBidi"/>
          <w:b/>
          <w:sz w:val="36"/>
        </w:rPr>
        <w:t xml:space="preserve"> </w:t>
      </w:r>
      <w:r w:rsidR="00117C0D">
        <w:rPr>
          <w:rFonts w:asciiTheme="majorBidi" w:hAnsiTheme="majorBidi" w:cstheme="majorBidi"/>
          <w:b/>
          <w:sz w:val="36"/>
        </w:rPr>
        <w:t>–</w:t>
      </w:r>
      <w:r>
        <w:rPr>
          <w:rFonts w:asciiTheme="majorBidi" w:hAnsiTheme="majorBidi" w:cstheme="majorBidi"/>
          <w:b/>
          <w:sz w:val="36"/>
        </w:rPr>
        <w:t xml:space="preserve"> </w:t>
      </w:r>
      <w:r w:rsidR="00117C0D">
        <w:rPr>
          <w:rFonts w:asciiTheme="majorBidi" w:hAnsiTheme="majorBidi" w:cstheme="majorBidi"/>
          <w:b/>
          <w:sz w:val="36"/>
        </w:rPr>
        <w:t>Al Ain</w:t>
      </w:r>
      <w:r>
        <w:rPr>
          <w:rFonts w:asciiTheme="majorBidi" w:hAnsiTheme="majorBidi" w:cstheme="majorBidi"/>
          <w:b/>
          <w:sz w:val="36"/>
        </w:rPr>
        <w:t xml:space="preserve"> 2020</w:t>
      </w:r>
      <w:bookmarkStart w:id="0" w:name="_GoBack"/>
      <w:bookmarkEnd w:id="0"/>
    </w:p>
    <w:p w14:paraId="0CC9C22B" w14:textId="77777777" w:rsidR="00E5079C" w:rsidRPr="00C23B7C" w:rsidRDefault="00E5079C" w:rsidP="00E5079C">
      <w:pPr>
        <w:pStyle w:val="BodyText"/>
        <w:rPr>
          <w:rFonts w:asciiTheme="majorBidi" w:hAnsiTheme="majorBidi" w:cstheme="majorBidi"/>
          <w:b/>
          <w:sz w:val="20"/>
        </w:rPr>
      </w:pPr>
    </w:p>
    <w:p w14:paraId="332AA937" w14:textId="77777777" w:rsidR="00E5079C" w:rsidRPr="00177115" w:rsidRDefault="00E5079C" w:rsidP="00E5079C">
      <w:pPr>
        <w:adjustRightInd w:val="0"/>
        <w:jc w:val="center"/>
        <w:rPr>
          <w:rFonts w:asciiTheme="majorBidi" w:hAnsiTheme="majorBidi" w:cstheme="majorBidi"/>
          <w:b/>
          <w:bCs/>
          <w:caps/>
          <w:sz w:val="30"/>
          <w:szCs w:val="32"/>
        </w:rPr>
      </w:pPr>
    </w:p>
    <w:p w14:paraId="06AA624C" w14:textId="77777777" w:rsidR="00E5079C" w:rsidRPr="00177115" w:rsidRDefault="00E5079C" w:rsidP="00E5079C">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E5079C" w:rsidRPr="00177115" w14:paraId="41C419DB" w14:textId="77777777" w:rsidTr="003A1936">
        <w:trPr>
          <w:trHeight w:val="404"/>
        </w:trPr>
        <w:tc>
          <w:tcPr>
            <w:tcW w:w="2790" w:type="dxa"/>
            <w:tcBorders>
              <w:top w:val="nil"/>
              <w:left w:val="nil"/>
              <w:bottom w:val="nil"/>
              <w:right w:val="single" w:sz="4" w:space="0" w:color="auto"/>
            </w:tcBorders>
            <w:vAlign w:val="center"/>
            <w:hideMark/>
          </w:tcPr>
          <w:p w14:paraId="5189C3BE" w14:textId="77777777" w:rsidR="00E5079C" w:rsidRPr="00177115" w:rsidRDefault="00E5079C" w:rsidP="003A1936">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D272A77"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5294D3EC"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3292E385"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482F368A" w14:textId="77777777" w:rsidR="00E5079C" w:rsidRPr="00177115" w:rsidRDefault="00E5079C" w:rsidP="003A1936">
            <w:pPr>
              <w:adjustRightInd w:val="0"/>
              <w:ind w:left="120" w:right="48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tcPr>
          <w:p w14:paraId="564C2213" w14:textId="77777777" w:rsidR="00E5079C" w:rsidRPr="00177115" w:rsidRDefault="00E5079C" w:rsidP="003A1936">
            <w:pPr>
              <w:adjustRightInd w:val="0"/>
              <w:ind w:left="120" w:right="480"/>
              <w:rPr>
                <w:rFonts w:asciiTheme="majorBidi" w:hAnsiTheme="majorBidi" w:cstheme="majorBidi"/>
              </w:rPr>
            </w:pPr>
          </w:p>
        </w:tc>
      </w:tr>
    </w:tbl>
    <w:p w14:paraId="1B20B011" w14:textId="77777777" w:rsidR="00E5079C" w:rsidRPr="00177115" w:rsidRDefault="00E5079C" w:rsidP="00E5079C">
      <w:pPr>
        <w:rPr>
          <w:rFonts w:asciiTheme="majorBidi" w:hAnsiTheme="majorBidi" w:cstheme="majorBidi"/>
          <w:b/>
        </w:rPr>
      </w:pPr>
    </w:p>
    <w:p w14:paraId="500F36EB" w14:textId="77777777" w:rsidR="00E5079C" w:rsidRPr="00177115" w:rsidRDefault="00E5079C" w:rsidP="00E5079C">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t>___________________________________________________</w:t>
      </w:r>
    </w:p>
    <w:p w14:paraId="72BABECB" w14:textId="77777777" w:rsidR="00E5079C" w:rsidRPr="00177115" w:rsidRDefault="00E5079C" w:rsidP="00E5079C">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t>___________________________________________________</w:t>
      </w:r>
    </w:p>
    <w:p w14:paraId="01366165" w14:textId="77777777" w:rsidR="00E5079C" w:rsidRPr="00C23B7C" w:rsidRDefault="00E5079C" w:rsidP="00E5079C">
      <w:pPr>
        <w:pStyle w:val="BodyText"/>
        <w:spacing w:before="2"/>
        <w:rPr>
          <w:rFonts w:asciiTheme="majorBidi" w:hAnsiTheme="majorBidi" w:cstheme="majorBidi"/>
          <w:sz w:val="22"/>
        </w:rPr>
      </w:pPr>
    </w:p>
    <w:p w14:paraId="1E4305AF" w14:textId="77777777" w:rsidR="00E5079C" w:rsidRPr="00C23B7C" w:rsidRDefault="00E5079C" w:rsidP="00E5079C">
      <w:pPr>
        <w:pStyle w:val="Heading2"/>
        <w:spacing w:before="90"/>
        <w:ind w:left="564"/>
        <w:rPr>
          <w:rFonts w:asciiTheme="majorBidi" w:hAnsiTheme="majorBidi" w:cstheme="majorBidi"/>
        </w:rPr>
      </w:pPr>
      <w:r w:rsidRPr="00C23B7C">
        <w:rPr>
          <w:rFonts w:asciiTheme="majorBidi" w:hAnsiTheme="majorBidi" w:cstheme="majorBidi"/>
        </w:rPr>
        <w:t>GENERAL INSTRUCTIONS</w:t>
      </w:r>
    </w:p>
    <w:p w14:paraId="0C3DC194" w14:textId="249FF3FF" w:rsidR="00E5079C" w:rsidRPr="00C23B7C" w:rsidRDefault="00E5079C" w:rsidP="00E5079C">
      <w:pPr>
        <w:pStyle w:val="BodyText"/>
        <w:spacing w:before="9"/>
        <w:rPr>
          <w:rFonts w:asciiTheme="majorBidi" w:hAnsiTheme="majorBidi" w:cstheme="majorBidi"/>
          <w:b/>
          <w:sz w:val="23"/>
        </w:rPr>
      </w:pPr>
      <w:r>
        <w:rPr>
          <w:rFonts w:asciiTheme="majorBidi" w:hAnsiTheme="majorBidi" w:cstheme="majorBidi"/>
          <w:b/>
          <w:sz w:val="23"/>
        </w:rPr>
        <w:t xml:space="preserve"> </w:t>
      </w:r>
    </w:p>
    <w:p w14:paraId="3837EFD2" w14:textId="24A40D98" w:rsidR="00E5079C" w:rsidRDefault="00E5079C" w:rsidP="009816C9">
      <w:pPr>
        <w:pStyle w:val="ListParagraph"/>
        <w:widowControl w:val="0"/>
        <w:numPr>
          <w:ilvl w:val="0"/>
          <w:numId w:val="3"/>
        </w:numPr>
        <w:tabs>
          <w:tab w:val="left" w:pos="915"/>
        </w:tabs>
        <w:autoSpaceDE w:val="0"/>
        <w:autoSpaceDN w:val="0"/>
        <w:spacing w:after="0" w:line="237" w:lineRule="auto"/>
        <w:ind w:right="60"/>
        <w:contextualSpacing w:val="0"/>
        <w:rPr>
          <w:rFonts w:asciiTheme="majorBidi" w:hAnsiTheme="majorBidi" w:cstheme="majorBidi"/>
          <w:sz w:val="24"/>
        </w:rPr>
      </w:pPr>
      <w:r w:rsidRPr="00C23B7C">
        <w:rPr>
          <w:rFonts w:asciiTheme="majorBidi" w:hAnsiTheme="majorBidi" w:cstheme="majorBidi"/>
          <w:sz w:val="24"/>
        </w:rPr>
        <w:t xml:space="preserve">All assignments are to </w:t>
      </w:r>
      <w:r w:rsidRPr="00C23B7C">
        <w:rPr>
          <w:rFonts w:asciiTheme="majorBidi" w:hAnsiTheme="majorBidi" w:cstheme="majorBidi"/>
          <w:spacing w:val="-3"/>
          <w:sz w:val="24"/>
        </w:rPr>
        <w:t xml:space="preserve">be </w:t>
      </w:r>
      <w:r w:rsidRPr="00BA6DE9">
        <w:rPr>
          <w:rFonts w:asciiTheme="majorBidi" w:hAnsiTheme="majorBidi" w:cstheme="majorBidi"/>
          <w:sz w:val="24"/>
        </w:rPr>
        <w:t xml:space="preserve">submitted </w:t>
      </w:r>
      <w:r w:rsidR="00A16C0A">
        <w:rPr>
          <w:rFonts w:asciiTheme="majorBidi" w:hAnsiTheme="majorBidi" w:cstheme="majorBidi"/>
          <w:sz w:val="24"/>
        </w:rPr>
        <w:t xml:space="preserve"> </w:t>
      </w:r>
      <w:r w:rsidR="00117C0D">
        <w:rPr>
          <w:rFonts w:asciiTheme="majorBidi" w:hAnsiTheme="majorBidi" w:cstheme="majorBidi"/>
          <w:b/>
          <w:sz w:val="24"/>
        </w:rPr>
        <w:t>7</w:t>
      </w:r>
      <w:r w:rsidR="00117C0D" w:rsidRPr="00117C0D">
        <w:rPr>
          <w:rFonts w:asciiTheme="majorBidi" w:hAnsiTheme="majorBidi" w:cstheme="majorBidi"/>
          <w:b/>
          <w:sz w:val="24"/>
          <w:vertAlign w:val="superscript"/>
        </w:rPr>
        <w:t>th</w:t>
      </w:r>
      <w:r w:rsidR="00117C0D">
        <w:rPr>
          <w:rFonts w:asciiTheme="majorBidi" w:hAnsiTheme="majorBidi" w:cstheme="majorBidi"/>
          <w:b/>
          <w:sz w:val="24"/>
        </w:rPr>
        <w:t xml:space="preserve"> May </w:t>
      </w:r>
      <w:r w:rsidRPr="00BA6DE9">
        <w:rPr>
          <w:rFonts w:asciiTheme="majorBidi" w:hAnsiTheme="majorBidi" w:cstheme="majorBidi"/>
          <w:b/>
          <w:sz w:val="24"/>
        </w:rPr>
        <w:t xml:space="preserve">2020 </w:t>
      </w:r>
      <w:r w:rsidRPr="00BA6DE9">
        <w:rPr>
          <w:rFonts w:asciiTheme="majorBidi" w:hAnsiTheme="majorBidi" w:cstheme="majorBidi"/>
          <w:sz w:val="24"/>
        </w:rPr>
        <w:t xml:space="preserve">on to </w:t>
      </w:r>
      <w:hyperlink r:id="rId9">
        <w:r w:rsidRPr="00BA6DE9">
          <w:rPr>
            <w:rFonts w:asciiTheme="majorBidi" w:hAnsiTheme="majorBidi" w:cstheme="majorBidi"/>
            <w:sz w:val="24"/>
            <w:u w:val="single"/>
          </w:rPr>
          <w:t>examinationboard@atmsedu.org</w:t>
        </w:r>
        <w:r w:rsidRPr="00BA6DE9">
          <w:rPr>
            <w:rFonts w:asciiTheme="majorBidi" w:hAnsiTheme="majorBidi" w:cstheme="majorBidi"/>
            <w:sz w:val="24"/>
          </w:rPr>
          <w:t xml:space="preserve"> </w:t>
        </w:r>
      </w:hyperlink>
      <w:r w:rsidRPr="00BA6DE9">
        <w:rPr>
          <w:rFonts w:asciiTheme="majorBidi" w:hAnsiTheme="majorBidi" w:cstheme="majorBidi"/>
          <w:sz w:val="24"/>
        </w:rPr>
        <w:t>and cc to</w:t>
      </w:r>
      <w:r w:rsidR="009816C9" w:rsidRPr="009816C9">
        <w:rPr>
          <w:sz w:val="24"/>
          <w:szCs w:val="24"/>
        </w:rPr>
        <w:t xml:space="preserve"> </w:t>
      </w:r>
      <w:hyperlink r:id="rId10" w:history="1">
        <w:r w:rsidR="00A16C0A">
          <w:rPr>
            <w:rStyle w:val="Hyperlink"/>
            <w:color w:val="auto"/>
            <w:sz w:val="24"/>
            <w:szCs w:val="24"/>
          </w:rPr>
          <w:t>azra</w:t>
        </w:r>
        <w:r w:rsidR="009816C9" w:rsidRPr="009816C9">
          <w:rPr>
            <w:rStyle w:val="Hyperlink"/>
            <w:color w:val="auto"/>
            <w:sz w:val="24"/>
            <w:szCs w:val="24"/>
          </w:rPr>
          <w:t>fatima@atmsedu.org</w:t>
        </w:r>
      </w:hyperlink>
      <w:hyperlink r:id="rId11">
        <w:r>
          <w:rPr>
            <w:rFonts w:asciiTheme="majorBidi" w:hAnsiTheme="majorBidi" w:cstheme="majorBidi"/>
            <w:spacing w:val="3"/>
            <w:sz w:val="24"/>
          </w:rPr>
          <w:t>,</w:t>
        </w:r>
      </w:hyperlink>
      <w:r>
        <w:rPr>
          <w:rFonts w:asciiTheme="majorBidi" w:hAnsiTheme="majorBidi" w:cstheme="majorBidi"/>
          <w:sz w:val="24"/>
        </w:rPr>
        <w:t xml:space="preserve"> </w:t>
      </w:r>
      <w:hyperlink r:id="rId12" w:history="1">
        <w:r w:rsidRPr="00E5079C">
          <w:rPr>
            <w:rStyle w:val="Hyperlink"/>
            <w:color w:val="auto"/>
            <w:sz w:val="24"/>
            <w:szCs w:val="24"/>
          </w:rPr>
          <w:t>assignmentsubmission2019@gmail.com</w:t>
        </w:r>
      </w:hyperlink>
    </w:p>
    <w:p w14:paraId="54F80B17" w14:textId="77777777" w:rsidR="00E5079C" w:rsidRPr="00C23B7C" w:rsidRDefault="00E5079C" w:rsidP="00E5079C">
      <w:pPr>
        <w:pStyle w:val="ListParagraph"/>
        <w:widowControl w:val="0"/>
        <w:numPr>
          <w:ilvl w:val="0"/>
          <w:numId w:val="3"/>
        </w:numPr>
        <w:tabs>
          <w:tab w:val="left" w:pos="973"/>
        </w:tabs>
        <w:autoSpaceDE w:val="0"/>
        <w:autoSpaceDN w:val="0"/>
        <w:spacing w:before="5" w:after="0" w:line="237" w:lineRule="auto"/>
        <w:ind w:right="262"/>
        <w:contextualSpacing w:val="0"/>
        <w:jc w:val="both"/>
        <w:rPr>
          <w:rFonts w:asciiTheme="majorBidi" w:hAnsiTheme="majorBidi" w:cstheme="majorBidi"/>
          <w:sz w:val="24"/>
        </w:rPr>
      </w:pPr>
      <w:r w:rsidRPr="00C23B7C">
        <w:rPr>
          <w:rFonts w:asciiTheme="majorBidi" w:hAnsiTheme="majorBidi" w:cstheme="majorBidi"/>
        </w:rPr>
        <w:tab/>
      </w:r>
      <w:r w:rsidRPr="00C23B7C">
        <w:rPr>
          <w:rFonts w:asciiTheme="majorBidi" w:hAnsiTheme="majorBidi" w:cstheme="majorBidi"/>
          <w:spacing w:val="3"/>
          <w:sz w:val="24"/>
        </w:rPr>
        <w:t xml:space="preserve">If </w:t>
      </w:r>
      <w:r w:rsidRPr="00C23B7C">
        <w:rPr>
          <w:rFonts w:asciiTheme="majorBidi" w:hAnsiTheme="majorBidi" w:cstheme="majorBidi"/>
          <w:sz w:val="24"/>
        </w:rPr>
        <w:t xml:space="preserve">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not submitted on date, will follow with penalty </w:t>
      </w:r>
      <w:r w:rsidRPr="00C23B7C">
        <w:rPr>
          <w:rFonts w:asciiTheme="majorBidi" w:hAnsiTheme="majorBidi" w:cstheme="majorBidi"/>
          <w:spacing w:val="4"/>
          <w:sz w:val="24"/>
        </w:rPr>
        <w:t xml:space="preserve">of </w:t>
      </w:r>
      <w:r w:rsidRPr="00C23B7C">
        <w:rPr>
          <w:rFonts w:asciiTheme="majorBidi" w:hAnsiTheme="majorBidi" w:cstheme="majorBidi"/>
          <w:sz w:val="24"/>
        </w:rPr>
        <w:t xml:space="preserve">10% deduction </w:t>
      </w:r>
      <w:r w:rsidRPr="00C23B7C">
        <w:rPr>
          <w:rFonts w:asciiTheme="majorBidi" w:hAnsiTheme="majorBidi" w:cstheme="majorBidi"/>
          <w:spacing w:val="4"/>
          <w:sz w:val="24"/>
        </w:rPr>
        <w:t xml:space="preserve">of </w:t>
      </w:r>
      <w:r w:rsidRPr="00C23B7C">
        <w:rPr>
          <w:rFonts w:asciiTheme="majorBidi" w:hAnsiTheme="majorBidi" w:cstheme="majorBidi"/>
          <w:sz w:val="24"/>
        </w:rPr>
        <w:t>marks for every</w:t>
      </w:r>
      <w:r w:rsidRPr="00C23B7C">
        <w:rPr>
          <w:rFonts w:asciiTheme="majorBidi" w:hAnsiTheme="majorBidi" w:cstheme="majorBidi"/>
          <w:spacing w:val="-6"/>
          <w:sz w:val="24"/>
        </w:rPr>
        <w:t xml:space="preserve"> </w:t>
      </w:r>
      <w:r w:rsidRPr="00C23B7C">
        <w:rPr>
          <w:rFonts w:asciiTheme="majorBidi" w:hAnsiTheme="majorBidi" w:cstheme="majorBidi"/>
          <w:sz w:val="24"/>
        </w:rPr>
        <w:t>day.</w:t>
      </w:r>
    </w:p>
    <w:p w14:paraId="4ACE5190" w14:textId="04EE9055" w:rsidR="00E5079C" w:rsidRPr="00C23B7C" w:rsidRDefault="00E5079C" w:rsidP="009816C9">
      <w:pPr>
        <w:pStyle w:val="ListParagraph"/>
        <w:widowControl w:val="0"/>
        <w:numPr>
          <w:ilvl w:val="0"/>
          <w:numId w:val="3"/>
        </w:numPr>
        <w:tabs>
          <w:tab w:val="left" w:pos="915"/>
        </w:tabs>
        <w:autoSpaceDE w:val="0"/>
        <w:autoSpaceDN w:val="0"/>
        <w:spacing w:before="3" w:after="0" w:line="240" w:lineRule="auto"/>
        <w:ind w:right="249"/>
        <w:contextualSpacing w:val="0"/>
        <w:jc w:val="both"/>
        <w:rPr>
          <w:rFonts w:asciiTheme="majorBidi" w:hAnsiTheme="majorBidi" w:cstheme="majorBidi"/>
          <w:sz w:val="24"/>
        </w:rPr>
      </w:pPr>
      <w:r w:rsidRPr="00C23B7C">
        <w:rPr>
          <w:rFonts w:asciiTheme="majorBidi" w:hAnsiTheme="majorBidi" w:cstheme="majorBidi"/>
          <w:sz w:val="24"/>
        </w:rPr>
        <w:t xml:space="preserve">Similarity between </w:t>
      </w:r>
      <w:proofErr w:type="gramStart"/>
      <w:r w:rsidRPr="00C23B7C">
        <w:rPr>
          <w:rFonts w:asciiTheme="majorBidi" w:hAnsiTheme="majorBidi" w:cstheme="majorBidi"/>
          <w:sz w:val="24"/>
        </w:rPr>
        <w:t>students</w:t>
      </w:r>
      <w:proofErr w:type="gramEnd"/>
      <w:r w:rsidRPr="00C23B7C">
        <w:rPr>
          <w:rFonts w:asciiTheme="majorBidi" w:hAnsiTheme="majorBidi" w:cstheme="majorBidi"/>
          <w:sz w:val="24"/>
        </w:rPr>
        <w:t xml:space="preserve"> work </w:t>
      </w:r>
      <w:r w:rsidRPr="00C23B7C">
        <w:rPr>
          <w:rFonts w:asciiTheme="majorBidi" w:hAnsiTheme="majorBidi" w:cstheme="majorBidi"/>
          <w:spacing w:val="-5"/>
          <w:sz w:val="24"/>
        </w:rPr>
        <w:t xml:space="preserve">is </w:t>
      </w:r>
      <w:r w:rsidRPr="00C23B7C">
        <w:rPr>
          <w:rFonts w:asciiTheme="majorBidi" w:hAnsiTheme="majorBidi" w:cstheme="majorBidi"/>
          <w:sz w:val="24"/>
        </w:rPr>
        <w:t xml:space="preserve">strictly not accepted, any student found with similar work will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graded Zero and fail for the course. However, Plagiarism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an academic offence and will not </w:t>
      </w:r>
      <w:r w:rsidRPr="00C23B7C">
        <w:rPr>
          <w:rFonts w:asciiTheme="majorBidi" w:hAnsiTheme="majorBidi" w:cstheme="majorBidi"/>
          <w:spacing w:val="-3"/>
          <w:sz w:val="24"/>
        </w:rPr>
        <w:t xml:space="preserve">be </w:t>
      </w:r>
      <w:r w:rsidRPr="00C23B7C">
        <w:rPr>
          <w:rFonts w:asciiTheme="majorBidi" w:hAnsiTheme="majorBidi" w:cstheme="majorBidi"/>
          <w:sz w:val="24"/>
        </w:rPr>
        <w:t>tolerated under</w:t>
      </w:r>
      <w:r w:rsidRPr="00C23B7C">
        <w:rPr>
          <w:rFonts w:asciiTheme="majorBidi" w:hAnsiTheme="majorBidi" w:cstheme="majorBidi"/>
          <w:spacing w:val="8"/>
          <w:sz w:val="24"/>
        </w:rPr>
        <w:t xml:space="preserve"> </w:t>
      </w:r>
      <w:r w:rsidR="00470A21">
        <w:rPr>
          <w:rFonts w:asciiTheme="majorBidi" w:hAnsiTheme="majorBidi" w:cstheme="majorBidi"/>
          <w:sz w:val="24"/>
        </w:rPr>
        <w:t>A</w:t>
      </w:r>
      <w:r w:rsidRPr="00C23B7C">
        <w:rPr>
          <w:rFonts w:asciiTheme="majorBidi" w:hAnsiTheme="majorBidi" w:cstheme="majorBidi"/>
          <w:sz w:val="24"/>
        </w:rPr>
        <w:t>BS</w:t>
      </w:r>
    </w:p>
    <w:p w14:paraId="681BE3D7" w14:textId="77777777" w:rsidR="00E5079C" w:rsidRPr="00C23B7C" w:rsidRDefault="00E5079C" w:rsidP="00E5079C">
      <w:pPr>
        <w:pStyle w:val="ListParagraph"/>
        <w:widowControl w:val="0"/>
        <w:numPr>
          <w:ilvl w:val="0"/>
          <w:numId w:val="3"/>
        </w:numPr>
        <w:tabs>
          <w:tab w:val="left" w:pos="915"/>
        </w:tabs>
        <w:autoSpaceDE w:val="0"/>
        <w:autoSpaceDN w:val="0"/>
        <w:spacing w:after="0" w:line="274" w:lineRule="exact"/>
        <w:contextualSpacing w:val="0"/>
        <w:jc w:val="both"/>
        <w:rPr>
          <w:rFonts w:asciiTheme="majorBidi" w:hAnsiTheme="majorBidi" w:cstheme="majorBidi"/>
          <w:sz w:val="24"/>
        </w:rPr>
      </w:pPr>
      <w:r w:rsidRPr="00C23B7C">
        <w:rPr>
          <w:rFonts w:asciiTheme="majorBidi" w:hAnsiTheme="majorBidi" w:cstheme="majorBidi"/>
          <w:sz w:val="24"/>
        </w:rPr>
        <w:t xml:space="preserve">Assignment once submitted to exam board </w:t>
      </w:r>
      <w:r w:rsidRPr="00C23B7C">
        <w:rPr>
          <w:rFonts w:asciiTheme="majorBidi" w:hAnsiTheme="majorBidi" w:cstheme="majorBidi"/>
          <w:spacing w:val="-7"/>
          <w:sz w:val="24"/>
        </w:rPr>
        <w:t xml:space="preserve">is </w:t>
      </w:r>
      <w:r w:rsidRPr="00C23B7C">
        <w:rPr>
          <w:rFonts w:asciiTheme="majorBidi" w:hAnsiTheme="majorBidi" w:cstheme="majorBidi"/>
          <w:sz w:val="24"/>
        </w:rPr>
        <w:t>final for</w:t>
      </w:r>
      <w:r w:rsidRPr="00C23B7C">
        <w:rPr>
          <w:rFonts w:asciiTheme="majorBidi" w:hAnsiTheme="majorBidi" w:cstheme="majorBidi"/>
          <w:spacing w:val="29"/>
          <w:sz w:val="24"/>
        </w:rPr>
        <w:t xml:space="preserve"> </w:t>
      </w:r>
      <w:r w:rsidRPr="00C23B7C">
        <w:rPr>
          <w:rFonts w:asciiTheme="majorBidi" w:hAnsiTheme="majorBidi" w:cstheme="majorBidi"/>
          <w:sz w:val="24"/>
        </w:rPr>
        <w:t>marking.</w:t>
      </w:r>
    </w:p>
    <w:p w14:paraId="1100A9D7" w14:textId="3356D408" w:rsidR="00E5079C" w:rsidRPr="00C23B7C" w:rsidRDefault="00E5079C" w:rsidP="00E5079C">
      <w:pPr>
        <w:pStyle w:val="ListParagraph"/>
        <w:widowControl w:val="0"/>
        <w:numPr>
          <w:ilvl w:val="0"/>
          <w:numId w:val="3"/>
        </w:numPr>
        <w:tabs>
          <w:tab w:val="left" w:pos="915"/>
        </w:tabs>
        <w:autoSpaceDE w:val="0"/>
        <w:autoSpaceDN w:val="0"/>
        <w:spacing w:before="3" w:after="0" w:line="242" w:lineRule="auto"/>
        <w:ind w:right="2681"/>
        <w:contextualSpacing w:val="0"/>
        <w:jc w:val="both"/>
        <w:rPr>
          <w:rFonts w:asciiTheme="majorBidi" w:hAnsiTheme="majorBidi" w:cstheme="majorBidi"/>
          <w:sz w:val="24"/>
        </w:rPr>
      </w:pPr>
      <w:r w:rsidRPr="00C23B7C">
        <w:rPr>
          <w:rFonts w:asciiTheme="majorBidi" w:hAnsiTheme="majorBidi" w:cstheme="majorBidi"/>
          <w:sz w:val="24"/>
        </w:rPr>
        <w:t>Total 100</w:t>
      </w:r>
      <w:r w:rsidRPr="00C23B7C">
        <w:rPr>
          <w:rFonts w:asciiTheme="majorBidi" w:hAnsiTheme="majorBidi" w:cstheme="majorBidi"/>
          <w:spacing w:val="-2"/>
          <w:sz w:val="24"/>
        </w:rPr>
        <w:t xml:space="preserve"> </w:t>
      </w:r>
      <w:r w:rsidRPr="00C23B7C">
        <w:rPr>
          <w:rFonts w:asciiTheme="majorBidi" w:hAnsiTheme="majorBidi" w:cstheme="majorBidi"/>
          <w:sz w:val="24"/>
        </w:rPr>
        <w:t>marks</w:t>
      </w:r>
    </w:p>
    <w:p w14:paraId="618064CF" w14:textId="77777777" w:rsidR="00E5079C" w:rsidRPr="00C23B7C" w:rsidRDefault="00E5079C" w:rsidP="00E5079C">
      <w:pPr>
        <w:pStyle w:val="BodyText"/>
        <w:spacing w:before="4"/>
        <w:rPr>
          <w:rFonts w:asciiTheme="majorBidi" w:hAnsiTheme="majorBidi" w:cstheme="majorBidi"/>
          <w:sz w:val="20"/>
        </w:rPr>
      </w:pPr>
    </w:p>
    <w:p w14:paraId="15A852E3"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GUIDELINES FOR ASSIGNMENT</w:t>
      </w:r>
    </w:p>
    <w:p w14:paraId="75808157"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200" w:after="0" w:line="276" w:lineRule="exact"/>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Question &amp; Answer </w:t>
      </w:r>
      <w:proofErr w:type="gramStart"/>
      <w:r w:rsidRPr="00C23B7C">
        <w:rPr>
          <w:rFonts w:asciiTheme="majorBidi" w:hAnsiTheme="majorBidi" w:cstheme="majorBidi"/>
          <w:sz w:val="24"/>
        </w:rPr>
        <w:t>based</w:t>
      </w:r>
      <w:proofErr w:type="gramEnd"/>
      <w:r w:rsidRPr="00C23B7C">
        <w:rPr>
          <w:rFonts w:asciiTheme="majorBidi" w:hAnsiTheme="majorBidi" w:cstheme="majorBidi"/>
          <w:spacing w:val="6"/>
          <w:sz w:val="24"/>
        </w:rPr>
        <w:t xml:space="preserve"> </w:t>
      </w:r>
      <w:r w:rsidRPr="00C23B7C">
        <w:rPr>
          <w:rFonts w:asciiTheme="majorBidi" w:hAnsiTheme="majorBidi" w:cstheme="majorBidi"/>
          <w:sz w:val="24"/>
        </w:rPr>
        <w:t>then.</w:t>
      </w:r>
    </w:p>
    <w:p w14:paraId="5DEECD41"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Introduction </w:t>
      </w:r>
      <w:r w:rsidRPr="00C23B7C">
        <w:rPr>
          <w:rFonts w:asciiTheme="majorBidi" w:hAnsiTheme="majorBidi" w:cstheme="majorBidi"/>
          <w:spacing w:val="-3"/>
          <w:sz w:val="24"/>
        </w:rPr>
        <w:t xml:space="preserve">is </w:t>
      </w:r>
      <w:r w:rsidRPr="00C23B7C">
        <w:rPr>
          <w:rFonts w:asciiTheme="majorBidi" w:hAnsiTheme="majorBidi" w:cstheme="majorBidi"/>
          <w:sz w:val="24"/>
        </w:rPr>
        <w:t>needed for each</w:t>
      </w:r>
      <w:r w:rsidRPr="00C23B7C">
        <w:rPr>
          <w:rFonts w:asciiTheme="majorBidi" w:hAnsiTheme="majorBidi" w:cstheme="majorBidi"/>
          <w:spacing w:val="9"/>
          <w:sz w:val="24"/>
        </w:rPr>
        <w:t xml:space="preserve"> </w:t>
      </w:r>
      <w:r w:rsidRPr="00C23B7C">
        <w:rPr>
          <w:rFonts w:asciiTheme="majorBidi" w:hAnsiTheme="majorBidi" w:cstheme="majorBidi"/>
          <w:sz w:val="24"/>
        </w:rPr>
        <w:t>question.</w:t>
      </w:r>
    </w:p>
    <w:p w14:paraId="2D45311F" w14:textId="77777777" w:rsidR="00E5079C" w:rsidRPr="00C23B7C" w:rsidRDefault="00E5079C" w:rsidP="00E5079C">
      <w:pPr>
        <w:pStyle w:val="ListParagraph"/>
        <w:widowControl w:val="0"/>
        <w:numPr>
          <w:ilvl w:val="1"/>
          <w:numId w:val="2"/>
        </w:numPr>
        <w:tabs>
          <w:tab w:val="left" w:pos="1285"/>
        </w:tabs>
        <w:autoSpaceDE w:val="0"/>
        <w:autoSpaceDN w:val="0"/>
        <w:spacing w:after="0" w:line="252" w:lineRule="auto"/>
        <w:ind w:right="371" w:hanging="351"/>
        <w:contextualSpacing w:val="0"/>
        <w:rPr>
          <w:rFonts w:asciiTheme="majorBidi" w:hAnsiTheme="majorBidi" w:cstheme="majorBidi"/>
          <w:sz w:val="24"/>
        </w:rPr>
      </w:pPr>
      <w:r w:rsidRPr="00C23B7C">
        <w:rPr>
          <w:rFonts w:asciiTheme="majorBidi" w:hAnsiTheme="majorBidi" w:cstheme="majorBidi"/>
          <w:sz w:val="24"/>
        </w:rPr>
        <w:t xml:space="preserve">Question </w:t>
      </w:r>
      <w:proofErr w:type="gramStart"/>
      <w:r w:rsidRPr="00C23B7C">
        <w:rPr>
          <w:rFonts w:asciiTheme="majorBidi" w:hAnsiTheme="majorBidi" w:cstheme="majorBidi"/>
          <w:sz w:val="24"/>
        </w:rPr>
        <w:t>has to</w:t>
      </w:r>
      <w:proofErr w:type="gramEnd"/>
      <w:r w:rsidRPr="00C23B7C">
        <w:rPr>
          <w:rFonts w:asciiTheme="majorBidi" w:hAnsiTheme="majorBidi" w:cstheme="majorBidi"/>
          <w:sz w:val="24"/>
        </w:rPr>
        <w:t xml:space="preserve">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answered based on the </w:t>
      </w:r>
      <w:r w:rsidRPr="00C23B7C">
        <w:rPr>
          <w:rFonts w:asciiTheme="majorBidi" w:hAnsiTheme="majorBidi" w:cstheme="majorBidi"/>
          <w:spacing w:val="-3"/>
          <w:sz w:val="24"/>
        </w:rPr>
        <w:t xml:space="preserve">mark </w:t>
      </w:r>
      <w:r w:rsidRPr="00C23B7C">
        <w:rPr>
          <w:rFonts w:asciiTheme="majorBidi" w:hAnsiTheme="majorBidi" w:cstheme="majorBidi"/>
          <w:sz w:val="24"/>
        </w:rPr>
        <w:t xml:space="preserve">allotted for each question with references if any idea or information </w:t>
      </w:r>
      <w:r w:rsidRPr="00C23B7C">
        <w:rPr>
          <w:rFonts w:asciiTheme="majorBidi" w:hAnsiTheme="majorBidi" w:cstheme="majorBidi"/>
          <w:spacing w:val="-5"/>
          <w:sz w:val="24"/>
        </w:rPr>
        <w:t xml:space="preserve">is </w:t>
      </w:r>
      <w:r w:rsidRPr="00C23B7C">
        <w:rPr>
          <w:rFonts w:asciiTheme="majorBidi" w:hAnsiTheme="majorBidi" w:cstheme="majorBidi"/>
          <w:sz w:val="24"/>
        </w:rPr>
        <w:t>taken from other</w:t>
      </w:r>
      <w:r w:rsidRPr="00C23B7C">
        <w:rPr>
          <w:rFonts w:asciiTheme="majorBidi" w:hAnsiTheme="majorBidi" w:cstheme="majorBidi"/>
          <w:spacing w:val="3"/>
          <w:sz w:val="24"/>
        </w:rPr>
        <w:t xml:space="preserve"> </w:t>
      </w:r>
      <w:r w:rsidRPr="00C23B7C">
        <w:rPr>
          <w:rFonts w:asciiTheme="majorBidi" w:hAnsiTheme="majorBidi" w:cstheme="majorBidi"/>
          <w:sz w:val="24"/>
        </w:rPr>
        <w:t>source.</w:t>
      </w:r>
    </w:p>
    <w:p w14:paraId="527A4B6D"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4" w:after="0" w:line="240" w:lineRule="auto"/>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case based</w:t>
      </w:r>
      <w:r w:rsidRPr="00C23B7C">
        <w:rPr>
          <w:rFonts w:asciiTheme="majorBidi" w:hAnsiTheme="majorBidi" w:cstheme="majorBidi"/>
          <w:spacing w:val="11"/>
          <w:sz w:val="24"/>
        </w:rPr>
        <w:t xml:space="preserve"> </w:t>
      </w:r>
      <w:r w:rsidRPr="00C23B7C">
        <w:rPr>
          <w:rFonts w:asciiTheme="majorBidi" w:hAnsiTheme="majorBidi" w:cstheme="majorBidi"/>
          <w:sz w:val="24"/>
        </w:rPr>
        <w:t>then,</w:t>
      </w:r>
    </w:p>
    <w:p w14:paraId="38AC7448"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94" w:lineRule="exact"/>
        <w:ind w:left="1285"/>
        <w:contextualSpacing w:val="0"/>
        <w:rPr>
          <w:rFonts w:asciiTheme="majorBidi" w:hAnsiTheme="majorBidi" w:cstheme="majorBidi"/>
          <w:sz w:val="24"/>
        </w:rPr>
      </w:pPr>
      <w:r w:rsidRPr="00C23B7C">
        <w:rPr>
          <w:rFonts w:asciiTheme="majorBidi" w:hAnsiTheme="majorBidi" w:cstheme="majorBidi"/>
          <w:sz w:val="24"/>
        </w:rPr>
        <w:t>Executive summary</w:t>
      </w:r>
    </w:p>
    <w:p w14:paraId="4AF5C646"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Table of</w:t>
      </w:r>
      <w:r w:rsidRPr="00C23B7C">
        <w:rPr>
          <w:rFonts w:asciiTheme="majorBidi" w:hAnsiTheme="majorBidi" w:cstheme="majorBidi"/>
          <w:spacing w:val="-6"/>
          <w:sz w:val="24"/>
        </w:rPr>
        <w:t xml:space="preserve"> </w:t>
      </w:r>
      <w:r w:rsidRPr="00C23B7C">
        <w:rPr>
          <w:rFonts w:asciiTheme="majorBidi" w:hAnsiTheme="majorBidi" w:cstheme="majorBidi"/>
          <w:sz w:val="24"/>
        </w:rPr>
        <w:t>content</w:t>
      </w:r>
    </w:p>
    <w:p w14:paraId="51C43648"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Body of assignment (questions related to case need to </w:t>
      </w:r>
      <w:r w:rsidRPr="00C23B7C">
        <w:rPr>
          <w:rFonts w:asciiTheme="majorBidi" w:hAnsiTheme="majorBidi" w:cstheme="majorBidi"/>
          <w:spacing w:val="-3"/>
          <w:sz w:val="24"/>
        </w:rPr>
        <w:t>be</w:t>
      </w:r>
      <w:r w:rsidRPr="00C23B7C">
        <w:rPr>
          <w:rFonts w:asciiTheme="majorBidi" w:hAnsiTheme="majorBidi" w:cstheme="majorBidi"/>
          <w:spacing w:val="7"/>
          <w:sz w:val="24"/>
        </w:rPr>
        <w:t xml:space="preserve"> </w:t>
      </w:r>
      <w:r w:rsidRPr="00C23B7C">
        <w:rPr>
          <w:rFonts w:asciiTheme="majorBidi" w:hAnsiTheme="majorBidi" w:cstheme="majorBidi"/>
          <w:sz w:val="24"/>
        </w:rPr>
        <w:t>answered)</w:t>
      </w:r>
    </w:p>
    <w:p w14:paraId="6F63539A"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Conclusion / Recommendation </w:t>
      </w:r>
      <w:r w:rsidRPr="00C23B7C">
        <w:rPr>
          <w:rFonts w:asciiTheme="majorBidi" w:hAnsiTheme="majorBidi" w:cstheme="majorBidi"/>
          <w:spacing w:val="-3"/>
          <w:sz w:val="24"/>
        </w:rPr>
        <w:t>if</w:t>
      </w:r>
      <w:r w:rsidRPr="00C23B7C">
        <w:rPr>
          <w:rFonts w:asciiTheme="majorBidi" w:hAnsiTheme="majorBidi" w:cstheme="majorBidi"/>
          <w:spacing w:val="-1"/>
          <w:sz w:val="24"/>
        </w:rPr>
        <w:t xml:space="preserve"> </w:t>
      </w:r>
      <w:r w:rsidRPr="00C23B7C">
        <w:rPr>
          <w:rFonts w:asciiTheme="majorBidi" w:hAnsiTheme="majorBidi" w:cstheme="majorBidi"/>
          <w:sz w:val="24"/>
        </w:rPr>
        <w:t>any</w:t>
      </w:r>
    </w:p>
    <w:p w14:paraId="508B26EB"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40" w:lineRule="auto"/>
        <w:ind w:left="1285"/>
        <w:contextualSpacing w:val="0"/>
        <w:rPr>
          <w:rFonts w:asciiTheme="majorBidi" w:hAnsiTheme="majorBidi" w:cstheme="majorBidi"/>
          <w:sz w:val="24"/>
        </w:rPr>
      </w:pPr>
      <w:r w:rsidRPr="00C23B7C">
        <w:rPr>
          <w:rFonts w:asciiTheme="majorBidi" w:hAnsiTheme="majorBidi" w:cstheme="majorBidi"/>
          <w:sz w:val="24"/>
        </w:rPr>
        <w:t xml:space="preserve">References (in-text + citation) to </w:t>
      </w:r>
      <w:r w:rsidRPr="00C23B7C">
        <w:rPr>
          <w:rFonts w:asciiTheme="majorBidi" w:hAnsiTheme="majorBidi" w:cstheme="majorBidi"/>
          <w:spacing w:val="-3"/>
          <w:sz w:val="24"/>
        </w:rPr>
        <w:t>be</w:t>
      </w:r>
      <w:r w:rsidRPr="00C23B7C">
        <w:rPr>
          <w:rFonts w:asciiTheme="majorBidi" w:hAnsiTheme="majorBidi" w:cstheme="majorBidi"/>
          <w:spacing w:val="12"/>
          <w:sz w:val="24"/>
        </w:rPr>
        <w:t xml:space="preserve"> </w:t>
      </w:r>
      <w:r w:rsidRPr="00C23B7C">
        <w:rPr>
          <w:rFonts w:asciiTheme="majorBidi" w:hAnsiTheme="majorBidi" w:cstheme="majorBidi"/>
          <w:sz w:val="24"/>
        </w:rPr>
        <w:t>used.</w:t>
      </w:r>
    </w:p>
    <w:p w14:paraId="0560D579" w14:textId="77777777" w:rsidR="00E5079C" w:rsidRPr="00C23B7C" w:rsidRDefault="00E5079C" w:rsidP="00E5079C">
      <w:pPr>
        <w:pStyle w:val="BodyText"/>
        <w:rPr>
          <w:rFonts w:asciiTheme="majorBidi" w:hAnsiTheme="majorBidi" w:cstheme="majorBidi"/>
          <w:sz w:val="26"/>
        </w:rPr>
      </w:pPr>
    </w:p>
    <w:p w14:paraId="6EEA3D19" w14:textId="19691052" w:rsidR="00E5079C" w:rsidRPr="00C23B7C" w:rsidRDefault="00E5079C" w:rsidP="00E5079C">
      <w:pPr>
        <w:pStyle w:val="Heading2"/>
        <w:tabs>
          <w:tab w:val="left" w:pos="2174"/>
        </w:tabs>
        <w:ind w:left="0"/>
        <w:jc w:val="center"/>
        <w:rPr>
          <w:rFonts w:asciiTheme="majorBidi" w:hAnsiTheme="majorBidi" w:cstheme="majorBidi"/>
        </w:rPr>
      </w:pPr>
      <w:r w:rsidRPr="00C23B7C">
        <w:rPr>
          <w:rFonts w:asciiTheme="majorBidi" w:hAnsiTheme="majorBidi" w:cstheme="majorBidi"/>
        </w:rPr>
        <w:t>Total</w:t>
      </w:r>
      <w:r w:rsidRPr="00C23B7C">
        <w:rPr>
          <w:rFonts w:asciiTheme="majorBidi" w:hAnsiTheme="majorBidi" w:cstheme="majorBidi"/>
          <w:spacing w:val="-10"/>
        </w:rPr>
        <w:t xml:space="preserve"> </w:t>
      </w:r>
      <w:r w:rsidRPr="00C23B7C">
        <w:rPr>
          <w:rFonts w:asciiTheme="majorBidi" w:hAnsiTheme="majorBidi" w:cstheme="majorBidi"/>
        </w:rPr>
        <w:t>Marks</w:t>
      </w:r>
      <w:r w:rsidRPr="00C23B7C">
        <w:rPr>
          <w:rFonts w:asciiTheme="majorBidi" w:hAnsiTheme="majorBidi" w:cstheme="majorBidi"/>
          <w:u w:val="single"/>
        </w:rPr>
        <w:t xml:space="preserve"> </w:t>
      </w:r>
      <w:r w:rsidRPr="00C23B7C">
        <w:rPr>
          <w:rFonts w:asciiTheme="majorBidi" w:hAnsiTheme="majorBidi" w:cstheme="majorBidi"/>
          <w:u w:val="single"/>
        </w:rPr>
        <w:tab/>
      </w:r>
      <w:r w:rsidRPr="00C23B7C">
        <w:rPr>
          <w:rFonts w:asciiTheme="majorBidi" w:hAnsiTheme="majorBidi" w:cstheme="majorBidi"/>
        </w:rPr>
        <w:t>/</w:t>
      </w:r>
      <w:r w:rsidRPr="00C23B7C">
        <w:rPr>
          <w:rFonts w:asciiTheme="majorBidi" w:hAnsiTheme="majorBidi" w:cstheme="majorBidi"/>
          <w:spacing w:val="-2"/>
        </w:rPr>
        <w:t xml:space="preserve"> </w:t>
      </w:r>
      <w:r>
        <w:rPr>
          <w:rFonts w:asciiTheme="majorBidi" w:hAnsiTheme="majorBidi" w:cstheme="majorBidi"/>
        </w:rPr>
        <w:t>100</w:t>
      </w:r>
    </w:p>
    <w:p w14:paraId="2B36E67D" w14:textId="77777777" w:rsidR="00E5079C" w:rsidRPr="00C23B7C" w:rsidRDefault="00E5079C" w:rsidP="00E5079C">
      <w:pPr>
        <w:jc w:val="center"/>
        <w:rPr>
          <w:rFonts w:asciiTheme="majorBidi" w:hAnsiTheme="majorBidi" w:cstheme="majorBidi"/>
        </w:rPr>
        <w:sectPr w:rsidR="00E5079C" w:rsidRPr="00C23B7C" w:rsidSect="00AD1D64">
          <w:footerReference w:type="default" r:id="rId13"/>
          <w:pgSz w:w="11910" w:h="16840"/>
          <w:pgMar w:top="630" w:right="900" w:bottom="600" w:left="780" w:header="720" w:footer="400" w:gutter="0"/>
          <w:pgNumType w:start="1"/>
          <w:cols w:space="720"/>
        </w:sectPr>
      </w:pPr>
    </w:p>
    <w:p w14:paraId="74350D5E" w14:textId="77777777" w:rsidR="00E5079C" w:rsidRPr="00C23B7C" w:rsidRDefault="00E5079C" w:rsidP="00E5079C">
      <w:pPr>
        <w:spacing w:before="75"/>
        <w:ind w:left="372"/>
        <w:rPr>
          <w:rFonts w:asciiTheme="majorBidi" w:hAnsiTheme="majorBidi" w:cstheme="majorBidi"/>
          <w:b/>
        </w:rPr>
      </w:pPr>
      <w:r w:rsidRPr="00C23B7C">
        <w:rPr>
          <w:rFonts w:asciiTheme="majorBidi" w:hAnsiTheme="majorBidi" w:cstheme="majorBidi"/>
          <w:b/>
        </w:rPr>
        <w:lastRenderedPageBreak/>
        <w:t>PLAGIARISM</w:t>
      </w:r>
    </w:p>
    <w:p w14:paraId="324EC5B0" w14:textId="77777777" w:rsidR="00E5079C" w:rsidRPr="00C23B7C" w:rsidRDefault="00E5079C" w:rsidP="00E5079C">
      <w:pPr>
        <w:pStyle w:val="BodyText"/>
        <w:spacing w:before="9"/>
        <w:rPr>
          <w:rFonts w:asciiTheme="majorBidi" w:hAnsiTheme="majorBidi" w:cstheme="majorBidi"/>
          <w:b/>
          <w:sz w:val="22"/>
        </w:rPr>
      </w:pPr>
    </w:p>
    <w:p w14:paraId="1302B234" w14:textId="77777777" w:rsidR="00E5079C" w:rsidRPr="00C23B7C" w:rsidRDefault="00E5079C" w:rsidP="00E5079C">
      <w:pPr>
        <w:pStyle w:val="BodyText"/>
        <w:spacing w:line="292" w:lineRule="auto"/>
        <w:ind w:left="372" w:right="463"/>
        <w:jc w:val="both"/>
        <w:rPr>
          <w:rFonts w:asciiTheme="majorBidi" w:hAnsiTheme="majorBidi" w:cstheme="majorBidi"/>
        </w:rPr>
      </w:pPr>
      <w:r w:rsidRPr="00C23B7C">
        <w:rPr>
          <w:rFonts w:asciiTheme="majorBidi" w:hAnsiTheme="majorBidi" w:cstheme="majorBidi"/>
        </w:rPr>
        <w:t xml:space="preserve">Plagiarism is a form of </w:t>
      </w:r>
      <w:r w:rsidRPr="00C23B7C">
        <w:rPr>
          <w:rFonts w:asciiTheme="majorBidi" w:hAnsiTheme="majorBidi" w:cstheme="majorBidi"/>
          <w:b/>
        </w:rPr>
        <w:t>cheating</w:t>
      </w:r>
      <w:r w:rsidRPr="00C23B7C">
        <w:rPr>
          <w:rFonts w:asciiTheme="majorBidi" w:hAnsiTheme="majorBidi" w:cstheme="majorBidi"/>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rsidRPr="00C23B7C">
        <w:rPr>
          <w:rFonts w:asciiTheme="majorBidi" w:hAnsiTheme="majorBidi" w:cstheme="majorBidi"/>
        </w:rPr>
        <w:t>plagiarised</w:t>
      </w:r>
      <w:proofErr w:type="spellEnd"/>
      <w:r w:rsidRPr="00C23B7C">
        <w:rPr>
          <w:rFonts w:asciiTheme="majorBidi" w:hAnsiTheme="majorBidi" w:cstheme="majorBidi"/>
        </w:rPr>
        <w:t xml:space="preserve"> can be </w:t>
      </w:r>
      <w:r w:rsidRPr="00C23B7C">
        <w:rPr>
          <w:rFonts w:asciiTheme="majorBidi" w:hAnsiTheme="majorBidi" w:cstheme="majorBidi"/>
          <w:b/>
        </w:rPr>
        <w:t>excluded from the program</w:t>
      </w:r>
      <w:r w:rsidRPr="00C23B7C">
        <w:rPr>
          <w:rFonts w:asciiTheme="majorBidi" w:hAnsiTheme="majorBidi" w:cstheme="majorBidi"/>
        </w:rPr>
        <w:t>.</w:t>
      </w:r>
    </w:p>
    <w:p w14:paraId="697B3062" w14:textId="77777777" w:rsidR="00E5079C" w:rsidRPr="00C23B7C" w:rsidRDefault="00E5079C" w:rsidP="00E5079C">
      <w:pPr>
        <w:pStyle w:val="BodyText"/>
        <w:rPr>
          <w:rFonts w:asciiTheme="majorBidi" w:hAnsiTheme="majorBidi" w:cstheme="majorBidi"/>
        </w:rPr>
      </w:pPr>
    </w:p>
    <w:p w14:paraId="35FC01FC" w14:textId="77777777" w:rsidR="00E5079C" w:rsidRPr="00C23B7C" w:rsidRDefault="00E5079C" w:rsidP="00E5079C">
      <w:pPr>
        <w:pStyle w:val="BodyText"/>
        <w:spacing w:line="292" w:lineRule="auto"/>
        <w:ind w:left="372" w:right="487"/>
        <w:rPr>
          <w:rFonts w:asciiTheme="majorBidi" w:hAnsiTheme="majorBidi" w:cstheme="majorBidi"/>
        </w:rPr>
      </w:pPr>
      <w:r w:rsidRPr="00C23B7C">
        <w:rPr>
          <w:rFonts w:asciiTheme="majorBidi" w:hAnsiTheme="majorBidi" w:cstheme="majorBidi"/>
        </w:rPr>
        <w:t>Plagiarism occurs whenever you do any of the following things without acknowledging the original source:</w:t>
      </w:r>
    </w:p>
    <w:p w14:paraId="1FE4E6FB" w14:textId="77777777" w:rsidR="00E5079C" w:rsidRPr="00C23B7C" w:rsidRDefault="00E5079C" w:rsidP="00E5079C">
      <w:pPr>
        <w:pStyle w:val="ListParagraph"/>
        <w:widowControl w:val="0"/>
        <w:numPr>
          <w:ilvl w:val="0"/>
          <w:numId w:val="1"/>
        </w:numPr>
        <w:tabs>
          <w:tab w:val="left" w:pos="733"/>
        </w:tabs>
        <w:autoSpaceDE w:val="0"/>
        <w:autoSpaceDN w:val="0"/>
        <w:spacing w:before="16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Copy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information</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from</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any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source</w:t>
      </w:r>
      <w:r w:rsidRPr="00C23B7C">
        <w:rPr>
          <w:rFonts w:asciiTheme="majorBidi" w:hAnsiTheme="majorBidi" w:cstheme="majorBidi"/>
          <w:spacing w:val="-5"/>
          <w:sz w:val="24"/>
          <w:szCs w:val="24"/>
        </w:rPr>
        <w:t xml:space="preserve"> </w:t>
      </w:r>
      <w:r w:rsidRPr="00C23B7C">
        <w:rPr>
          <w:rFonts w:asciiTheme="majorBidi" w:hAnsiTheme="majorBidi" w:cstheme="majorBidi"/>
          <w:sz w:val="24"/>
          <w:szCs w:val="24"/>
        </w:rPr>
        <w:t>(including</w:t>
      </w:r>
      <w:r w:rsidRPr="00C23B7C">
        <w:rPr>
          <w:rFonts w:asciiTheme="majorBidi" w:hAnsiTheme="majorBidi" w:cstheme="majorBidi"/>
          <w:spacing w:val="-3"/>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1"/>
          <w:sz w:val="24"/>
          <w:szCs w:val="24"/>
        </w:rPr>
        <w:t xml:space="preserve"> </w:t>
      </w:r>
      <w:r w:rsidRPr="00C23B7C">
        <w:rPr>
          <w:rFonts w:asciiTheme="majorBidi" w:hAnsiTheme="majorBidi" w:cstheme="majorBidi"/>
          <w:b/>
          <w:sz w:val="24"/>
          <w:szCs w:val="24"/>
        </w:rPr>
        <w:t>study</w:t>
      </w:r>
      <w:r w:rsidRPr="00C23B7C">
        <w:rPr>
          <w:rFonts w:asciiTheme="majorBidi" w:hAnsiTheme="majorBidi" w:cstheme="majorBidi"/>
          <w:b/>
          <w:spacing w:val="-4"/>
          <w:sz w:val="24"/>
          <w:szCs w:val="24"/>
        </w:rPr>
        <w:t xml:space="preserve"> </w:t>
      </w:r>
      <w:r w:rsidRPr="00C23B7C">
        <w:rPr>
          <w:rFonts w:asciiTheme="majorBidi" w:hAnsiTheme="majorBidi" w:cstheme="majorBidi"/>
          <w:b/>
          <w:sz w:val="24"/>
          <w:szCs w:val="24"/>
        </w:rPr>
        <w:t>guide</w:t>
      </w:r>
      <w:r w:rsidRPr="00C23B7C">
        <w:rPr>
          <w:rFonts w:asciiTheme="majorBidi" w:hAnsiTheme="majorBidi" w:cstheme="majorBidi"/>
          <w:sz w:val="24"/>
          <w:szCs w:val="24"/>
        </w:rPr>
        <w:t>,</w:t>
      </w:r>
      <w:r w:rsidRPr="00C23B7C">
        <w:rPr>
          <w:rFonts w:asciiTheme="majorBidi" w:hAnsiTheme="majorBidi" w:cstheme="majorBidi"/>
          <w:spacing w:val="-2"/>
          <w:sz w:val="24"/>
          <w:szCs w:val="24"/>
        </w:rPr>
        <w:t xml:space="preserve"> </w:t>
      </w:r>
      <w:r w:rsidRPr="00C23B7C">
        <w:rPr>
          <w:rFonts w:asciiTheme="majorBidi" w:hAnsiTheme="majorBidi" w:cstheme="majorBidi"/>
          <w:sz w:val="24"/>
          <w:szCs w:val="24"/>
        </w:rPr>
        <w:t>books,</w:t>
      </w:r>
      <w:r w:rsidRPr="00C23B7C">
        <w:rPr>
          <w:rFonts w:asciiTheme="majorBidi" w:hAnsiTheme="majorBidi" w:cstheme="majorBidi"/>
          <w:spacing w:val="-1"/>
          <w:sz w:val="24"/>
          <w:szCs w:val="24"/>
        </w:rPr>
        <w:t xml:space="preserve"> </w:t>
      </w:r>
      <w:r w:rsidRPr="00C23B7C">
        <w:rPr>
          <w:rFonts w:asciiTheme="majorBidi" w:hAnsiTheme="majorBidi" w:cstheme="majorBidi"/>
          <w:sz w:val="24"/>
          <w:szCs w:val="24"/>
        </w:rPr>
        <w:t>newspapers,</w:t>
      </w:r>
      <w:r w:rsidRPr="00C23B7C">
        <w:rPr>
          <w:rFonts w:asciiTheme="majorBidi" w:hAnsiTheme="majorBidi" w:cstheme="majorBidi"/>
          <w:spacing w:val="-6"/>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4"/>
          <w:sz w:val="24"/>
          <w:szCs w:val="24"/>
        </w:rPr>
        <w:t xml:space="preserve"> </w:t>
      </w:r>
      <w:r w:rsidRPr="00C23B7C">
        <w:rPr>
          <w:rFonts w:asciiTheme="majorBidi" w:hAnsiTheme="majorBidi" w:cstheme="majorBidi"/>
          <w:sz w:val="24"/>
          <w:szCs w:val="24"/>
        </w:rPr>
        <w:t>internet)</w:t>
      </w:r>
    </w:p>
    <w:p w14:paraId="2B7DFB22" w14:textId="77777777" w:rsidR="00E5079C" w:rsidRPr="00C23B7C" w:rsidRDefault="00E5079C" w:rsidP="00E5079C">
      <w:pPr>
        <w:pStyle w:val="ListParagraph"/>
        <w:widowControl w:val="0"/>
        <w:numPr>
          <w:ilvl w:val="0"/>
          <w:numId w:val="1"/>
        </w:numPr>
        <w:tabs>
          <w:tab w:val="left" w:pos="733"/>
        </w:tabs>
        <w:autoSpaceDE w:val="0"/>
        <w:autoSpaceDN w:val="0"/>
        <w:spacing w:before="142"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concepts or</w:t>
      </w:r>
      <w:r w:rsidRPr="00C23B7C">
        <w:rPr>
          <w:rFonts w:asciiTheme="majorBidi" w:hAnsiTheme="majorBidi" w:cstheme="majorBidi"/>
          <w:spacing w:val="-25"/>
          <w:sz w:val="24"/>
          <w:szCs w:val="24"/>
        </w:rPr>
        <w:t xml:space="preserve"> </w:t>
      </w:r>
      <w:r w:rsidRPr="00C23B7C">
        <w:rPr>
          <w:rFonts w:asciiTheme="majorBidi" w:hAnsiTheme="majorBidi" w:cstheme="majorBidi"/>
          <w:sz w:val="24"/>
          <w:szCs w:val="24"/>
        </w:rPr>
        <w:t>ideas</w:t>
      </w:r>
    </w:p>
    <w:p w14:paraId="1B1819ED" w14:textId="77777777" w:rsidR="00E5079C" w:rsidRPr="00C23B7C" w:rsidRDefault="00E5079C" w:rsidP="00E5079C">
      <w:pPr>
        <w:pStyle w:val="ListParagraph"/>
        <w:widowControl w:val="0"/>
        <w:numPr>
          <w:ilvl w:val="0"/>
          <w:numId w:val="1"/>
        </w:numPr>
        <w:tabs>
          <w:tab w:val="left" w:pos="733"/>
        </w:tabs>
        <w:autoSpaceDE w:val="0"/>
        <w:autoSpaceDN w:val="0"/>
        <w:spacing w:before="13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Summarise or paraphrase another person's</w:t>
      </w:r>
      <w:r w:rsidRPr="00C23B7C">
        <w:rPr>
          <w:rFonts w:asciiTheme="majorBidi" w:hAnsiTheme="majorBidi" w:cstheme="majorBidi"/>
          <w:spacing w:val="-20"/>
          <w:sz w:val="24"/>
          <w:szCs w:val="24"/>
        </w:rPr>
        <w:t xml:space="preserve"> </w:t>
      </w:r>
      <w:r w:rsidRPr="00C23B7C">
        <w:rPr>
          <w:rFonts w:asciiTheme="majorBidi" w:hAnsiTheme="majorBidi" w:cstheme="majorBidi"/>
          <w:sz w:val="24"/>
          <w:szCs w:val="24"/>
        </w:rPr>
        <w:t>work.</w:t>
      </w:r>
    </w:p>
    <w:p w14:paraId="06A75305" w14:textId="77777777" w:rsidR="00E5079C" w:rsidRPr="00C23B7C" w:rsidRDefault="00E5079C" w:rsidP="00E5079C">
      <w:pPr>
        <w:pStyle w:val="BodyText"/>
        <w:rPr>
          <w:rFonts w:asciiTheme="majorBidi" w:hAnsiTheme="majorBidi" w:cstheme="majorBidi"/>
        </w:rPr>
      </w:pPr>
    </w:p>
    <w:p w14:paraId="5C28A9F3" w14:textId="77777777" w:rsidR="00E5079C" w:rsidRPr="00C23B7C" w:rsidRDefault="00E5079C" w:rsidP="00E5079C">
      <w:pPr>
        <w:pStyle w:val="BodyText"/>
        <w:spacing w:before="3"/>
        <w:rPr>
          <w:rFonts w:asciiTheme="majorBidi" w:hAnsiTheme="majorBidi" w:cstheme="majorBidi"/>
        </w:rPr>
      </w:pPr>
    </w:p>
    <w:p w14:paraId="1F0CC5E4"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How do I avoid plagiarism?</w:t>
      </w:r>
    </w:p>
    <w:p w14:paraId="481083E9" w14:textId="77777777" w:rsidR="00E5079C" w:rsidRPr="00C23B7C" w:rsidRDefault="00E5079C" w:rsidP="00E5079C">
      <w:pPr>
        <w:pStyle w:val="BodyText"/>
        <w:spacing w:before="170"/>
        <w:ind w:left="372"/>
        <w:rPr>
          <w:rFonts w:asciiTheme="majorBidi" w:hAnsiTheme="majorBidi" w:cstheme="majorBidi"/>
        </w:rPr>
      </w:pPr>
      <w:r w:rsidRPr="00C23B7C">
        <w:rPr>
          <w:rFonts w:asciiTheme="majorBidi" w:hAnsiTheme="majorBidi" w:cstheme="majorBidi"/>
        </w:rPr>
        <w:t xml:space="preserve">To ensure you are not </w:t>
      </w:r>
      <w:proofErr w:type="spellStart"/>
      <w:r w:rsidRPr="00C23B7C">
        <w:rPr>
          <w:rFonts w:asciiTheme="majorBidi" w:hAnsiTheme="majorBidi" w:cstheme="majorBidi"/>
        </w:rPr>
        <w:t>plagiarising</w:t>
      </w:r>
      <w:proofErr w:type="spellEnd"/>
      <w:r w:rsidRPr="00C23B7C">
        <w:rPr>
          <w:rFonts w:asciiTheme="majorBidi" w:hAnsiTheme="majorBidi" w:cstheme="majorBidi"/>
        </w:rPr>
        <w:t>, you must acknowledge with a reference whenever you:</w:t>
      </w:r>
    </w:p>
    <w:p w14:paraId="3CA15172" w14:textId="77777777" w:rsidR="00E5079C" w:rsidRPr="00C23B7C" w:rsidRDefault="00E5079C" w:rsidP="00E5079C">
      <w:pPr>
        <w:pStyle w:val="ListParagraph"/>
        <w:widowControl w:val="0"/>
        <w:numPr>
          <w:ilvl w:val="0"/>
          <w:numId w:val="1"/>
        </w:numPr>
        <w:tabs>
          <w:tab w:val="left" w:pos="733"/>
        </w:tabs>
        <w:autoSpaceDE w:val="0"/>
        <w:autoSpaceDN w:val="0"/>
        <w:spacing w:before="17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ideas, opinions or</w:t>
      </w:r>
      <w:r w:rsidRPr="00C23B7C">
        <w:rPr>
          <w:rFonts w:asciiTheme="majorBidi" w:hAnsiTheme="majorBidi" w:cstheme="majorBidi"/>
          <w:spacing w:val="-11"/>
          <w:sz w:val="24"/>
          <w:szCs w:val="24"/>
        </w:rPr>
        <w:t xml:space="preserve"> </w:t>
      </w:r>
      <w:r w:rsidRPr="00C23B7C">
        <w:rPr>
          <w:rFonts w:asciiTheme="majorBidi" w:hAnsiTheme="majorBidi" w:cstheme="majorBidi"/>
          <w:sz w:val="24"/>
          <w:szCs w:val="24"/>
        </w:rPr>
        <w:t>theory</w:t>
      </w:r>
    </w:p>
    <w:p w14:paraId="13BE470D" w14:textId="77777777" w:rsidR="00E5079C" w:rsidRPr="00C23B7C" w:rsidRDefault="00E5079C" w:rsidP="00E5079C">
      <w:pPr>
        <w:pStyle w:val="ListParagraph"/>
        <w:widowControl w:val="0"/>
        <w:numPr>
          <w:ilvl w:val="0"/>
          <w:numId w:val="1"/>
        </w:numPr>
        <w:tabs>
          <w:tab w:val="left" w:pos="733"/>
        </w:tabs>
        <w:autoSpaceDE w:val="0"/>
        <w:autoSpaceDN w:val="0"/>
        <w:spacing w:before="41" w:after="0" w:line="276" w:lineRule="auto"/>
        <w:ind w:right="248"/>
        <w:contextualSpacing w:val="0"/>
        <w:rPr>
          <w:rFonts w:asciiTheme="majorBidi" w:hAnsiTheme="majorBidi" w:cstheme="majorBidi"/>
          <w:sz w:val="24"/>
          <w:szCs w:val="24"/>
        </w:rPr>
      </w:pPr>
      <w:r w:rsidRPr="00C23B7C">
        <w:rPr>
          <w:rFonts w:asciiTheme="majorBidi" w:hAnsiTheme="majorBidi" w:cstheme="majorBidi"/>
          <w:sz w:val="24"/>
          <w:szCs w:val="24"/>
        </w:rPr>
        <w:t>include any statistics, graphs or images that have been compiled or created by another person or organization</w:t>
      </w:r>
    </w:p>
    <w:p w14:paraId="05B87FE3" w14:textId="77777777" w:rsidR="00E5079C" w:rsidRPr="00C23B7C" w:rsidRDefault="00E5079C" w:rsidP="00E5079C">
      <w:pPr>
        <w:pStyle w:val="ListParagraph"/>
        <w:widowControl w:val="0"/>
        <w:numPr>
          <w:ilvl w:val="0"/>
          <w:numId w:val="1"/>
        </w:numPr>
        <w:tabs>
          <w:tab w:val="left" w:pos="733"/>
        </w:tabs>
        <w:autoSpaceDE w:val="0"/>
        <w:autoSpaceDN w:val="0"/>
        <w:spacing w:after="0" w:line="275" w:lineRule="exact"/>
        <w:ind w:hanging="361"/>
        <w:contextualSpacing w:val="0"/>
        <w:rPr>
          <w:rFonts w:asciiTheme="majorBidi" w:hAnsiTheme="majorBidi" w:cstheme="majorBidi"/>
          <w:sz w:val="24"/>
          <w:szCs w:val="24"/>
        </w:rPr>
      </w:pPr>
      <w:r w:rsidRPr="00C23B7C">
        <w:rPr>
          <w:rFonts w:asciiTheme="majorBidi" w:hAnsiTheme="majorBidi" w:cstheme="majorBidi"/>
          <w:sz w:val="24"/>
          <w:szCs w:val="24"/>
        </w:rPr>
        <w:t>Paraphrase another's written or spoken</w:t>
      </w:r>
      <w:r w:rsidRPr="00C23B7C">
        <w:rPr>
          <w:rFonts w:asciiTheme="majorBidi" w:hAnsiTheme="majorBidi" w:cstheme="majorBidi"/>
          <w:spacing w:val="-34"/>
          <w:sz w:val="24"/>
          <w:szCs w:val="24"/>
        </w:rPr>
        <w:t xml:space="preserve"> </w:t>
      </w:r>
      <w:r w:rsidRPr="00C23B7C">
        <w:rPr>
          <w:rFonts w:asciiTheme="majorBidi" w:hAnsiTheme="majorBidi" w:cstheme="majorBidi"/>
          <w:sz w:val="24"/>
          <w:szCs w:val="24"/>
        </w:rPr>
        <w:t>word.</w:t>
      </w:r>
    </w:p>
    <w:p w14:paraId="120EE9DB" w14:textId="77777777" w:rsidR="00E5079C" w:rsidRPr="00C23B7C" w:rsidRDefault="00E5079C" w:rsidP="00E5079C">
      <w:pPr>
        <w:pStyle w:val="BodyText"/>
        <w:rPr>
          <w:rFonts w:asciiTheme="majorBidi" w:hAnsiTheme="majorBidi" w:cstheme="majorBidi"/>
        </w:rPr>
      </w:pPr>
    </w:p>
    <w:p w14:paraId="612E277C" w14:textId="77777777" w:rsidR="00E5079C" w:rsidRPr="00C23B7C" w:rsidRDefault="00E5079C" w:rsidP="00E5079C">
      <w:pPr>
        <w:pStyle w:val="BodyText"/>
        <w:rPr>
          <w:rFonts w:asciiTheme="majorBidi" w:hAnsiTheme="majorBidi" w:cstheme="majorBidi"/>
        </w:rPr>
      </w:pPr>
    </w:p>
    <w:p w14:paraId="42ADB157" w14:textId="77777777" w:rsidR="00E5079C" w:rsidRPr="00C23B7C" w:rsidRDefault="00E5079C" w:rsidP="00E5079C">
      <w:pPr>
        <w:pStyle w:val="Heading2"/>
        <w:spacing w:before="202"/>
        <w:rPr>
          <w:rFonts w:asciiTheme="majorBidi" w:hAnsiTheme="majorBidi" w:cstheme="majorBidi"/>
        </w:rPr>
      </w:pPr>
      <w:r w:rsidRPr="00C23B7C">
        <w:rPr>
          <w:rFonts w:asciiTheme="majorBidi" w:hAnsiTheme="majorBidi" w:cstheme="majorBidi"/>
        </w:rPr>
        <w:t>What are the penalties?</w:t>
      </w:r>
    </w:p>
    <w:p w14:paraId="1C7922A9" w14:textId="77777777" w:rsidR="00E5079C" w:rsidRPr="00C23B7C" w:rsidRDefault="00E5079C" w:rsidP="00E5079C">
      <w:pPr>
        <w:pStyle w:val="BodyText"/>
        <w:spacing w:before="1"/>
        <w:rPr>
          <w:rFonts w:asciiTheme="majorBidi" w:hAnsiTheme="majorBidi" w:cstheme="majorBidi"/>
          <w:b/>
        </w:rPr>
      </w:pPr>
    </w:p>
    <w:p w14:paraId="6E336EE1" w14:textId="77777777" w:rsidR="00E5079C" w:rsidRPr="00C23B7C" w:rsidRDefault="00E5079C" w:rsidP="00E5079C">
      <w:pPr>
        <w:pStyle w:val="BodyText"/>
        <w:ind w:left="372"/>
        <w:rPr>
          <w:rFonts w:asciiTheme="majorBidi" w:hAnsiTheme="majorBidi" w:cstheme="majorBidi"/>
        </w:rPr>
      </w:pPr>
      <w:r w:rsidRPr="00C23B7C">
        <w:rPr>
          <w:rFonts w:asciiTheme="majorBidi" w:hAnsiTheme="majorBidi" w:cstheme="majorBidi"/>
        </w:rPr>
        <w:t>The penalties for plagiarism are:</w:t>
      </w:r>
    </w:p>
    <w:p w14:paraId="4631A480" w14:textId="77777777" w:rsidR="00E5079C" w:rsidRPr="00C23B7C" w:rsidRDefault="00E5079C" w:rsidP="00E5079C">
      <w:pPr>
        <w:pStyle w:val="ListParagraph"/>
        <w:widowControl w:val="0"/>
        <w:numPr>
          <w:ilvl w:val="0"/>
          <w:numId w:val="1"/>
        </w:numPr>
        <w:tabs>
          <w:tab w:val="left" w:pos="642"/>
        </w:tabs>
        <w:autoSpaceDE w:val="0"/>
        <w:autoSpaceDN w:val="0"/>
        <w:spacing w:before="176"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Deduction of</w:t>
      </w:r>
      <w:r w:rsidRPr="00C23B7C">
        <w:rPr>
          <w:rFonts w:asciiTheme="majorBidi" w:hAnsiTheme="majorBidi" w:cstheme="majorBidi"/>
          <w:spacing w:val="-8"/>
          <w:sz w:val="24"/>
          <w:szCs w:val="24"/>
        </w:rPr>
        <w:t xml:space="preserve"> </w:t>
      </w:r>
      <w:r w:rsidRPr="00C23B7C">
        <w:rPr>
          <w:rFonts w:asciiTheme="majorBidi" w:hAnsiTheme="majorBidi" w:cstheme="majorBidi"/>
          <w:spacing w:val="-3"/>
          <w:sz w:val="24"/>
          <w:szCs w:val="24"/>
        </w:rPr>
        <w:t>marks,</w:t>
      </w:r>
    </w:p>
    <w:p w14:paraId="79809897" w14:textId="77777777" w:rsidR="00E5079C" w:rsidRPr="00C23B7C" w:rsidRDefault="00E5079C" w:rsidP="00E5079C">
      <w:pPr>
        <w:pStyle w:val="ListParagraph"/>
        <w:widowControl w:val="0"/>
        <w:numPr>
          <w:ilvl w:val="0"/>
          <w:numId w:val="1"/>
        </w:numPr>
        <w:tabs>
          <w:tab w:val="left" w:pos="642"/>
        </w:tabs>
        <w:autoSpaceDE w:val="0"/>
        <w:autoSpaceDN w:val="0"/>
        <w:spacing w:before="50"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A mark of zero for the assignment or the unit,</w:t>
      </w:r>
      <w:r w:rsidRPr="00C23B7C">
        <w:rPr>
          <w:rFonts w:asciiTheme="majorBidi" w:hAnsiTheme="majorBidi" w:cstheme="majorBidi"/>
          <w:spacing w:val="-15"/>
          <w:sz w:val="24"/>
          <w:szCs w:val="24"/>
        </w:rPr>
        <w:t xml:space="preserve"> </w:t>
      </w:r>
      <w:r w:rsidRPr="00C23B7C">
        <w:rPr>
          <w:rFonts w:asciiTheme="majorBidi" w:hAnsiTheme="majorBidi" w:cstheme="majorBidi"/>
          <w:sz w:val="24"/>
          <w:szCs w:val="24"/>
        </w:rPr>
        <w:t>or</w:t>
      </w:r>
    </w:p>
    <w:p w14:paraId="556ACDBE" w14:textId="77777777" w:rsidR="00E5079C" w:rsidRPr="00C23B7C" w:rsidRDefault="00E5079C" w:rsidP="00E5079C">
      <w:pPr>
        <w:pStyle w:val="ListParagraph"/>
        <w:widowControl w:val="0"/>
        <w:numPr>
          <w:ilvl w:val="0"/>
          <w:numId w:val="1"/>
        </w:numPr>
        <w:tabs>
          <w:tab w:val="left" w:pos="733"/>
        </w:tabs>
        <w:autoSpaceDE w:val="0"/>
        <w:autoSpaceDN w:val="0"/>
        <w:spacing w:before="5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Exclusion from the</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program.</w:t>
      </w:r>
    </w:p>
    <w:p w14:paraId="7D63D9A5" w14:textId="77777777" w:rsidR="00E5079C" w:rsidRPr="00C23B7C" w:rsidRDefault="00E5079C" w:rsidP="00E5079C">
      <w:pPr>
        <w:pStyle w:val="BodyText"/>
        <w:spacing w:before="171" w:line="292" w:lineRule="auto"/>
        <w:ind w:left="372" w:right="487"/>
        <w:rPr>
          <w:rFonts w:asciiTheme="majorBidi" w:hAnsiTheme="majorBidi" w:cstheme="majorBidi"/>
        </w:rPr>
      </w:pPr>
      <w:r w:rsidRPr="00C23B7C">
        <w:rPr>
          <w:rFonts w:asciiTheme="majorBidi" w:hAnsiTheme="majorBidi" w:cstheme="majorBidi"/>
        </w:rPr>
        <w:t>Plagiarism is dealt with on a case-by-case basis and the penalties will reflect the seriousness of the breach.</w:t>
      </w:r>
    </w:p>
    <w:p w14:paraId="7AA19728" w14:textId="77777777" w:rsidR="00E5079C" w:rsidRPr="00C23B7C" w:rsidRDefault="00E5079C" w:rsidP="00E5079C">
      <w:pPr>
        <w:pStyle w:val="BodyText"/>
        <w:rPr>
          <w:rFonts w:asciiTheme="majorBidi" w:hAnsiTheme="majorBidi" w:cstheme="majorBidi"/>
        </w:rPr>
      </w:pPr>
    </w:p>
    <w:p w14:paraId="2430E26D" w14:textId="430CF050" w:rsidR="00E5079C" w:rsidRPr="00C23B7C" w:rsidRDefault="00E5079C" w:rsidP="00E5079C">
      <w:pPr>
        <w:pStyle w:val="Heading2"/>
        <w:spacing w:before="1"/>
        <w:rPr>
          <w:rFonts w:asciiTheme="majorBidi" w:hAnsiTheme="majorBidi" w:cstheme="majorBidi"/>
        </w:rPr>
      </w:pPr>
      <w:r w:rsidRPr="00C23B7C">
        <w:rPr>
          <w:rFonts w:asciiTheme="majorBidi" w:hAnsiTheme="majorBidi" w:cstheme="majorBidi"/>
        </w:rPr>
        <w:t xml:space="preserve">Please </w:t>
      </w:r>
      <w:r w:rsidR="00117C0D" w:rsidRPr="00C23B7C">
        <w:rPr>
          <w:rFonts w:asciiTheme="majorBidi" w:hAnsiTheme="majorBidi" w:cstheme="majorBidi"/>
        </w:rPr>
        <w:t>note</w:t>
      </w:r>
      <w:r w:rsidRPr="00C23B7C">
        <w:rPr>
          <w:rFonts w:asciiTheme="majorBidi" w:hAnsiTheme="majorBidi" w:cstheme="majorBidi"/>
        </w:rPr>
        <w:t xml:space="preserve"> claiming that you were not aware of need to reference is no excuse.</w:t>
      </w:r>
    </w:p>
    <w:p w14:paraId="70BA7915" w14:textId="77777777" w:rsidR="00F847B7" w:rsidRDefault="00F847B7" w:rsidP="00F847B7">
      <w:pPr>
        <w:jc w:val="center"/>
        <w:rPr>
          <w:rFonts w:asciiTheme="majorBidi" w:hAnsiTheme="majorBidi" w:cstheme="majorBidi"/>
          <w:b/>
          <w:bCs/>
          <w:i/>
          <w:iCs/>
          <w:lang w:val="en-US"/>
        </w:rPr>
      </w:pPr>
    </w:p>
    <w:p w14:paraId="3ED79F68" w14:textId="77777777" w:rsidR="00E5079C" w:rsidRDefault="00E5079C" w:rsidP="00F847B7">
      <w:pPr>
        <w:jc w:val="center"/>
        <w:rPr>
          <w:rFonts w:asciiTheme="majorBidi" w:hAnsiTheme="majorBidi" w:cstheme="majorBidi"/>
          <w:b/>
          <w:bCs/>
          <w:i/>
          <w:iCs/>
          <w:lang w:val="en-US"/>
        </w:rPr>
      </w:pPr>
    </w:p>
    <w:p w14:paraId="710B31E8" w14:textId="77777777" w:rsidR="00E5079C" w:rsidRDefault="00E5079C" w:rsidP="00F847B7">
      <w:pPr>
        <w:jc w:val="center"/>
        <w:rPr>
          <w:rFonts w:asciiTheme="majorBidi" w:hAnsiTheme="majorBidi" w:cstheme="majorBidi"/>
          <w:b/>
          <w:bCs/>
          <w:i/>
          <w:iCs/>
          <w:lang w:val="en-US"/>
        </w:rPr>
      </w:pPr>
    </w:p>
    <w:p w14:paraId="558680A0" w14:textId="77777777" w:rsidR="00E5079C" w:rsidRDefault="00E5079C" w:rsidP="00F847B7">
      <w:pPr>
        <w:jc w:val="center"/>
        <w:rPr>
          <w:rFonts w:asciiTheme="majorBidi" w:hAnsiTheme="majorBidi" w:cstheme="majorBidi"/>
          <w:b/>
          <w:bCs/>
          <w:i/>
          <w:iCs/>
          <w:lang w:val="en-US"/>
        </w:rPr>
      </w:pPr>
    </w:p>
    <w:p w14:paraId="240150F8" w14:textId="77777777" w:rsidR="00E5079C" w:rsidRDefault="00E5079C" w:rsidP="00F847B7">
      <w:pPr>
        <w:jc w:val="center"/>
        <w:rPr>
          <w:rFonts w:asciiTheme="majorBidi" w:hAnsiTheme="majorBidi" w:cstheme="majorBidi"/>
          <w:b/>
          <w:bCs/>
          <w:i/>
          <w:iCs/>
          <w:lang w:val="en-US"/>
        </w:rPr>
      </w:pPr>
    </w:p>
    <w:p w14:paraId="618C0193" w14:textId="77777777" w:rsidR="00E5079C" w:rsidRDefault="00E5079C" w:rsidP="00F847B7">
      <w:pPr>
        <w:jc w:val="center"/>
        <w:rPr>
          <w:rFonts w:asciiTheme="majorBidi" w:hAnsiTheme="majorBidi" w:cstheme="majorBidi"/>
          <w:b/>
          <w:bCs/>
          <w:i/>
          <w:iCs/>
          <w:lang w:val="en-US"/>
        </w:rPr>
      </w:pPr>
    </w:p>
    <w:p w14:paraId="5325492E" w14:textId="77777777" w:rsidR="00E5079C" w:rsidRDefault="00E5079C" w:rsidP="00F847B7">
      <w:pPr>
        <w:jc w:val="center"/>
        <w:rPr>
          <w:rFonts w:asciiTheme="majorBidi" w:hAnsiTheme="majorBidi" w:cstheme="majorBidi"/>
          <w:b/>
          <w:bCs/>
          <w:i/>
          <w:iCs/>
          <w:lang w:val="en-US"/>
        </w:rPr>
      </w:pPr>
    </w:p>
    <w:p w14:paraId="46F91526" w14:textId="77777777" w:rsidR="00F847B7" w:rsidRDefault="00F847B7" w:rsidP="00F847B7">
      <w:pPr>
        <w:jc w:val="both"/>
        <w:rPr>
          <w:rFonts w:asciiTheme="majorBidi" w:hAnsiTheme="majorBidi" w:cstheme="majorBidi"/>
          <w:b/>
          <w:bCs/>
          <w:i/>
          <w:iCs/>
        </w:rPr>
      </w:pPr>
    </w:p>
    <w:p w14:paraId="27709598" w14:textId="77777777" w:rsidR="00E5079C" w:rsidRDefault="00E5079C" w:rsidP="00F847B7">
      <w:pPr>
        <w:jc w:val="both"/>
        <w:rPr>
          <w:rFonts w:asciiTheme="majorBidi" w:hAnsiTheme="majorBidi" w:cstheme="majorBidi"/>
          <w:b/>
          <w:bCs/>
          <w:i/>
          <w:iCs/>
        </w:rPr>
      </w:pPr>
    </w:p>
    <w:p w14:paraId="2527A06B" w14:textId="77777777" w:rsidR="00E5079C" w:rsidRPr="00E5079C" w:rsidRDefault="00E5079C" w:rsidP="00F847B7">
      <w:pPr>
        <w:jc w:val="both"/>
        <w:rPr>
          <w:rFonts w:asciiTheme="majorBidi" w:hAnsiTheme="majorBidi" w:cstheme="majorBidi"/>
          <w:b/>
          <w:bCs/>
          <w:i/>
          <w:iCs/>
        </w:rPr>
      </w:pPr>
    </w:p>
    <w:p w14:paraId="79297809" w14:textId="77777777" w:rsidR="00F847B7" w:rsidRPr="00E5079C" w:rsidRDefault="00F847B7" w:rsidP="00F847B7">
      <w:pPr>
        <w:jc w:val="both"/>
        <w:rPr>
          <w:rFonts w:asciiTheme="majorBidi" w:hAnsiTheme="majorBidi" w:cstheme="majorBidi"/>
          <w:b/>
          <w:bCs/>
          <w:i/>
          <w:iCs/>
        </w:rPr>
      </w:pPr>
    </w:p>
    <w:p w14:paraId="55933938" w14:textId="77777777" w:rsidR="00F847B7" w:rsidRPr="00E5079C" w:rsidRDefault="00F847B7" w:rsidP="00F847B7">
      <w:pPr>
        <w:jc w:val="both"/>
        <w:rPr>
          <w:rFonts w:asciiTheme="majorBidi" w:hAnsiTheme="majorBidi" w:cstheme="majorBidi"/>
          <w:b/>
          <w:bCs/>
          <w:i/>
          <w:iCs/>
        </w:rPr>
      </w:pPr>
    </w:p>
    <w:p w14:paraId="05A421EB" w14:textId="46F00072" w:rsidR="00F847B7" w:rsidRPr="00E5079C" w:rsidRDefault="00F847B7" w:rsidP="00F847B7">
      <w:pPr>
        <w:jc w:val="both"/>
        <w:rPr>
          <w:rFonts w:asciiTheme="majorBidi" w:hAnsiTheme="majorBidi" w:cstheme="majorBidi"/>
          <w:b/>
          <w:bCs/>
          <w:i/>
          <w:iCs/>
          <w:sz w:val="28"/>
          <w:szCs w:val="28"/>
        </w:rPr>
      </w:pP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rPr>
        <w:t xml:space="preserve"> </w:t>
      </w:r>
    </w:p>
    <w:p w14:paraId="5D4BF93F" w14:textId="004DDE40" w:rsidR="00117C0D" w:rsidRDefault="00117C0D" w:rsidP="00117C0D">
      <w:pPr>
        <w:rPr>
          <w:b/>
          <w:color w:val="101010"/>
          <w:sz w:val="28"/>
          <w:szCs w:val="28"/>
        </w:rPr>
      </w:pPr>
      <w:r w:rsidRPr="00BE333D">
        <w:rPr>
          <w:b/>
          <w:color w:val="101010"/>
          <w:sz w:val="28"/>
          <w:szCs w:val="28"/>
        </w:rPr>
        <w:lastRenderedPageBreak/>
        <w:t>Assignment</w:t>
      </w:r>
      <w:r>
        <w:rPr>
          <w:b/>
          <w:color w:val="101010"/>
          <w:sz w:val="28"/>
          <w:szCs w:val="28"/>
        </w:rPr>
        <w:t xml:space="preserve"> I</w:t>
      </w:r>
    </w:p>
    <w:p w14:paraId="4653DFA4" w14:textId="77777777" w:rsidR="00117C0D" w:rsidRPr="00BE333D" w:rsidRDefault="00117C0D" w:rsidP="00117C0D">
      <w:pPr>
        <w:rPr>
          <w:b/>
          <w:color w:val="101010"/>
          <w:sz w:val="28"/>
          <w:szCs w:val="28"/>
        </w:rPr>
      </w:pPr>
    </w:p>
    <w:p w14:paraId="46A5D169" w14:textId="77777777" w:rsidR="00117C0D" w:rsidRPr="00BE333D" w:rsidRDefault="00117C0D" w:rsidP="00117C0D">
      <w:pPr>
        <w:jc w:val="both"/>
        <w:rPr>
          <w:b/>
          <w:bCs/>
          <w:color w:val="101010"/>
        </w:rPr>
      </w:pPr>
      <w:r w:rsidRPr="00BE333D">
        <w:rPr>
          <w:b/>
          <w:bCs/>
          <w:color w:val="101010"/>
        </w:rPr>
        <w:t>Go through the case given and answer the questions that follow:</w:t>
      </w:r>
    </w:p>
    <w:p w14:paraId="625F75B8" w14:textId="77777777" w:rsidR="00117C0D" w:rsidRPr="00BE333D" w:rsidRDefault="00117C0D" w:rsidP="00117C0D">
      <w:pPr>
        <w:jc w:val="both"/>
        <w:rPr>
          <w:color w:val="101010"/>
        </w:rPr>
      </w:pPr>
      <w:r w:rsidRPr="00BE333D">
        <w:rPr>
          <w:color w:val="101010"/>
        </w:rPr>
        <w:t xml:space="preserve">Toyota's history goes back to 1897, when </w:t>
      </w:r>
      <w:proofErr w:type="spellStart"/>
      <w:r w:rsidRPr="00BE333D">
        <w:rPr>
          <w:color w:val="101010"/>
        </w:rPr>
        <w:t>Sakichi</w:t>
      </w:r>
      <w:proofErr w:type="spellEnd"/>
      <w:r w:rsidRPr="00BE333D">
        <w:rPr>
          <w:color w:val="101010"/>
        </w:rPr>
        <w:t xml:space="preserve"> Toyoda (</w:t>
      </w:r>
      <w:proofErr w:type="spellStart"/>
      <w:r w:rsidRPr="00BE333D">
        <w:rPr>
          <w:color w:val="101010"/>
        </w:rPr>
        <w:t>Sakichi</w:t>
      </w:r>
      <w:proofErr w:type="spellEnd"/>
      <w:r w:rsidRPr="00BE333D">
        <w:rPr>
          <w:color w:val="101010"/>
        </w:rPr>
        <w:t xml:space="preserve">) diversified into the handloom machinery business from his family traditional business of carpentry. He founded Toyoda Automatic Loom Works (TALW) in 1926 for manufacturing automatic looms. </w:t>
      </w:r>
      <w:proofErr w:type="spellStart"/>
      <w:r w:rsidRPr="00BE333D">
        <w:rPr>
          <w:color w:val="101010"/>
        </w:rPr>
        <w:t>Sakichi</w:t>
      </w:r>
      <w:proofErr w:type="spellEnd"/>
      <w:r w:rsidRPr="00BE333D">
        <w:rPr>
          <w:color w:val="101010"/>
        </w:rPr>
        <w:t xml:space="preserve"> invented a loom that stopped automatically when any of the threads snapped. This concept of designing equipment to stop so that defects could be fixed immediately formed the basis of the Toyota Production System (TPS) that went on to become a major factor in the company’s success. </w:t>
      </w:r>
    </w:p>
    <w:p w14:paraId="0334061D" w14:textId="77777777" w:rsidR="00117C0D" w:rsidRPr="00BE333D" w:rsidRDefault="00117C0D" w:rsidP="00117C0D">
      <w:pPr>
        <w:jc w:val="both"/>
        <w:rPr>
          <w:color w:val="101010"/>
        </w:rPr>
      </w:pPr>
      <w:r w:rsidRPr="00BE333D">
        <w:rPr>
          <w:color w:val="101010"/>
        </w:rPr>
        <w:t xml:space="preserve">In 1933, </w:t>
      </w:r>
      <w:proofErr w:type="spellStart"/>
      <w:r w:rsidRPr="00BE333D">
        <w:rPr>
          <w:color w:val="101010"/>
        </w:rPr>
        <w:t>Sakichi</w:t>
      </w:r>
      <w:proofErr w:type="spellEnd"/>
      <w:r w:rsidRPr="00BE333D">
        <w:rPr>
          <w:color w:val="101010"/>
        </w:rPr>
        <w:t xml:space="preserve"> established an automobile department within TALW and the first passenger car prototype was developed in 1935.</w:t>
      </w:r>
    </w:p>
    <w:p w14:paraId="7DDB3A15" w14:textId="77777777" w:rsidR="00117C0D" w:rsidRPr="00BE333D" w:rsidRDefault="00117C0D" w:rsidP="00117C0D">
      <w:pPr>
        <w:shd w:val="clear" w:color="auto" w:fill="FFFFFF"/>
        <w:spacing w:before="100" w:beforeAutospacing="1" w:after="100" w:afterAutospacing="1"/>
        <w:jc w:val="both"/>
        <w:rPr>
          <w:color w:val="101010"/>
        </w:rPr>
      </w:pPr>
      <w:proofErr w:type="spellStart"/>
      <w:r w:rsidRPr="00BE333D">
        <w:rPr>
          <w:color w:val="101010"/>
        </w:rPr>
        <w:t>Sakichi's</w:t>
      </w:r>
      <w:proofErr w:type="spellEnd"/>
      <w:r w:rsidRPr="00BE333D">
        <w:rPr>
          <w:color w:val="101010"/>
        </w:rPr>
        <w:t xml:space="preserve"> son Kiichiro Toyoda (Kiichiro) convinced him to enter the automobile business. After this the production of Model AA began and Toyota Motor Corporation was established in 1937. Kiichiro visited the Ford Motor Company in Detroit to study the US automotive industry. He saw that an average US worker's production was nine times that of a Japanese worker. He realized that the productivity of the Japanese automobile industry had to be increased if it were to compete globally.</w:t>
      </w:r>
    </w:p>
    <w:p w14:paraId="5E5036A2" w14:textId="77777777" w:rsidR="00117C0D" w:rsidRPr="00BE333D" w:rsidRDefault="00117C0D" w:rsidP="00117C0D">
      <w:pPr>
        <w:jc w:val="both"/>
        <w:rPr>
          <w:color w:val="101010"/>
        </w:rPr>
      </w:pPr>
      <w:r w:rsidRPr="00BE333D">
        <w:rPr>
          <w:color w:val="101010"/>
        </w:rPr>
        <w:t>Back in Japan, he customized the Ford production system to suit Japanese market. He also devised a system wherein each process in the assembly line of production would produce only the number of parts needed at the next step on the production line, which made logistics management easier as material was procured according to consumption. This system was referred to as Just-in-Time (JIT)</w:t>
      </w:r>
      <w:r>
        <w:rPr>
          <w:color w:val="101010"/>
        </w:rPr>
        <w:t xml:space="preserve">, </w:t>
      </w:r>
      <w:r w:rsidRPr="00BE333D">
        <w:rPr>
          <w:color w:val="101010"/>
        </w:rPr>
        <w:t>within the Toyota Group. </w:t>
      </w:r>
      <w:r w:rsidRPr="00BE333D">
        <w:rPr>
          <w:color w:val="101010"/>
        </w:rPr>
        <w:br/>
      </w:r>
      <w:r w:rsidRPr="00BE333D">
        <w:rPr>
          <w:color w:val="101010"/>
        </w:rPr>
        <w:br/>
        <w:t>The JIT production was defined as 'producing only necessary units in a necessary quantity at a necessary time resulting in decreased excess inventories and excess workforce, thereby increasing productivity.'</w:t>
      </w:r>
    </w:p>
    <w:p w14:paraId="464CD11F" w14:textId="77777777" w:rsidR="00117C0D" w:rsidRPr="00BE333D" w:rsidRDefault="00117C0D" w:rsidP="00117C0D">
      <w:pPr>
        <w:shd w:val="clear" w:color="auto" w:fill="FFFFFF"/>
        <w:spacing w:before="100" w:beforeAutospacing="1" w:after="100" w:afterAutospacing="1"/>
        <w:jc w:val="both"/>
        <w:rPr>
          <w:color w:val="101010"/>
        </w:rPr>
      </w:pPr>
      <w:r w:rsidRPr="00BE333D">
        <w:rPr>
          <w:color w:val="101010"/>
        </w:rPr>
        <w:t>Kiichiro realized that by relying solely on the central planning approach, it would be very difficult to implement JIT in all the processes for an automobile. Hence, TPS followed the production flow conversely. People working in one process went to the preceding one to withdraw the necessary units in the necessary quantities at the necessary time...</w:t>
      </w:r>
    </w:p>
    <w:p w14:paraId="0BFF7E29" w14:textId="61B8F1B7" w:rsidR="00117C0D" w:rsidRPr="00BE333D" w:rsidRDefault="00117C0D" w:rsidP="00117C0D">
      <w:pPr>
        <w:shd w:val="clear" w:color="auto" w:fill="FFFFFF"/>
        <w:spacing w:before="100" w:beforeAutospacing="1" w:after="100" w:afterAutospacing="1"/>
        <w:jc w:val="both"/>
        <w:rPr>
          <w:b/>
          <w:color w:val="101010"/>
        </w:rPr>
      </w:pPr>
      <w:r w:rsidRPr="00BE333D">
        <w:rPr>
          <w:b/>
          <w:color w:val="101010"/>
        </w:rPr>
        <w:t>Just-In-Time Production System:</w:t>
      </w:r>
    </w:p>
    <w:p w14:paraId="6397B3F3" w14:textId="0923813A" w:rsidR="00117C0D" w:rsidRPr="00BE333D" w:rsidRDefault="00117C0D" w:rsidP="00117C0D">
      <w:pPr>
        <w:shd w:val="clear" w:color="auto" w:fill="FFFFFF"/>
        <w:spacing w:before="100" w:beforeAutospacing="1" w:after="100" w:afterAutospacing="1"/>
        <w:jc w:val="both"/>
        <w:rPr>
          <w:color w:val="101010"/>
        </w:rPr>
      </w:pPr>
      <w:r w:rsidRPr="00BE333D">
        <w:rPr>
          <w:color w:val="101010"/>
        </w:rPr>
        <w:t>Developed by the Japanese, the JIT production system was one of the most significant production management approaches of the post-World War II era. The system comprised a set of activities aimed at increasing production volume through the optimum use of inventories of raw materials, work-in-process, and finished goods. In a JIT production system, a workstation gets a part just in time, completes its work and the part is moved through the system quickly. </w:t>
      </w:r>
    </w:p>
    <w:p w14:paraId="4DDF4EF0" w14:textId="77777777" w:rsidR="00117C0D" w:rsidRPr="00BE333D" w:rsidRDefault="00117C0D" w:rsidP="00117C0D">
      <w:pPr>
        <w:shd w:val="clear" w:color="auto" w:fill="FFFFFF"/>
        <w:spacing w:before="100" w:beforeAutospacing="1" w:after="100" w:afterAutospacing="1"/>
        <w:jc w:val="both"/>
        <w:rPr>
          <w:b/>
          <w:color w:val="101010"/>
        </w:rPr>
      </w:pPr>
      <w:r w:rsidRPr="00BE333D">
        <w:rPr>
          <w:color w:val="101010"/>
        </w:rPr>
        <w:t>JIT was based on the principle of producing only what is needed and nothing more than needed. The Japanese believed that anything produced over the quantity required was a waste...</w:t>
      </w:r>
      <w:r w:rsidRPr="00BE333D">
        <w:rPr>
          <w:color w:val="101010"/>
        </w:rPr>
        <w:br/>
      </w:r>
    </w:p>
    <w:p w14:paraId="0AE428FA" w14:textId="77777777" w:rsidR="00117C0D" w:rsidRPr="00BE333D" w:rsidRDefault="00117C0D" w:rsidP="00117C0D">
      <w:pPr>
        <w:shd w:val="clear" w:color="auto" w:fill="FFFFFF"/>
        <w:spacing w:before="100" w:beforeAutospacing="1" w:after="100" w:afterAutospacing="1"/>
        <w:jc w:val="both"/>
        <w:rPr>
          <w:b/>
          <w:color w:val="101010"/>
        </w:rPr>
      </w:pPr>
      <w:r w:rsidRPr="00BE333D">
        <w:rPr>
          <w:b/>
          <w:color w:val="101010"/>
        </w:rPr>
        <w:t>JIT In TOYOTA</w:t>
      </w:r>
    </w:p>
    <w:p w14:paraId="6E04C5DA" w14:textId="77777777" w:rsidR="00117C0D" w:rsidRPr="00BE333D" w:rsidRDefault="00117C0D" w:rsidP="00117C0D">
      <w:pPr>
        <w:shd w:val="clear" w:color="auto" w:fill="FFFFFF"/>
        <w:spacing w:before="100" w:beforeAutospacing="1" w:after="100" w:afterAutospacing="1"/>
        <w:jc w:val="both"/>
        <w:rPr>
          <w:color w:val="101010"/>
        </w:rPr>
      </w:pPr>
      <w:r w:rsidRPr="00BE333D">
        <w:rPr>
          <w:color w:val="101010"/>
        </w:rPr>
        <w:t>In the early 1930s, the technology used by American automobile companies was superior to that used by Japanese companies. Kiichiro therefore decided to learn new automobile production techniques from American manufacturers. He soon realized that to catch up with the Americans, he had to master basic production techniques. He then reorganized the production system in Toyota in a unique way. This reorganization eventually led to the development of JIT concept...</w:t>
      </w:r>
    </w:p>
    <w:p w14:paraId="48271D87" w14:textId="004D6F3C" w:rsidR="00117C0D" w:rsidRPr="00BE333D" w:rsidRDefault="00117C0D" w:rsidP="00117C0D">
      <w:pPr>
        <w:shd w:val="clear" w:color="auto" w:fill="FFFFFF"/>
        <w:spacing w:before="100" w:beforeAutospacing="1" w:after="100" w:afterAutospacing="1"/>
        <w:jc w:val="both"/>
        <w:rPr>
          <w:b/>
          <w:color w:val="101010"/>
        </w:rPr>
      </w:pPr>
      <w:r w:rsidRPr="00BE333D">
        <w:rPr>
          <w:b/>
          <w:color w:val="101010"/>
        </w:rPr>
        <w:lastRenderedPageBreak/>
        <w:t>FUTURE OF JIT:</w:t>
      </w:r>
    </w:p>
    <w:p w14:paraId="1FA49C16" w14:textId="77777777" w:rsidR="00117C0D" w:rsidRPr="00BE333D" w:rsidRDefault="00117C0D" w:rsidP="00117C0D">
      <w:pPr>
        <w:shd w:val="clear" w:color="auto" w:fill="FFFFFF"/>
        <w:spacing w:before="100" w:beforeAutospacing="1" w:after="100" w:afterAutospacing="1"/>
        <w:jc w:val="both"/>
        <w:rPr>
          <w:color w:val="101010"/>
        </w:rPr>
      </w:pPr>
      <w:r w:rsidRPr="00BE333D">
        <w:rPr>
          <w:color w:val="101010"/>
        </w:rPr>
        <w:t xml:space="preserve">Although many automobile companies around the world adopted JIT, the system was far from perfect and difficult to implement. It was based on the key assumption that sources and channels of supply </w:t>
      </w:r>
      <w:proofErr w:type="gramStart"/>
      <w:r w:rsidRPr="00BE333D">
        <w:rPr>
          <w:color w:val="101010"/>
        </w:rPr>
        <w:t>were reliable and dependable at all times</w:t>
      </w:r>
      <w:proofErr w:type="gramEnd"/>
      <w:r w:rsidRPr="00BE333D">
        <w:rPr>
          <w:color w:val="101010"/>
        </w:rPr>
        <w:t xml:space="preserve">. Analysts felt that it did not </w:t>
      </w:r>
      <w:proofErr w:type="gramStart"/>
      <w:r w:rsidRPr="00BE333D">
        <w:rPr>
          <w:color w:val="101010"/>
        </w:rPr>
        <w:t>take into account</w:t>
      </w:r>
      <w:proofErr w:type="gramEnd"/>
      <w:r w:rsidRPr="00BE333D">
        <w:rPr>
          <w:color w:val="101010"/>
        </w:rPr>
        <w:t xml:space="preserve"> the possibility of </w:t>
      </w:r>
      <w:proofErr w:type="spellStart"/>
      <w:r w:rsidRPr="00BE333D">
        <w:rPr>
          <w:color w:val="101010"/>
        </w:rPr>
        <w:t>labor</w:t>
      </w:r>
      <w:proofErr w:type="spellEnd"/>
      <w:r w:rsidRPr="00BE333D">
        <w:rPr>
          <w:color w:val="101010"/>
        </w:rPr>
        <w:t xml:space="preserve"> strikes at automotive plants. Moreover, JIT involved high set up costs and Special training and reorganization of policies and procedures in the company were necessary to implement JIT. The supplier relations of the company also needed to be improved to ensure timely delivery. In the absence of good supplier relations, JIT increased the risk of inventory shortage...</w:t>
      </w:r>
    </w:p>
    <w:p w14:paraId="0904BBE2" w14:textId="77777777" w:rsidR="00117C0D" w:rsidRPr="00BE333D" w:rsidRDefault="00117C0D" w:rsidP="00117C0D">
      <w:pPr>
        <w:shd w:val="clear" w:color="auto" w:fill="FFFFFF"/>
        <w:spacing w:before="100" w:beforeAutospacing="1" w:after="100" w:afterAutospacing="1"/>
        <w:jc w:val="both"/>
        <w:rPr>
          <w:b/>
          <w:color w:val="101010"/>
        </w:rPr>
      </w:pPr>
    </w:p>
    <w:p w14:paraId="15A86FF2" w14:textId="77777777" w:rsidR="00117C0D" w:rsidRPr="00BE333D" w:rsidRDefault="00117C0D" w:rsidP="00117C0D">
      <w:pPr>
        <w:shd w:val="clear" w:color="auto" w:fill="FFFFFF"/>
        <w:spacing w:before="100" w:beforeAutospacing="1" w:after="100" w:afterAutospacing="1"/>
        <w:jc w:val="both"/>
        <w:rPr>
          <w:b/>
          <w:color w:val="101010"/>
        </w:rPr>
      </w:pPr>
      <w:r>
        <w:rPr>
          <w:b/>
          <w:color w:val="101010"/>
        </w:rPr>
        <w:t>Q</w:t>
      </w:r>
      <w:r w:rsidRPr="00BE333D">
        <w:rPr>
          <w:b/>
          <w:color w:val="101010"/>
        </w:rPr>
        <w:t>uestions:</w:t>
      </w:r>
    </w:p>
    <w:p w14:paraId="79DB5C25" w14:textId="77777777" w:rsidR="00117C0D" w:rsidRPr="00BE333D" w:rsidRDefault="00117C0D" w:rsidP="00117C0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b/>
          <w:color w:val="101010"/>
          <w:sz w:val="24"/>
          <w:szCs w:val="24"/>
        </w:rPr>
      </w:pPr>
      <w:r w:rsidRPr="00BE333D">
        <w:rPr>
          <w:rFonts w:ascii="Times New Roman" w:eastAsia="Times New Roman" w:hAnsi="Times New Roman" w:cs="Times New Roman"/>
          <w:b/>
          <w:color w:val="101010"/>
          <w:sz w:val="24"/>
          <w:szCs w:val="24"/>
        </w:rPr>
        <w:t xml:space="preserve">What in your understanding is JIT?  </w:t>
      </w:r>
    </w:p>
    <w:p w14:paraId="6F6AF159" w14:textId="77777777" w:rsidR="00117C0D" w:rsidRPr="00BE333D" w:rsidRDefault="00117C0D" w:rsidP="00117C0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b/>
          <w:color w:val="101010"/>
          <w:sz w:val="24"/>
          <w:szCs w:val="24"/>
        </w:rPr>
      </w:pPr>
      <w:r w:rsidRPr="00BE333D">
        <w:rPr>
          <w:rFonts w:ascii="Times New Roman" w:eastAsia="Times New Roman" w:hAnsi="Times New Roman" w:cs="Times New Roman"/>
          <w:b/>
          <w:color w:val="101010"/>
          <w:sz w:val="24"/>
          <w:szCs w:val="24"/>
        </w:rPr>
        <w:t>Do you feel the concept of JIT is applicable to any sector or only to organizations in manufacturing automobiles?  Provide your answer with reasoning.</w:t>
      </w:r>
    </w:p>
    <w:p w14:paraId="74B9D18C" w14:textId="77777777" w:rsidR="00117C0D" w:rsidRPr="00BE333D" w:rsidRDefault="00117C0D" w:rsidP="00117C0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b/>
          <w:color w:val="101010"/>
          <w:sz w:val="24"/>
          <w:szCs w:val="24"/>
        </w:rPr>
      </w:pPr>
      <w:r w:rsidRPr="00BE333D">
        <w:rPr>
          <w:rFonts w:ascii="Times New Roman" w:eastAsia="Times New Roman" w:hAnsi="Times New Roman" w:cs="Times New Roman"/>
          <w:b/>
          <w:color w:val="101010"/>
          <w:sz w:val="24"/>
          <w:szCs w:val="24"/>
        </w:rPr>
        <w:t xml:space="preserve">Do you feel the concept of JIT will work in the context of Japanese Culture or it could work well with any culture?   </w:t>
      </w:r>
    </w:p>
    <w:p w14:paraId="17A8EF8F" w14:textId="77777777" w:rsidR="00117C0D" w:rsidRPr="00BE333D" w:rsidRDefault="00117C0D" w:rsidP="00117C0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b/>
          <w:color w:val="101010"/>
          <w:sz w:val="24"/>
          <w:szCs w:val="24"/>
        </w:rPr>
      </w:pPr>
      <w:r w:rsidRPr="00BE333D">
        <w:rPr>
          <w:rFonts w:ascii="Times New Roman" w:eastAsia="Times New Roman" w:hAnsi="Times New Roman" w:cs="Times New Roman"/>
          <w:b/>
          <w:color w:val="101010"/>
          <w:sz w:val="24"/>
          <w:szCs w:val="24"/>
        </w:rPr>
        <w:t xml:space="preserve">JIT production system does not produce any wastage. Comment. </w:t>
      </w:r>
    </w:p>
    <w:p w14:paraId="46FAF2A0" w14:textId="77777777" w:rsidR="00117C0D" w:rsidRDefault="00117C0D" w:rsidP="00117C0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b/>
          <w:color w:val="101010"/>
          <w:sz w:val="24"/>
          <w:szCs w:val="24"/>
        </w:rPr>
      </w:pPr>
      <w:r w:rsidRPr="00BE333D">
        <w:rPr>
          <w:rFonts w:ascii="Times New Roman" w:eastAsia="Times New Roman" w:hAnsi="Times New Roman" w:cs="Times New Roman"/>
          <w:b/>
          <w:color w:val="101010"/>
          <w:sz w:val="24"/>
          <w:szCs w:val="24"/>
        </w:rPr>
        <w:t xml:space="preserve">In your opinion JIT concept is a success or failure?  Indicate based on your understanding of a chosen organization’s operations of your choice?   </w:t>
      </w:r>
    </w:p>
    <w:p w14:paraId="243ACE60" w14:textId="77777777" w:rsidR="00117C0D" w:rsidRDefault="00117C0D" w:rsidP="00117C0D">
      <w:pPr>
        <w:shd w:val="clear" w:color="auto" w:fill="FFFFFF"/>
        <w:spacing w:before="100" w:beforeAutospacing="1" w:after="100" w:afterAutospacing="1"/>
        <w:jc w:val="both"/>
        <w:rPr>
          <w:b/>
          <w:color w:val="101010"/>
        </w:rPr>
      </w:pPr>
    </w:p>
    <w:p w14:paraId="7F0C0214" w14:textId="77777777" w:rsidR="00117C0D" w:rsidRDefault="00117C0D" w:rsidP="00117C0D">
      <w:pPr>
        <w:shd w:val="clear" w:color="auto" w:fill="FFFFFF"/>
        <w:spacing w:before="100" w:beforeAutospacing="1" w:after="100" w:afterAutospacing="1"/>
        <w:jc w:val="both"/>
        <w:rPr>
          <w:b/>
          <w:color w:val="101010"/>
        </w:rPr>
      </w:pPr>
    </w:p>
    <w:p w14:paraId="0AB8A4DE" w14:textId="1AB77EBC" w:rsidR="00117C0D" w:rsidRDefault="00117C0D" w:rsidP="00117C0D">
      <w:pPr>
        <w:shd w:val="clear" w:color="auto" w:fill="FFFFFF"/>
        <w:spacing w:before="100" w:beforeAutospacing="1" w:after="100" w:afterAutospacing="1"/>
        <w:jc w:val="both"/>
        <w:rPr>
          <w:b/>
          <w:color w:val="101010"/>
        </w:rPr>
      </w:pPr>
    </w:p>
    <w:p w14:paraId="0C85A03B" w14:textId="7D60B82B" w:rsidR="00117C0D" w:rsidRDefault="00117C0D" w:rsidP="00117C0D">
      <w:pPr>
        <w:shd w:val="clear" w:color="auto" w:fill="FFFFFF"/>
        <w:spacing w:before="100" w:beforeAutospacing="1" w:after="100" w:afterAutospacing="1"/>
        <w:jc w:val="both"/>
        <w:rPr>
          <w:b/>
          <w:color w:val="101010"/>
        </w:rPr>
      </w:pPr>
    </w:p>
    <w:p w14:paraId="0286476E" w14:textId="746EF989" w:rsidR="00117C0D" w:rsidRDefault="00117C0D" w:rsidP="00117C0D">
      <w:pPr>
        <w:shd w:val="clear" w:color="auto" w:fill="FFFFFF"/>
        <w:spacing w:before="100" w:beforeAutospacing="1" w:after="100" w:afterAutospacing="1"/>
        <w:jc w:val="both"/>
        <w:rPr>
          <w:b/>
          <w:color w:val="101010"/>
        </w:rPr>
      </w:pPr>
    </w:p>
    <w:p w14:paraId="6067EDE9" w14:textId="0E1EFF34" w:rsidR="00117C0D" w:rsidRDefault="00117C0D" w:rsidP="00117C0D">
      <w:pPr>
        <w:shd w:val="clear" w:color="auto" w:fill="FFFFFF"/>
        <w:spacing w:before="100" w:beforeAutospacing="1" w:after="100" w:afterAutospacing="1"/>
        <w:jc w:val="both"/>
        <w:rPr>
          <w:b/>
          <w:color w:val="101010"/>
        </w:rPr>
      </w:pPr>
    </w:p>
    <w:p w14:paraId="56313585" w14:textId="38DF2208" w:rsidR="00117C0D" w:rsidRDefault="00117C0D" w:rsidP="00117C0D">
      <w:pPr>
        <w:shd w:val="clear" w:color="auto" w:fill="FFFFFF"/>
        <w:spacing w:before="100" w:beforeAutospacing="1" w:after="100" w:afterAutospacing="1"/>
        <w:jc w:val="both"/>
        <w:rPr>
          <w:b/>
          <w:color w:val="101010"/>
        </w:rPr>
      </w:pPr>
    </w:p>
    <w:p w14:paraId="63296A44" w14:textId="46DE98FB" w:rsidR="00117C0D" w:rsidRDefault="00117C0D" w:rsidP="00117C0D">
      <w:pPr>
        <w:shd w:val="clear" w:color="auto" w:fill="FFFFFF"/>
        <w:spacing w:before="100" w:beforeAutospacing="1" w:after="100" w:afterAutospacing="1"/>
        <w:jc w:val="both"/>
        <w:rPr>
          <w:b/>
          <w:color w:val="101010"/>
        </w:rPr>
      </w:pPr>
    </w:p>
    <w:p w14:paraId="649FACB3" w14:textId="5CB12EDC" w:rsidR="00117C0D" w:rsidRDefault="00117C0D" w:rsidP="00117C0D">
      <w:pPr>
        <w:shd w:val="clear" w:color="auto" w:fill="FFFFFF"/>
        <w:spacing w:before="100" w:beforeAutospacing="1" w:after="100" w:afterAutospacing="1"/>
        <w:jc w:val="both"/>
        <w:rPr>
          <w:b/>
          <w:color w:val="101010"/>
        </w:rPr>
      </w:pPr>
    </w:p>
    <w:p w14:paraId="145F93FA" w14:textId="31BCA06F" w:rsidR="00117C0D" w:rsidRDefault="00117C0D" w:rsidP="00117C0D">
      <w:pPr>
        <w:shd w:val="clear" w:color="auto" w:fill="FFFFFF"/>
        <w:spacing w:before="100" w:beforeAutospacing="1" w:after="100" w:afterAutospacing="1"/>
        <w:jc w:val="both"/>
        <w:rPr>
          <w:b/>
          <w:color w:val="101010"/>
        </w:rPr>
      </w:pPr>
    </w:p>
    <w:p w14:paraId="2C638829" w14:textId="016B4B77" w:rsidR="00117C0D" w:rsidRDefault="00117C0D" w:rsidP="00117C0D">
      <w:pPr>
        <w:shd w:val="clear" w:color="auto" w:fill="FFFFFF"/>
        <w:spacing w:before="100" w:beforeAutospacing="1" w:after="100" w:afterAutospacing="1"/>
        <w:jc w:val="both"/>
        <w:rPr>
          <w:b/>
          <w:color w:val="101010"/>
        </w:rPr>
      </w:pPr>
    </w:p>
    <w:p w14:paraId="0C3ABB0C" w14:textId="44267248" w:rsidR="00117C0D" w:rsidRDefault="00117C0D" w:rsidP="00117C0D">
      <w:pPr>
        <w:shd w:val="clear" w:color="auto" w:fill="FFFFFF"/>
        <w:spacing w:before="100" w:beforeAutospacing="1" w:after="100" w:afterAutospacing="1"/>
        <w:jc w:val="both"/>
        <w:rPr>
          <w:b/>
          <w:color w:val="101010"/>
        </w:rPr>
      </w:pPr>
    </w:p>
    <w:p w14:paraId="11FB1EF8" w14:textId="69DFD3FA" w:rsidR="00117C0D" w:rsidRDefault="00117C0D" w:rsidP="00117C0D">
      <w:pPr>
        <w:shd w:val="clear" w:color="auto" w:fill="FFFFFF"/>
        <w:spacing w:before="100" w:beforeAutospacing="1" w:after="100" w:afterAutospacing="1"/>
        <w:jc w:val="both"/>
        <w:rPr>
          <w:b/>
          <w:color w:val="101010"/>
        </w:rPr>
      </w:pPr>
    </w:p>
    <w:p w14:paraId="4AD40D63" w14:textId="77777777" w:rsidR="00117C0D" w:rsidRDefault="00117C0D" w:rsidP="00117C0D">
      <w:pPr>
        <w:shd w:val="clear" w:color="auto" w:fill="FFFFFF"/>
        <w:spacing w:before="100" w:beforeAutospacing="1" w:after="100" w:afterAutospacing="1"/>
        <w:jc w:val="both"/>
        <w:rPr>
          <w:b/>
          <w:color w:val="101010"/>
        </w:rPr>
      </w:pPr>
    </w:p>
    <w:p w14:paraId="689985D4" w14:textId="77777777" w:rsidR="00117C0D" w:rsidRDefault="00117C0D" w:rsidP="00117C0D">
      <w:pPr>
        <w:shd w:val="clear" w:color="auto" w:fill="FFFFFF"/>
        <w:spacing w:before="100" w:beforeAutospacing="1" w:after="100" w:afterAutospacing="1"/>
        <w:jc w:val="both"/>
        <w:rPr>
          <w:b/>
          <w:color w:val="101010"/>
        </w:rPr>
      </w:pPr>
    </w:p>
    <w:p w14:paraId="64B00429" w14:textId="77777777" w:rsidR="00117C0D" w:rsidRDefault="00117C0D" w:rsidP="00117C0D">
      <w:pPr>
        <w:pStyle w:val="ab"/>
        <w:jc w:val="both"/>
        <w:rPr>
          <w:b/>
          <w:bCs/>
        </w:rPr>
      </w:pPr>
      <w:r>
        <w:rPr>
          <w:b/>
          <w:bCs/>
        </w:rPr>
        <w:lastRenderedPageBreak/>
        <w:t xml:space="preserve">Assignment II </w:t>
      </w:r>
    </w:p>
    <w:p w14:paraId="4F9C732F" w14:textId="77777777" w:rsidR="00117C0D" w:rsidRPr="00FD1CA9" w:rsidRDefault="00117C0D" w:rsidP="00117C0D">
      <w:pPr>
        <w:pStyle w:val="ab"/>
        <w:jc w:val="both"/>
        <w:rPr>
          <w:b/>
          <w:bCs/>
          <w:color w:val="000000"/>
          <w:sz w:val="22"/>
        </w:rPr>
      </w:pPr>
      <w:r w:rsidRPr="00FD1CA9">
        <w:rPr>
          <w:b/>
          <w:bCs/>
        </w:rPr>
        <w:t xml:space="preserve">Case Study - </w:t>
      </w:r>
      <w:r w:rsidRPr="00FD1CA9">
        <w:rPr>
          <w:b/>
          <w:bCs/>
          <w:color w:val="000000"/>
        </w:rPr>
        <w:t>Kozmo, the online convenience store to shut down</w:t>
      </w:r>
    </w:p>
    <w:p w14:paraId="3FFBA731" w14:textId="77777777" w:rsidR="00117C0D" w:rsidRPr="00FD1CA9" w:rsidRDefault="00117C0D" w:rsidP="00117C0D">
      <w:pPr>
        <w:pStyle w:val="Default"/>
        <w:spacing w:before="360" w:after="120"/>
        <w:jc w:val="both"/>
        <w:rPr>
          <w:b/>
        </w:rPr>
      </w:pPr>
      <w:r w:rsidRPr="00FD1CA9">
        <w:rPr>
          <w:b/>
        </w:rPr>
        <w:t xml:space="preserve">Read out the case study given below and answer the questions that follow.   </w:t>
      </w:r>
    </w:p>
    <w:p w14:paraId="3449E9D4" w14:textId="77777777" w:rsidR="00117C0D" w:rsidRPr="00B551F0" w:rsidRDefault="00117C0D" w:rsidP="00117C0D">
      <w:pPr>
        <w:pStyle w:val="NormalWeb"/>
        <w:jc w:val="both"/>
        <w:rPr>
          <w:color w:val="000000"/>
        </w:rPr>
      </w:pPr>
      <w:r w:rsidRPr="00B551F0">
        <w:rPr>
          <w:color w:val="000000"/>
        </w:rPr>
        <w:t>New York-based Kozmo, the 3-year-old company announced that it would stop delivery service in all nine cities it operates. New York-based Kozmo, which dispatched legions of orange-clad deliverymen to cart goods to customers' doors, is the latest dot.com dream to evaporate in the market downturn. Amazon com, venture capital firm Flatiron Partners and coffee giant Starbucks were among the investors in Kozmo.</w:t>
      </w:r>
    </w:p>
    <w:p w14:paraId="129C3A7E" w14:textId="77777777" w:rsidR="00117C0D" w:rsidRPr="00B551F0" w:rsidRDefault="00117C0D" w:rsidP="00117C0D">
      <w:pPr>
        <w:pStyle w:val="NormalWeb"/>
        <w:jc w:val="both"/>
        <w:rPr>
          <w:color w:val="000000"/>
        </w:rPr>
      </w:pPr>
      <w:r w:rsidRPr="00B551F0">
        <w:rPr>
          <w:color w:val="000000"/>
        </w:rPr>
        <w:t xml:space="preserve">Kozmo said in December that investors promised a total of $30 million in private funding. But last month the company learned that an investor had backed out of a $6 million commitment. Kozmo executives had been working on a merger deal with Los Angeles-based </w:t>
      </w:r>
      <w:proofErr w:type="spellStart"/>
      <w:r w:rsidRPr="00B551F0">
        <w:rPr>
          <w:color w:val="000000"/>
        </w:rPr>
        <w:t>PDQuick</w:t>
      </w:r>
      <w:proofErr w:type="spellEnd"/>
      <w:r w:rsidRPr="00B551F0">
        <w:rPr>
          <w:color w:val="000000"/>
        </w:rPr>
        <w:t xml:space="preserve">, another online grocer, sources said. The deal collapsed when funding that was promised to </w:t>
      </w:r>
      <w:proofErr w:type="spellStart"/>
      <w:r w:rsidRPr="00B551F0">
        <w:rPr>
          <w:color w:val="000000"/>
        </w:rPr>
        <w:t>PDQuick</w:t>
      </w:r>
      <w:proofErr w:type="spellEnd"/>
      <w:r w:rsidRPr="00B551F0">
        <w:rPr>
          <w:color w:val="000000"/>
        </w:rPr>
        <w:t xml:space="preserve"> did not materialize. Sources said Kozmo still has money but decided to close now and liquidate to ensure that employees could receive a severance package.</w:t>
      </w:r>
    </w:p>
    <w:p w14:paraId="0E7CAA66" w14:textId="77777777" w:rsidR="00117C0D" w:rsidRPr="00B551F0" w:rsidRDefault="00117C0D" w:rsidP="00117C0D">
      <w:pPr>
        <w:pStyle w:val="NormalWeb"/>
        <w:jc w:val="both"/>
        <w:rPr>
          <w:color w:val="000000"/>
        </w:rPr>
      </w:pPr>
      <w:r>
        <w:rPr>
          <w:color w:val="000000"/>
        </w:rPr>
        <w:t>J</w:t>
      </w:r>
      <w:r w:rsidRPr="00B551F0">
        <w:rPr>
          <w:color w:val="000000"/>
        </w:rPr>
        <w:t xml:space="preserve">ust last month, Kozmo Chief Executive Gerry </w:t>
      </w:r>
      <w:proofErr w:type="spellStart"/>
      <w:r w:rsidRPr="00B551F0">
        <w:rPr>
          <w:color w:val="000000"/>
        </w:rPr>
        <w:t>Burdo</w:t>
      </w:r>
      <w:proofErr w:type="spellEnd"/>
      <w:r w:rsidRPr="00B551F0">
        <w:rPr>
          <w:color w:val="000000"/>
        </w:rPr>
        <w:t xml:space="preserve"> was upbeat about Kozmo's future, saying he was looking to steer Kozmo away from its Internet-only business model and toward a "clicks and bricks" approach. But some analysts say Kozmo's business model only made sense in the context of a densely packed city such as New York. Vern Keenan, a financial analyst with Keenan Vision, said the service had a chance to work in only a few other cities around the world, such as Lon</w:t>
      </w:r>
      <w:r>
        <w:rPr>
          <w:color w:val="000000"/>
        </w:rPr>
        <w:t>d</w:t>
      </w:r>
      <w:r w:rsidRPr="00B551F0">
        <w:rPr>
          <w:color w:val="000000"/>
        </w:rPr>
        <w:t>on, Stockholm or Paris. "This seemed like a dumb idea from the beginning," Keenan said. "This grew out of a New York City frame of mind and it simply didn't translate."</w:t>
      </w:r>
    </w:p>
    <w:p w14:paraId="5FA1CE7D" w14:textId="77777777" w:rsidR="00117C0D" w:rsidRPr="00B551F0" w:rsidRDefault="00117C0D" w:rsidP="00117C0D">
      <w:pPr>
        <w:pStyle w:val="NormalWeb"/>
        <w:jc w:val="both"/>
        <w:rPr>
          <w:color w:val="000000"/>
        </w:rPr>
      </w:pPr>
      <w:r w:rsidRPr="00B551F0">
        <w:rPr>
          <w:color w:val="000000"/>
        </w:rPr>
        <w:t>Kozmo was started by a pair of twenty-something former college roommates. They got the idea for the company on a night when they craved videos and snacks and wished a business existed that would deliver it to them. Kozmo offered free delivery and charged competitive prices when it launched in New York. Though customers loved the service, the costs of delivery were high.</w:t>
      </w:r>
    </w:p>
    <w:p w14:paraId="5D7B7D88" w14:textId="77777777" w:rsidR="00117C0D" w:rsidRPr="00B551F0" w:rsidRDefault="00117C0D" w:rsidP="00117C0D">
      <w:pPr>
        <w:pStyle w:val="NormalWeb"/>
        <w:jc w:val="both"/>
        <w:rPr>
          <w:color w:val="000000"/>
        </w:rPr>
      </w:pPr>
      <w:r w:rsidRPr="00B551F0">
        <w:rPr>
          <w:color w:val="000000"/>
        </w:rPr>
        <w:t xml:space="preserve">After co-founder and former Chief Executive Joseph Park stepped down, </w:t>
      </w:r>
      <w:proofErr w:type="spellStart"/>
      <w:r w:rsidRPr="00B551F0">
        <w:rPr>
          <w:color w:val="000000"/>
        </w:rPr>
        <w:t>Burdo</w:t>
      </w:r>
      <w:proofErr w:type="spellEnd"/>
      <w:r w:rsidRPr="00B551F0">
        <w:rPr>
          <w:color w:val="000000"/>
        </w:rPr>
        <w:t xml:space="preserve"> slashed Kozmo's overhead, instituted a delivery fee and oversaw several rounds of layoffs. The company also closed operations in San Diego and Houston. </w:t>
      </w:r>
      <w:proofErr w:type="spellStart"/>
      <w:r w:rsidRPr="00B551F0">
        <w:rPr>
          <w:color w:val="000000"/>
        </w:rPr>
        <w:t>Burdo</w:t>
      </w:r>
      <w:proofErr w:type="spellEnd"/>
      <w:r w:rsidRPr="00B551F0">
        <w:rPr>
          <w:color w:val="000000"/>
        </w:rPr>
        <w:t xml:space="preserve"> said last month that profitability was not far away. The company had reached a milestone last December when it reported profits at one of its operations for the first time. Kozmo later saw two more operations reach profitability as a result of brisk holiday business.</w:t>
      </w:r>
    </w:p>
    <w:p w14:paraId="658BA85D" w14:textId="77777777" w:rsidR="00117C0D" w:rsidRPr="00B551F0" w:rsidRDefault="00117C0D" w:rsidP="00117C0D">
      <w:pPr>
        <w:pStyle w:val="NormalWeb"/>
        <w:jc w:val="both"/>
        <w:rPr>
          <w:color w:val="000000"/>
        </w:rPr>
      </w:pPr>
      <w:r w:rsidRPr="00B551F0">
        <w:rPr>
          <w:color w:val="000000"/>
        </w:rPr>
        <w:t xml:space="preserve">Online delivery companies have been among the most ravaged by the Internet shakeout. Kozmo's rival in New York, Urban fetch, shuttered its consumer operations last fall. Online grocers such as </w:t>
      </w:r>
      <w:proofErr w:type="spellStart"/>
      <w:r w:rsidRPr="00B551F0">
        <w:rPr>
          <w:color w:val="000000"/>
        </w:rPr>
        <w:t>Webvan</w:t>
      </w:r>
      <w:proofErr w:type="spellEnd"/>
      <w:r w:rsidRPr="00B551F0">
        <w:rPr>
          <w:color w:val="000000"/>
        </w:rPr>
        <w:t xml:space="preserve"> and Peapod have also struggled, and smaller operations such as Streamline.com and ShopLink.com have dosed down. Peapod was days away from closing last year when Dutch grocer Royal Ahold agreed to take a majority stake.</w:t>
      </w:r>
    </w:p>
    <w:p w14:paraId="39C6EF72" w14:textId="44127A90" w:rsidR="00117C0D" w:rsidRDefault="00117C0D" w:rsidP="00117C0D">
      <w:pPr>
        <w:pStyle w:val="NormalWeb"/>
        <w:jc w:val="both"/>
        <w:rPr>
          <w:color w:val="000000"/>
        </w:rPr>
      </w:pPr>
      <w:r w:rsidRPr="00B551F0">
        <w:rPr>
          <w:color w:val="000000"/>
        </w:rPr>
        <w:t>From the very beginning, supply chain management was to be a core competency of Kozmo. The promising dot.com would deliver your order everything from the latest video to electronics equipment in less than an hour. The technology was superior, the employees were enthusiastic, the customers were satisfied. But eventually, Kozmo ran out of time and money.</w:t>
      </w:r>
    </w:p>
    <w:p w14:paraId="13F4B9DC" w14:textId="2E8AF4B4" w:rsidR="00117C0D" w:rsidRDefault="00117C0D" w:rsidP="00117C0D">
      <w:pPr>
        <w:pStyle w:val="NormalWeb"/>
        <w:jc w:val="both"/>
        <w:rPr>
          <w:color w:val="000000"/>
        </w:rPr>
      </w:pPr>
    </w:p>
    <w:p w14:paraId="23DA77AE" w14:textId="77777777" w:rsidR="00117C0D" w:rsidRPr="00B551F0" w:rsidRDefault="00117C0D" w:rsidP="00117C0D">
      <w:pPr>
        <w:pStyle w:val="NormalWeb"/>
        <w:jc w:val="both"/>
        <w:rPr>
          <w:color w:val="000000"/>
        </w:rPr>
      </w:pPr>
    </w:p>
    <w:p w14:paraId="1FDCC554" w14:textId="780E348A" w:rsidR="00117C0D" w:rsidRDefault="00117C0D" w:rsidP="00117C0D">
      <w:pPr>
        <w:pStyle w:val="NormalWeb"/>
        <w:jc w:val="both"/>
        <w:rPr>
          <w:b/>
          <w:color w:val="000000"/>
        </w:rPr>
      </w:pPr>
      <w:r>
        <w:rPr>
          <w:color w:val="000000"/>
        </w:rPr>
        <w:lastRenderedPageBreak/>
        <w:t xml:space="preserve"> </w:t>
      </w:r>
      <w:r w:rsidRPr="00B551F0">
        <w:rPr>
          <w:b/>
          <w:color w:val="000000"/>
        </w:rPr>
        <w:t>Questions:</w:t>
      </w:r>
    </w:p>
    <w:p w14:paraId="738AE3FB" w14:textId="77777777" w:rsidR="00117C0D" w:rsidRPr="0030355F" w:rsidRDefault="00117C0D" w:rsidP="00117C0D">
      <w:pPr>
        <w:pStyle w:val="NormalWeb"/>
        <w:spacing w:before="0" w:beforeAutospacing="0" w:after="0" w:afterAutospacing="0"/>
        <w:jc w:val="both"/>
        <w:rPr>
          <w:b/>
          <w:bCs/>
          <w:color w:val="000000"/>
        </w:rPr>
      </w:pPr>
      <w:r>
        <w:rPr>
          <w:b/>
          <w:color w:val="000000"/>
        </w:rPr>
        <w:t xml:space="preserve">  </w:t>
      </w:r>
      <w:r w:rsidRPr="0030355F">
        <w:rPr>
          <w:b/>
          <w:bCs/>
          <w:color w:val="000000"/>
        </w:rPr>
        <w:t>1. What is your understanding of the case?</w:t>
      </w:r>
    </w:p>
    <w:p w14:paraId="3259046D" w14:textId="77777777" w:rsidR="00117C0D" w:rsidRPr="0030355F" w:rsidRDefault="00117C0D" w:rsidP="00117C0D">
      <w:pPr>
        <w:pStyle w:val="NormalWeb"/>
        <w:spacing w:before="0" w:beforeAutospacing="0" w:after="0" w:afterAutospacing="0"/>
        <w:jc w:val="both"/>
        <w:rPr>
          <w:b/>
          <w:bCs/>
          <w:color w:val="000000"/>
        </w:rPr>
      </w:pPr>
    </w:p>
    <w:p w14:paraId="1C0BA756" w14:textId="77777777" w:rsidR="00117C0D" w:rsidRPr="0030355F" w:rsidRDefault="00117C0D" w:rsidP="00117C0D">
      <w:pPr>
        <w:pStyle w:val="NormalWeb"/>
        <w:spacing w:before="0" w:beforeAutospacing="0" w:after="0" w:afterAutospacing="0"/>
        <w:jc w:val="both"/>
        <w:rPr>
          <w:b/>
          <w:bCs/>
          <w:color w:val="000000"/>
        </w:rPr>
      </w:pPr>
      <w:r w:rsidRPr="0030355F">
        <w:rPr>
          <w:b/>
          <w:bCs/>
          <w:color w:val="000000"/>
        </w:rPr>
        <w:t xml:space="preserve">  2. Based on your reasoning, List the factors and reasons for Kozmo’s failure</w:t>
      </w:r>
    </w:p>
    <w:p w14:paraId="061F4AA3" w14:textId="77777777" w:rsidR="00117C0D" w:rsidRPr="0030355F" w:rsidRDefault="00117C0D" w:rsidP="00117C0D">
      <w:pPr>
        <w:pStyle w:val="NormalWeb"/>
        <w:spacing w:before="0" w:beforeAutospacing="0" w:after="0" w:afterAutospacing="0"/>
        <w:jc w:val="both"/>
        <w:rPr>
          <w:b/>
          <w:bCs/>
          <w:color w:val="000000"/>
          <w:sz w:val="2"/>
        </w:rPr>
      </w:pPr>
    </w:p>
    <w:p w14:paraId="797F121F" w14:textId="77777777" w:rsidR="00117C0D" w:rsidRPr="0030355F" w:rsidRDefault="00117C0D" w:rsidP="00117C0D">
      <w:pPr>
        <w:pStyle w:val="NormalWeb"/>
        <w:jc w:val="both"/>
        <w:rPr>
          <w:b/>
          <w:bCs/>
          <w:color w:val="000000"/>
        </w:rPr>
      </w:pPr>
      <w:r w:rsidRPr="0030355F">
        <w:rPr>
          <w:b/>
          <w:bCs/>
          <w:color w:val="000000"/>
        </w:rPr>
        <w:t xml:space="preserve">  3. Why KOZMO’s supply chain management could not deliver what it had promised?  </w:t>
      </w:r>
    </w:p>
    <w:p w14:paraId="1AE73756" w14:textId="77777777" w:rsidR="00117C0D" w:rsidRPr="0030355F" w:rsidRDefault="00117C0D" w:rsidP="00117C0D">
      <w:pPr>
        <w:pStyle w:val="NormalWeb"/>
        <w:jc w:val="both"/>
        <w:rPr>
          <w:b/>
          <w:bCs/>
          <w:color w:val="000000"/>
        </w:rPr>
      </w:pPr>
      <w:r w:rsidRPr="0030355F">
        <w:rPr>
          <w:b/>
          <w:bCs/>
          <w:color w:val="000000"/>
        </w:rPr>
        <w:t xml:space="preserve">  4. What could have prevented the shutting down of KOZMO?</w:t>
      </w:r>
    </w:p>
    <w:p w14:paraId="33428C53" w14:textId="77777777" w:rsidR="00117C0D" w:rsidRPr="0030355F" w:rsidRDefault="00117C0D" w:rsidP="00117C0D">
      <w:pPr>
        <w:pStyle w:val="NormalWeb"/>
        <w:spacing w:before="0" w:beforeAutospacing="0" w:after="0" w:afterAutospacing="0"/>
        <w:jc w:val="both"/>
        <w:rPr>
          <w:b/>
          <w:bCs/>
          <w:color w:val="000000"/>
        </w:rPr>
      </w:pPr>
      <w:r w:rsidRPr="0030355F">
        <w:rPr>
          <w:b/>
          <w:bCs/>
          <w:color w:val="000000"/>
        </w:rPr>
        <w:t xml:space="preserve">  5. As a Supply Chain consultant for Kozmo, what would be your suggestions for</w:t>
      </w:r>
      <w:r>
        <w:rPr>
          <w:b/>
          <w:bCs/>
          <w:color w:val="000000"/>
        </w:rPr>
        <w:t xml:space="preserve"> its</w:t>
      </w:r>
      <w:r w:rsidRPr="0030355F">
        <w:rPr>
          <w:b/>
          <w:bCs/>
          <w:color w:val="000000"/>
        </w:rPr>
        <w:t xml:space="preserve"> revival? </w:t>
      </w:r>
    </w:p>
    <w:p w14:paraId="1B0E1AD4" w14:textId="77777777" w:rsidR="00117C0D" w:rsidRPr="0030355F" w:rsidRDefault="00117C0D" w:rsidP="00117C0D">
      <w:pPr>
        <w:pStyle w:val="NormalWeb"/>
        <w:spacing w:before="0" w:beforeAutospacing="0" w:after="0" w:afterAutospacing="0"/>
        <w:jc w:val="both"/>
        <w:rPr>
          <w:b/>
          <w:bCs/>
          <w:color w:val="000000"/>
        </w:rPr>
      </w:pPr>
    </w:p>
    <w:p w14:paraId="07280638" w14:textId="77777777" w:rsidR="00117C0D" w:rsidRPr="0030355F" w:rsidRDefault="00117C0D" w:rsidP="00117C0D">
      <w:pPr>
        <w:pStyle w:val="NormalWeb"/>
        <w:spacing w:before="0" w:beforeAutospacing="0" w:after="0" w:afterAutospacing="0"/>
        <w:jc w:val="both"/>
        <w:rPr>
          <w:b/>
          <w:bCs/>
          <w:color w:val="000000"/>
        </w:rPr>
      </w:pPr>
      <w:r w:rsidRPr="0030355F">
        <w:rPr>
          <w:b/>
          <w:bCs/>
          <w:color w:val="000000"/>
        </w:rPr>
        <w:t xml:space="preserve">  6. What are the pros and cons of online shopping grocery chain?</w:t>
      </w:r>
    </w:p>
    <w:p w14:paraId="25834599" w14:textId="77777777" w:rsidR="00117C0D" w:rsidRPr="0030355F" w:rsidRDefault="00117C0D" w:rsidP="00117C0D">
      <w:pPr>
        <w:pStyle w:val="NormalWeb"/>
        <w:spacing w:before="0" w:beforeAutospacing="0" w:after="0" w:afterAutospacing="0"/>
        <w:jc w:val="both"/>
        <w:rPr>
          <w:b/>
          <w:bCs/>
          <w:color w:val="000000"/>
        </w:rPr>
      </w:pPr>
    </w:p>
    <w:p w14:paraId="3811BB5A" w14:textId="77777777" w:rsidR="00117C0D" w:rsidRPr="00B551F0" w:rsidRDefault="00117C0D" w:rsidP="00117C0D">
      <w:pPr>
        <w:pStyle w:val="NormalWeb"/>
        <w:spacing w:before="0" w:beforeAutospacing="0" w:after="0" w:afterAutospacing="0"/>
        <w:jc w:val="both"/>
        <w:rPr>
          <w:color w:val="000000"/>
        </w:rPr>
      </w:pPr>
      <w:r>
        <w:rPr>
          <w:color w:val="000000"/>
        </w:rPr>
        <w:t xml:space="preserve">      </w:t>
      </w:r>
    </w:p>
    <w:p w14:paraId="1B4D2B16" w14:textId="77777777" w:rsidR="00117C0D" w:rsidRPr="003D1201" w:rsidRDefault="00117C0D" w:rsidP="00117C0D">
      <w:pPr>
        <w:shd w:val="clear" w:color="auto" w:fill="FFFFFF"/>
        <w:spacing w:before="100" w:beforeAutospacing="1" w:after="100" w:afterAutospacing="1"/>
        <w:jc w:val="both"/>
        <w:rPr>
          <w:b/>
          <w:color w:val="101010"/>
        </w:rPr>
      </w:pPr>
    </w:p>
    <w:p w14:paraId="04B5ED78" w14:textId="77777777" w:rsidR="00F847B7" w:rsidRPr="00E5079C" w:rsidRDefault="00F847B7" w:rsidP="00F847B7">
      <w:pPr>
        <w:jc w:val="both"/>
        <w:rPr>
          <w:rFonts w:asciiTheme="majorBidi" w:hAnsiTheme="majorBidi" w:cstheme="majorBidi"/>
          <w:b/>
          <w:bCs/>
          <w:i/>
          <w:iCs/>
        </w:rPr>
      </w:pPr>
    </w:p>
    <w:sectPr w:rsidR="00F847B7" w:rsidRPr="00E5079C" w:rsidSect="00B57701">
      <w:pgSz w:w="11910" w:h="16840"/>
      <w:pgMar w:top="1066" w:right="1008" w:bottom="1008" w:left="1008"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32785" w14:textId="77777777" w:rsidR="007A4360" w:rsidRDefault="007A4360">
      <w:r>
        <w:separator/>
      </w:r>
    </w:p>
  </w:endnote>
  <w:endnote w:type="continuationSeparator" w:id="0">
    <w:p w14:paraId="494AD818" w14:textId="77777777" w:rsidR="007A4360" w:rsidRDefault="007A4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10B9" w14:textId="77777777" w:rsidR="002D51E1" w:rsidRDefault="00A16C0A">
    <w:pPr>
      <w:pStyle w:val="BodyText"/>
      <w:spacing w:line="14" w:lineRule="auto"/>
      <w:rPr>
        <w:sz w:val="20"/>
      </w:rPr>
    </w:pPr>
    <w:r>
      <w:rPr>
        <w:noProof/>
        <w:lang w:bidi="ar-SA"/>
      </w:rPr>
      <w:drawing>
        <wp:anchor distT="0" distB="0" distL="0" distR="0" simplePos="0" relativeHeight="251659264" behindDoc="1" locked="0" layoutInCell="1" allowOverlap="1" wp14:anchorId="28E074F6" wp14:editId="45F3C22E">
          <wp:simplePos x="0" y="0"/>
          <wp:positionH relativeFrom="page">
            <wp:posOffset>6769607</wp:posOffset>
          </wp:positionH>
          <wp:positionV relativeFrom="page">
            <wp:posOffset>10308334</wp:posOffset>
          </wp:positionV>
          <wp:extent cx="57911" cy="2895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911" cy="289560"/>
                  </a:xfrm>
                  <a:prstGeom prst="rect">
                    <a:avLst/>
                  </a:prstGeom>
                </pic:spPr>
              </pic:pic>
            </a:graphicData>
          </a:graphic>
        </wp:anchor>
      </w:drawing>
    </w:r>
    <w:r>
      <w:rPr>
        <w:noProof/>
        <w:lang w:bidi="ar-SA"/>
      </w:rPr>
      <mc:AlternateContent>
        <mc:Choice Requires="wps">
          <w:drawing>
            <wp:anchor distT="0" distB="0" distL="114300" distR="114300" simplePos="0" relativeHeight="251660288" behindDoc="1" locked="0" layoutInCell="1" allowOverlap="1" wp14:anchorId="336D3D1F" wp14:editId="00CEA303">
              <wp:simplePos x="0" y="0"/>
              <wp:positionH relativeFrom="page">
                <wp:posOffset>718820</wp:posOffset>
              </wp:positionH>
              <wp:positionV relativeFrom="page">
                <wp:posOffset>10318750</wp:posOffset>
              </wp:positionV>
              <wp:extent cx="22345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3D1F" id="_x0000_t202" coordsize="21600,21600" o:spt="202" path="m,l,21600r21600,l21600,xe">
              <v:stroke joinstyle="miter"/>
              <v:path gradientshapeok="t" o:connecttype="rect"/>
            </v:shapetype>
            <v:shape id="Text Box 2" o:spid="_x0000_s1026" type="#_x0000_t202" style="position:absolute;margin-left:56.6pt;margin-top:812.5pt;width:175.9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" filled="f" stroked="f">
              <v:textbox inset="0,0,0,0">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25047EA" wp14:editId="2CE39ABA">
              <wp:simplePos x="0" y="0"/>
              <wp:positionH relativeFrom="page">
                <wp:posOffset>6746875</wp:posOffset>
              </wp:positionH>
              <wp:positionV relativeFrom="page">
                <wp:posOffset>10318750</wp:posOffset>
              </wp:positionV>
              <wp:extent cx="109855"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047EA" id="Text Box 1" o:spid="_x0000_s1027" type="#_x0000_t202" style="position:absolute;margin-left:531.25pt;margin-top:812.5pt;width:8.65pt;height:1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" filled="f" stroked="f">
              <v:textbox inset="0,0,0,0">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28C78" w14:textId="77777777" w:rsidR="007A4360" w:rsidRDefault="007A4360">
      <w:r>
        <w:separator/>
      </w:r>
    </w:p>
  </w:footnote>
  <w:footnote w:type="continuationSeparator" w:id="0">
    <w:p w14:paraId="3CDA7C6E" w14:textId="77777777" w:rsidR="007A4360" w:rsidRDefault="007A4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0B33"/>
    <w:multiLevelType w:val="hybridMultilevel"/>
    <w:tmpl w:val="5B0EB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D5A5F"/>
    <w:multiLevelType w:val="hybridMultilevel"/>
    <w:tmpl w:val="5AD05F28"/>
    <w:lvl w:ilvl="0" w:tplc="04090017">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D07FC"/>
    <w:multiLevelType w:val="hybridMultilevel"/>
    <w:tmpl w:val="E37A7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13930"/>
    <w:multiLevelType w:val="hybridMultilevel"/>
    <w:tmpl w:val="448E6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E2EF2"/>
    <w:multiLevelType w:val="hybridMultilevel"/>
    <w:tmpl w:val="83A83D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6"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7" w15:restartNumberingAfterBreak="0">
    <w:nsid w:val="21137ECD"/>
    <w:multiLevelType w:val="hybridMultilevel"/>
    <w:tmpl w:val="8B0E3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491579"/>
    <w:multiLevelType w:val="hybridMultilevel"/>
    <w:tmpl w:val="C84827C6"/>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260244"/>
    <w:multiLevelType w:val="hybridMultilevel"/>
    <w:tmpl w:val="1F320CC0"/>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1" w15:restartNumberingAfterBreak="0">
    <w:nsid w:val="4B467D12"/>
    <w:multiLevelType w:val="hybridMultilevel"/>
    <w:tmpl w:val="498875D0"/>
    <w:lvl w:ilvl="0" w:tplc="DE4C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692295"/>
    <w:multiLevelType w:val="hybridMultilevel"/>
    <w:tmpl w:val="E3865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0818C5"/>
    <w:multiLevelType w:val="hybridMultilevel"/>
    <w:tmpl w:val="CA0A6422"/>
    <w:lvl w:ilvl="0" w:tplc="D2E4F33C">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7B7276"/>
    <w:multiLevelType w:val="hybridMultilevel"/>
    <w:tmpl w:val="DBFE2F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A52740D"/>
    <w:multiLevelType w:val="hybridMultilevel"/>
    <w:tmpl w:val="B834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7"/>
  </w:num>
  <w:num w:numId="5">
    <w:abstractNumId w:val="3"/>
  </w:num>
  <w:num w:numId="6">
    <w:abstractNumId w:val="13"/>
  </w:num>
  <w:num w:numId="7">
    <w:abstractNumId w:val="1"/>
  </w:num>
  <w:num w:numId="8">
    <w:abstractNumId w:val="2"/>
  </w:num>
  <w:num w:numId="9">
    <w:abstractNumId w:val="15"/>
  </w:num>
  <w:num w:numId="10">
    <w:abstractNumId w:val="14"/>
  </w:num>
  <w:num w:numId="11">
    <w:abstractNumId w:val="11"/>
  </w:num>
  <w:num w:numId="12">
    <w:abstractNumId w:val="4"/>
  </w:num>
  <w:num w:numId="13">
    <w:abstractNumId w:val="12"/>
  </w:num>
  <w:num w:numId="14">
    <w:abstractNumId w:val="8"/>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7B7"/>
    <w:rsid w:val="001017E2"/>
    <w:rsid w:val="00117C0D"/>
    <w:rsid w:val="001D1529"/>
    <w:rsid w:val="00470A21"/>
    <w:rsid w:val="007A4360"/>
    <w:rsid w:val="009816C9"/>
    <w:rsid w:val="00A16C0A"/>
    <w:rsid w:val="00DA40CF"/>
    <w:rsid w:val="00DD18D5"/>
    <w:rsid w:val="00E5079C"/>
    <w:rsid w:val="00F84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3C3"/>
  <w15:docId w15:val="{AB39569E-D60C-4C47-A92D-BEAD472B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47B7"/>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 w:type="paragraph" w:customStyle="1" w:styleId="Default">
    <w:name w:val="Default"/>
    <w:rsid w:val="00117C0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b">
    <w:name w:val="ab"/>
    <w:basedOn w:val="Normal"/>
    <w:rsid w:val="00117C0D"/>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ssignmentsubmission20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atima@atmsedu.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fatima@atmsedu.org" TargetMode="External"/><Relationship Id="rId4" Type="http://schemas.openxmlformats.org/officeDocument/2006/relationships/webSettings" Target="webSettings.xml"/><Relationship Id="rId9" Type="http://schemas.openxmlformats.org/officeDocument/2006/relationships/hyperlink" Target="mailto:examinationboard@atmsedu.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Sredharran Sampath</dc:creator>
  <cp:lastModifiedBy>user</cp:lastModifiedBy>
  <cp:revision>3</cp:revision>
  <cp:lastPrinted>2020-03-14T14:48:00Z</cp:lastPrinted>
  <dcterms:created xsi:type="dcterms:W3CDTF">2020-04-08T11:48:00Z</dcterms:created>
  <dcterms:modified xsi:type="dcterms:W3CDTF">2020-04-08T11:49:00Z</dcterms:modified>
</cp:coreProperties>
</file>