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10FBA" w14:textId="72DC5BA8" w:rsidR="00F144F6" w:rsidRDefault="00F144F6">
      <w:r w:rsidRPr="001B563E">
        <w:rPr>
          <w:rFonts w:asciiTheme="majorHAnsi" w:hAnsiTheme="majorHAnsi" w:cstheme="majorHAnsi"/>
          <w:noProof/>
        </w:rPr>
        <mc:AlternateContent>
          <mc:Choice Requires="wps">
            <w:drawing>
              <wp:anchor distT="0" distB="0" distL="0" distR="0" simplePos="0" relativeHeight="251659264" behindDoc="1" locked="0" layoutInCell="1" allowOverlap="1" wp14:anchorId="3646CF56" wp14:editId="0AB52D40">
                <wp:simplePos x="0" y="0"/>
                <wp:positionH relativeFrom="margin">
                  <wp:align>center</wp:align>
                </wp:positionH>
                <wp:positionV relativeFrom="paragraph">
                  <wp:posOffset>212725</wp:posOffset>
                </wp:positionV>
                <wp:extent cx="6391275" cy="0"/>
                <wp:effectExtent l="0" t="0" r="0" b="0"/>
                <wp:wrapTopAndBottom/>
                <wp:docPr id="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9127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6151A7" id="Line 5" o:spid="_x0000_s1026" style="position:absolute;z-index:-25165721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6.75pt" to="503.2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" strokeweight="1.44pt">
                <w10:wrap type="topAndBottom" anchorx="margin"/>
              </v:line>
            </w:pict>
          </mc:Fallback>
        </mc:AlternateContent>
      </w:r>
    </w:p>
    <w:p w14:paraId="4C896EEA" w14:textId="11016AE9" w:rsidR="00F144F6" w:rsidRDefault="00F144F6"/>
    <w:p w14:paraId="7E6F376B" w14:textId="0BAE0EB7" w:rsidR="00F144F6" w:rsidRDefault="00F144F6"/>
    <w:p w14:paraId="2F774C49" w14:textId="0EB66324" w:rsidR="00F144F6" w:rsidRDefault="00F144F6"/>
    <w:p w14:paraId="06060EA9" w14:textId="316D0DD0" w:rsidR="00F144F6" w:rsidRDefault="00F144F6"/>
    <w:p w14:paraId="3FB7A2AE" w14:textId="77777777" w:rsidR="00F144F6" w:rsidRDefault="00F144F6"/>
    <w:p w14:paraId="407972B8" w14:textId="77777777" w:rsidR="00F144F6" w:rsidRPr="00F144F6" w:rsidRDefault="00F144F6" w:rsidP="00F144F6">
      <w:pPr>
        <w:spacing w:before="3" w:line="240" w:lineRule="auto"/>
        <w:ind w:left="119"/>
        <w:jc w:val="center"/>
        <w:rPr>
          <w:rFonts w:asciiTheme="majorHAnsi" w:hAnsiTheme="majorHAnsi" w:cstheme="majorHAnsi"/>
          <w:b/>
          <w:sz w:val="48"/>
          <w:szCs w:val="48"/>
        </w:rPr>
      </w:pPr>
      <w:r w:rsidRPr="00F144F6">
        <w:rPr>
          <w:rFonts w:asciiTheme="majorHAnsi" w:hAnsiTheme="majorHAnsi" w:cstheme="majorHAnsi"/>
          <w:b/>
          <w:sz w:val="48"/>
          <w:szCs w:val="48"/>
        </w:rPr>
        <w:t>Business Values &amp; Ethics</w:t>
      </w:r>
    </w:p>
    <w:p w14:paraId="25534B53" w14:textId="38CD8BD0" w:rsidR="00F144F6" w:rsidRPr="001B563E" w:rsidRDefault="00F144F6" w:rsidP="00F144F6">
      <w:pPr>
        <w:spacing w:before="3" w:line="240" w:lineRule="auto"/>
        <w:ind w:left="119"/>
        <w:jc w:val="center"/>
        <w:rPr>
          <w:rFonts w:asciiTheme="majorHAnsi" w:hAnsiTheme="majorHAnsi" w:cstheme="majorHAnsi"/>
          <w:b/>
        </w:rPr>
      </w:pPr>
      <w:r w:rsidRPr="001B563E">
        <w:rPr>
          <w:rFonts w:asciiTheme="majorHAnsi" w:hAnsiTheme="majorHAnsi" w:cstheme="majorHAnsi"/>
          <w:b/>
        </w:rPr>
        <w:t>SBS MBA/MSc</w:t>
      </w:r>
    </w:p>
    <w:p w14:paraId="077D6BD9" w14:textId="77777777" w:rsidR="00F144F6" w:rsidRPr="001B563E" w:rsidRDefault="00F144F6" w:rsidP="00F144F6">
      <w:pPr>
        <w:spacing w:line="240" w:lineRule="auto"/>
        <w:jc w:val="both"/>
        <w:rPr>
          <w:rFonts w:asciiTheme="majorHAnsi" w:hAnsiTheme="majorHAnsi" w:cstheme="majorHAnsi"/>
        </w:rPr>
      </w:pPr>
    </w:p>
    <w:p w14:paraId="719F1C40" w14:textId="77777777" w:rsidR="00F144F6" w:rsidRPr="001B563E" w:rsidRDefault="00F144F6" w:rsidP="00F144F6">
      <w:pPr>
        <w:tabs>
          <w:tab w:val="left" w:pos="4820"/>
        </w:tabs>
        <w:spacing w:before="100" w:after="100" w:line="240" w:lineRule="auto"/>
        <w:jc w:val="both"/>
        <w:rPr>
          <w:rFonts w:asciiTheme="majorHAnsi" w:hAnsiTheme="majorHAnsi" w:cstheme="majorHAnsi"/>
          <w:b/>
        </w:rPr>
      </w:pPr>
    </w:p>
    <w:p w14:paraId="000BBAD7" w14:textId="77777777" w:rsidR="00F144F6" w:rsidRPr="001B563E" w:rsidRDefault="00F144F6" w:rsidP="00F144F6">
      <w:pPr>
        <w:tabs>
          <w:tab w:val="left" w:pos="4820"/>
        </w:tabs>
        <w:spacing w:after="0" w:line="240" w:lineRule="auto"/>
        <w:jc w:val="both"/>
        <w:rPr>
          <w:rFonts w:asciiTheme="majorHAnsi" w:eastAsia="Times New Roman" w:hAnsiTheme="majorHAnsi" w:cstheme="majorHAnsi"/>
          <w:lang w:eastAsia="en-GB"/>
        </w:rPr>
      </w:pPr>
    </w:p>
    <w:tbl>
      <w:tblPr>
        <w:tblW w:w="5955" w:type="dxa"/>
        <w:tblLayout w:type="fixed"/>
        <w:tblCellMar>
          <w:left w:w="0" w:type="dxa"/>
          <w:right w:w="0" w:type="dxa"/>
        </w:tblCellMar>
        <w:tblLook w:val="04A0" w:firstRow="1" w:lastRow="0" w:firstColumn="1" w:lastColumn="0" w:noHBand="0" w:noVBand="1"/>
      </w:tblPr>
      <w:tblGrid>
        <w:gridCol w:w="2786"/>
        <w:gridCol w:w="753"/>
        <w:gridCol w:w="715"/>
        <w:gridCol w:w="1701"/>
      </w:tblGrid>
      <w:tr w:rsidR="00F144F6" w14:paraId="38C05142" w14:textId="77777777" w:rsidTr="000E2234">
        <w:trPr>
          <w:trHeight w:val="404"/>
        </w:trPr>
        <w:tc>
          <w:tcPr>
            <w:tcW w:w="2785" w:type="dxa"/>
            <w:tcBorders>
              <w:top w:val="nil"/>
              <w:left w:val="nil"/>
              <w:bottom w:val="nil"/>
              <w:right w:val="single" w:sz="4" w:space="0" w:color="auto"/>
            </w:tcBorders>
            <w:vAlign w:val="center"/>
            <w:hideMark/>
          </w:tcPr>
          <w:p w14:paraId="5D0B79AF" w14:textId="77777777" w:rsidR="00F144F6" w:rsidRDefault="00F144F6" w:rsidP="000E2234">
            <w:pPr>
              <w:widowControl w:val="0"/>
              <w:autoSpaceDE w:val="0"/>
              <w:autoSpaceDN w:val="0"/>
              <w:adjustRightInd w:val="0"/>
              <w:rPr>
                <w:rFonts w:eastAsia="Times New Roman"/>
                <w:sz w:val="24"/>
                <w:szCs w:val="24"/>
                <w:lang w:bidi="en-US"/>
              </w:rPr>
            </w:pPr>
            <w:r>
              <w:rPr>
                <w:rFonts w:eastAsia="Times New Roman"/>
                <w:sz w:val="24"/>
                <w:szCs w:val="24"/>
                <w:lang w:bidi="en-US"/>
              </w:rPr>
              <w:t>STUDENT ID</w:t>
            </w:r>
          </w:p>
        </w:tc>
        <w:tc>
          <w:tcPr>
            <w:tcW w:w="753" w:type="dxa"/>
            <w:tcBorders>
              <w:top w:val="single" w:sz="4" w:space="0" w:color="auto"/>
              <w:left w:val="single" w:sz="4" w:space="0" w:color="auto"/>
              <w:bottom w:val="single" w:sz="4" w:space="0" w:color="auto"/>
              <w:right w:val="single" w:sz="4" w:space="0" w:color="auto"/>
            </w:tcBorders>
            <w:vAlign w:val="center"/>
            <w:hideMark/>
          </w:tcPr>
          <w:p w14:paraId="1C481588" w14:textId="77777777" w:rsidR="00F144F6" w:rsidRDefault="00F144F6" w:rsidP="000E2234">
            <w:pPr>
              <w:widowControl w:val="0"/>
              <w:autoSpaceDE w:val="0"/>
              <w:autoSpaceDN w:val="0"/>
              <w:adjustRightInd w:val="0"/>
              <w:ind w:left="120"/>
              <w:rPr>
                <w:rFonts w:eastAsia="Times New Roman"/>
                <w:sz w:val="24"/>
                <w:szCs w:val="24"/>
                <w:lang w:bidi="en-US"/>
              </w:rPr>
            </w:pPr>
            <w:r>
              <w:rPr>
                <w:rFonts w:eastAsia="Times New Roman"/>
                <w:b/>
                <w:sz w:val="24"/>
                <w:szCs w:val="24"/>
                <w:lang w:bidi="en-US"/>
              </w:rPr>
              <w:t>SBS</w:t>
            </w:r>
          </w:p>
        </w:tc>
        <w:tc>
          <w:tcPr>
            <w:tcW w:w="715" w:type="dxa"/>
            <w:tcBorders>
              <w:top w:val="single" w:sz="4" w:space="0" w:color="auto"/>
              <w:left w:val="single" w:sz="4" w:space="0" w:color="auto"/>
              <w:bottom w:val="single" w:sz="4" w:space="0" w:color="auto"/>
              <w:right w:val="single" w:sz="4" w:space="0" w:color="auto"/>
            </w:tcBorders>
            <w:vAlign w:val="center"/>
            <w:hideMark/>
          </w:tcPr>
          <w:p w14:paraId="146EB330" w14:textId="77777777" w:rsidR="00F144F6" w:rsidRDefault="00F144F6" w:rsidP="000E2234">
            <w:pPr>
              <w:widowControl w:val="0"/>
              <w:autoSpaceDE w:val="0"/>
              <w:autoSpaceDN w:val="0"/>
              <w:adjustRightInd w:val="0"/>
              <w:ind w:left="120"/>
              <w:rPr>
                <w:rFonts w:eastAsia="Times New Roman"/>
                <w:sz w:val="24"/>
                <w:szCs w:val="24"/>
                <w:lang w:bidi="en-US"/>
              </w:rPr>
            </w:pPr>
            <w:r>
              <w:rPr>
                <w:rFonts w:eastAsia="Times New Roman"/>
                <w:b/>
                <w:sz w:val="24"/>
                <w:szCs w:val="24"/>
                <w:lang w:bidi="en-US"/>
              </w:rPr>
              <w:t>MBA</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5DCF56D" w14:textId="6A269CA9" w:rsidR="00F144F6" w:rsidRDefault="00DF291F" w:rsidP="000E2234">
            <w:pPr>
              <w:widowControl w:val="0"/>
              <w:autoSpaceDE w:val="0"/>
              <w:autoSpaceDN w:val="0"/>
              <w:rPr>
                <w:rFonts w:eastAsia="Times New Roman"/>
                <w:b/>
                <w:sz w:val="24"/>
                <w:szCs w:val="24"/>
                <w:lang w:bidi="en-US"/>
              </w:rPr>
            </w:pPr>
            <w:r>
              <w:rPr>
                <w:rFonts w:eastAsia="Times New Roman"/>
                <w:b/>
                <w:sz w:val="24"/>
                <w:szCs w:val="24"/>
                <w:lang w:bidi="en-US"/>
              </w:rPr>
              <w:t>141</w:t>
            </w:r>
            <w:r w:rsidR="00F144F6">
              <w:rPr>
                <w:rFonts w:eastAsia="Times New Roman"/>
                <w:b/>
                <w:sz w:val="24"/>
                <w:szCs w:val="24"/>
                <w:lang w:bidi="en-US"/>
              </w:rPr>
              <w:t>10054</w:t>
            </w:r>
          </w:p>
        </w:tc>
      </w:tr>
    </w:tbl>
    <w:p w14:paraId="44FA11CA" w14:textId="77777777" w:rsidR="00F144F6" w:rsidRDefault="00F144F6" w:rsidP="00F144F6">
      <w:pPr>
        <w:tabs>
          <w:tab w:val="left" w:pos="4820"/>
        </w:tabs>
        <w:spacing w:after="0" w:line="240" w:lineRule="auto"/>
        <w:jc w:val="both"/>
        <w:rPr>
          <w:rFonts w:asciiTheme="majorHAnsi" w:eastAsia="Times New Roman" w:hAnsiTheme="majorHAnsi" w:cstheme="majorHAnsi"/>
          <w:lang w:eastAsia="en-GB"/>
        </w:rPr>
      </w:pPr>
    </w:p>
    <w:p w14:paraId="488950CB" w14:textId="77777777" w:rsidR="00F144F6" w:rsidRDefault="00F144F6" w:rsidP="00F144F6">
      <w:pPr>
        <w:widowControl w:val="0"/>
        <w:autoSpaceDE w:val="0"/>
        <w:autoSpaceDN w:val="0"/>
        <w:adjustRightInd w:val="0"/>
        <w:spacing w:line="340" w:lineRule="exact"/>
        <w:ind w:left="120"/>
        <w:jc w:val="both"/>
        <w:rPr>
          <w:rFonts w:cs="Times New Roman"/>
          <w:sz w:val="28"/>
          <w:szCs w:val="28"/>
        </w:rPr>
      </w:pPr>
    </w:p>
    <w:p w14:paraId="56ED507D" w14:textId="77777777" w:rsidR="00F144F6" w:rsidRDefault="00F144F6" w:rsidP="00F144F6">
      <w:pPr>
        <w:widowControl w:val="0"/>
        <w:pBdr>
          <w:top w:val="single" w:sz="4" w:space="1" w:color="auto"/>
          <w:left w:val="single" w:sz="4" w:space="4" w:color="auto"/>
          <w:bottom w:val="single" w:sz="4" w:space="1" w:color="auto"/>
          <w:right w:val="single" w:sz="4" w:space="4" w:color="auto"/>
        </w:pBdr>
        <w:autoSpaceDE w:val="0"/>
        <w:autoSpaceDN w:val="0"/>
        <w:adjustRightInd w:val="0"/>
        <w:spacing w:line="340" w:lineRule="exact"/>
        <w:ind w:left="120"/>
        <w:jc w:val="center"/>
        <w:rPr>
          <w:rFonts w:cs="Times New Roman"/>
          <w:sz w:val="28"/>
          <w:szCs w:val="28"/>
        </w:rPr>
      </w:pPr>
      <w:r>
        <w:rPr>
          <w:rFonts w:cs="Times New Roman"/>
          <w:sz w:val="28"/>
          <w:szCs w:val="28"/>
        </w:rPr>
        <w:t xml:space="preserve">Name: Nazar Ibrahim Ahmed </w:t>
      </w:r>
      <w:proofErr w:type="spellStart"/>
      <w:r>
        <w:rPr>
          <w:rFonts w:cs="Times New Roman"/>
          <w:sz w:val="28"/>
          <w:szCs w:val="28"/>
        </w:rPr>
        <w:t>Nasur</w:t>
      </w:r>
      <w:proofErr w:type="spellEnd"/>
    </w:p>
    <w:p w14:paraId="6935B5F5" w14:textId="77777777" w:rsidR="00F144F6" w:rsidRPr="001B563E" w:rsidRDefault="00F144F6" w:rsidP="00F144F6">
      <w:pPr>
        <w:tabs>
          <w:tab w:val="left" w:pos="4820"/>
        </w:tabs>
        <w:spacing w:after="0" w:line="240" w:lineRule="auto"/>
        <w:jc w:val="both"/>
        <w:rPr>
          <w:rFonts w:asciiTheme="majorHAnsi" w:eastAsia="Times New Roman" w:hAnsiTheme="majorHAnsi" w:cstheme="majorHAnsi"/>
          <w:lang w:eastAsia="en-GB"/>
        </w:rPr>
      </w:pPr>
    </w:p>
    <w:p w14:paraId="4C925D15" w14:textId="77777777" w:rsidR="00F144F6" w:rsidRDefault="00F144F6" w:rsidP="00F144F6">
      <w:pPr>
        <w:tabs>
          <w:tab w:val="left" w:pos="4820"/>
        </w:tabs>
        <w:spacing w:after="0" w:line="240" w:lineRule="auto"/>
        <w:jc w:val="center"/>
        <w:rPr>
          <w:rFonts w:asciiTheme="majorHAnsi" w:eastAsia="Times New Roman" w:hAnsiTheme="majorHAnsi" w:cstheme="majorHAnsi"/>
          <w:lang w:eastAsia="en-GB"/>
        </w:rPr>
      </w:pPr>
    </w:p>
    <w:p w14:paraId="2609C9BE" w14:textId="77777777" w:rsidR="00F144F6" w:rsidRDefault="00F144F6" w:rsidP="00F144F6">
      <w:pPr>
        <w:tabs>
          <w:tab w:val="left" w:pos="4820"/>
        </w:tabs>
        <w:spacing w:after="0" w:line="240" w:lineRule="auto"/>
        <w:jc w:val="center"/>
        <w:rPr>
          <w:rFonts w:asciiTheme="majorHAnsi" w:eastAsia="Times New Roman" w:hAnsiTheme="majorHAnsi" w:cstheme="majorHAnsi"/>
          <w:lang w:eastAsia="en-GB"/>
        </w:rPr>
      </w:pPr>
    </w:p>
    <w:p w14:paraId="608D5311" w14:textId="77777777" w:rsidR="00F144F6" w:rsidRDefault="00F144F6" w:rsidP="00F144F6">
      <w:pPr>
        <w:tabs>
          <w:tab w:val="left" w:pos="4820"/>
        </w:tabs>
        <w:spacing w:after="0" w:line="240" w:lineRule="auto"/>
        <w:jc w:val="center"/>
        <w:rPr>
          <w:rFonts w:asciiTheme="majorHAnsi" w:eastAsia="Times New Roman" w:hAnsiTheme="majorHAnsi" w:cstheme="majorHAnsi"/>
          <w:lang w:eastAsia="en-GB"/>
        </w:rPr>
      </w:pPr>
    </w:p>
    <w:p w14:paraId="28B8933C" w14:textId="77777777" w:rsidR="00F144F6" w:rsidRDefault="00F144F6" w:rsidP="00F144F6">
      <w:pPr>
        <w:tabs>
          <w:tab w:val="left" w:pos="4820"/>
        </w:tabs>
        <w:spacing w:after="0" w:line="240" w:lineRule="auto"/>
        <w:jc w:val="center"/>
        <w:rPr>
          <w:rFonts w:asciiTheme="majorHAnsi" w:eastAsia="Times New Roman" w:hAnsiTheme="majorHAnsi" w:cstheme="majorHAnsi"/>
          <w:lang w:eastAsia="en-GB"/>
        </w:rPr>
      </w:pPr>
    </w:p>
    <w:p w14:paraId="4BF53964" w14:textId="77777777" w:rsidR="00F144F6" w:rsidRDefault="00F144F6" w:rsidP="00F144F6">
      <w:pPr>
        <w:tabs>
          <w:tab w:val="left" w:pos="4820"/>
        </w:tabs>
        <w:spacing w:after="0" w:line="240" w:lineRule="auto"/>
        <w:jc w:val="center"/>
        <w:rPr>
          <w:rFonts w:asciiTheme="majorHAnsi" w:eastAsia="Times New Roman" w:hAnsiTheme="majorHAnsi" w:cstheme="majorHAnsi"/>
          <w:lang w:eastAsia="en-GB"/>
        </w:rPr>
      </w:pPr>
    </w:p>
    <w:p w14:paraId="19A78DF1" w14:textId="77777777" w:rsidR="00F144F6" w:rsidRDefault="00F144F6" w:rsidP="00F144F6">
      <w:pPr>
        <w:tabs>
          <w:tab w:val="left" w:pos="4820"/>
        </w:tabs>
        <w:spacing w:after="0" w:line="240" w:lineRule="auto"/>
        <w:jc w:val="center"/>
        <w:rPr>
          <w:rFonts w:asciiTheme="majorHAnsi" w:eastAsia="Times New Roman" w:hAnsiTheme="majorHAnsi" w:cstheme="majorHAnsi"/>
          <w:lang w:eastAsia="en-GB"/>
        </w:rPr>
      </w:pPr>
    </w:p>
    <w:p w14:paraId="4BFD1D82" w14:textId="77777777" w:rsidR="00F144F6" w:rsidRDefault="00F144F6" w:rsidP="00F144F6">
      <w:pPr>
        <w:tabs>
          <w:tab w:val="left" w:pos="4820"/>
        </w:tabs>
        <w:spacing w:after="0" w:line="240" w:lineRule="auto"/>
        <w:jc w:val="center"/>
        <w:rPr>
          <w:rFonts w:asciiTheme="majorHAnsi" w:eastAsia="Times New Roman" w:hAnsiTheme="majorHAnsi" w:cstheme="majorHAnsi"/>
          <w:lang w:eastAsia="en-GB"/>
        </w:rPr>
      </w:pPr>
    </w:p>
    <w:p w14:paraId="4861DE97" w14:textId="77777777" w:rsidR="00F144F6" w:rsidRPr="001B563E" w:rsidRDefault="00F144F6" w:rsidP="00F144F6">
      <w:pPr>
        <w:tabs>
          <w:tab w:val="left" w:pos="4820"/>
        </w:tabs>
        <w:spacing w:after="0" w:line="240" w:lineRule="auto"/>
        <w:jc w:val="center"/>
        <w:rPr>
          <w:rFonts w:asciiTheme="majorHAnsi" w:eastAsia="Times New Roman" w:hAnsiTheme="majorHAnsi" w:cstheme="majorHAnsi"/>
          <w:lang w:eastAsia="en-GB"/>
        </w:rPr>
      </w:pPr>
    </w:p>
    <w:p w14:paraId="6DA522F1" w14:textId="77777777" w:rsidR="00F144F6" w:rsidRPr="001B563E" w:rsidRDefault="00F144F6" w:rsidP="00F144F6">
      <w:pPr>
        <w:tabs>
          <w:tab w:val="left" w:pos="4820"/>
        </w:tabs>
        <w:spacing w:after="0" w:line="240" w:lineRule="auto"/>
        <w:jc w:val="center"/>
        <w:rPr>
          <w:rFonts w:asciiTheme="majorHAnsi" w:eastAsia="Times New Roman" w:hAnsiTheme="majorHAnsi" w:cstheme="majorHAnsi"/>
          <w:lang w:eastAsia="en-GB"/>
        </w:rPr>
      </w:pPr>
    </w:p>
    <w:p w14:paraId="733A5A74" w14:textId="77777777" w:rsidR="00F144F6" w:rsidRPr="001B563E" w:rsidRDefault="00F144F6" w:rsidP="00F144F6">
      <w:pPr>
        <w:tabs>
          <w:tab w:val="left" w:pos="4820"/>
        </w:tabs>
        <w:spacing w:after="0" w:line="240" w:lineRule="auto"/>
        <w:jc w:val="center"/>
        <w:rPr>
          <w:rFonts w:asciiTheme="majorHAnsi" w:eastAsia="Times New Roman" w:hAnsiTheme="majorHAnsi" w:cstheme="majorHAnsi"/>
          <w:lang w:eastAsia="en-GB"/>
        </w:rPr>
      </w:pPr>
    </w:p>
    <w:p w14:paraId="20AD0B5B" w14:textId="77777777" w:rsidR="00F144F6" w:rsidRPr="001B563E" w:rsidRDefault="00F144F6" w:rsidP="00F144F6">
      <w:pPr>
        <w:tabs>
          <w:tab w:val="left" w:pos="4820"/>
        </w:tabs>
        <w:spacing w:after="0" w:line="240" w:lineRule="auto"/>
        <w:jc w:val="center"/>
        <w:rPr>
          <w:rFonts w:asciiTheme="majorHAnsi" w:eastAsia="Times New Roman" w:hAnsiTheme="majorHAnsi" w:cstheme="majorHAnsi"/>
          <w:lang w:eastAsia="en-GB"/>
        </w:rPr>
      </w:pPr>
    </w:p>
    <w:p w14:paraId="2999553C" w14:textId="65180B2D" w:rsidR="00F144F6" w:rsidRPr="001B563E" w:rsidRDefault="00F144F6" w:rsidP="00F144F6">
      <w:pPr>
        <w:tabs>
          <w:tab w:val="left" w:pos="4820"/>
        </w:tabs>
        <w:spacing w:after="0" w:line="240" w:lineRule="auto"/>
        <w:jc w:val="center"/>
        <w:rPr>
          <w:rFonts w:asciiTheme="majorHAnsi" w:eastAsia="Times New Roman" w:hAnsiTheme="majorHAnsi" w:cstheme="majorHAnsi"/>
          <w:lang w:eastAsia="en-GB"/>
        </w:rPr>
      </w:pPr>
      <w:r w:rsidRPr="001B563E">
        <w:rPr>
          <w:rFonts w:asciiTheme="majorHAnsi" w:eastAsia="Times New Roman" w:hAnsiTheme="majorHAnsi" w:cstheme="majorHAnsi"/>
          <w:b/>
          <w:lang w:eastAsia="en-GB"/>
        </w:rPr>
        <w:t>Submission Date</w:t>
      </w:r>
      <w:r w:rsidRPr="001B563E">
        <w:rPr>
          <w:rFonts w:asciiTheme="majorHAnsi" w:eastAsia="Times New Roman" w:hAnsiTheme="majorHAnsi" w:cstheme="majorHAnsi"/>
          <w:lang w:eastAsia="en-GB"/>
        </w:rPr>
        <w:t xml:space="preserve">: </w:t>
      </w:r>
      <w:r w:rsidR="00DF291F">
        <w:rPr>
          <w:rFonts w:asciiTheme="majorHAnsi" w:eastAsia="Times New Roman" w:hAnsiTheme="majorHAnsi" w:cstheme="majorHAnsi"/>
          <w:lang w:eastAsia="en-GB"/>
        </w:rPr>
        <w:t>8</w:t>
      </w:r>
      <w:r w:rsidRPr="001B563E">
        <w:rPr>
          <w:rFonts w:asciiTheme="majorHAnsi" w:eastAsia="Times New Roman" w:hAnsiTheme="majorHAnsi" w:cstheme="majorHAnsi"/>
          <w:vertAlign w:val="superscript"/>
          <w:lang w:eastAsia="en-GB"/>
        </w:rPr>
        <w:t>th</w:t>
      </w:r>
      <w:r w:rsidRPr="001B563E">
        <w:rPr>
          <w:rFonts w:asciiTheme="majorHAnsi" w:eastAsia="Times New Roman" w:hAnsiTheme="majorHAnsi" w:cstheme="majorHAnsi"/>
          <w:lang w:eastAsia="en-GB"/>
        </w:rPr>
        <w:t xml:space="preserve">, </w:t>
      </w:r>
      <w:r>
        <w:rPr>
          <w:rFonts w:asciiTheme="majorHAnsi" w:eastAsia="Times New Roman" w:hAnsiTheme="majorHAnsi" w:cstheme="majorHAnsi"/>
          <w:lang w:eastAsia="en-GB"/>
        </w:rPr>
        <w:t>May</w:t>
      </w:r>
      <w:r w:rsidRPr="001B563E">
        <w:rPr>
          <w:rFonts w:asciiTheme="majorHAnsi" w:eastAsia="Times New Roman" w:hAnsiTheme="majorHAnsi" w:cstheme="majorHAnsi"/>
          <w:lang w:eastAsia="en-GB"/>
        </w:rPr>
        <w:t>, 2020</w:t>
      </w:r>
    </w:p>
    <w:p w14:paraId="7A67BAF5" w14:textId="77777777" w:rsidR="00F144F6" w:rsidRPr="001B563E" w:rsidRDefault="00F144F6" w:rsidP="00F144F6">
      <w:pPr>
        <w:tabs>
          <w:tab w:val="left" w:pos="4820"/>
        </w:tabs>
        <w:spacing w:after="0" w:line="240" w:lineRule="auto"/>
        <w:jc w:val="center"/>
        <w:rPr>
          <w:rFonts w:asciiTheme="majorHAnsi" w:eastAsia="Times New Roman" w:hAnsiTheme="majorHAnsi" w:cstheme="majorHAnsi"/>
          <w:lang w:eastAsia="en-GB"/>
        </w:rPr>
      </w:pPr>
    </w:p>
    <w:p w14:paraId="787C32E0" w14:textId="77777777" w:rsidR="00F144F6" w:rsidRPr="001B563E" w:rsidRDefault="00F144F6" w:rsidP="00F144F6">
      <w:pPr>
        <w:tabs>
          <w:tab w:val="left" w:pos="4820"/>
        </w:tabs>
        <w:spacing w:after="0" w:line="240" w:lineRule="auto"/>
        <w:jc w:val="both"/>
        <w:rPr>
          <w:rFonts w:asciiTheme="majorHAnsi" w:eastAsia="Times New Roman" w:hAnsiTheme="majorHAnsi" w:cstheme="majorHAnsi"/>
          <w:lang w:eastAsia="en-GB"/>
        </w:rPr>
      </w:pPr>
    </w:p>
    <w:p w14:paraId="4FB8AE8A" w14:textId="77777777" w:rsidR="00F144F6" w:rsidRPr="001B563E" w:rsidRDefault="00F144F6" w:rsidP="00F144F6">
      <w:pPr>
        <w:tabs>
          <w:tab w:val="left" w:pos="4820"/>
        </w:tabs>
        <w:spacing w:after="0" w:line="240" w:lineRule="auto"/>
        <w:jc w:val="both"/>
        <w:rPr>
          <w:rFonts w:asciiTheme="majorHAnsi" w:eastAsia="Times New Roman" w:hAnsiTheme="majorHAnsi" w:cstheme="majorHAnsi"/>
          <w:lang w:eastAsia="en-GB"/>
        </w:rPr>
      </w:pPr>
    </w:p>
    <w:p w14:paraId="7B0CC503" w14:textId="77777777" w:rsidR="00F144F6" w:rsidRPr="001B563E" w:rsidRDefault="00F144F6" w:rsidP="00F144F6">
      <w:pPr>
        <w:tabs>
          <w:tab w:val="left" w:pos="4820"/>
        </w:tabs>
        <w:spacing w:after="0" w:line="240" w:lineRule="auto"/>
        <w:jc w:val="both"/>
        <w:rPr>
          <w:rFonts w:asciiTheme="majorHAnsi" w:eastAsia="Times New Roman" w:hAnsiTheme="majorHAnsi" w:cstheme="majorHAnsi"/>
          <w:lang w:eastAsia="en-GB"/>
        </w:rPr>
      </w:pPr>
    </w:p>
    <w:p w14:paraId="24CC0702" w14:textId="33EEFEF9" w:rsidR="00F144F6" w:rsidRDefault="00F144F6" w:rsidP="00F144F6"/>
    <w:p w14:paraId="4BDA55BC" w14:textId="77777777" w:rsidR="00F144F6" w:rsidRPr="00C10B18" w:rsidRDefault="00F144F6"/>
    <w:p w14:paraId="310F2399" w14:textId="77777777" w:rsidR="00DF291F" w:rsidRDefault="00DF291F" w:rsidP="00CA7FD8">
      <w:pPr>
        <w:pStyle w:val="Heading1"/>
        <w:rPr>
          <w:color w:val="auto"/>
        </w:rPr>
      </w:pPr>
      <w:bookmarkStart w:id="0" w:name="_Toc39756722"/>
    </w:p>
    <w:p w14:paraId="27F812CF" w14:textId="6671A68C" w:rsidR="00CA7FD8" w:rsidRPr="00C10B18" w:rsidRDefault="00CA7FD8" w:rsidP="00CA7FD8">
      <w:pPr>
        <w:pStyle w:val="Heading1"/>
        <w:rPr>
          <w:color w:val="auto"/>
        </w:rPr>
      </w:pPr>
      <w:r w:rsidRPr="00C10B18">
        <w:rPr>
          <w:color w:val="auto"/>
        </w:rPr>
        <w:t>Executive Summary</w:t>
      </w:r>
      <w:bookmarkEnd w:id="0"/>
    </w:p>
    <w:p w14:paraId="72F65435" w14:textId="77777777" w:rsidR="00164DE5" w:rsidRPr="00C10B18" w:rsidRDefault="00F02002" w:rsidP="00F02002">
      <w:pPr>
        <w:rPr>
          <w:rFonts w:asciiTheme="majorBidi" w:hAnsiTheme="majorBidi" w:cstheme="majorBidi"/>
          <w:sz w:val="24"/>
          <w:szCs w:val="24"/>
        </w:rPr>
      </w:pPr>
      <w:r w:rsidRPr="00C10B18">
        <w:rPr>
          <w:rFonts w:asciiTheme="majorBidi" w:hAnsiTheme="majorBidi" w:cstheme="majorBidi"/>
          <w:sz w:val="24"/>
          <w:szCs w:val="24"/>
        </w:rPr>
        <w:t xml:space="preserve">In this Assignment, we are going to discuss different topics around the </w:t>
      </w:r>
      <w:r w:rsidR="002066F1" w:rsidRPr="00C10B18">
        <w:rPr>
          <w:rFonts w:asciiTheme="majorBidi" w:hAnsiTheme="majorBidi" w:cstheme="majorBidi"/>
          <w:sz w:val="24"/>
          <w:szCs w:val="24"/>
        </w:rPr>
        <w:t>Business Values &amp; Ethics assignment</w:t>
      </w:r>
      <w:r w:rsidRPr="00C10B18">
        <w:rPr>
          <w:rFonts w:asciiTheme="majorBidi" w:hAnsiTheme="majorBidi" w:cstheme="majorBidi"/>
          <w:sz w:val="24"/>
          <w:szCs w:val="24"/>
        </w:rPr>
        <w:t xml:space="preserve">, and the different techniques in the Operation Management across the industries. </w:t>
      </w:r>
    </w:p>
    <w:p w14:paraId="6F095A41" w14:textId="77777777" w:rsidR="003C5547" w:rsidRPr="00C10B18" w:rsidRDefault="003C5547" w:rsidP="00F02002">
      <w:pPr>
        <w:rPr>
          <w:rFonts w:asciiTheme="majorBidi" w:hAnsiTheme="majorBidi" w:cstheme="majorBidi"/>
          <w:sz w:val="24"/>
          <w:szCs w:val="24"/>
        </w:rPr>
      </w:pPr>
      <w:r w:rsidRPr="00C10B18">
        <w:rPr>
          <w:rFonts w:asciiTheme="majorBidi" w:hAnsiTheme="majorBidi" w:cstheme="majorBidi"/>
          <w:sz w:val="24"/>
          <w:szCs w:val="24"/>
        </w:rPr>
        <w:t>We are going to discuss the Lean Production and the effect of this approach in the production and operation</w:t>
      </w:r>
      <w:r w:rsidR="00F96C4B" w:rsidRPr="00C10B18">
        <w:rPr>
          <w:rFonts w:asciiTheme="majorBidi" w:hAnsiTheme="majorBidi" w:cstheme="majorBidi"/>
          <w:sz w:val="24"/>
          <w:szCs w:val="24"/>
        </w:rPr>
        <w:t xml:space="preserve"> management, along with the different inventory and production approaches used by giant company like Boeing. </w:t>
      </w:r>
    </w:p>
    <w:p w14:paraId="54D86A1F" w14:textId="77777777" w:rsidR="00164DE5" w:rsidRPr="00C10B18" w:rsidRDefault="00164DE5" w:rsidP="00164DE5">
      <w:pPr>
        <w:rPr>
          <w:rFonts w:asciiTheme="majorBidi" w:hAnsiTheme="majorBidi" w:cstheme="majorBidi"/>
          <w:sz w:val="24"/>
          <w:szCs w:val="24"/>
        </w:rPr>
      </w:pPr>
    </w:p>
    <w:p w14:paraId="0D6C0081" w14:textId="77777777" w:rsidR="00164DE5" w:rsidRPr="00C10B18" w:rsidRDefault="00164DE5" w:rsidP="00164DE5">
      <w:pPr>
        <w:pStyle w:val="Heading1"/>
        <w:rPr>
          <w:color w:val="auto"/>
        </w:rPr>
      </w:pPr>
      <w:bookmarkStart w:id="1" w:name="_Toc39756723"/>
      <w:r w:rsidRPr="00C10B18">
        <w:rPr>
          <w:color w:val="auto"/>
        </w:rPr>
        <w:t>Table of Contents</w:t>
      </w:r>
      <w:bookmarkEnd w:id="1"/>
    </w:p>
    <w:sdt>
      <w:sdtPr>
        <w:rPr>
          <w:rFonts w:asciiTheme="minorHAnsi" w:eastAsiaTheme="minorHAnsi" w:hAnsiTheme="minorHAnsi" w:cstheme="minorBidi"/>
          <w:color w:val="auto"/>
          <w:sz w:val="22"/>
          <w:szCs w:val="22"/>
        </w:rPr>
        <w:id w:val="-2081517005"/>
        <w:docPartObj>
          <w:docPartGallery w:val="Table of Contents"/>
          <w:docPartUnique/>
        </w:docPartObj>
      </w:sdtPr>
      <w:sdtEndPr>
        <w:rPr>
          <w:b/>
          <w:bCs/>
          <w:noProof/>
        </w:rPr>
      </w:sdtEndPr>
      <w:sdtContent>
        <w:p w14:paraId="035C1528" w14:textId="77777777" w:rsidR="00164DE5" w:rsidRPr="00C10B18" w:rsidRDefault="00164DE5" w:rsidP="00164DE5">
          <w:pPr>
            <w:pStyle w:val="TOCHeading"/>
            <w:rPr>
              <w:color w:val="auto"/>
            </w:rPr>
          </w:pPr>
        </w:p>
        <w:p w14:paraId="4ED1748A" w14:textId="5EF9E601" w:rsidR="009D6545" w:rsidRPr="00C10B18" w:rsidRDefault="00164DE5">
          <w:pPr>
            <w:pStyle w:val="TOC1"/>
            <w:tabs>
              <w:tab w:val="right" w:leader="dot" w:pos="9350"/>
            </w:tabs>
            <w:rPr>
              <w:rFonts w:eastAsiaTheme="minorEastAsia"/>
              <w:noProof/>
            </w:rPr>
          </w:pPr>
          <w:r w:rsidRPr="00C10B18">
            <w:rPr>
              <w:rFonts w:asciiTheme="majorBidi" w:hAnsiTheme="majorBidi" w:cstheme="majorBidi"/>
              <w:sz w:val="24"/>
              <w:szCs w:val="24"/>
            </w:rPr>
            <w:fldChar w:fldCharType="begin"/>
          </w:r>
          <w:r w:rsidRPr="00C10B18">
            <w:rPr>
              <w:rFonts w:asciiTheme="majorBidi" w:hAnsiTheme="majorBidi" w:cstheme="majorBidi"/>
              <w:sz w:val="24"/>
              <w:szCs w:val="24"/>
            </w:rPr>
            <w:instrText xml:space="preserve"> TOC \o "1-3" \h \z \u </w:instrText>
          </w:r>
          <w:r w:rsidRPr="00C10B18">
            <w:rPr>
              <w:rFonts w:asciiTheme="majorBidi" w:hAnsiTheme="majorBidi" w:cstheme="majorBidi"/>
              <w:sz w:val="24"/>
              <w:szCs w:val="24"/>
            </w:rPr>
            <w:fldChar w:fldCharType="separate"/>
          </w:r>
          <w:hyperlink w:anchor="_Toc39756722" w:history="1">
            <w:r w:rsidR="009D6545" w:rsidRPr="00C10B18">
              <w:rPr>
                <w:rStyle w:val="Hyperlink"/>
                <w:noProof/>
                <w:color w:val="auto"/>
              </w:rPr>
              <w:t>Executive Summary</w:t>
            </w:r>
            <w:r w:rsidR="009D6545" w:rsidRPr="00C10B18">
              <w:rPr>
                <w:noProof/>
                <w:webHidden/>
              </w:rPr>
              <w:tab/>
            </w:r>
            <w:r w:rsidR="009D6545" w:rsidRPr="00C10B18">
              <w:rPr>
                <w:noProof/>
                <w:webHidden/>
              </w:rPr>
              <w:fldChar w:fldCharType="begin"/>
            </w:r>
            <w:r w:rsidR="009D6545" w:rsidRPr="00C10B18">
              <w:rPr>
                <w:noProof/>
                <w:webHidden/>
              </w:rPr>
              <w:instrText xml:space="preserve"> PAGEREF _Toc39756722 \h </w:instrText>
            </w:r>
            <w:r w:rsidR="009D6545" w:rsidRPr="00C10B18">
              <w:rPr>
                <w:noProof/>
                <w:webHidden/>
              </w:rPr>
            </w:r>
            <w:r w:rsidR="009D6545" w:rsidRPr="00C10B18">
              <w:rPr>
                <w:noProof/>
                <w:webHidden/>
              </w:rPr>
              <w:fldChar w:fldCharType="separate"/>
            </w:r>
            <w:r w:rsidR="009D6545" w:rsidRPr="00C10B18">
              <w:rPr>
                <w:noProof/>
                <w:webHidden/>
              </w:rPr>
              <w:t>2</w:t>
            </w:r>
            <w:r w:rsidR="009D6545" w:rsidRPr="00C10B18">
              <w:rPr>
                <w:noProof/>
                <w:webHidden/>
              </w:rPr>
              <w:fldChar w:fldCharType="end"/>
            </w:r>
          </w:hyperlink>
        </w:p>
        <w:p w14:paraId="5470C4B2" w14:textId="0C540A5D" w:rsidR="009D6545" w:rsidRPr="00C10B18" w:rsidRDefault="005A3F78">
          <w:pPr>
            <w:pStyle w:val="TOC1"/>
            <w:tabs>
              <w:tab w:val="right" w:leader="dot" w:pos="9350"/>
            </w:tabs>
            <w:rPr>
              <w:rFonts w:eastAsiaTheme="minorEastAsia"/>
              <w:noProof/>
            </w:rPr>
          </w:pPr>
          <w:hyperlink w:anchor="_Toc39756723" w:history="1">
            <w:r w:rsidR="009D6545" w:rsidRPr="00C10B18">
              <w:rPr>
                <w:rStyle w:val="Hyperlink"/>
                <w:noProof/>
                <w:color w:val="auto"/>
              </w:rPr>
              <w:t>Table of Contents</w:t>
            </w:r>
            <w:r w:rsidR="009D6545" w:rsidRPr="00C10B18">
              <w:rPr>
                <w:noProof/>
                <w:webHidden/>
              </w:rPr>
              <w:tab/>
            </w:r>
            <w:r w:rsidR="009D6545" w:rsidRPr="00C10B18">
              <w:rPr>
                <w:noProof/>
                <w:webHidden/>
              </w:rPr>
              <w:fldChar w:fldCharType="begin"/>
            </w:r>
            <w:r w:rsidR="009D6545" w:rsidRPr="00C10B18">
              <w:rPr>
                <w:noProof/>
                <w:webHidden/>
              </w:rPr>
              <w:instrText xml:space="preserve"> PAGEREF _Toc39756723 \h </w:instrText>
            </w:r>
            <w:r w:rsidR="009D6545" w:rsidRPr="00C10B18">
              <w:rPr>
                <w:noProof/>
                <w:webHidden/>
              </w:rPr>
            </w:r>
            <w:r w:rsidR="009D6545" w:rsidRPr="00C10B18">
              <w:rPr>
                <w:noProof/>
                <w:webHidden/>
              </w:rPr>
              <w:fldChar w:fldCharType="separate"/>
            </w:r>
            <w:r w:rsidR="009D6545" w:rsidRPr="00C10B18">
              <w:rPr>
                <w:noProof/>
                <w:webHidden/>
              </w:rPr>
              <w:t>2</w:t>
            </w:r>
            <w:r w:rsidR="009D6545" w:rsidRPr="00C10B18">
              <w:rPr>
                <w:noProof/>
                <w:webHidden/>
              </w:rPr>
              <w:fldChar w:fldCharType="end"/>
            </w:r>
          </w:hyperlink>
        </w:p>
        <w:p w14:paraId="0536D675" w14:textId="2DE986EE" w:rsidR="009D6545" w:rsidRPr="00C10B18" w:rsidRDefault="005A3F78">
          <w:pPr>
            <w:pStyle w:val="TOC1"/>
            <w:tabs>
              <w:tab w:val="right" w:leader="dot" w:pos="9350"/>
            </w:tabs>
            <w:rPr>
              <w:rFonts w:eastAsiaTheme="minorEastAsia"/>
              <w:noProof/>
            </w:rPr>
          </w:pPr>
          <w:hyperlink w:anchor="_Toc39756724" w:history="1">
            <w:r w:rsidR="009D6545" w:rsidRPr="00C10B18">
              <w:rPr>
                <w:rStyle w:val="Hyperlink"/>
                <w:noProof/>
                <w:color w:val="auto"/>
              </w:rPr>
              <w:t>Introduction</w:t>
            </w:r>
            <w:r w:rsidR="009D6545" w:rsidRPr="00C10B18">
              <w:rPr>
                <w:noProof/>
                <w:webHidden/>
              </w:rPr>
              <w:tab/>
            </w:r>
            <w:r w:rsidR="009D6545" w:rsidRPr="00C10B18">
              <w:rPr>
                <w:noProof/>
                <w:webHidden/>
              </w:rPr>
              <w:fldChar w:fldCharType="begin"/>
            </w:r>
            <w:r w:rsidR="009D6545" w:rsidRPr="00C10B18">
              <w:rPr>
                <w:noProof/>
                <w:webHidden/>
              </w:rPr>
              <w:instrText xml:space="preserve"> PAGEREF _Toc39756724 \h </w:instrText>
            </w:r>
            <w:r w:rsidR="009D6545" w:rsidRPr="00C10B18">
              <w:rPr>
                <w:noProof/>
                <w:webHidden/>
              </w:rPr>
            </w:r>
            <w:r w:rsidR="009D6545" w:rsidRPr="00C10B18">
              <w:rPr>
                <w:noProof/>
                <w:webHidden/>
              </w:rPr>
              <w:fldChar w:fldCharType="separate"/>
            </w:r>
            <w:r w:rsidR="009D6545" w:rsidRPr="00C10B18">
              <w:rPr>
                <w:noProof/>
                <w:webHidden/>
              </w:rPr>
              <w:t>3</w:t>
            </w:r>
            <w:r w:rsidR="009D6545" w:rsidRPr="00C10B18">
              <w:rPr>
                <w:noProof/>
                <w:webHidden/>
              </w:rPr>
              <w:fldChar w:fldCharType="end"/>
            </w:r>
          </w:hyperlink>
        </w:p>
        <w:p w14:paraId="23CDE84C" w14:textId="1D8B3D68" w:rsidR="009D6545" w:rsidRPr="00C10B18" w:rsidRDefault="005A3F78">
          <w:pPr>
            <w:pStyle w:val="TOC2"/>
            <w:tabs>
              <w:tab w:val="right" w:leader="dot" w:pos="9350"/>
            </w:tabs>
            <w:rPr>
              <w:rFonts w:eastAsiaTheme="minorEastAsia"/>
              <w:noProof/>
            </w:rPr>
          </w:pPr>
          <w:hyperlink w:anchor="_Toc39756725" w:history="1">
            <w:r w:rsidR="009D6545" w:rsidRPr="00C10B18">
              <w:rPr>
                <w:rStyle w:val="Hyperlink"/>
                <w:noProof/>
                <w:color w:val="auto"/>
              </w:rPr>
              <w:t>Case Scenario I</w:t>
            </w:r>
            <w:r w:rsidR="009D6545" w:rsidRPr="00C10B18">
              <w:rPr>
                <w:noProof/>
                <w:webHidden/>
              </w:rPr>
              <w:tab/>
            </w:r>
            <w:r w:rsidR="009D6545" w:rsidRPr="00C10B18">
              <w:rPr>
                <w:noProof/>
                <w:webHidden/>
              </w:rPr>
              <w:fldChar w:fldCharType="begin"/>
            </w:r>
            <w:r w:rsidR="009D6545" w:rsidRPr="00C10B18">
              <w:rPr>
                <w:noProof/>
                <w:webHidden/>
              </w:rPr>
              <w:instrText xml:space="preserve"> PAGEREF _Toc39756725 \h </w:instrText>
            </w:r>
            <w:r w:rsidR="009D6545" w:rsidRPr="00C10B18">
              <w:rPr>
                <w:noProof/>
                <w:webHidden/>
              </w:rPr>
            </w:r>
            <w:r w:rsidR="009D6545" w:rsidRPr="00C10B18">
              <w:rPr>
                <w:noProof/>
                <w:webHidden/>
              </w:rPr>
              <w:fldChar w:fldCharType="separate"/>
            </w:r>
            <w:r w:rsidR="009D6545" w:rsidRPr="00C10B18">
              <w:rPr>
                <w:noProof/>
                <w:webHidden/>
              </w:rPr>
              <w:t>3</w:t>
            </w:r>
            <w:r w:rsidR="009D6545" w:rsidRPr="00C10B18">
              <w:rPr>
                <w:noProof/>
                <w:webHidden/>
              </w:rPr>
              <w:fldChar w:fldCharType="end"/>
            </w:r>
          </w:hyperlink>
        </w:p>
        <w:p w14:paraId="2D558261" w14:textId="6594B60B" w:rsidR="009D6545" w:rsidRPr="00C10B18" w:rsidRDefault="005A3F78">
          <w:pPr>
            <w:pStyle w:val="TOC3"/>
            <w:tabs>
              <w:tab w:val="left" w:pos="880"/>
              <w:tab w:val="right" w:leader="dot" w:pos="9350"/>
            </w:tabs>
            <w:rPr>
              <w:rFonts w:eastAsiaTheme="minorEastAsia"/>
              <w:noProof/>
            </w:rPr>
          </w:pPr>
          <w:hyperlink w:anchor="_Toc39756726" w:history="1">
            <w:r w:rsidR="009D6545" w:rsidRPr="00C10B18">
              <w:rPr>
                <w:rStyle w:val="Hyperlink"/>
                <w:noProof/>
                <w:color w:val="auto"/>
              </w:rPr>
              <w:t>a.</w:t>
            </w:r>
            <w:r w:rsidR="009D6545" w:rsidRPr="00C10B18">
              <w:rPr>
                <w:rFonts w:eastAsiaTheme="minorEastAsia"/>
                <w:noProof/>
              </w:rPr>
              <w:tab/>
            </w:r>
            <w:r w:rsidR="009D6545" w:rsidRPr="00C10B18">
              <w:rPr>
                <w:rStyle w:val="Hyperlink"/>
                <w:noProof/>
                <w:color w:val="auto"/>
              </w:rPr>
              <w:t>Will you be ethical in this situation? If yes how? And if no! Why?</w:t>
            </w:r>
            <w:r w:rsidR="009D6545" w:rsidRPr="00C10B18">
              <w:rPr>
                <w:noProof/>
                <w:webHidden/>
              </w:rPr>
              <w:tab/>
            </w:r>
            <w:r w:rsidR="009D6545" w:rsidRPr="00C10B18">
              <w:rPr>
                <w:noProof/>
                <w:webHidden/>
              </w:rPr>
              <w:fldChar w:fldCharType="begin"/>
            </w:r>
            <w:r w:rsidR="009D6545" w:rsidRPr="00C10B18">
              <w:rPr>
                <w:noProof/>
                <w:webHidden/>
              </w:rPr>
              <w:instrText xml:space="preserve"> PAGEREF _Toc39756726 \h </w:instrText>
            </w:r>
            <w:r w:rsidR="009D6545" w:rsidRPr="00C10B18">
              <w:rPr>
                <w:noProof/>
                <w:webHidden/>
              </w:rPr>
            </w:r>
            <w:r w:rsidR="009D6545" w:rsidRPr="00C10B18">
              <w:rPr>
                <w:noProof/>
                <w:webHidden/>
              </w:rPr>
              <w:fldChar w:fldCharType="separate"/>
            </w:r>
            <w:r w:rsidR="009D6545" w:rsidRPr="00C10B18">
              <w:rPr>
                <w:noProof/>
                <w:webHidden/>
              </w:rPr>
              <w:t>3</w:t>
            </w:r>
            <w:r w:rsidR="009D6545" w:rsidRPr="00C10B18">
              <w:rPr>
                <w:noProof/>
                <w:webHidden/>
              </w:rPr>
              <w:fldChar w:fldCharType="end"/>
            </w:r>
          </w:hyperlink>
        </w:p>
        <w:p w14:paraId="447783C0" w14:textId="423C49E1" w:rsidR="009D6545" w:rsidRPr="00C10B18" w:rsidRDefault="005A3F78">
          <w:pPr>
            <w:pStyle w:val="TOC3"/>
            <w:tabs>
              <w:tab w:val="left" w:pos="880"/>
              <w:tab w:val="right" w:leader="dot" w:pos="9350"/>
            </w:tabs>
            <w:rPr>
              <w:rFonts w:eastAsiaTheme="minorEastAsia"/>
              <w:noProof/>
            </w:rPr>
          </w:pPr>
          <w:hyperlink w:anchor="_Toc39756727" w:history="1">
            <w:r w:rsidR="009D6545" w:rsidRPr="00C10B18">
              <w:rPr>
                <w:rStyle w:val="Hyperlink"/>
                <w:noProof/>
                <w:color w:val="auto"/>
              </w:rPr>
              <w:t>b.</w:t>
            </w:r>
            <w:r w:rsidR="009D6545" w:rsidRPr="00C10B18">
              <w:rPr>
                <w:rFonts w:eastAsiaTheme="minorEastAsia"/>
                <w:noProof/>
              </w:rPr>
              <w:tab/>
            </w:r>
            <w:r w:rsidR="009D6545" w:rsidRPr="00C10B18">
              <w:rPr>
                <w:rStyle w:val="Hyperlink"/>
                <w:noProof/>
                <w:color w:val="auto"/>
              </w:rPr>
              <w:t>If you be ethical, how you will survive your business.</w:t>
            </w:r>
            <w:r w:rsidR="009D6545" w:rsidRPr="00C10B18">
              <w:rPr>
                <w:noProof/>
                <w:webHidden/>
              </w:rPr>
              <w:tab/>
            </w:r>
            <w:r w:rsidR="009D6545" w:rsidRPr="00C10B18">
              <w:rPr>
                <w:noProof/>
                <w:webHidden/>
              </w:rPr>
              <w:fldChar w:fldCharType="begin"/>
            </w:r>
            <w:r w:rsidR="009D6545" w:rsidRPr="00C10B18">
              <w:rPr>
                <w:noProof/>
                <w:webHidden/>
              </w:rPr>
              <w:instrText xml:space="preserve"> PAGEREF _Toc39756727 \h </w:instrText>
            </w:r>
            <w:r w:rsidR="009D6545" w:rsidRPr="00C10B18">
              <w:rPr>
                <w:noProof/>
                <w:webHidden/>
              </w:rPr>
            </w:r>
            <w:r w:rsidR="009D6545" w:rsidRPr="00C10B18">
              <w:rPr>
                <w:noProof/>
                <w:webHidden/>
              </w:rPr>
              <w:fldChar w:fldCharType="separate"/>
            </w:r>
            <w:r w:rsidR="009D6545" w:rsidRPr="00C10B18">
              <w:rPr>
                <w:noProof/>
                <w:webHidden/>
              </w:rPr>
              <w:t>3</w:t>
            </w:r>
            <w:r w:rsidR="009D6545" w:rsidRPr="00C10B18">
              <w:rPr>
                <w:noProof/>
                <w:webHidden/>
              </w:rPr>
              <w:fldChar w:fldCharType="end"/>
            </w:r>
          </w:hyperlink>
        </w:p>
        <w:p w14:paraId="380645A7" w14:textId="30C834D7" w:rsidR="009D6545" w:rsidRPr="00C10B18" w:rsidRDefault="005A3F78">
          <w:pPr>
            <w:pStyle w:val="TOC2"/>
            <w:tabs>
              <w:tab w:val="right" w:leader="dot" w:pos="9350"/>
            </w:tabs>
            <w:rPr>
              <w:rFonts w:eastAsiaTheme="minorEastAsia"/>
              <w:noProof/>
            </w:rPr>
          </w:pPr>
          <w:hyperlink w:anchor="_Toc39756728" w:history="1">
            <w:r w:rsidR="009D6545" w:rsidRPr="00C10B18">
              <w:rPr>
                <w:rStyle w:val="Hyperlink"/>
                <w:noProof/>
                <w:color w:val="auto"/>
              </w:rPr>
              <w:t>Case Scenario II - Discrimination in the Workplace</w:t>
            </w:r>
            <w:r w:rsidR="009D6545" w:rsidRPr="00C10B18">
              <w:rPr>
                <w:noProof/>
                <w:webHidden/>
              </w:rPr>
              <w:tab/>
            </w:r>
            <w:r w:rsidR="009D6545" w:rsidRPr="00C10B18">
              <w:rPr>
                <w:noProof/>
                <w:webHidden/>
              </w:rPr>
              <w:fldChar w:fldCharType="begin"/>
            </w:r>
            <w:r w:rsidR="009D6545" w:rsidRPr="00C10B18">
              <w:rPr>
                <w:noProof/>
                <w:webHidden/>
              </w:rPr>
              <w:instrText xml:space="preserve"> PAGEREF _Toc39756728 \h </w:instrText>
            </w:r>
            <w:r w:rsidR="009D6545" w:rsidRPr="00C10B18">
              <w:rPr>
                <w:noProof/>
                <w:webHidden/>
              </w:rPr>
            </w:r>
            <w:r w:rsidR="009D6545" w:rsidRPr="00C10B18">
              <w:rPr>
                <w:noProof/>
                <w:webHidden/>
              </w:rPr>
              <w:fldChar w:fldCharType="separate"/>
            </w:r>
            <w:r w:rsidR="009D6545" w:rsidRPr="00C10B18">
              <w:rPr>
                <w:noProof/>
                <w:webHidden/>
              </w:rPr>
              <w:t>3</w:t>
            </w:r>
            <w:r w:rsidR="009D6545" w:rsidRPr="00C10B18">
              <w:rPr>
                <w:noProof/>
                <w:webHidden/>
              </w:rPr>
              <w:fldChar w:fldCharType="end"/>
            </w:r>
          </w:hyperlink>
        </w:p>
        <w:p w14:paraId="63AAD688" w14:textId="1697FDA0" w:rsidR="009D6545" w:rsidRPr="00C10B18" w:rsidRDefault="005A3F78">
          <w:pPr>
            <w:pStyle w:val="TOC2"/>
            <w:tabs>
              <w:tab w:val="right" w:leader="dot" w:pos="9350"/>
            </w:tabs>
            <w:rPr>
              <w:rFonts w:eastAsiaTheme="minorEastAsia"/>
              <w:noProof/>
            </w:rPr>
          </w:pPr>
          <w:hyperlink w:anchor="_Toc39756729" w:history="1">
            <w:r w:rsidR="009D6545" w:rsidRPr="00C10B18">
              <w:rPr>
                <w:rStyle w:val="Hyperlink"/>
                <w:noProof/>
                <w:color w:val="auto"/>
              </w:rPr>
              <w:t>Case Scenario III: Employee Absence</w:t>
            </w:r>
            <w:r w:rsidR="009D6545" w:rsidRPr="00C10B18">
              <w:rPr>
                <w:noProof/>
                <w:webHidden/>
              </w:rPr>
              <w:tab/>
            </w:r>
            <w:r w:rsidR="009D6545" w:rsidRPr="00C10B18">
              <w:rPr>
                <w:noProof/>
                <w:webHidden/>
              </w:rPr>
              <w:fldChar w:fldCharType="begin"/>
            </w:r>
            <w:r w:rsidR="009D6545" w:rsidRPr="00C10B18">
              <w:rPr>
                <w:noProof/>
                <w:webHidden/>
              </w:rPr>
              <w:instrText xml:space="preserve"> PAGEREF _Toc39756729 \h </w:instrText>
            </w:r>
            <w:r w:rsidR="009D6545" w:rsidRPr="00C10B18">
              <w:rPr>
                <w:noProof/>
                <w:webHidden/>
              </w:rPr>
            </w:r>
            <w:r w:rsidR="009D6545" w:rsidRPr="00C10B18">
              <w:rPr>
                <w:noProof/>
                <w:webHidden/>
              </w:rPr>
              <w:fldChar w:fldCharType="separate"/>
            </w:r>
            <w:r w:rsidR="009D6545" w:rsidRPr="00C10B18">
              <w:rPr>
                <w:noProof/>
                <w:webHidden/>
              </w:rPr>
              <w:t>4</w:t>
            </w:r>
            <w:r w:rsidR="009D6545" w:rsidRPr="00C10B18">
              <w:rPr>
                <w:noProof/>
                <w:webHidden/>
              </w:rPr>
              <w:fldChar w:fldCharType="end"/>
            </w:r>
          </w:hyperlink>
        </w:p>
        <w:p w14:paraId="2BF50875" w14:textId="0372AA97" w:rsidR="009D6545" w:rsidRPr="00C10B18" w:rsidRDefault="005A3F78">
          <w:pPr>
            <w:pStyle w:val="TOC2"/>
            <w:tabs>
              <w:tab w:val="right" w:leader="dot" w:pos="9350"/>
            </w:tabs>
            <w:rPr>
              <w:rFonts w:eastAsiaTheme="minorEastAsia"/>
              <w:noProof/>
            </w:rPr>
          </w:pPr>
          <w:hyperlink w:anchor="_Toc39756730" w:history="1">
            <w:r w:rsidR="009D6545" w:rsidRPr="00C10B18">
              <w:rPr>
                <w:rStyle w:val="Hyperlink"/>
                <w:noProof/>
                <w:color w:val="auto"/>
              </w:rPr>
              <w:t>Case Scenario V</w:t>
            </w:r>
            <w:r w:rsidR="009D6545" w:rsidRPr="00C10B18">
              <w:rPr>
                <w:noProof/>
                <w:webHidden/>
              </w:rPr>
              <w:tab/>
            </w:r>
            <w:r w:rsidR="009D6545" w:rsidRPr="00C10B18">
              <w:rPr>
                <w:noProof/>
                <w:webHidden/>
              </w:rPr>
              <w:fldChar w:fldCharType="begin"/>
            </w:r>
            <w:r w:rsidR="009D6545" w:rsidRPr="00C10B18">
              <w:rPr>
                <w:noProof/>
                <w:webHidden/>
              </w:rPr>
              <w:instrText xml:space="preserve"> PAGEREF _Toc39756730 \h </w:instrText>
            </w:r>
            <w:r w:rsidR="009D6545" w:rsidRPr="00C10B18">
              <w:rPr>
                <w:noProof/>
                <w:webHidden/>
              </w:rPr>
            </w:r>
            <w:r w:rsidR="009D6545" w:rsidRPr="00C10B18">
              <w:rPr>
                <w:noProof/>
                <w:webHidden/>
              </w:rPr>
              <w:fldChar w:fldCharType="separate"/>
            </w:r>
            <w:r w:rsidR="009D6545" w:rsidRPr="00C10B18">
              <w:rPr>
                <w:noProof/>
                <w:webHidden/>
              </w:rPr>
              <w:t>5</w:t>
            </w:r>
            <w:r w:rsidR="009D6545" w:rsidRPr="00C10B18">
              <w:rPr>
                <w:noProof/>
                <w:webHidden/>
              </w:rPr>
              <w:fldChar w:fldCharType="end"/>
            </w:r>
          </w:hyperlink>
        </w:p>
        <w:p w14:paraId="72523D4D" w14:textId="24DA9477" w:rsidR="009D6545" w:rsidRPr="00C10B18" w:rsidRDefault="005A3F78">
          <w:pPr>
            <w:pStyle w:val="TOC2"/>
            <w:tabs>
              <w:tab w:val="right" w:leader="dot" w:pos="9350"/>
            </w:tabs>
            <w:rPr>
              <w:rFonts w:eastAsiaTheme="minorEastAsia"/>
              <w:noProof/>
            </w:rPr>
          </w:pPr>
          <w:hyperlink w:anchor="_Toc39756731" w:history="1">
            <w:r w:rsidR="009D6545" w:rsidRPr="00C10B18">
              <w:rPr>
                <w:rStyle w:val="Hyperlink"/>
                <w:noProof/>
                <w:color w:val="auto"/>
              </w:rPr>
              <w:t>Case Scenario – VI: Purchasing Ethics</w:t>
            </w:r>
            <w:r w:rsidR="009D6545" w:rsidRPr="00C10B18">
              <w:rPr>
                <w:noProof/>
                <w:webHidden/>
              </w:rPr>
              <w:tab/>
            </w:r>
            <w:r w:rsidR="009D6545" w:rsidRPr="00C10B18">
              <w:rPr>
                <w:noProof/>
                <w:webHidden/>
              </w:rPr>
              <w:fldChar w:fldCharType="begin"/>
            </w:r>
            <w:r w:rsidR="009D6545" w:rsidRPr="00C10B18">
              <w:rPr>
                <w:noProof/>
                <w:webHidden/>
              </w:rPr>
              <w:instrText xml:space="preserve"> PAGEREF _Toc39756731 \h </w:instrText>
            </w:r>
            <w:r w:rsidR="009D6545" w:rsidRPr="00C10B18">
              <w:rPr>
                <w:noProof/>
                <w:webHidden/>
              </w:rPr>
            </w:r>
            <w:r w:rsidR="009D6545" w:rsidRPr="00C10B18">
              <w:rPr>
                <w:noProof/>
                <w:webHidden/>
              </w:rPr>
              <w:fldChar w:fldCharType="separate"/>
            </w:r>
            <w:r w:rsidR="009D6545" w:rsidRPr="00C10B18">
              <w:rPr>
                <w:noProof/>
                <w:webHidden/>
              </w:rPr>
              <w:t>7</w:t>
            </w:r>
            <w:r w:rsidR="009D6545" w:rsidRPr="00C10B18">
              <w:rPr>
                <w:noProof/>
                <w:webHidden/>
              </w:rPr>
              <w:fldChar w:fldCharType="end"/>
            </w:r>
          </w:hyperlink>
        </w:p>
        <w:p w14:paraId="5806BA24" w14:textId="3AADD8BE" w:rsidR="009D6545" w:rsidRPr="00C10B18" w:rsidRDefault="005A3F78">
          <w:pPr>
            <w:pStyle w:val="TOC1"/>
            <w:tabs>
              <w:tab w:val="right" w:leader="dot" w:pos="9350"/>
            </w:tabs>
            <w:rPr>
              <w:rFonts w:eastAsiaTheme="minorEastAsia"/>
              <w:noProof/>
            </w:rPr>
          </w:pPr>
          <w:hyperlink w:anchor="_Toc39756732" w:history="1">
            <w:r w:rsidR="009D6545" w:rsidRPr="00C10B18">
              <w:rPr>
                <w:rStyle w:val="Hyperlink"/>
                <w:noProof/>
                <w:color w:val="auto"/>
              </w:rPr>
              <w:t>References</w:t>
            </w:r>
            <w:r w:rsidR="009D6545" w:rsidRPr="00C10B18">
              <w:rPr>
                <w:noProof/>
                <w:webHidden/>
              </w:rPr>
              <w:tab/>
            </w:r>
            <w:r w:rsidR="009D6545" w:rsidRPr="00C10B18">
              <w:rPr>
                <w:noProof/>
                <w:webHidden/>
              </w:rPr>
              <w:fldChar w:fldCharType="begin"/>
            </w:r>
            <w:r w:rsidR="009D6545" w:rsidRPr="00C10B18">
              <w:rPr>
                <w:noProof/>
                <w:webHidden/>
              </w:rPr>
              <w:instrText xml:space="preserve"> PAGEREF _Toc39756732 \h </w:instrText>
            </w:r>
            <w:r w:rsidR="009D6545" w:rsidRPr="00C10B18">
              <w:rPr>
                <w:noProof/>
                <w:webHidden/>
              </w:rPr>
            </w:r>
            <w:r w:rsidR="009D6545" w:rsidRPr="00C10B18">
              <w:rPr>
                <w:noProof/>
                <w:webHidden/>
              </w:rPr>
              <w:fldChar w:fldCharType="separate"/>
            </w:r>
            <w:r w:rsidR="009D6545" w:rsidRPr="00C10B18">
              <w:rPr>
                <w:noProof/>
                <w:webHidden/>
              </w:rPr>
              <w:t>9</w:t>
            </w:r>
            <w:r w:rsidR="009D6545" w:rsidRPr="00C10B18">
              <w:rPr>
                <w:noProof/>
                <w:webHidden/>
              </w:rPr>
              <w:fldChar w:fldCharType="end"/>
            </w:r>
          </w:hyperlink>
        </w:p>
        <w:p w14:paraId="39F9AD59" w14:textId="151FEAFF" w:rsidR="00164DE5" w:rsidRPr="00C10B18" w:rsidRDefault="00164DE5">
          <w:r w:rsidRPr="00C10B18">
            <w:rPr>
              <w:rFonts w:asciiTheme="majorBidi" w:hAnsiTheme="majorBidi" w:cstheme="majorBidi"/>
              <w:b/>
              <w:bCs/>
              <w:noProof/>
              <w:sz w:val="24"/>
              <w:szCs w:val="24"/>
            </w:rPr>
            <w:fldChar w:fldCharType="end"/>
          </w:r>
        </w:p>
      </w:sdtContent>
    </w:sdt>
    <w:p w14:paraId="3A7C0F9E" w14:textId="77777777" w:rsidR="00164DE5" w:rsidRPr="00C10B18" w:rsidRDefault="00164DE5" w:rsidP="00164DE5"/>
    <w:p w14:paraId="446FE389" w14:textId="77777777" w:rsidR="007573EF" w:rsidRPr="00C10B18" w:rsidRDefault="007573EF">
      <w:pPr>
        <w:rPr>
          <w:rFonts w:asciiTheme="majorHAnsi" w:eastAsiaTheme="majorEastAsia" w:hAnsiTheme="majorHAnsi" w:cstheme="majorBidi"/>
          <w:sz w:val="32"/>
          <w:szCs w:val="32"/>
        </w:rPr>
      </w:pPr>
      <w:r w:rsidRPr="00C10B18">
        <w:br w:type="page"/>
      </w:r>
    </w:p>
    <w:p w14:paraId="152EE91C" w14:textId="77777777" w:rsidR="00DF291F" w:rsidRDefault="00DF291F" w:rsidP="006F08F5">
      <w:pPr>
        <w:pStyle w:val="Heading1"/>
        <w:rPr>
          <w:color w:val="auto"/>
        </w:rPr>
      </w:pPr>
      <w:bookmarkStart w:id="2" w:name="_Toc39756724"/>
    </w:p>
    <w:p w14:paraId="1378CF05" w14:textId="2CD57D26" w:rsidR="00164DE5" w:rsidRPr="00C10B18" w:rsidRDefault="00164DE5" w:rsidP="006F08F5">
      <w:pPr>
        <w:pStyle w:val="Heading1"/>
        <w:rPr>
          <w:color w:val="auto"/>
        </w:rPr>
      </w:pPr>
      <w:r w:rsidRPr="00C10B18">
        <w:rPr>
          <w:color w:val="auto"/>
        </w:rPr>
        <w:t>Introduction</w:t>
      </w:r>
      <w:bookmarkEnd w:id="2"/>
    </w:p>
    <w:p w14:paraId="1CAABAE6" w14:textId="429AAAED" w:rsidR="00164DE5" w:rsidRPr="00C10B18" w:rsidRDefault="00164DE5" w:rsidP="006F08F5">
      <w:pPr>
        <w:spacing w:line="276" w:lineRule="auto"/>
        <w:rPr>
          <w:rFonts w:asciiTheme="majorBidi" w:hAnsiTheme="majorBidi" w:cstheme="majorBidi"/>
          <w:sz w:val="24"/>
          <w:szCs w:val="24"/>
        </w:rPr>
      </w:pPr>
      <w:r w:rsidRPr="00C10B18">
        <w:rPr>
          <w:rFonts w:asciiTheme="majorBidi" w:hAnsiTheme="majorBidi" w:cstheme="majorBidi"/>
          <w:sz w:val="24"/>
          <w:szCs w:val="24"/>
        </w:rPr>
        <w:t>In this part</w:t>
      </w:r>
      <w:r w:rsidR="007D4953" w:rsidRPr="00C10B18">
        <w:rPr>
          <w:rFonts w:asciiTheme="majorBidi" w:hAnsiTheme="majorBidi" w:cstheme="majorBidi"/>
          <w:sz w:val="24"/>
          <w:szCs w:val="24"/>
        </w:rPr>
        <w:t>,</w:t>
      </w:r>
      <w:r w:rsidRPr="00C10B18">
        <w:rPr>
          <w:rFonts w:asciiTheme="majorBidi" w:hAnsiTheme="majorBidi" w:cstheme="majorBidi"/>
          <w:sz w:val="24"/>
          <w:szCs w:val="24"/>
        </w:rPr>
        <w:t xml:space="preserve"> we will answer the questions related to the </w:t>
      </w:r>
      <w:r w:rsidR="002066F1" w:rsidRPr="00C10B18">
        <w:rPr>
          <w:rFonts w:asciiTheme="majorBidi" w:hAnsiTheme="majorBidi" w:cstheme="majorBidi"/>
          <w:sz w:val="24"/>
          <w:szCs w:val="24"/>
        </w:rPr>
        <w:t>Business Values &amp; Ethics assignment</w:t>
      </w:r>
      <w:r w:rsidRPr="00C10B18">
        <w:rPr>
          <w:rFonts w:asciiTheme="majorBidi" w:hAnsiTheme="majorBidi" w:cstheme="majorBidi"/>
          <w:sz w:val="24"/>
          <w:szCs w:val="24"/>
        </w:rPr>
        <w:t xml:space="preserve"> </w:t>
      </w:r>
      <w:r w:rsidR="006F08F5" w:rsidRPr="00C10B18">
        <w:rPr>
          <w:rFonts w:asciiTheme="majorBidi" w:hAnsiTheme="majorBidi" w:cstheme="majorBidi"/>
          <w:sz w:val="24"/>
          <w:szCs w:val="24"/>
        </w:rPr>
        <w:t>Scenario</w:t>
      </w:r>
      <w:r w:rsidR="00D066B6" w:rsidRPr="00C10B18">
        <w:rPr>
          <w:rFonts w:asciiTheme="majorBidi" w:hAnsiTheme="majorBidi" w:cstheme="majorBidi"/>
          <w:sz w:val="24"/>
          <w:szCs w:val="24"/>
        </w:rPr>
        <w:t>.</w:t>
      </w:r>
      <w:r w:rsidR="00E7449D" w:rsidRPr="00C10B18">
        <w:rPr>
          <w:rFonts w:asciiTheme="majorBidi" w:hAnsiTheme="majorBidi" w:cstheme="majorBidi"/>
          <w:sz w:val="24"/>
          <w:szCs w:val="24"/>
        </w:rPr>
        <w:t xml:space="preserve"> </w:t>
      </w:r>
      <w:r w:rsidR="00D066B6" w:rsidRPr="00C10B18">
        <w:rPr>
          <w:rFonts w:asciiTheme="majorBidi" w:hAnsiTheme="majorBidi" w:cstheme="majorBidi"/>
          <w:sz w:val="24"/>
          <w:szCs w:val="24"/>
        </w:rPr>
        <w:t xml:space="preserve"> </w:t>
      </w:r>
    </w:p>
    <w:p w14:paraId="5CD0D95A" w14:textId="77777777" w:rsidR="00D066B6" w:rsidRPr="00C10B18" w:rsidRDefault="00D066B6" w:rsidP="00164DE5"/>
    <w:p w14:paraId="532F3CB1" w14:textId="77777777" w:rsidR="00D066B6" w:rsidRPr="00C10B18" w:rsidRDefault="006F08F5" w:rsidP="00D066B6">
      <w:pPr>
        <w:pStyle w:val="Heading2"/>
        <w:rPr>
          <w:color w:val="auto"/>
        </w:rPr>
      </w:pPr>
      <w:bookmarkStart w:id="3" w:name="_Toc39756725"/>
      <w:r w:rsidRPr="00C10B18">
        <w:rPr>
          <w:color w:val="auto"/>
        </w:rPr>
        <w:t>Case Scenario I</w:t>
      </w:r>
      <w:bookmarkEnd w:id="3"/>
      <w:r w:rsidRPr="00C10B18">
        <w:rPr>
          <w:color w:val="auto"/>
        </w:rPr>
        <w:t xml:space="preserve">   </w:t>
      </w:r>
    </w:p>
    <w:p w14:paraId="56383AD3" w14:textId="77777777" w:rsidR="006F08F5" w:rsidRPr="00C10B18" w:rsidRDefault="006F08F5" w:rsidP="006F08F5">
      <w:pPr>
        <w:pStyle w:val="Heading3"/>
        <w:numPr>
          <w:ilvl w:val="0"/>
          <w:numId w:val="14"/>
        </w:numPr>
        <w:rPr>
          <w:color w:val="auto"/>
        </w:rPr>
      </w:pPr>
      <w:bookmarkStart w:id="4" w:name="_Toc39756726"/>
      <w:r w:rsidRPr="00C10B18">
        <w:rPr>
          <w:color w:val="auto"/>
        </w:rPr>
        <w:t>Will you be ethical in this situation? If yes how? And if no! Why?</w:t>
      </w:r>
      <w:bookmarkEnd w:id="4"/>
      <w:r w:rsidRPr="00C10B18">
        <w:rPr>
          <w:color w:val="auto"/>
        </w:rPr>
        <w:t xml:space="preserve"> </w:t>
      </w:r>
    </w:p>
    <w:p w14:paraId="46359967" w14:textId="3410BD91" w:rsidR="00D066B6" w:rsidRPr="00C10B18" w:rsidRDefault="006F08F5" w:rsidP="002B0B93">
      <w:pPr>
        <w:spacing w:line="276" w:lineRule="auto"/>
        <w:rPr>
          <w:rFonts w:asciiTheme="majorBidi" w:hAnsiTheme="majorBidi" w:cstheme="majorBidi"/>
        </w:rPr>
      </w:pPr>
      <w:r w:rsidRPr="00C10B18">
        <w:rPr>
          <w:rFonts w:asciiTheme="majorBidi" w:hAnsiTheme="majorBidi" w:cstheme="majorBidi"/>
          <w:sz w:val="24"/>
          <w:szCs w:val="24"/>
        </w:rPr>
        <w:t xml:space="preserve">Yes, I will be ethical and will not open the envelope, because this will not be fair at all, this might be the way around any my </w:t>
      </w:r>
      <w:r w:rsidRPr="00C10B18">
        <w:rPr>
          <w:rFonts w:asciiTheme="majorBidi" w:hAnsiTheme="majorBidi" w:cstheme="majorBidi"/>
        </w:rPr>
        <w:t xml:space="preserve">envelope might be the one who founded by other, yes they might open it, it depends but I will do what I like other </w:t>
      </w:r>
      <w:proofErr w:type="spellStart"/>
      <w:r w:rsidRPr="00C10B18">
        <w:rPr>
          <w:rFonts w:asciiTheme="majorBidi" w:hAnsiTheme="majorBidi" w:cstheme="majorBidi"/>
        </w:rPr>
        <w:t>do</w:t>
      </w:r>
      <w:proofErr w:type="spellEnd"/>
      <w:r w:rsidRPr="00C10B18">
        <w:rPr>
          <w:rFonts w:asciiTheme="majorBidi" w:hAnsiTheme="majorBidi" w:cstheme="majorBidi"/>
        </w:rPr>
        <w:t xml:space="preserve"> to me in </w:t>
      </w:r>
      <w:r w:rsidR="007D4953" w:rsidRPr="00C10B18">
        <w:rPr>
          <w:rFonts w:asciiTheme="majorBidi" w:hAnsiTheme="majorBidi" w:cstheme="majorBidi"/>
        </w:rPr>
        <w:t xml:space="preserve">the </w:t>
      </w:r>
      <w:r w:rsidRPr="00C10B18">
        <w:rPr>
          <w:rFonts w:asciiTheme="majorBidi" w:hAnsiTheme="majorBidi" w:cstheme="majorBidi"/>
        </w:rPr>
        <w:t>same situation, and this will not be ethical to w</w:t>
      </w:r>
      <w:r w:rsidR="007D4953" w:rsidRPr="00C10B18">
        <w:rPr>
          <w:rFonts w:asciiTheme="majorBidi" w:hAnsiTheme="majorBidi" w:cstheme="majorBidi"/>
        </w:rPr>
        <w:t>i</w:t>
      </w:r>
      <w:r w:rsidRPr="00C10B18">
        <w:rPr>
          <w:rFonts w:asciiTheme="majorBidi" w:hAnsiTheme="majorBidi" w:cstheme="majorBidi"/>
        </w:rPr>
        <w:t xml:space="preserve">n business by such disgraceful behavior and unfair competition, despite that my business at </w:t>
      </w:r>
      <w:r w:rsidR="007D4953" w:rsidRPr="00C10B18">
        <w:rPr>
          <w:rFonts w:asciiTheme="majorBidi" w:hAnsiTheme="majorBidi" w:cstheme="majorBidi"/>
        </w:rPr>
        <w:t xml:space="preserve">a </w:t>
      </w:r>
      <w:r w:rsidRPr="00C10B18">
        <w:rPr>
          <w:rFonts w:asciiTheme="majorBidi" w:hAnsiTheme="majorBidi" w:cstheme="majorBidi"/>
        </w:rPr>
        <w:t xml:space="preserve">tough situation, the same ethical act should be followed in </w:t>
      </w:r>
      <w:r w:rsidR="007D4953" w:rsidRPr="00C10B18">
        <w:rPr>
          <w:rFonts w:asciiTheme="majorBidi" w:hAnsiTheme="majorBidi" w:cstheme="majorBidi"/>
        </w:rPr>
        <w:t xml:space="preserve">a </w:t>
      </w:r>
      <w:r w:rsidRPr="00C10B18">
        <w:rPr>
          <w:rFonts w:asciiTheme="majorBidi" w:hAnsiTheme="majorBidi" w:cstheme="majorBidi"/>
        </w:rPr>
        <w:t>good and bad situation.</w:t>
      </w:r>
    </w:p>
    <w:p w14:paraId="114ADBB6" w14:textId="0145295D" w:rsidR="006F08F5" w:rsidRPr="00C10B18" w:rsidRDefault="006F08F5" w:rsidP="002B0B93">
      <w:pPr>
        <w:spacing w:line="276" w:lineRule="auto"/>
        <w:rPr>
          <w:rFonts w:asciiTheme="majorBidi" w:hAnsiTheme="majorBidi" w:cstheme="majorBidi"/>
          <w:sz w:val="24"/>
          <w:szCs w:val="24"/>
          <w:rtl/>
          <w:lang w:bidi="ar-AE"/>
        </w:rPr>
      </w:pPr>
      <w:r w:rsidRPr="00C10B18">
        <w:rPr>
          <w:rFonts w:asciiTheme="majorBidi" w:hAnsiTheme="majorBidi" w:cstheme="majorBidi"/>
        </w:rPr>
        <w:t>I will hand over the envelope as it closed to the committee to prevent anyone else might found it, and as its sealed envelope, they can make sure that it</w:t>
      </w:r>
      <w:r w:rsidR="007D4953" w:rsidRPr="00C10B18">
        <w:rPr>
          <w:rFonts w:asciiTheme="majorBidi" w:hAnsiTheme="majorBidi" w:cstheme="majorBidi"/>
        </w:rPr>
        <w:t>'</w:t>
      </w:r>
      <w:r w:rsidRPr="00C10B18">
        <w:rPr>
          <w:rFonts w:asciiTheme="majorBidi" w:hAnsiTheme="majorBidi" w:cstheme="majorBidi"/>
        </w:rPr>
        <w:t xml:space="preserve">s not opened when delivered. </w:t>
      </w:r>
    </w:p>
    <w:p w14:paraId="7FDBA00B" w14:textId="77777777" w:rsidR="00823000" w:rsidRPr="00C10B18" w:rsidRDefault="00823000" w:rsidP="000128F7"/>
    <w:p w14:paraId="2797B86A" w14:textId="77777777" w:rsidR="005B4DCA" w:rsidRPr="00C10B18" w:rsidRDefault="005B4DCA" w:rsidP="005B4DCA">
      <w:pPr>
        <w:pStyle w:val="Heading3"/>
        <w:numPr>
          <w:ilvl w:val="0"/>
          <w:numId w:val="14"/>
        </w:numPr>
        <w:rPr>
          <w:color w:val="auto"/>
        </w:rPr>
      </w:pPr>
      <w:bookmarkStart w:id="5" w:name="_Toc39756727"/>
      <w:r w:rsidRPr="00C10B18">
        <w:rPr>
          <w:color w:val="auto"/>
        </w:rPr>
        <w:t>If you be ethical, how you will survive your business.</w:t>
      </w:r>
      <w:bookmarkEnd w:id="5"/>
    </w:p>
    <w:p w14:paraId="028A7C13" w14:textId="56F34F9C" w:rsidR="00EF1E25" w:rsidRPr="00C10B18" w:rsidRDefault="005B4DCA" w:rsidP="002B0B93">
      <w:pPr>
        <w:spacing w:line="276" w:lineRule="auto"/>
        <w:rPr>
          <w:rFonts w:asciiTheme="majorBidi" w:hAnsiTheme="majorBidi" w:cstheme="majorBidi"/>
          <w:sz w:val="24"/>
          <w:szCs w:val="24"/>
        </w:rPr>
      </w:pPr>
      <w:r w:rsidRPr="00C10B18">
        <w:rPr>
          <w:rFonts w:asciiTheme="majorBidi" w:hAnsiTheme="majorBidi" w:cstheme="majorBidi"/>
          <w:sz w:val="24"/>
          <w:szCs w:val="24"/>
        </w:rPr>
        <w:t xml:space="preserve">If the company will lose the deal and the auction. </w:t>
      </w:r>
      <w:proofErr w:type="gramStart"/>
      <w:r w:rsidRPr="00C10B18">
        <w:rPr>
          <w:rFonts w:asciiTheme="majorBidi" w:hAnsiTheme="majorBidi" w:cstheme="majorBidi"/>
          <w:sz w:val="24"/>
          <w:szCs w:val="24"/>
        </w:rPr>
        <w:t>So</w:t>
      </w:r>
      <w:proofErr w:type="gramEnd"/>
      <w:r w:rsidRPr="00C10B18">
        <w:rPr>
          <w:rFonts w:asciiTheme="majorBidi" w:hAnsiTheme="majorBidi" w:cstheme="majorBidi"/>
          <w:sz w:val="24"/>
          <w:szCs w:val="24"/>
        </w:rPr>
        <w:t xml:space="preserve"> what, we can try once more for any upcoming deals if we still exist, this will be better more than stay open for business because of </w:t>
      </w:r>
      <w:r w:rsidR="007D4953" w:rsidRPr="00C10B18">
        <w:rPr>
          <w:rFonts w:asciiTheme="majorBidi" w:hAnsiTheme="majorBidi" w:cstheme="majorBidi"/>
          <w:sz w:val="24"/>
          <w:szCs w:val="24"/>
        </w:rPr>
        <w:t>unfairly winning a deal</w:t>
      </w:r>
      <w:r w:rsidRPr="00C10B18">
        <w:rPr>
          <w:rFonts w:asciiTheme="majorBidi" w:hAnsiTheme="majorBidi" w:cstheme="majorBidi"/>
          <w:sz w:val="24"/>
          <w:szCs w:val="24"/>
        </w:rPr>
        <w:t xml:space="preserve">, that will </w:t>
      </w:r>
      <w:r w:rsidR="0001626C" w:rsidRPr="00C10B18">
        <w:rPr>
          <w:rFonts w:asciiTheme="majorBidi" w:hAnsiTheme="majorBidi" w:cstheme="majorBidi"/>
          <w:sz w:val="24"/>
          <w:szCs w:val="24"/>
        </w:rPr>
        <w:t xml:space="preserve">a sham point in the company history for as long as its exists. </w:t>
      </w:r>
    </w:p>
    <w:p w14:paraId="15C695E9" w14:textId="77777777" w:rsidR="002B0B93" w:rsidRPr="00C10B18" w:rsidRDefault="002B0B93" w:rsidP="002B0B93">
      <w:pPr>
        <w:spacing w:line="276" w:lineRule="auto"/>
        <w:rPr>
          <w:rFonts w:asciiTheme="majorBidi" w:hAnsiTheme="majorBidi" w:cstheme="majorBidi"/>
          <w:sz w:val="24"/>
          <w:szCs w:val="24"/>
        </w:rPr>
      </w:pPr>
    </w:p>
    <w:p w14:paraId="24A91F2D" w14:textId="1D988A6E" w:rsidR="007620C8" w:rsidRPr="00C10B18" w:rsidRDefault="003B1645" w:rsidP="003B1645">
      <w:pPr>
        <w:pStyle w:val="Heading2"/>
        <w:rPr>
          <w:color w:val="auto"/>
        </w:rPr>
      </w:pPr>
      <w:bookmarkStart w:id="6" w:name="_Toc39756728"/>
      <w:r w:rsidRPr="00C10B18">
        <w:rPr>
          <w:color w:val="auto"/>
        </w:rPr>
        <w:t>Case Scenario II - Discrimination in the Workplace</w:t>
      </w:r>
      <w:bookmarkEnd w:id="6"/>
    </w:p>
    <w:p w14:paraId="00036765" w14:textId="77777777" w:rsidR="00F758FE" w:rsidRPr="00C10B18" w:rsidRDefault="00F758FE" w:rsidP="00F758FE"/>
    <w:p w14:paraId="55862608" w14:textId="30E25983" w:rsidR="003B1645" w:rsidRPr="00C10B18" w:rsidRDefault="00E74C29" w:rsidP="003B1645">
      <w:pPr>
        <w:pStyle w:val="ListParagraph"/>
        <w:numPr>
          <w:ilvl w:val="0"/>
          <w:numId w:val="15"/>
        </w:numPr>
      </w:pPr>
      <w:r w:rsidRPr="00C10B18">
        <w:rPr>
          <w:rFonts w:asciiTheme="majorBidi" w:hAnsiTheme="majorBidi" w:cstheme="majorBidi"/>
        </w:rPr>
        <w:t>Marian should not quite her job, and she has to prove to everyone that no ma</w:t>
      </w:r>
      <w:r w:rsidR="007D4953" w:rsidRPr="00C10B18">
        <w:rPr>
          <w:rFonts w:asciiTheme="majorBidi" w:hAnsiTheme="majorBidi" w:cstheme="majorBidi"/>
        </w:rPr>
        <w:t>t</w:t>
      </w:r>
      <w:r w:rsidRPr="00C10B18">
        <w:rPr>
          <w:rFonts w:asciiTheme="majorBidi" w:hAnsiTheme="majorBidi" w:cstheme="majorBidi"/>
        </w:rPr>
        <w:t xml:space="preserve">ter the gender of the employee </w:t>
      </w:r>
      <w:proofErr w:type="spellStart"/>
      <w:r w:rsidR="00785CB8" w:rsidRPr="00C10B18">
        <w:rPr>
          <w:rFonts w:asciiTheme="majorBidi" w:hAnsiTheme="majorBidi" w:cstheme="majorBidi"/>
        </w:rPr>
        <w:t>its</w:t>
      </w:r>
      <w:proofErr w:type="spellEnd"/>
      <w:r w:rsidR="00785CB8" w:rsidRPr="00C10B18">
        <w:rPr>
          <w:rFonts w:asciiTheme="majorBidi" w:hAnsiTheme="majorBidi" w:cstheme="majorBidi"/>
        </w:rPr>
        <w:t xml:space="preserve"> all about the qualification of that person to do the job right, she has to do her best to do her job and the result will speak on behalf.</w:t>
      </w:r>
    </w:p>
    <w:p w14:paraId="3F5BA16D" w14:textId="3AA73103" w:rsidR="00023F44" w:rsidRPr="00C10B18" w:rsidRDefault="00023F44" w:rsidP="00023F44">
      <w:pPr>
        <w:pStyle w:val="ListParagraph"/>
      </w:pPr>
    </w:p>
    <w:p w14:paraId="5CF0268D" w14:textId="56B0E83A" w:rsidR="00785CB8" w:rsidRPr="00C10B18" w:rsidRDefault="00785CB8" w:rsidP="003B1645">
      <w:pPr>
        <w:pStyle w:val="ListParagraph"/>
        <w:numPr>
          <w:ilvl w:val="0"/>
          <w:numId w:val="15"/>
        </w:numPr>
        <w:rPr>
          <w:rFonts w:asciiTheme="majorBidi" w:hAnsiTheme="majorBidi" w:cstheme="majorBidi"/>
        </w:rPr>
      </w:pPr>
      <w:r w:rsidRPr="00C10B18">
        <w:rPr>
          <w:rFonts w:asciiTheme="majorBidi" w:hAnsiTheme="majorBidi" w:cstheme="majorBidi"/>
        </w:rPr>
        <w:t>They don’t have any rights to judge her or showing any complain</w:t>
      </w:r>
      <w:r w:rsidR="007D4953" w:rsidRPr="00C10B18">
        <w:rPr>
          <w:rFonts w:asciiTheme="majorBidi" w:hAnsiTheme="majorBidi" w:cstheme="majorBidi"/>
        </w:rPr>
        <w:t>t</w:t>
      </w:r>
      <w:r w:rsidRPr="00C10B18">
        <w:rPr>
          <w:rFonts w:asciiTheme="majorBidi" w:hAnsiTheme="majorBidi" w:cstheme="majorBidi"/>
        </w:rPr>
        <w:t xml:space="preserve"> and evaluation for her qualification based on any standards, at the end she got hired based on her qualification and experiences that meet the job requirements and there </w:t>
      </w:r>
      <w:r w:rsidR="007D4953" w:rsidRPr="00C10B18">
        <w:rPr>
          <w:rFonts w:asciiTheme="majorBidi" w:hAnsiTheme="majorBidi" w:cstheme="majorBidi"/>
        </w:rPr>
        <w:t>are</w:t>
      </w:r>
      <w:r w:rsidRPr="00C10B18">
        <w:rPr>
          <w:rFonts w:asciiTheme="majorBidi" w:hAnsiTheme="majorBidi" w:cstheme="majorBidi"/>
        </w:rPr>
        <w:t xml:space="preserve"> the standard performance and KPIs system that should be followed in the defined period to evaluate her performance against the defined KPIs for such job. </w:t>
      </w:r>
    </w:p>
    <w:p w14:paraId="73BC7285" w14:textId="77777777" w:rsidR="00023F44" w:rsidRPr="00C10B18" w:rsidRDefault="00023F44" w:rsidP="00023F44">
      <w:pPr>
        <w:pStyle w:val="ListParagraph"/>
        <w:rPr>
          <w:rFonts w:asciiTheme="majorBidi" w:hAnsiTheme="majorBidi" w:cstheme="majorBidi"/>
        </w:rPr>
      </w:pPr>
    </w:p>
    <w:p w14:paraId="6ECD8B09" w14:textId="445D20EF" w:rsidR="00785CB8" w:rsidRPr="00C10B18" w:rsidRDefault="00023F44" w:rsidP="003B1645">
      <w:pPr>
        <w:pStyle w:val="ListParagraph"/>
        <w:numPr>
          <w:ilvl w:val="0"/>
          <w:numId w:val="15"/>
        </w:numPr>
        <w:rPr>
          <w:rFonts w:asciiTheme="majorBidi" w:hAnsiTheme="majorBidi" w:cstheme="majorBidi"/>
        </w:rPr>
      </w:pPr>
      <w:r w:rsidRPr="00C10B18">
        <w:rPr>
          <w:rFonts w:asciiTheme="majorBidi" w:hAnsiTheme="majorBidi" w:cstheme="majorBidi"/>
        </w:rPr>
        <w:t xml:space="preserve">From my Point of view, I believe </w:t>
      </w:r>
      <w:proofErr w:type="spellStart"/>
      <w:r w:rsidRPr="00C10B18">
        <w:rPr>
          <w:rFonts w:asciiTheme="majorBidi" w:hAnsiTheme="majorBidi" w:cstheme="majorBidi"/>
        </w:rPr>
        <w:t>its</w:t>
      </w:r>
      <w:proofErr w:type="spellEnd"/>
      <w:r w:rsidRPr="00C10B18">
        <w:rPr>
          <w:rFonts w:asciiTheme="majorBidi" w:hAnsiTheme="majorBidi" w:cstheme="majorBidi"/>
        </w:rPr>
        <w:t xml:space="preserve"> better not to confront the co-workers, just ignoring them will be </w:t>
      </w:r>
      <w:r w:rsidR="00871441" w:rsidRPr="00C10B18">
        <w:rPr>
          <w:rFonts w:asciiTheme="majorBidi" w:hAnsiTheme="majorBidi" w:cstheme="majorBidi"/>
        </w:rPr>
        <w:t>better</w:t>
      </w:r>
      <w:r w:rsidRPr="00C10B18">
        <w:rPr>
          <w:rFonts w:asciiTheme="majorBidi" w:hAnsiTheme="majorBidi" w:cstheme="majorBidi"/>
        </w:rPr>
        <w:t xml:space="preserve">, and as mentioned let </w:t>
      </w:r>
      <w:r w:rsidR="00871441" w:rsidRPr="00C10B18">
        <w:rPr>
          <w:rFonts w:asciiTheme="majorBidi" w:hAnsiTheme="majorBidi" w:cstheme="majorBidi"/>
        </w:rPr>
        <w:t>her</w:t>
      </w:r>
      <w:r w:rsidRPr="00C10B18">
        <w:rPr>
          <w:rFonts w:asciiTheme="majorBidi" w:hAnsiTheme="majorBidi" w:cstheme="majorBidi"/>
        </w:rPr>
        <w:t xml:space="preserve"> success and the result speak on behalf. </w:t>
      </w:r>
      <w:r w:rsidR="00871441" w:rsidRPr="00C10B18">
        <w:rPr>
          <w:rFonts w:asciiTheme="majorBidi" w:hAnsiTheme="majorBidi" w:cstheme="majorBidi"/>
        </w:rPr>
        <w:br/>
      </w:r>
    </w:p>
    <w:p w14:paraId="01473F06" w14:textId="77777777" w:rsidR="00871441" w:rsidRPr="00C10B18" w:rsidRDefault="00871441" w:rsidP="00871441">
      <w:pPr>
        <w:pStyle w:val="ListParagraph"/>
        <w:rPr>
          <w:rFonts w:asciiTheme="majorBidi" w:hAnsiTheme="majorBidi" w:cstheme="majorBidi"/>
        </w:rPr>
      </w:pPr>
    </w:p>
    <w:p w14:paraId="43C54079" w14:textId="201B298F" w:rsidR="00871441" w:rsidRPr="00C10B18" w:rsidRDefault="00871441" w:rsidP="003B1645">
      <w:pPr>
        <w:pStyle w:val="ListParagraph"/>
        <w:numPr>
          <w:ilvl w:val="0"/>
          <w:numId w:val="15"/>
        </w:numPr>
        <w:rPr>
          <w:rFonts w:asciiTheme="majorBidi" w:hAnsiTheme="majorBidi" w:cstheme="majorBidi"/>
        </w:rPr>
      </w:pPr>
      <w:r w:rsidRPr="00C10B18">
        <w:rPr>
          <w:rFonts w:asciiTheme="majorBidi" w:hAnsiTheme="majorBidi" w:cstheme="majorBidi"/>
        </w:rPr>
        <w:t xml:space="preserve">If that will be </w:t>
      </w:r>
      <w:r w:rsidR="00B83656" w:rsidRPr="00C10B18">
        <w:rPr>
          <w:rFonts w:asciiTheme="majorBidi" w:hAnsiTheme="majorBidi" w:cstheme="majorBidi"/>
        </w:rPr>
        <w:t>supported by local law can be done, bu</w:t>
      </w:r>
      <w:r w:rsidR="005D6EED" w:rsidRPr="00C10B18">
        <w:rPr>
          <w:rFonts w:asciiTheme="majorBidi" w:hAnsiTheme="majorBidi" w:cstheme="majorBidi"/>
        </w:rPr>
        <w:t>t</w:t>
      </w:r>
      <w:r w:rsidR="00B83656" w:rsidRPr="00C10B18">
        <w:rPr>
          <w:rFonts w:asciiTheme="majorBidi" w:hAnsiTheme="majorBidi" w:cstheme="majorBidi"/>
        </w:rPr>
        <w:t xml:space="preserve"> I am not a lawyer, this might end up with nothing, she will continue doing her job and if this repeated by anyhow and there are more </w:t>
      </w:r>
      <w:r w:rsidR="00B83656" w:rsidRPr="00C10B18">
        <w:rPr>
          <w:rFonts w:asciiTheme="majorBidi" w:hAnsiTheme="majorBidi" w:cstheme="majorBidi"/>
        </w:rPr>
        <w:lastRenderedPageBreak/>
        <w:t xml:space="preserve">witness on that I bevel he has to directly file a discrimination suit through the appropriate channel for that. </w:t>
      </w:r>
    </w:p>
    <w:p w14:paraId="732C13E7" w14:textId="77777777" w:rsidR="00D778F4" w:rsidRPr="00C10B18" w:rsidRDefault="00D778F4" w:rsidP="00D778F4">
      <w:pPr>
        <w:pStyle w:val="ListParagraph"/>
        <w:rPr>
          <w:rFonts w:asciiTheme="majorBidi" w:hAnsiTheme="majorBidi" w:cstheme="majorBidi"/>
        </w:rPr>
      </w:pPr>
    </w:p>
    <w:p w14:paraId="70727CD6" w14:textId="164CB148" w:rsidR="00D778F4" w:rsidRPr="00C10B18" w:rsidRDefault="00D778F4" w:rsidP="003B1645">
      <w:pPr>
        <w:pStyle w:val="ListParagraph"/>
        <w:numPr>
          <w:ilvl w:val="0"/>
          <w:numId w:val="15"/>
        </w:numPr>
        <w:rPr>
          <w:rFonts w:asciiTheme="majorBidi" w:hAnsiTheme="majorBidi" w:cstheme="majorBidi"/>
        </w:rPr>
      </w:pPr>
      <w:r w:rsidRPr="00C10B18">
        <w:rPr>
          <w:rFonts w:asciiTheme="majorBidi" w:hAnsiTheme="majorBidi" w:cstheme="majorBidi"/>
        </w:rPr>
        <w:t xml:space="preserve">She should go to her supervisor for sure, and this issue should be addressed internally through the appropriate channel through the HR team and according to the code of conduct of the organization. </w:t>
      </w:r>
    </w:p>
    <w:p w14:paraId="1E42247C" w14:textId="77777777" w:rsidR="00766C22" w:rsidRPr="00C10B18" w:rsidRDefault="00766C22" w:rsidP="00766C22">
      <w:pPr>
        <w:pStyle w:val="ListParagraph"/>
        <w:rPr>
          <w:rFonts w:asciiTheme="majorBidi" w:hAnsiTheme="majorBidi" w:cstheme="majorBidi"/>
        </w:rPr>
      </w:pPr>
    </w:p>
    <w:p w14:paraId="1739C4DE" w14:textId="5B7AC11B" w:rsidR="00766C22" w:rsidRPr="00C10B18" w:rsidRDefault="00766C22" w:rsidP="003B1645">
      <w:pPr>
        <w:pStyle w:val="ListParagraph"/>
        <w:numPr>
          <w:ilvl w:val="0"/>
          <w:numId w:val="15"/>
        </w:numPr>
        <w:rPr>
          <w:rFonts w:asciiTheme="majorBidi" w:hAnsiTheme="majorBidi" w:cstheme="majorBidi"/>
        </w:rPr>
      </w:pPr>
      <w:r w:rsidRPr="00C10B18">
        <w:rPr>
          <w:rFonts w:asciiTheme="majorBidi" w:hAnsiTheme="majorBidi" w:cstheme="majorBidi"/>
        </w:rPr>
        <w:t>From My point of view</w:t>
      </w:r>
      <w:r w:rsidR="007D4953" w:rsidRPr="00C10B18">
        <w:rPr>
          <w:rFonts w:asciiTheme="majorBidi" w:hAnsiTheme="majorBidi" w:cstheme="majorBidi"/>
        </w:rPr>
        <w:t>,</w:t>
      </w:r>
      <w:r w:rsidRPr="00C10B18">
        <w:rPr>
          <w:rFonts w:asciiTheme="majorBidi" w:hAnsiTheme="majorBidi" w:cstheme="majorBidi"/>
        </w:rPr>
        <w:t xml:space="preserve"> Marian should work to socialize more with all the co-workers showing the required confidence while conversation, and </w:t>
      </w:r>
      <w:r w:rsidR="007D4953" w:rsidRPr="00C10B18">
        <w:rPr>
          <w:rFonts w:asciiTheme="majorBidi" w:hAnsiTheme="majorBidi" w:cstheme="majorBidi"/>
        </w:rPr>
        <w:t xml:space="preserve">the </w:t>
      </w:r>
      <w:r w:rsidRPr="00C10B18">
        <w:rPr>
          <w:rFonts w:asciiTheme="majorBidi" w:hAnsiTheme="majorBidi" w:cstheme="majorBidi"/>
        </w:rPr>
        <w:t xml:space="preserve">same way doing her job and let the success speak on behalf. </w:t>
      </w:r>
    </w:p>
    <w:p w14:paraId="50A2D281" w14:textId="77777777" w:rsidR="00002340" w:rsidRPr="00C10B18" w:rsidRDefault="00002340" w:rsidP="00002340">
      <w:pPr>
        <w:pStyle w:val="ListParagraph"/>
        <w:rPr>
          <w:rFonts w:asciiTheme="majorBidi" w:hAnsiTheme="majorBidi" w:cstheme="majorBidi"/>
        </w:rPr>
      </w:pPr>
    </w:p>
    <w:p w14:paraId="27E67EFF" w14:textId="30C39CC6" w:rsidR="00002340" w:rsidRPr="00C10B18" w:rsidRDefault="00002340" w:rsidP="00002340">
      <w:pPr>
        <w:pStyle w:val="Heading2"/>
        <w:rPr>
          <w:color w:val="auto"/>
        </w:rPr>
      </w:pPr>
      <w:bookmarkStart w:id="7" w:name="_Toc39756729"/>
      <w:r w:rsidRPr="00C10B18">
        <w:rPr>
          <w:color w:val="auto"/>
        </w:rPr>
        <w:t>Case Scenario III: Employee Absence</w:t>
      </w:r>
      <w:bookmarkEnd w:id="7"/>
    </w:p>
    <w:p w14:paraId="591DC1E6" w14:textId="77777777" w:rsidR="00E74C29" w:rsidRPr="00C10B18" w:rsidRDefault="00E74C29" w:rsidP="00C54D83">
      <w:pPr>
        <w:rPr>
          <w:rFonts w:asciiTheme="majorBidi" w:hAnsiTheme="majorBidi" w:cstheme="majorBidi"/>
          <w:sz w:val="24"/>
          <w:szCs w:val="24"/>
        </w:rPr>
      </w:pPr>
    </w:p>
    <w:p w14:paraId="72878F34" w14:textId="4DFC21D1" w:rsidR="00E74C29" w:rsidRPr="00C10B18" w:rsidRDefault="001B1E2C" w:rsidP="00F758FE">
      <w:pPr>
        <w:pStyle w:val="ListParagraph"/>
        <w:numPr>
          <w:ilvl w:val="0"/>
          <w:numId w:val="16"/>
        </w:numPr>
        <w:rPr>
          <w:rFonts w:asciiTheme="majorBidi" w:hAnsiTheme="majorBidi" w:cstheme="majorBidi"/>
          <w:sz w:val="24"/>
          <w:szCs w:val="24"/>
        </w:rPr>
      </w:pPr>
      <w:r w:rsidRPr="00C10B18">
        <w:rPr>
          <w:rFonts w:asciiTheme="majorBidi" w:hAnsiTheme="majorBidi" w:cstheme="majorBidi"/>
          <w:sz w:val="24"/>
          <w:szCs w:val="24"/>
        </w:rPr>
        <w:t xml:space="preserve">The </w:t>
      </w:r>
      <w:r w:rsidRPr="00C10B18">
        <w:rPr>
          <w:rFonts w:asciiTheme="majorBidi" w:hAnsiTheme="majorBidi" w:cstheme="majorBidi"/>
        </w:rPr>
        <w:t xml:space="preserve">suspension was fair if we are talking about following the law and </w:t>
      </w:r>
      <w:r w:rsidR="00615DAD" w:rsidRPr="00C10B18">
        <w:rPr>
          <w:rFonts w:asciiTheme="majorBidi" w:hAnsiTheme="majorBidi" w:cstheme="majorBidi"/>
        </w:rPr>
        <w:t>internal</w:t>
      </w:r>
      <w:r w:rsidRPr="00C10B18">
        <w:rPr>
          <w:rFonts w:asciiTheme="majorBidi" w:hAnsiTheme="majorBidi" w:cstheme="majorBidi"/>
        </w:rPr>
        <w:t xml:space="preserve"> regulation for such </w:t>
      </w:r>
      <w:r w:rsidR="007D4953" w:rsidRPr="00C10B18">
        <w:rPr>
          <w:rFonts w:asciiTheme="majorBidi" w:hAnsiTheme="majorBidi" w:cstheme="majorBidi"/>
        </w:rPr>
        <w:t xml:space="preserve">a </w:t>
      </w:r>
      <w:r w:rsidRPr="00C10B18">
        <w:rPr>
          <w:rFonts w:asciiTheme="majorBidi" w:hAnsiTheme="majorBidi" w:cstheme="majorBidi"/>
        </w:rPr>
        <w:t>case</w:t>
      </w:r>
      <w:r w:rsidR="00615DAD" w:rsidRPr="00C10B18">
        <w:rPr>
          <w:rFonts w:asciiTheme="majorBidi" w:hAnsiTheme="majorBidi" w:cstheme="majorBidi"/>
        </w:rPr>
        <w:t>, however sometime there should be somewhat can be called the spirit of the law and regulation that might ease the actions considering the situation and circumstances.</w:t>
      </w:r>
    </w:p>
    <w:p w14:paraId="09E9BE02" w14:textId="77777777" w:rsidR="00615DAD" w:rsidRPr="00C10B18" w:rsidRDefault="00615DAD" w:rsidP="00615DAD">
      <w:pPr>
        <w:rPr>
          <w:rFonts w:asciiTheme="majorBidi" w:hAnsiTheme="majorBidi" w:cstheme="majorBidi"/>
          <w:sz w:val="24"/>
          <w:szCs w:val="24"/>
        </w:rPr>
      </w:pPr>
    </w:p>
    <w:p w14:paraId="545739A2" w14:textId="050AAE7A" w:rsidR="00615DAD" w:rsidRPr="00C10B18" w:rsidRDefault="00615DAD" w:rsidP="00F758FE">
      <w:pPr>
        <w:pStyle w:val="ListParagraph"/>
        <w:numPr>
          <w:ilvl w:val="0"/>
          <w:numId w:val="16"/>
        </w:numPr>
        <w:rPr>
          <w:rFonts w:asciiTheme="majorBidi" w:hAnsiTheme="majorBidi" w:cstheme="majorBidi"/>
          <w:sz w:val="24"/>
          <w:szCs w:val="24"/>
        </w:rPr>
      </w:pPr>
      <w:r w:rsidRPr="00C10B18">
        <w:rPr>
          <w:rFonts w:asciiTheme="majorBidi" w:hAnsiTheme="majorBidi" w:cstheme="majorBidi"/>
          <w:sz w:val="24"/>
          <w:szCs w:val="24"/>
        </w:rPr>
        <w:t>Sylvia act</w:t>
      </w:r>
      <w:r w:rsidR="007D4953" w:rsidRPr="00C10B18">
        <w:rPr>
          <w:rFonts w:asciiTheme="majorBidi" w:hAnsiTheme="majorBidi" w:cstheme="majorBidi"/>
          <w:sz w:val="24"/>
          <w:szCs w:val="24"/>
        </w:rPr>
        <w:t>s</w:t>
      </w:r>
      <w:r w:rsidRPr="00C10B18">
        <w:rPr>
          <w:rFonts w:asciiTheme="majorBidi" w:hAnsiTheme="majorBidi" w:cstheme="majorBidi"/>
          <w:sz w:val="24"/>
          <w:szCs w:val="24"/>
        </w:rPr>
        <w:t xml:space="preserve"> responsibly following the rules and internal procedures for such </w:t>
      </w:r>
      <w:r w:rsidR="007D4953" w:rsidRPr="00C10B18">
        <w:rPr>
          <w:rFonts w:asciiTheme="majorBidi" w:hAnsiTheme="majorBidi" w:cstheme="majorBidi"/>
          <w:sz w:val="24"/>
          <w:szCs w:val="24"/>
        </w:rPr>
        <w:t xml:space="preserve">an </w:t>
      </w:r>
      <w:r w:rsidRPr="00C10B18">
        <w:rPr>
          <w:rFonts w:asciiTheme="majorBidi" w:hAnsiTheme="majorBidi" w:cstheme="majorBidi"/>
          <w:sz w:val="24"/>
          <w:szCs w:val="24"/>
        </w:rPr>
        <w:t xml:space="preserve">absence case. </w:t>
      </w:r>
    </w:p>
    <w:p w14:paraId="6CD87A49" w14:textId="77777777" w:rsidR="00615DAD" w:rsidRPr="00C10B18" w:rsidRDefault="00615DAD" w:rsidP="00615DAD">
      <w:pPr>
        <w:pStyle w:val="ListParagraph"/>
        <w:rPr>
          <w:rFonts w:asciiTheme="majorBidi" w:hAnsiTheme="majorBidi" w:cstheme="majorBidi"/>
          <w:sz w:val="24"/>
          <w:szCs w:val="24"/>
        </w:rPr>
      </w:pPr>
    </w:p>
    <w:p w14:paraId="2B69B4E7" w14:textId="77777777" w:rsidR="00615DAD" w:rsidRPr="00C10B18" w:rsidRDefault="00615DAD" w:rsidP="00615DAD">
      <w:pPr>
        <w:pStyle w:val="ListParagraph"/>
        <w:rPr>
          <w:rFonts w:asciiTheme="majorBidi" w:hAnsiTheme="majorBidi" w:cstheme="majorBidi"/>
          <w:sz w:val="24"/>
          <w:szCs w:val="24"/>
        </w:rPr>
      </w:pPr>
    </w:p>
    <w:p w14:paraId="3FC95FB7" w14:textId="1AD2F05F" w:rsidR="00615DAD" w:rsidRPr="00C10B18" w:rsidRDefault="008F4FBE" w:rsidP="00F758FE">
      <w:pPr>
        <w:pStyle w:val="ListParagraph"/>
        <w:numPr>
          <w:ilvl w:val="0"/>
          <w:numId w:val="16"/>
        </w:numPr>
        <w:rPr>
          <w:rFonts w:asciiTheme="majorBidi" w:hAnsiTheme="majorBidi" w:cstheme="majorBidi"/>
          <w:sz w:val="24"/>
          <w:szCs w:val="24"/>
        </w:rPr>
      </w:pPr>
      <w:r w:rsidRPr="00C10B18">
        <w:rPr>
          <w:rFonts w:asciiTheme="majorBidi" w:hAnsiTheme="majorBidi" w:cstheme="majorBidi"/>
        </w:rPr>
        <w:t xml:space="preserve">No Joan </w:t>
      </w:r>
      <w:r w:rsidR="00DC2786" w:rsidRPr="00C10B18">
        <w:rPr>
          <w:rFonts w:asciiTheme="majorBidi" w:hAnsiTheme="majorBidi" w:cstheme="majorBidi"/>
        </w:rPr>
        <w:t>shouldn’t</w:t>
      </w:r>
      <w:r w:rsidRPr="00C10B18">
        <w:rPr>
          <w:rFonts w:asciiTheme="majorBidi" w:hAnsiTheme="majorBidi" w:cstheme="majorBidi"/>
        </w:rPr>
        <w:t xml:space="preserve"> be fired, she has to figure out the balance between home and work</w:t>
      </w:r>
      <w:r w:rsidR="00934F30" w:rsidRPr="00C10B18">
        <w:rPr>
          <w:rFonts w:asciiTheme="majorBidi" w:hAnsiTheme="majorBidi" w:cstheme="majorBidi"/>
        </w:rPr>
        <w:t xml:space="preserve">, and to avoid such situation in the future as much as she can, however, yes she violated the absence rules but that was out of her hand and it was short time to look for </w:t>
      </w:r>
      <w:r w:rsidR="007D4953" w:rsidRPr="00C10B18">
        <w:rPr>
          <w:rFonts w:asciiTheme="majorBidi" w:hAnsiTheme="majorBidi" w:cstheme="majorBidi"/>
        </w:rPr>
        <w:t xml:space="preserve">an </w:t>
      </w:r>
      <w:r w:rsidR="00934F30" w:rsidRPr="00C10B18">
        <w:rPr>
          <w:rFonts w:asciiTheme="majorBidi" w:hAnsiTheme="majorBidi" w:cstheme="majorBidi"/>
        </w:rPr>
        <w:t xml:space="preserve">alternative to report to work and leave the baby. </w:t>
      </w:r>
    </w:p>
    <w:p w14:paraId="53A584FF" w14:textId="77777777" w:rsidR="00DC2786" w:rsidRPr="00C10B18" w:rsidRDefault="00DC2786" w:rsidP="00DC2786">
      <w:pPr>
        <w:rPr>
          <w:rFonts w:asciiTheme="majorBidi" w:hAnsiTheme="majorBidi" w:cstheme="majorBidi"/>
          <w:sz w:val="24"/>
          <w:szCs w:val="24"/>
        </w:rPr>
      </w:pPr>
    </w:p>
    <w:p w14:paraId="06E7B5E3" w14:textId="381CD591" w:rsidR="00DC2786" w:rsidRPr="00C10B18" w:rsidRDefault="00DC2786" w:rsidP="00DC2786">
      <w:pPr>
        <w:pStyle w:val="NormalWeb"/>
        <w:numPr>
          <w:ilvl w:val="0"/>
          <w:numId w:val="16"/>
        </w:numPr>
        <w:spacing w:before="0" w:beforeAutospacing="0" w:after="0" w:afterAutospacing="0"/>
        <w:rPr>
          <w:rFonts w:asciiTheme="majorBidi" w:hAnsiTheme="majorBidi" w:cstheme="majorBidi"/>
        </w:rPr>
      </w:pPr>
      <w:r w:rsidRPr="00C10B18">
        <w:rPr>
          <w:rFonts w:asciiTheme="majorBidi" w:hAnsiTheme="majorBidi" w:cstheme="majorBidi"/>
        </w:rPr>
        <w:t>No, the babysitter shouldn’t be fired for her absence was out of hand due to sickness, and Joan should keep her but find out alternative and second option</w:t>
      </w:r>
      <w:r w:rsidR="007D4953" w:rsidRPr="00C10B18">
        <w:rPr>
          <w:rFonts w:asciiTheme="majorBidi" w:hAnsiTheme="majorBidi" w:cstheme="majorBidi"/>
        </w:rPr>
        <w:t>s</w:t>
      </w:r>
      <w:r w:rsidRPr="00C10B18">
        <w:rPr>
          <w:rFonts w:asciiTheme="majorBidi" w:hAnsiTheme="majorBidi" w:cstheme="majorBidi"/>
        </w:rPr>
        <w:t xml:space="preserve"> for such </w:t>
      </w:r>
      <w:r w:rsidR="007D4953" w:rsidRPr="00C10B18">
        <w:rPr>
          <w:rFonts w:asciiTheme="majorBidi" w:hAnsiTheme="majorBidi" w:cstheme="majorBidi"/>
        </w:rPr>
        <w:t xml:space="preserve">a </w:t>
      </w:r>
      <w:r w:rsidRPr="00C10B18">
        <w:rPr>
          <w:rFonts w:asciiTheme="majorBidi" w:hAnsiTheme="majorBidi" w:cstheme="majorBidi"/>
        </w:rPr>
        <w:t xml:space="preserve">situation that might happen in the future. </w:t>
      </w:r>
    </w:p>
    <w:p w14:paraId="07B558DA" w14:textId="77777777" w:rsidR="00BE0139" w:rsidRPr="00C10B18" w:rsidRDefault="00BE0139" w:rsidP="00BE0139">
      <w:pPr>
        <w:pStyle w:val="ListParagraph"/>
        <w:rPr>
          <w:rFonts w:asciiTheme="majorBidi" w:hAnsiTheme="majorBidi" w:cstheme="majorBidi"/>
        </w:rPr>
      </w:pPr>
    </w:p>
    <w:p w14:paraId="531E4E0E" w14:textId="4F8D6918" w:rsidR="00BE0139" w:rsidRPr="00C10B18" w:rsidRDefault="00BE0139" w:rsidP="00BE0139">
      <w:pPr>
        <w:pStyle w:val="NormalWeb"/>
        <w:numPr>
          <w:ilvl w:val="0"/>
          <w:numId w:val="16"/>
        </w:numPr>
        <w:spacing w:before="0" w:beforeAutospacing="0" w:after="0" w:afterAutospacing="0"/>
        <w:rPr>
          <w:rFonts w:asciiTheme="majorBidi" w:hAnsiTheme="majorBidi" w:cstheme="majorBidi"/>
        </w:rPr>
      </w:pPr>
      <w:r w:rsidRPr="00C10B18">
        <w:rPr>
          <w:rFonts w:asciiTheme="majorBidi" w:hAnsiTheme="majorBidi" w:cstheme="majorBidi"/>
        </w:rPr>
        <w:t xml:space="preserve">Fair here Sylvia fair is subjective, I believe and it depends on which perspective you look to the situation </w:t>
      </w:r>
      <w:r w:rsidR="007D4953" w:rsidRPr="00C10B18">
        <w:rPr>
          <w:rFonts w:asciiTheme="majorBidi" w:hAnsiTheme="majorBidi" w:cstheme="majorBidi"/>
        </w:rPr>
        <w:t>if</w:t>
      </w:r>
      <w:r w:rsidRPr="00C10B18">
        <w:rPr>
          <w:rFonts w:asciiTheme="majorBidi" w:hAnsiTheme="majorBidi" w:cstheme="majorBidi"/>
        </w:rPr>
        <w:t xml:space="preserve"> it’s </w:t>
      </w:r>
      <w:r w:rsidR="007D4953" w:rsidRPr="00C10B18">
        <w:rPr>
          <w:rFonts w:asciiTheme="majorBidi" w:hAnsiTheme="majorBidi" w:cstheme="majorBidi"/>
        </w:rPr>
        <w:t>following</w:t>
      </w:r>
      <w:r w:rsidRPr="00C10B18">
        <w:rPr>
          <w:rFonts w:asciiTheme="majorBidi" w:hAnsiTheme="majorBidi" w:cstheme="majorBidi"/>
        </w:rPr>
        <w:t xml:space="preserve"> the rules perspective it will be fair that she such followed the rule and </w:t>
      </w:r>
      <w:r w:rsidR="00B93AB4" w:rsidRPr="00C10B18">
        <w:rPr>
          <w:rFonts w:asciiTheme="majorBidi" w:hAnsiTheme="majorBidi" w:cstheme="majorBidi"/>
        </w:rPr>
        <w:t>procedures and that should be applied on all people, but if we are looking into it from a humanity perspective, I believe it was not that fair due to the situation explained by Joan and the circumstances, Sylvia should have show</w:t>
      </w:r>
      <w:r w:rsidR="007D4953" w:rsidRPr="00C10B18">
        <w:rPr>
          <w:rFonts w:asciiTheme="majorBidi" w:hAnsiTheme="majorBidi" w:cstheme="majorBidi"/>
        </w:rPr>
        <w:t>n</w:t>
      </w:r>
      <w:r w:rsidR="00B93AB4" w:rsidRPr="00C10B18">
        <w:rPr>
          <w:rFonts w:asciiTheme="majorBidi" w:hAnsiTheme="majorBidi" w:cstheme="majorBidi"/>
        </w:rPr>
        <w:t xml:space="preserve"> some tolerance dealing with the situation with applying the minimum penalties. </w:t>
      </w:r>
    </w:p>
    <w:p w14:paraId="0A812F51" w14:textId="77777777" w:rsidR="00776411" w:rsidRPr="00C10B18" w:rsidRDefault="00776411" w:rsidP="00776411">
      <w:pPr>
        <w:pStyle w:val="ListParagraph"/>
        <w:rPr>
          <w:rFonts w:asciiTheme="majorBidi" w:hAnsiTheme="majorBidi" w:cstheme="majorBidi"/>
        </w:rPr>
      </w:pPr>
    </w:p>
    <w:p w14:paraId="5928BA55" w14:textId="5CA44C9D" w:rsidR="00776411" w:rsidRPr="00C10B18" w:rsidRDefault="00310C31" w:rsidP="00BE0139">
      <w:pPr>
        <w:pStyle w:val="NormalWeb"/>
        <w:numPr>
          <w:ilvl w:val="0"/>
          <w:numId w:val="16"/>
        </w:numPr>
        <w:spacing w:before="0" w:beforeAutospacing="0" w:after="0" w:afterAutospacing="0"/>
        <w:rPr>
          <w:rFonts w:asciiTheme="majorBidi" w:hAnsiTheme="majorBidi" w:cstheme="majorBidi"/>
        </w:rPr>
      </w:pPr>
      <w:r w:rsidRPr="00C10B18">
        <w:rPr>
          <w:rFonts w:asciiTheme="majorBidi" w:hAnsiTheme="majorBidi" w:cstheme="majorBidi"/>
        </w:rPr>
        <w:t>T</w:t>
      </w:r>
      <w:r w:rsidR="00776411" w:rsidRPr="00C10B18">
        <w:rPr>
          <w:rFonts w:asciiTheme="majorBidi" w:hAnsiTheme="majorBidi" w:cstheme="majorBidi"/>
        </w:rPr>
        <w:t>he working mother might</w:t>
      </w:r>
      <w:r w:rsidRPr="00C10B18">
        <w:rPr>
          <w:rFonts w:asciiTheme="majorBidi" w:hAnsiTheme="majorBidi" w:cstheme="majorBidi"/>
        </w:rPr>
        <w:t xml:space="preserve"> work from </w:t>
      </w:r>
      <w:r w:rsidR="007D4953" w:rsidRPr="00C10B18">
        <w:rPr>
          <w:rFonts w:asciiTheme="majorBidi" w:hAnsiTheme="majorBidi" w:cstheme="majorBidi"/>
        </w:rPr>
        <w:t xml:space="preserve">home </w:t>
      </w:r>
      <w:r w:rsidRPr="00C10B18">
        <w:rPr>
          <w:rFonts w:asciiTheme="majorBidi" w:hAnsiTheme="majorBidi" w:cstheme="majorBidi"/>
        </w:rPr>
        <w:t xml:space="preserve">If that possible, and if the job function can be done from home, and I believe after the current COVID-19 pandemic, the perspective of working from office day today will be changed, and this might be an opportunity for </w:t>
      </w:r>
      <w:r w:rsidRPr="00C10B18">
        <w:rPr>
          <w:rFonts w:asciiTheme="majorBidi" w:hAnsiTheme="majorBidi" w:cstheme="majorBidi"/>
        </w:rPr>
        <w:lastRenderedPageBreak/>
        <w:t xml:space="preserve">the working mother to leverage such option if applicable so they can balance between the work and the home. </w:t>
      </w:r>
    </w:p>
    <w:p w14:paraId="2DF31F02" w14:textId="77777777" w:rsidR="00CF3EC2" w:rsidRPr="00C10B18" w:rsidRDefault="00CF3EC2" w:rsidP="00CF3EC2">
      <w:pPr>
        <w:pStyle w:val="ListParagraph"/>
        <w:rPr>
          <w:rFonts w:asciiTheme="majorBidi" w:hAnsiTheme="majorBidi" w:cstheme="majorBidi"/>
        </w:rPr>
      </w:pPr>
    </w:p>
    <w:p w14:paraId="7E80CADB" w14:textId="66505246" w:rsidR="00CF3EC2" w:rsidRPr="00C10B18" w:rsidRDefault="00CF3EC2" w:rsidP="00BE0139">
      <w:pPr>
        <w:pStyle w:val="NormalWeb"/>
        <w:numPr>
          <w:ilvl w:val="0"/>
          <w:numId w:val="16"/>
        </w:numPr>
        <w:spacing w:before="0" w:beforeAutospacing="0" w:after="0" w:afterAutospacing="0"/>
        <w:rPr>
          <w:rFonts w:asciiTheme="majorBidi" w:hAnsiTheme="majorBidi" w:cstheme="majorBidi"/>
        </w:rPr>
      </w:pPr>
      <w:r w:rsidRPr="00C10B18">
        <w:rPr>
          <w:rFonts w:asciiTheme="majorBidi" w:hAnsiTheme="majorBidi" w:cstheme="majorBidi"/>
        </w:rPr>
        <w:t xml:space="preserve">if the labor law support that within </w:t>
      </w:r>
      <w:r w:rsidR="007D4953" w:rsidRPr="00C10B18">
        <w:rPr>
          <w:rFonts w:asciiTheme="majorBidi" w:hAnsiTheme="majorBidi" w:cstheme="majorBidi"/>
        </w:rPr>
        <w:t xml:space="preserve">a </w:t>
      </w:r>
      <w:r w:rsidRPr="00C10B18">
        <w:rPr>
          <w:rFonts w:asciiTheme="majorBidi" w:hAnsiTheme="majorBidi" w:cstheme="majorBidi"/>
        </w:rPr>
        <w:t xml:space="preserve">local country that this might be an option to divide the load between the two parents, and I believe many countries right now provide father FMLA leaves up to 12 weeks </w:t>
      </w:r>
      <w:r w:rsidR="00297CA5" w:rsidRPr="00C10B18">
        <w:rPr>
          <w:rFonts w:asciiTheme="majorBidi" w:hAnsiTheme="majorBidi" w:cstheme="majorBidi"/>
        </w:rPr>
        <w:t xml:space="preserve">that can be used for such staying home for the babies. </w:t>
      </w:r>
    </w:p>
    <w:p w14:paraId="58BBFE37" w14:textId="77777777" w:rsidR="00033E19" w:rsidRPr="00C10B18" w:rsidRDefault="00033E19" w:rsidP="00033E19">
      <w:pPr>
        <w:pStyle w:val="ListParagraph"/>
        <w:rPr>
          <w:rFonts w:asciiTheme="majorBidi" w:hAnsiTheme="majorBidi" w:cstheme="majorBidi"/>
        </w:rPr>
      </w:pPr>
    </w:p>
    <w:p w14:paraId="74ED900B" w14:textId="7FC9D941" w:rsidR="00033E19" w:rsidRPr="00C10B18" w:rsidRDefault="00033E19" w:rsidP="00033E19">
      <w:pPr>
        <w:pStyle w:val="Heading2"/>
        <w:rPr>
          <w:color w:val="auto"/>
        </w:rPr>
      </w:pPr>
      <w:bookmarkStart w:id="8" w:name="_Toc39756730"/>
      <w:r w:rsidRPr="00C10B18">
        <w:rPr>
          <w:color w:val="auto"/>
        </w:rPr>
        <w:t>Case Scenario V</w:t>
      </w:r>
      <w:bookmarkEnd w:id="8"/>
      <w:r w:rsidR="00233DE0" w:rsidRPr="00C10B18">
        <w:rPr>
          <w:color w:val="auto"/>
        </w:rPr>
        <w:t xml:space="preserve"> </w:t>
      </w:r>
    </w:p>
    <w:p w14:paraId="725DC781" w14:textId="77777777" w:rsidR="00CF3EC2" w:rsidRPr="00C10B18" w:rsidRDefault="00CF3EC2" w:rsidP="00CF3EC2">
      <w:pPr>
        <w:pStyle w:val="ListParagraph"/>
        <w:rPr>
          <w:rFonts w:asciiTheme="majorBidi" w:hAnsiTheme="majorBidi" w:cstheme="majorBidi"/>
        </w:rPr>
      </w:pPr>
    </w:p>
    <w:p w14:paraId="18BFD35E" w14:textId="32713833" w:rsidR="00116207" w:rsidRPr="00C10B18" w:rsidRDefault="00116207" w:rsidP="00116207">
      <w:pPr>
        <w:pStyle w:val="ListParagraph"/>
        <w:numPr>
          <w:ilvl w:val="0"/>
          <w:numId w:val="18"/>
        </w:numPr>
        <w:rPr>
          <w:rFonts w:asciiTheme="majorBidi" w:eastAsia="Times New Roman" w:hAnsiTheme="majorBidi" w:cstheme="majorBidi"/>
          <w:sz w:val="24"/>
          <w:szCs w:val="24"/>
        </w:rPr>
      </w:pPr>
      <w:r w:rsidRPr="00C10B18">
        <w:rPr>
          <w:rFonts w:asciiTheme="majorBidi" w:hAnsiTheme="majorBidi" w:cstheme="majorBidi"/>
        </w:rPr>
        <w:t xml:space="preserve">According to the </w:t>
      </w:r>
      <w:hyperlink r:id="rId8" w:history="1">
        <w:r w:rsidRPr="00C10B18">
          <w:rPr>
            <w:rStyle w:val="Hyperlink"/>
            <w:rFonts w:asciiTheme="majorBidi" w:hAnsiTheme="majorBidi" w:cstheme="majorBidi"/>
            <w:color w:val="auto"/>
          </w:rPr>
          <w:t>https://smallbusiness.chron.com/fraud-hurts-organization-58563.html</w:t>
        </w:r>
      </w:hyperlink>
      <w:r w:rsidRPr="00C10B18">
        <w:rPr>
          <w:rFonts w:asciiTheme="majorBidi" w:hAnsiTheme="majorBidi" w:cstheme="majorBidi"/>
        </w:rPr>
        <w:t xml:space="preserve">, </w:t>
      </w:r>
      <w:r w:rsidRPr="00C10B18">
        <w:rPr>
          <w:rFonts w:asciiTheme="majorBidi" w:eastAsia="Times New Roman" w:hAnsiTheme="majorBidi" w:cstheme="majorBidi"/>
          <w:sz w:val="24"/>
          <w:szCs w:val="24"/>
        </w:rPr>
        <w:t>Fraud can have a substantial impact on a business, no matter what size it is. The two most basic types of fraud are misappropriation of assets by employees and fraudulent financial reporting by management, whereby misleading or inaccurate financial information is disseminated to investors, stakeholders</w:t>
      </w:r>
      <w:r w:rsidR="007D4953" w:rsidRPr="00C10B18">
        <w:rPr>
          <w:rFonts w:asciiTheme="majorBidi" w:eastAsia="Times New Roman" w:hAnsiTheme="majorBidi" w:cstheme="majorBidi"/>
          <w:sz w:val="24"/>
          <w:szCs w:val="24"/>
        </w:rPr>
        <w:t>,</w:t>
      </w:r>
      <w:r w:rsidRPr="00C10B18">
        <w:rPr>
          <w:rFonts w:asciiTheme="majorBidi" w:eastAsia="Times New Roman" w:hAnsiTheme="majorBidi" w:cstheme="majorBidi"/>
          <w:sz w:val="24"/>
          <w:szCs w:val="24"/>
        </w:rPr>
        <w:t xml:space="preserve"> and the public. The first type of fraud often happens without management knowledge, and the second type is often unknown to employees. Both can devastate a company.</w:t>
      </w:r>
    </w:p>
    <w:p w14:paraId="0EAA4C49" w14:textId="5DB722C8" w:rsidR="00116207" w:rsidRPr="00C10B18" w:rsidRDefault="00116207" w:rsidP="00116207">
      <w:pPr>
        <w:pStyle w:val="ListParagraph"/>
        <w:rPr>
          <w:rFonts w:asciiTheme="majorBidi" w:eastAsia="Times New Roman" w:hAnsiTheme="majorBidi" w:cstheme="majorBidi"/>
          <w:sz w:val="24"/>
          <w:szCs w:val="24"/>
        </w:rPr>
      </w:pPr>
      <w:r w:rsidRPr="00C10B18">
        <w:rPr>
          <w:rFonts w:asciiTheme="majorBidi" w:eastAsia="Times New Roman" w:hAnsiTheme="majorBidi" w:cstheme="majorBidi"/>
          <w:sz w:val="24"/>
          <w:szCs w:val="24"/>
        </w:rPr>
        <w:t xml:space="preserve">The fraud will cause different issues to the company as below: </w:t>
      </w:r>
    </w:p>
    <w:p w14:paraId="4D0921AD" w14:textId="55BE4585" w:rsidR="00CF3EC2" w:rsidRPr="00C10B18" w:rsidRDefault="00116207" w:rsidP="00116207">
      <w:pPr>
        <w:pStyle w:val="ListParagraph"/>
        <w:numPr>
          <w:ilvl w:val="0"/>
          <w:numId w:val="20"/>
        </w:numPr>
        <w:rPr>
          <w:rFonts w:asciiTheme="majorBidi" w:hAnsiTheme="majorBidi" w:cstheme="majorBidi"/>
          <w:sz w:val="24"/>
          <w:szCs w:val="24"/>
        </w:rPr>
      </w:pPr>
      <w:r w:rsidRPr="00C10B18">
        <w:rPr>
          <w:rFonts w:asciiTheme="majorBidi" w:eastAsia="Times New Roman" w:hAnsiTheme="majorBidi" w:cstheme="majorBidi"/>
          <w:sz w:val="24"/>
          <w:szCs w:val="24"/>
        </w:rPr>
        <w:t xml:space="preserve">Financial loss, when someone misappropriates company assets, the loss is fairly easy to quantify. </w:t>
      </w:r>
    </w:p>
    <w:p w14:paraId="7F7DEA9C" w14:textId="4D77A7FE" w:rsidR="00116207" w:rsidRPr="00C10B18" w:rsidRDefault="00116207" w:rsidP="00116207">
      <w:pPr>
        <w:pStyle w:val="ListParagraph"/>
        <w:numPr>
          <w:ilvl w:val="0"/>
          <w:numId w:val="20"/>
        </w:numPr>
        <w:rPr>
          <w:rFonts w:asciiTheme="majorBidi" w:hAnsiTheme="majorBidi" w:cstheme="majorBidi"/>
          <w:sz w:val="24"/>
          <w:szCs w:val="24"/>
        </w:rPr>
      </w:pPr>
      <w:r w:rsidRPr="00C10B18">
        <w:rPr>
          <w:rFonts w:asciiTheme="majorBidi" w:hAnsiTheme="majorBidi" w:cstheme="majorBidi"/>
          <w:sz w:val="24"/>
          <w:szCs w:val="24"/>
        </w:rPr>
        <w:t>External Confidence, once a fraud has been uncovered, the company faces an ongoing problem of public trust in the organization, the public image might be irreparably tainted. As a consequence, the company may have to pay a higher price for credit, may</w:t>
      </w:r>
      <w:r w:rsidR="007D4953" w:rsidRPr="00C10B18">
        <w:rPr>
          <w:rFonts w:asciiTheme="majorBidi" w:hAnsiTheme="majorBidi" w:cstheme="majorBidi"/>
          <w:sz w:val="24"/>
          <w:szCs w:val="24"/>
        </w:rPr>
        <w:t xml:space="preserve"> </w:t>
      </w:r>
      <w:r w:rsidRPr="00C10B18">
        <w:rPr>
          <w:rFonts w:asciiTheme="majorBidi" w:hAnsiTheme="majorBidi" w:cstheme="majorBidi"/>
          <w:sz w:val="24"/>
          <w:szCs w:val="24"/>
        </w:rPr>
        <w:t>be refused membership in trade associations</w:t>
      </w:r>
      <w:r w:rsidR="007D4953" w:rsidRPr="00C10B18">
        <w:rPr>
          <w:rFonts w:asciiTheme="majorBidi" w:hAnsiTheme="majorBidi" w:cstheme="majorBidi"/>
          <w:sz w:val="24"/>
          <w:szCs w:val="24"/>
        </w:rPr>
        <w:t>,</w:t>
      </w:r>
      <w:r w:rsidRPr="00C10B18">
        <w:rPr>
          <w:rFonts w:asciiTheme="majorBidi" w:hAnsiTheme="majorBidi" w:cstheme="majorBidi"/>
          <w:sz w:val="24"/>
          <w:szCs w:val="24"/>
        </w:rPr>
        <w:t xml:space="preserve"> or might not be considered for a strategic alliance.</w:t>
      </w:r>
    </w:p>
    <w:p w14:paraId="6BB6F7E6" w14:textId="5943A868" w:rsidR="005235D7" w:rsidRPr="00C10B18" w:rsidRDefault="005235D7" w:rsidP="005235D7">
      <w:pPr>
        <w:pStyle w:val="ListParagraph"/>
        <w:numPr>
          <w:ilvl w:val="0"/>
          <w:numId w:val="20"/>
        </w:numPr>
        <w:rPr>
          <w:rFonts w:asciiTheme="majorBidi" w:hAnsiTheme="majorBidi" w:cstheme="majorBidi"/>
          <w:sz w:val="24"/>
          <w:szCs w:val="24"/>
        </w:rPr>
      </w:pPr>
      <w:r w:rsidRPr="00C10B18">
        <w:rPr>
          <w:rFonts w:asciiTheme="majorBidi" w:hAnsiTheme="majorBidi" w:cstheme="majorBidi"/>
          <w:sz w:val="24"/>
          <w:szCs w:val="24"/>
        </w:rPr>
        <w:t>Company Morale, the effect of fraud on a company's culture and morale can be shattering. Any association with a company that has perpetrated or suffered fraud can be troubling and embarrassing for the people who work there. Even if employees leave the company, they may carry an association with a fraudulent company into their next place of employment, even if they were not involved with the fraud at all.</w:t>
      </w:r>
    </w:p>
    <w:p w14:paraId="13A08A48" w14:textId="77777777" w:rsidR="002270FE" w:rsidRPr="00C10B18" w:rsidRDefault="002270FE" w:rsidP="002270FE">
      <w:pPr>
        <w:rPr>
          <w:rFonts w:asciiTheme="majorBidi" w:hAnsiTheme="majorBidi" w:cstheme="majorBidi"/>
          <w:sz w:val="24"/>
          <w:szCs w:val="24"/>
        </w:rPr>
      </w:pPr>
    </w:p>
    <w:p w14:paraId="3D09F993" w14:textId="0274AA19" w:rsidR="002270FE" w:rsidRPr="00C10B18" w:rsidRDefault="002270FE" w:rsidP="002270FE">
      <w:pPr>
        <w:pStyle w:val="ListParagraph"/>
        <w:numPr>
          <w:ilvl w:val="0"/>
          <w:numId w:val="18"/>
        </w:numPr>
        <w:rPr>
          <w:rFonts w:asciiTheme="majorBidi" w:hAnsiTheme="majorBidi" w:cstheme="majorBidi"/>
          <w:sz w:val="24"/>
          <w:szCs w:val="24"/>
        </w:rPr>
      </w:pPr>
      <w:r w:rsidRPr="00C10B18">
        <w:rPr>
          <w:rFonts w:asciiTheme="majorBidi" w:hAnsiTheme="majorBidi" w:cstheme="majorBidi"/>
          <w:sz w:val="24"/>
          <w:szCs w:val="24"/>
        </w:rPr>
        <w:t xml:space="preserve">To answer why the history of accounting fraud repeats itself, and why so many frauds happened since </w:t>
      </w:r>
      <w:r w:rsidR="007D4953" w:rsidRPr="00C10B18">
        <w:rPr>
          <w:rFonts w:asciiTheme="majorBidi" w:hAnsiTheme="majorBidi" w:cstheme="majorBidi"/>
          <w:sz w:val="24"/>
          <w:szCs w:val="24"/>
        </w:rPr>
        <w:t xml:space="preserve">the </w:t>
      </w:r>
      <w:r w:rsidRPr="00C10B18">
        <w:rPr>
          <w:rFonts w:asciiTheme="majorBidi" w:hAnsiTheme="majorBidi" w:cstheme="majorBidi"/>
          <w:sz w:val="24"/>
          <w:szCs w:val="24"/>
        </w:rPr>
        <w:t xml:space="preserve">scandal, we need to understand what motivates people to commit fraud, </w:t>
      </w:r>
    </w:p>
    <w:p w14:paraId="21780172" w14:textId="77777777" w:rsidR="003301E3" w:rsidRPr="00C10B18" w:rsidRDefault="003301E3" w:rsidP="003301E3">
      <w:pPr>
        <w:pStyle w:val="ListParagraph"/>
        <w:rPr>
          <w:rFonts w:asciiTheme="majorBidi" w:hAnsiTheme="majorBidi" w:cstheme="majorBidi"/>
          <w:sz w:val="24"/>
          <w:szCs w:val="24"/>
        </w:rPr>
      </w:pPr>
      <w:r w:rsidRPr="00C10B18">
        <w:rPr>
          <w:rFonts w:asciiTheme="majorBidi" w:hAnsiTheme="majorBidi" w:cstheme="majorBidi"/>
          <w:sz w:val="24"/>
          <w:szCs w:val="24"/>
        </w:rPr>
        <w:t xml:space="preserve">as per </w:t>
      </w:r>
      <w:hyperlink r:id="rId9" w:history="1">
        <w:r w:rsidRPr="00C10B18">
          <w:rPr>
            <w:rStyle w:val="Hyperlink"/>
            <w:color w:val="auto"/>
          </w:rPr>
          <w:t>https://www.journalofaccountancy.com/issues/2001/feb/whyemployeescommitfraud.html</w:t>
        </w:r>
      </w:hyperlink>
      <w:r w:rsidRPr="00C10B18">
        <w:rPr>
          <w:rFonts w:asciiTheme="majorBidi" w:hAnsiTheme="majorBidi" w:cstheme="majorBidi"/>
          <w:sz w:val="24"/>
          <w:szCs w:val="24"/>
        </w:rPr>
        <w:t>,</w:t>
      </w:r>
    </w:p>
    <w:p w14:paraId="4515D7FC" w14:textId="441ADB08" w:rsidR="003301E3" w:rsidRPr="00C10B18" w:rsidRDefault="003301E3" w:rsidP="003301E3">
      <w:pPr>
        <w:pStyle w:val="ListParagraph"/>
        <w:rPr>
          <w:rFonts w:asciiTheme="majorBidi" w:hAnsiTheme="majorBidi" w:cstheme="majorBidi"/>
          <w:sz w:val="24"/>
          <w:szCs w:val="24"/>
        </w:rPr>
      </w:pPr>
      <w:r w:rsidRPr="00C10B18">
        <w:rPr>
          <w:rFonts w:asciiTheme="majorBidi" w:hAnsiTheme="majorBidi" w:cstheme="majorBidi"/>
          <w:sz w:val="24"/>
          <w:szCs w:val="24"/>
        </w:rPr>
        <w:t>there are two separate but related theories about why employees commit fraud</w:t>
      </w:r>
      <w:r w:rsidR="00E20B61" w:rsidRPr="00C10B18">
        <w:rPr>
          <w:rFonts w:asciiTheme="majorBidi" w:hAnsiTheme="majorBidi" w:cstheme="majorBidi"/>
          <w:sz w:val="24"/>
          <w:szCs w:val="24"/>
        </w:rPr>
        <w:t xml:space="preserve">, </w:t>
      </w:r>
      <w:r w:rsidR="006A6532" w:rsidRPr="00C10B18">
        <w:rPr>
          <w:rFonts w:asciiTheme="majorBidi" w:hAnsiTheme="majorBidi" w:cstheme="majorBidi"/>
          <w:sz w:val="24"/>
          <w:szCs w:val="24"/>
        </w:rPr>
        <w:t>he first is based on a 20-year-old Hollinger and Clark study of 12,000 employees in the workforce. It found that nearly 90% engaged in “workplace deviance,” which included behavior such as goldbricking, workplace slowdowns, sick time abuses</w:t>
      </w:r>
      <w:r w:rsidR="007D4953" w:rsidRPr="00C10B18">
        <w:rPr>
          <w:rFonts w:asciiTheme="majorBidi" w:hAnsiTheme="majorBidi" w:cstheme="majorBidi"/>
          <w:sz w:val="24"/>
          <w:szCs w:val="24"/>
        </w:rPr>
        <w:t>,</w:t>
      </w:r>
      <w:r w:rsidR="006A6532" w:rsidRPr="00C10B18">
        <w:rPr>
          <w:rFonts w:asciiTheme="majorBidi" w:hAnsiTheme="majorBidi" w:cstheme="majorBidi"/>
          <w:sz w:val="24"/>
          <w:szCs w:val="24"/>
        </w:rPr>
        <w:t xml:space="preserve"> and pilferage. On top of that, an astonishing one-third of employees had stolen money or merchandise on the job.</w:t>
      </w:r>
    </w:p>
    <w:p w14:paraId="4642C48B" w14:textId="04E83E33" w:rsidR="0010298E" w:rsidRPr="00C10B18" w:rsidRDefault="00A003C3" w:rsidP="0010298E">
      <w:pPr>
        <w:pStyle w:val="ListParagraph"/>
        <w:jc w:val="center"/>
        <w:rPr>
          <w:rFonts w:asciiTheme="majorBidi" w:hAnsiTheme="majorBidi" w:cstheme="majorBidi"/>
          <w:sz w:val="24"/>
          <w:szCs w:val="24"/>
        </w:rPr>
      </w:pPr>
      <w:r w:rsidRPr="00C10B18">
        <w:rPr>
          <w:noProof/>
        </w:rPr>
        <w:lastRenderedPageBreak/>
        <w:drawing>
          <wp:inline distT="0" distB="0" distL="0" distR="0" wp14:anchorId="5CA6D409" wp14:editId="17A2B7DD">
            <wp:extent cx="2254975" cy="1952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5703" cy="1961915"/>
                    </a:xfrm>
                    <a:prstGeom prst="rect">
                      <a:avLst/>
                    </a:prstGeom>
                  </pic:spPr>
                </pic:pic>
              </a:graphicData>
            </a:graphic>
          </wp:inline>
        </w:drawing>
      </w:r>
    </w:p>
    <w:p w14:paraId="66ACA150" w14:textId="77777777" w:rsidR="00BE0139" w:rsidRPr="00C10B18" w:rsidRDefault="00BE0139" w:rsidP="00BE0139">
      <w:pPr>
        <w:pStyle w:val="NormalWeb"/>
        <w:spacing w:before="0" w:beforeAutospacing="0" w:after="0" w:afterAutospacing="0"/>
        <w:ind w:left="720"/>
        <w:rPr>
          <w:rFonts w:asciiTheme="majorBidi" w:hAnsiTheme="majorBidi" w:cstheme="majorBidi"/>
        </w:rPr>
      </w:pPr>
    </w:p>
    <w:p w14:paraId="14BB63D1" w14:textId="0758A567" w:rsidR="0010298E" w:rsidRPr="00C10B18" w:rsidRDefault="0010298E" w:rsidP="0010298E">
      <w:pPr>
        <w:pStyle w:val="ListParagraph"/>
        <w:rPr>
          <w:rFonts w:asciiTheme="majorBidi" w:hAnsiTheme="majorBidi" w:cstheme="majorBidi"/>
          <w:sz w:val="24"/>
          <w:szCs w:val="24"/>
        </w:rPr>
      </w:pPr>
      <w:r w:rsidRPr="00C10B18">
        <w:rPr>
          <w:rFonts w:asciiTheme="majorBidi" w:hAnsiTheme="majorBidi" w:cstheme="majorBidi"/>
          <w:sz w:val="24"/>
          <w:szCs w:val="24"/>
        </w:rPr>
        <w:t xml:space="preserve">The researchers concluded the most common reason employees committed fraud had little to do with opportunity, but more with motivation—the more dissatisfied the employee, the more likely he or she was to engage in criminal behavior. One criminologist described the phenomenon as “wages in kind.” All of us have a sense of our worth; if we believe we are not being fairly treated or adequately compensated, statistically we are at </w:t>
      </w:r>
      <w:r w:rsidR="001749B4" w:rsidRPr="00C10B18">
        <w:rPr>
          <w:rFonts w:asciiTheme="majorBidi" w:hAnsiTheme="majorBidi" w:cstheme="majorBidi"/>
          <w:sz w:val="24"/>
          <w:szCs w:val="24"/>
        </w:rPr>
        <w:t xml:space="preserve">a </w:t>
      </w:r>
      <w:r w:rsidRPr="00C10B18">
        <w:rPr>
          <w:rFonts w:asciiTheme="majorBidi" w:hAnsiTheme="majorBidi" w:cstheme="majorBidi"/>
          <w:sz w:val="24"/>
          <w:szCs w:val="24"/>
        </w:rPr>
        <w:t>much higher risk of trying to balance the scales.</w:t>
      </w:r>
    </w:p>
    <w:p w14:paraId="73F117D3" w14:textId="77777777" w:rsidR="0010298E" w:rsidRPr="00C10B18" w:rsidRDefault="0010298E" w:rsidP="0010298E">
      <w:pPr>
        <w:pStyle w:val="ListParagraph"/>
        <w:rPr>
          <w:rFonts w:asciiTheme="majorBidi" w:hAnsiTheme="majorBidi" w:cstheme="majorBidi"/>
          <w:sz w:val="24"/>
          <w:szCs w:val="24"/>
        </w:rPr>
      </w:pPr>
    </w:p>
    <w:p w14:paraId="367B163B" w14:textId="761FDD17" w:rsidR="00E74C29" w:rsidRPr="00C10B18" w:rsidRDefault="0010298E" w:rsidP="0010298E">
      <w:pPr>
        <w:pStyle w:val="ListParagraph"/>
        <w:rPr>
          <w:rFonts w:asciiTheme="majorBidi" w:hAnsiTheme="majorBidi" w:cstheme="majorBidi"/>
          <w:sz w:val="24"/>
          <w:szCs w:val="24"/>
        </w:rPr>
      </w:pPr>
      <w:r w:rsidRPr="00C10B18">
        <w:rPr>
          <w:rFonts w:asciiTheme="majorBidi" w:hAnsiTheme="majorBidi" w:cstheme="majorBidi"/>
          <w:sz w:val="24"/>
          <w:szCs w:val="24"/>
        </w:rPr>
        <w:t>A second theory about why employees commit fraud is related to financial pressures. In the late 1940s, criminologist Donald R. Cressey interviewed nearly 200 incarcerated embezzlers, including convicted executives. He found the great majority committed fraud to meet their financial obligations. Cressey observed that two other factors had to be present for employees to commit fraud. They must perceive an opportunity to commit and conceal their crimes, and be able to rationalize their offenses as something other than criminal activity.</w:t>
      </w:r>
    </w:p>
    <w:p w14:paraId="3F71A2C2" w14:textId="751EEA46" w:rsidR="00A003C3" w:rsidRPr="00C10B18" w:rsidRDefault="00A003C3" w:rsidP="0010298E">
      <w:pPr>
        <w:pStyle w:val="ListParagraph"/>
        <w:rPr>
          <w:rFonts w:asciiTheme="majorBidi" w:hAnsiTheme="majorBidi" w:cstheme="majorBidi"/>
          <w:sz w:val="24"/>
          <w:szCs w:val="24"/>
        </w:rPr>
      </w:pPr>
    </w:p>
    <w:p w14:paraId="0ABA8B57" w14:textId="77777777" w:rsidR="00A003C3" w:rsidRPr="00C10B18" w:rsidRDefault="00A003C3" w:rsidP="00295D34">
      <w:pPr>
        <w:pStyle w:val="ListParagraph"/>
        <w:numPr>
          <w:ilvl w:val="0"/>
          <w:numId w:val="21"/>
        </w:numPr>
        <w:rPr>
          <w:rFonts w:asciiTheme="majorBidi" w:hAnsiTheme="majorBidi" w:cstheme="majorBidi"/>
          <w:sz w:val="24"/>
          <w:szCs w:val="24"/>
        </w:rPr>
      </w:pPr>
      <w:r w:rsidRPr="00C10B18">
        <w:rPr>
          <w:rFonts w:asciiTheme="majorBidi" w:hAnsiTheme="majorBidi" w:cstheme="majorBidi"/>
          <w:sz w:val="24"/>
          <w:szCs w:val="24"/>
        </w:rPr>
        <w:t>Perceived opportunity is when a potential fraudster thinks that the internal controls are weak or sees a way to override them. This is the area in which an accountant has the greatest ability to mitigate fraud, as the accountant can review and test internal controls to locate weaknesses. After identifying a weak, circumvented, or nonexistent internal control, management, along with the accountant, can implement stronger internal controls.</w:t>
      </w:r>
    </w:p>
    <w:p w14:paraId="3180479F" w14:textId="77777777" w:rsidR="00A003C3" w:rsidRPr="00C10B18" w:rsidRDefault="00A003C3" w:rsidP="00295D34">
      <w:pPr>
        <w:pStyle w:val="ListParagraph"/>
        <w:numPr>
          <w:ilvl w:val="0"/>
          <w:numId w:val="21"/>
        </w:numPr>
        <w:rPr>
          <w:rFonts w:asciiTheme="majorBidi" w:hAnsiTheme="majorBidi" w:cstheme="majorBidi"/>
          <w:sz w:val="24"/>
          <w:szCs w:val="24"/>
        </w:rPr>
      </w:pPr>
      <w:r w:rsidRPr="00C10B18">
        <w:rPr>
          <w:rFonts w:asciiTheme="majorBidi" w:hAnsiTheme="majorBidi" w:cstheme="majorBidi"/>
          <w:sz w:val="24"/>
          <w:szCs w:val="24"/>
        </w:rPr>
        <w:t>Rationalization is a way for the potential fraudster to internalize the concept that the fraudulent actions are acceptable. A typical fraudster finds ways to personally justify his or her illegal and unethical behavior. Using rationalization as a tool to locate or combat fraud is difficult, because the outward signs may be difficult to recognize.</w:t>
      </w:r>
    </w:p>
    <w:p w14:paraId="21486F63" w14:textId="3BF96D95" w:rsidR="00A003C3" w:rsidRPr="00C10B18" w:rsidRDefault="00A003C3" w:rsidP="00295D34">
      <w:pPr>
        <w:pStyle w:val="ListParagraph"/>
        <w:numPr>
          <w:ilvl w:val="0"/>
          <w:numId w:val="21"/>
        </w:numPr>
        <w:rPr>
          <w:rFonts w:asciiTheme="majorBidi" w:hAnsiTheme="majorBidi" w:cstheme="majorBidi"/>
          <w:sz w:val="24"/>
          <w:szCs w:val="24"/>
        </w:rPr>
      </w:pPr>
      <w:r w:rsidRPr="00C10B18">
        <w:rPr>
          <w:rFonts w:asciiTheme="majorBidi" w:hAnsiTheme="majorBidi" w:cstheme="majorBidi"/>
          <w:sz w:val="24"/>
          <w:szCs w:val="24"/>
        </w:rPr>
        <w:t>Incentive (or pressure) is another element necessary for a person to commit fraud. The different types of pressure are typically found in (1) vices, such as gambling or drug use; (2) financial pressures, such as greed or living beyond their means; (3) work pressure, such as being unhappy with a job; and (4) other pressures, such as the desire to appear successful. Pressure may be more recognizable than</w:t>
      </w:r>
      <w:r w:rsidR="00D46C69" w:rsidRPr="00C10B18">
        <w:rPr>
          <w:rFonts w:asciiTheme="majorBidi" w:hAnsiTheme="majorBidi" w:cstheme="majorBidi"/>
          <w:sz w:val="24"/>
          <w:szCs w:val="24"/>
        </w:rPr>
        <w:t xml:space="preserve"> </w:t>
      </w:r>
      <w:r w:rsidRPr="00C10B18">
        <w:rPr>
          <w:rFonts w:asciiTheme="majorBidi" w:hAnsiTheme="majorBidi" w:cstheme="majorBidi"/>
          <w:sz w:val="24"/>
          <w:szCs w:val="24"/>
        </w:rPr>
        <w:lastRenderedPageBreak/>
        <w:t>rationalization, for instance, when coworkers seem to be living beyond their means or complain that they want to get even with their employer because of low pay or other perceived slights.</w:t>
      </w:r>
    </w:p>
    <w:p w14:paraId="72E5ED85" w14:textId="4D8CEBC7" w:rsidR="00A003C3" w:rsidRPr="00C10B18" w:rsidRDefault="00A003C3" w:rsidP="007F5422">
      <w:pPr>
        <w:ind w:left="1080"/>
        <w:rPr>
          <w:rFonts w:asciiTheme="majorBidi" w:hAnsiTheme="majorBidi" w:cstheme="majorBidi"/>
          <w:sz w:val="24"/>
          <w:szCs w:val="24"/>
        </w:rPr>
      </w:pPr>
      <w:r w:rsidRPr="00C10B18">
        <w:rPr>
          <w:rFonts w:asciiTheme="majorBidi" w:hAnsiTheme="majorBidi" w:cstheme="majorBidi"/>
          <w:sz w:val="24"/>
          <w:szCs w:val="24"/>
        </w:rPr>
        <w:t xml:space="preserve">Typically, all three elements of the triangle must be in place for an employee to commit fraud, but companies usually focus on the opportunity aspect of mitigating fraud because they can develop internal controls to manage the risk. The rationalization and pressure to commit fraud are harder to understand and identify. Many organizations may recognize that an employee may be under pressure, but many times the signs of </w:t>
      </w:r>
      <w:r w:rsidR="00AE0833" w:rsidRPr="00C10B18">
        <w:rPr>
          <w:rFonts w:asciiTheme="majorBidi" w:hAnsiTheme="majorBidi" w:cstheme="majorBidi"/>
          <w:sz w:val="24"/>
          <w:szCs w:val="24"/>
        </w:rPr>
        <w:t xml:space="preserve">the </w:t>
      </w:r>
      <w:r w:rsidRPr="00C10B18">
        <w:rPr>
          <w:rFonts w:asciiTheme="majorBidi" w:hAnsiTheme="majorBidi" w:cstheme="majorBidi"/>
          <w:sz w:val="24"/>
          <w:szCs w:val="24"/>
        </w:rPr>
        <w:t>pressure are missed.</w:t>
      </w:r>
      <w:r w:rsidR="00B606A8" w:rsidRPr="00C10B18">
        <w:rPr>
          <w:rFonts w:asciiTheme="majorBidi" w:hAnsiTheme="majorBidi" w:cstheme="majorBidi"/>
          <w:sz w:val="24"/>
          <w:szCs w:val="24"/>
        </w:rPr>
        <w:t xml:space="preserve"> </w:t>
      </w:r>
      <w:r w:rsidR="0098464C" w:rsidRPr="00C10B18">
        <w:rPr>
          <w:rFonts w:asciiTheme="majorBidi" w:hAnsiTheme="majorBidi" w:cstheme="majorBidi"/>
          <w:sz w:val="24"/>
          <w:szCs w:val="24"/>
        </w:rPr>
        <w:t xml:space="preserve"> </w:t>
      </w:r>
    </w:p>
    <w:p w14:paraId="030135FD" w14:textId="77777777" w:rsidR="00C073B8" w:rsidRPr="00C10B18" w:rsidRDefault="00C073B8"/>
    <w:p w14:paraId="49E743F4" w14:textId="2A2F9A7E" w:rsidR="00376E29" w:rsidRPr="00C10B18" w:rsidRDefault="00C073B8" w:rsidP="00376E29">
      <w:pPr>
        <w:pStyle w:val="Heading2"/>
        <w:rPr>
          <w:rStyle w:val="Strong"/>
          <w:b w:val="0"/>
          <w:bCs w:val="0"/>
          <w:color w:val="auto"/>
        </w:rPr>
      </w:pPr>
      <w:bookmarkStart w:id="9" w:name="_Toc39756731"/>
      <w:r w:rsidRPr="00C10B18">
        <w:rPr>
          <w:color w:val="auto"/>
        </w:rPr>
        <w:t xml:space="preserve">Case Scenario – VI: </w:t>
      </w:r>
      <w:r w:rsidRPr="00C10B18">
        <w:rPr>
          <w:rStyle w:val="Strong"/>
          <w:b w:val="0"/>
          <w:bCs w:val="0"/>
          <w:color w:val="auto"/>
        </w:rPr>
        <w:t>Purchasing Ethics</w:t>
      </w:r>
      <w:bookmarkEnd w:id="9"/>
      <w:r w:rsidRPr="00C10B18">
        <w:rPr>
          <w:rStyle w:val="Strong"/>
          <w:b w:val="0"/>
          <w:bCs w:val="0"/>
          <w:color w:val="auto"/>
        </w:rPr>
        <w:t xml:space="preserve"> </w:t>
      </w:r>
    </w:p>
    <w:p w14:paraId="7F468C1E" w14:textId="77777777" w:rsidR="00376E29" w:rsidRPr="00C10B18" w:rsidRDefault="00376E29" w:rsidP="00376E29"/>
    <w:p w14:paraId="18575E97" w14:textId="52C1964F" w:rsidR="0010298E" w:rsidRPr="00C10B18" w:rsidRDefault="00376E29" w:rsidP="00022173">
      <w:pPr>
        <w:pStyle w:val="ListParagraph"/>
        <w:numPr>
          <w:ilvl w:val="0"/>
          <w:numId w:val="24"/>
        </w:numPr>
        <w:rPr>
          <w:rFonts w:asciiTheme="majorBidi" w:hAnsiTheme="majorBidi" w:cstheme="majorBidi"/>
          <w:sz w:val="24"/>
          <w:szCs w:val="24"/>
        </w:rPr>
      </w:pPr>
      <w:r w:rsidRPr="00C10B18">
        <w:rPr>
          <w:rFonts w:asciiTheme="majorBidi" w:hAnsiTheme="majorBidi" w:cstheme="majorBidi"/>
          <w:sz w:val="24"/>
          <w:szCs w:val="24"/>
        </w:rPr>
        <w:t xml:space="preserve">The </w:t>
      </w:r>
      <w:r w:rsidR="00213D82" w:rsidRPr="00C10B18">
        <w:rPr>
          <w:rFonts w:asciiTheme="majorBidi" w:hAnsiTheme="majorBidi" w:cstheme="majorBidi"/>
          <w:sz w:val="24"/>
          <w:szCs w:val="24"/>
        </w:rPr>
        <w:t xml:space="preserve">purchasing should have gone through the normal bidding routine of the university, and J.R shouldn’t let nay personal interests affect the work and the business, by handing the order direct to his son company. </w:t>
      </w:r>
    </w:p>
    <w:p w14:paraId="67B04876" w14:textId="77777777" w:rsidR="00B3771E" w:rsidRPr="00C10B18" w:rsidRDefault="00B3771E" w:rsidP="00B3771E">
      <w:pPr>
        <w:pStyle w:val="ListParagraph"/>
        <w:rPr>
          <w:rFonts w:asciiTheme="majorBidi" w:hAnsiTheme="majorBidi" w:cstheme="majorBidi"/>
          <w:sz w:val="24"/>
          <w:szCs w:val="24"/>
        </w:rPr>
      </w:pPr>
    </w:p>
    <w:p w14:paraId="157F4535" w14:textId="785B9ADE" w:rsidR="00B3771E" w:rsidRPr="00C10B18" w:rsidRDefault="00B3771E" w:rsidP="00022173">
      <w:pPr>
        <w:pStyle w:val="ListParagraph"/>
        <w:numPr>
          <w:ilvl w:val="0"/>
          <w:numId w:val="24"/>
        </w:numPr>
        <w:rPr>
          <w:rFonts w:asciiTheme="majorBidi" w:hAnsiTheme="majorBidi" w:cstheme="majorBidi"/>
        </w:rPr>
      </w:pPr>
      <w:r w:rsidRPr="00C10B18">
        <w:rPr>
          <w:rFonts w:asciiTheme="majorBidi" w:hAnsiTheme="majorBidi" w:cstheme="majorBidi"/>
          <w:sz w:val="24"/>
          <w:szCs w:val="24"/>
        </w:rPr>
        <w:t>No, it not acceptable at all for any executive or employee to bypass purchasing routine to hand any business order to any business family members, however</w:t>
      </w:r>
      <w:r w:rsidR="00AE0833" w:rsidRPr="00C10B18">
        <w:rPr>
          <w:rFonts w:asciiTheme="majorBidi" w:hAnsiTheme="majorBidi" w:cstheme="majorBidi"/>
          <w:sz w:val="24"/>
          <w:szCs w:val="24"/>
        </w:rPr>
        <w:t>,</w:t>
      </w:r>
      <w:r w:rsidRPr="00C10B18">
        <w:rPr>
          <w:rFonts w:asciiTheme="majorBidi" w:hAnsiTheme="majorBidi" w:cstheme="majorBidi"/>
          <w:sz w:val="24"/>
          <w:szCs w:val="24"/>
        </w:rPr>
        <w:t xml:space="preserve"> the family members can participate during the standard </w:t>
      </w:r>
      <w:r w:rsidRPr="00C10B18">
        <w:rPr>
          <w:rFonts w:asciiTheme="majorBidi" w:hAnsiTheme="majorBidi" w:cstheme="majorBidi"/>
        </w:rPr>
        <w:t>purchasing cycle, but at many case</w:t>
      </w:r>
      <w:r w:rsidR="00AE0833" w:rsidRPr="00C10B18">
        <w:rPr>
          <w:rFonts w:asciiTheme="majorBidi" w:hAnsiTheme="majorBidi" w:cstheme="majorBidi"/>
        </w:rPr>
        <w:t>s</w:t>
      </w:r>
      <w:r w:rsidRPr="00C10B18">
        <w:rPr>
          <w:rFonts w:asciiTheme="majorBidi" w:hAnsiTheme="majorBidi" w:cstheme="majorBidi"/>
        </w:rPr>
        <w:t xml:space="preserve"> due to the family relative</w:t>
      </w:r>
      <w:r w:rsidR="00AE0833" w:rsidRPr="00C10B18">
        <w:rPr>
          <w:rFonts w:asciiTheme="majorBidi" w:hAnsiTheme="majorBidi" w:cstheme="majorBidi"/>
        </w:rPr>
        <w:t>,</w:t>
      </w:r>
      <w:r w:rsidRPr="00C10B18">
        <w:rPr>
          <w:rFonts w:asciiTheme="majorBidi" w:hAnsiTheme="majorBidi" w:cstheme="majorBidi"/>
        </w:rPr>
        <w:t xml:space="preserve"> it should not happen if any business executive has any member inside the organization he is doing business with, and should not participate in such deal.  And as per </w:t>
      </w:r>
      <w:hyperlink r:id="rId11" w:history="1">
        <w:r w:rsidRPr="00C10B18">
          <w:rPr>
            <w:rStyle w:val="Hyperlink"/>
            <w:color w:val="auto"/>
          </w:rPr>
          <w:t>https://www.procurement-academy.com/ethics-procurement/</w:t>
        </w:r>
      </w:hyperlink>
      <w:r w:rsidRPr="00C10B18">
        <w:t xml:space="preserve">, </w:t>
      </w:r>
      <w:r w:rsidRPr="00C10B18">
        <w:rPr>
          <w:rFonts w:asciiTheme="majorBidi" w:hAnsiTheme="majorBidi" w:cstheme="majorBidi"/>
        </w:rPr>
        <w:t xml:space="preserve">one of the types of Unethical Behaviors in the purchasing is “Conflict of interest: Conflicts of interest arise when buyers or their close family/friends have </w:t>
      </w:r>
      <w:r w:rsidR="00AE0833" w:rsidRPr="00C10B18">
        <w:rPr>
          <w:rFonts w:asciiTheme="majorBidi" w:hAnsiTheme="majorBidi" w:cstheme="majorBidi"/>
        </w:rPr>
        <w:t xml:space="preserve">a </w:t>
      </w:r>
      <w:r w:rsidRPr="00C10B18">
        <w:rPr>
          <w:rFonts w:asciiTheme="majorBidi" w:hAnsiTheme="majorBidi" w:cstheme="majorBidi"/>
        </w:rPr>
        <w:t>direct financial interest in a supplier’s organization. This is a major unethical practice and a serious breach of ethics.”</w:t>
      </w:r>
      <w:r w:rsidR="00FF25C1" w:rsidRPr="00C10B18">
        <w:rPr>
          <w:rFonts w:asciiTheme="majorBidi" w:hAnsiTheme="majorBidi" w:cstheme="majorBidi"/>
        </w:rPr>
        <w:t>.</w:t>
      </w:r>
    </w:p>
    <w:p w14:paraId="04053B45" w14:textId="77777777" w:rsidR="00FF25C1" w:rsidRPr="00C10B18" w:rsidRDefault="00FF25C1" w:rsidP="00FF25C1">
      <w:pPr>
        <w:pStyle w:val="ListParagraph"/>
        <w:rPr>
          <w:rFonts w:asciiTheme="majorBidi" w:hAnsiTheme="majorBidi" w:cstheme="majorBidi"/>
        </w:rPr>
      </w:pPr>
    </w:p>
    <w:p w14:paraId="18AD1359" w14:textId="6D51223E" w:rsidR="00CF2111" w:rsidRPr="00C10B18" w:rsidRDefault="0047143D" w:rsidP="00CF2111">
      <w:pPr>
        <w:pStyle w:val="ListParagraph"/>
        <w:numPr>
          <w:ilvl w:val="0"/>
          <w:numId w:val="24"/>
        </w:numPr>
        <w:rPr>
          <w:rFonts w:asciiTheme="majorBidi" w:hAnsiTheme="majorBidi" w:cstheme="majorBidi"/>
        </w:rPr>
      </w:pPr>
      <w:r w:rsidRPr="00C10B18">
        <w:rPr>
          <w:rFonts w:asciiTheme="majorBidi" w:hAnsiTheme="majorBidi" w:cstheme="majorBidi"/>
        </w:rPr>
        <w:t xml:space="preserve"> </w:t>
      </w:r>
      <w:r w:rsidR="00022173" w:rsidRPr="00C10B18">
        <w:rPr>
          <w:rFonts w:asciiTheme="majorBidi" w:hAnsiTheme="majorBidi" w:cstheme="majorBidi"/>
        </w:rPr>
        <w:t>No, the decision was not ethical by anyway</w:t>
      </w:r>
      <w:r w:rsidR="00CF2111" w:rsidRPr="00C10B18">
        <w:rPr>
          <w:rFonts w:asciiTheme="majorBidi" w:hAnsiTheme="majorBidi" w:cstheme="majorBidi"/>
        </w:rPr>
        <w:t xml:space="preserve">, as per as </w:t>
      </w:r>
      <w:hyperlink r:id="rId12" w:history="1">
        <w:r w:rsidR="00CF2111" w:rsidRPr="00C10B18">
          <w:rPr>
            <w:rStyle w:val="Hyperlink"/>
            <w:color w:val="auto"/>
          </w:rPr>
          <w:t>https://www.procurement-academy.com/ethics-procurement/</w:t>
        </w:r>
      </w:hyperlink>
      <w:r w:rsidR="00CF2111" w:rsidRPr="00C10B18">
        <w:t xml:space="preserve">, </w:t>
      </w:r>
      <w:r w:rsidR="00CF2111" w:rsidRPr="00C10B18">
        <w:br/>
      </w:r>
      <w:r w:rsidR="00CF2111" w:rsidRPr="00C10B18">
        <w:rPr>
          <w:rFonts w:asciiTheme="majorBidi" w:hAnsiTheme="majorBidi" w:cstheme="majorBidi"/>
        </w:rPr>
        <w:t>Types of Unethical Behaviors:</w:t>
      </w:r>
    </w:p>
    <w:p w14:paraId="23C7E57A" w14:textId="5C9B9E6E" w:rsidR="002940F3" w:rsidRPr="00C10B18" w:rsidRDefault="002940F3" w:rsidP="002940F3">
      <w:pPr>
        <w:pStyle w:val="ListParagraph"/>
        <w:numPr>
          <w:ilvl w:val="0"/>
          <w:numId w:val="25"/>
        </w:numPr>
        <w:rPr>
          <w:rFonts w:asciiTheme="majorBidi" w:hAnsiTheme="majorBidi" w:cstheme="majorBidi"/>
        </w:rPr>
      </w:pPr>
      <w:r w:rsidRPr="00C10B18">
        <w:rPr>
          <w:rFonts w:asciiTheme="majorBidi" w:hAnsiTheme="majorBidi" w:cstheme="majorBidi"/>
        </w:rPr>
        <w:t xml:space="preserve">Conflict of interest: Conflicts of interest arise when buyers or their close family/friends have </w:t>
      </w:r>
      <w:r w:rsidR="00AE0833" w:rsidRPr="00C10B18">
        <w:rPr>
          <w:rFonts w:asciiTheme="majorBidi" w:hAnsiTheme="majorBidi" w:cstheme="majorBidi"/>
        </w:rPr>
        <w:t xml:space="preserve">a </w:t>
      </w:r>
      <w:r w:rsidRPr="00C10B18">
        <w:rPr>
          <w:rFonts w:asciiTheme="majorBidi" w:hAnsiTheme="majorBidi" w:cstheme="majorBidi"/>
        </w:rPr>
        <w:t>direct financial interest in a supplier’s organization. This is a major unethical practice and a serious breach of ethics.</w:t>
      </w:r>
    </w:p>
    <w:p w14:paraId="23FC1138" w14:textId="4E5455F8" w:rsidR="00CF2111" w:rsidRPr="00C10B18" w:rsidRDefault="00CF2111" w:rsidP="00CF2111">
      <w:pPr>
        <w:pStyle w:val="ListParagraph"/>
        <w:numPr>
          <w:ilvl w:val="0"/>
          <w:numId w:val="25"/>
        </w:numPr>
        <w:rPr>
          <w:rFonts w:asciiTheme="majorBidi" w:hAnsiTheme="majorBidi" w:cstheme="majorBidi"/>
        </w:rPr>
      </w:pPr>
      <w:r w:rsidRPr="00C10B18">
        <w:rPr>
          <w:rFonts w:asciiTheme="majorBidi" w:hAnsiTheme="majorBidi" w:cstheme="majorBidi"/>
        </w:rPr>
        <w:t>Accepting supplier favors &amp; gifts: Accepting gifts, favors</w:t>
      </w:r>
      <w:r w:rsidR="00AE0833" w:rsidRPr="00C10B18">
        <w:rPr>
          <w:rFonts w:asciiTheme="majorBidi" w:hAnsiTheme="majorBidi" w:cstheme="majorBidi"/>
        </w:rPr>
        <w:t>,</w:t>
      </w:r>
      <w:r w:rsidRPr="00C10B18">
        <w:rPr>
          <w:rFonts w:asciiTheme="majorBidi" w:hAnsiTheme="majorBidi" w:cstheme="majorBidi"/>
        </w:rPr>
        <w:t xml:space="preserve"> and freebies from suppliers is the most common unethical practice. This may affect </w:t>
      </w:r>
      <w:r w:rsidR="00AE0833" w:rsidRPr="00C10B18">
        <w:rPr>
          <w:rFonts w:asciiTheme="majorBidi" w:hAnsiTheme="majorBidi" w:cstheme="majorBidi"/>
        </w:rPr>
        <w:t xml:space="preserve">a </w:t>
      </w:r>
      <w:r w:rsidRPr="00C10B18">
        <w:rPr>
          <w:rFonts w:asciiTheme="majorBidi" w:hAnsiTheme="majorBidi" w:cstheme="majorBidi"/>
        </w:rPr>
        <w:t>buyer’s decision to evaluate and select a supplier.</w:t>
      </w:r>
    </w:p>
    <w:p w14:paraId="1F0E976D" w14:textId="157245C2" w:rsidR="00CF2111" w:rsidRPr="00C10B18" w:rsidRDefault="00CF2111" w:rsidP="00CF2111">
      <w:pPr>
        <w:pStyle w:val="ListParagraph"/>
        <w:numPr>
          <w:ilvl w:val="0"/>
          <w:numId w:val="25"/>
        </w:numPr>
        <w:rPr>
          <w:rFonts w:asciiTheme="majorBidi" w:hAnsiTheme="majorBidi" w:cstheme="majorBidi"/>
        </w:rPr>
      </w:pPr>
      <w:r w:rsidRPr="00C10B18">
        <w:rPr>
          <w:rFonts w:asciiTheme="majorBidi" w:hAnsiTheme="majorBidi" w:cstheme="majorBidi"/>
        </w:rPr>
        <w:t>Confidentiality of information: Confidential information should be shared only when needed and with the persons who are liable to get the same as part of their profession. Confidential information should be carefully shared with the internal and external world. There are various kinds of information that need to be protected; otherwise</w:t>
      </w:r>
      <w:r w:rsidR="00AE0833" w:rsidRPr="00C10B18">
        <w:rPr>
          <w:rFonts w:asciiTheme="majorBidi" w:hAnsiTheme="majorBidi" w:cstheme="majorBidi"/>
        </w:rPr>
        <w:t>,</w:t>
      </w:r>
      <w:r w:rsidRPr="00C10B18">
        <w:rPr>
          <w:rFonts w:asciiTheme="majorBidi" w:hAnsiTheme="majorBidi" w:cstheme="majorBidi"/>
        </w:rPr>
        <w:t xml:space="preserve"> it could hamper the business adversely. Some of the examples are pricing, T&amp;Cs, personnel information of customers, commercial information of suppliers in case of an RFx process, cost break up, any business and trade secrets</w:t>
      </w:r>
      <w:r w:rsidR="00AE0833" w:rsidRPr="00C10B18">
        <w:rPr>
          <w:rFonts w:asciiTheme="majorBidi" w:hAnsiTheme="majorBidi" w:cstheme="majorBidi"/>
        </w:rPr>
        <w:t>,</w:t>
      </w:r>
      <w:r w:rsidRPr="00C10B18">
        <w:rPr>
          <w:rFonts w:asciiTheme="majorBidi" w:hAnsiTheme="majorBidi" w:cstheme="majorBidi"/>
        </w:rPr>
        <w:t xml:space="preserve"> etc.</w:t>
      </w:r>
    </w:p>
    <w:p w14:paraId="0DD3E32D" w14:textId="77777777" w:rsidR="00CF2111" w:rsidRPr="00C10B18" w:rsidRDefault="00CF2111" w:rsidP="00CF2111">
      <w:pPr>
        <w:pStyle w:val="ListParagraph"/>
        <w:numPr>
          <w:ilvl w:val="0"/>
          <w:numId w:val="25"/>
        </w:numPr>
        <w:rPr>
          <w:rFonts w:asciiTheme="majorBidi" w:hAnsiTheme="majorBidi" w:cstheme="majorBidi"/>
        </w:rPr>
      </w:pPr>
      <w:r w:rsidRPr="00C10B18">
        <w:rPr>
          <w:rFonts w:asciiTheme="majorBidi" w:hAnsiTheme="majorBidi" w:cstheme="majorBidi"/>
        </w:rPr>
        <w:lastRenderedPageBreak/>
        <w:t>Fair and unbiased treatment: All suppliers should be treated fairly and in an unbiased manner. Any biased treatment to any particular vendor raises unethical behavior.</w:t>
      </w:r>
    </w:p>
    <w:p w14:paraId="14BF0021" w14:textId="18AF475D" w:rsidR="00CF2111" w:rsidRPr="00C10B18" w:rsidRDefault="00CF2111" w:rsidP="00CF2111">
      <w:pPr>
        <w:pStyle w:val="ListParagraph"/>
        <w:numPr>
          <w:ilvl w:val="0"/>
          <w:numId w:val="25"/>
        </w:numPr>
        <w:rPr>
          <w:rFonts w:asciiTheme="majorBidi" w:hAnsiTheme="majorBidi" w:cstheme="majorBidi"/>
        </w:rPr>
      </w:pPr>
      <w:r w:rsidRPr="00C10B18">
        <w:rPr>
          <w:rFonts w:asciiTheme="majorBidi" w:hAnsiTheme="majorBidi" w:cstheme="majorBidi"/>
        </w:rPr>
        <w:t>Integrity: Integrity is the quality of being honest and having strong moral principles. Any compromise on integrity has a negative impact on the overall procurement process.</w:t>
      </w:r>
    </w:p>
    <w:p w14:paraId="742001C5" w14:textId="362F2EBC" w:rsidR="00CB3B3B" w:rsidRPr="00C10B18" w:rsidRDefault="00F33995" w:rsidP="00CB3B3B">
      <w:pPr>
        <w:rPr>
          <w:rFonts w:asciiTheme="majorBidi" w:hAnsiTheme="majorBidi" w:cstheme="majorBidi"/>
        </w:rPr>
      </w:pPr>
      <w:r w:rsidRPr="00C10B18">
        <w:rPr>
          <w:rFonts w:asciiTheme="majorBidi" w:hAnsiTheme="majorBidi" w:cstheme="majorBidi"/>
        </w:rPr>
        <w:t xml:space="preserve"> </w:t>
      </w:r>
    </w:p>
    <w:p w14:paraId="5B5E8D39" w14:textId="4699CE63" w:rsidR="00CF2111" w:rsidRPr="00C10B18" w:rsidRDefault="00CF2111" w:rsidP="00CF2111">
      <w:pPr>
        <w:pStyle w:val="ListParagraph"/>
        <w:rPr>
          <w:rFonts w:asciiTheme="majorBidi" w:hAnsiTheme="majorBidi" w:cstheme="majorBidi"/>
        </w:rPr>
      </w:pPr>
      <w:r w:rsidRPr="00C10B18">
        <w:rPr>
          <w:rFonts w:asciiTheme="majorBidi" w:hAnsiTheme="majorBidi" w:cstheme="majorBidi"/>
        </w:rPr>
        <w:t xml:space="preserve"> </w:t>
      </w:r>
    </w:p>
    <w:p w14:paraId="158F7C84" w14:textId="6402CA3C" w:rsidR="00CF2111" w:rsidRPr="00C10B18" w:rsidRDefault="004474BA" w:rsidP="0029713D">
      <w:pPr>
        <w:pStyle w:val="ListParagraph"/>
        <w:numPr>
          <w:ilvl w:val="0"/>
          <w:numId w:val="24"/>
        </w:numPr>
        <w:rPr>
          <w:rFonts w:asciiTheme="majorBidi" w:hAnsiTheme="majorBidi" w:cstheme="majorBidi"/>
        </w:rPr>
      </w:pPr>
      <w:r w:rsidRPr="00C10B18">
        <w:rPr>
          <w:rFonts w:asciiTheme="majorBidi" w:hAnsiTheme="majorBidi" w:cstheme="majorBidi"/>
        </w:rPr>
        <w:t xml:space="preserve">The college purchasing agent should follow the standard purchasing cycle and give the fair chances to every supplier to bid at any deal, and evaluate the products or services as per the standard criteria, and should not let </w:t>
      </w:r>
      <w:r w:rsidR="0074717D" w:rsidRPr="00C10B18">
        <w:rPr>
          <w:rFonts w:asciiTheme="majorBidi" w:hAnsiTheme="majorBidi" w:cstheme="majorBidi"/>
        </w:rPr>
        <w:t>an</w:t>
      </w:r>
      <w:r w:rsidRPr="00C10B18">
        <w:rPr>
          <w:rFonts w:asciiTheme="majorBidi" w:hAnsiTheme="majorBidi" w:cstheme="majorBidi"/>
        </w:rPr>
        <w:t xml:space="preserve">y personal interest affect this decision or let any conflict of interests happen within the purchasing cycle. </w:t>
      </w:r>
    </w:p>
    <w:p w14:paraId="26D59198" w14:textId="77777777" w:rsidR="00730FF8" w:rsidRPr="00C10B18" w:rsidRDefault="00730FF8" w:rsidP="00730FF8">
      <w:pPr>
        <w:pStyle w:val="ListParagraph"/>
        <w:rPr>
          <w:rFonts w:asciiTheme="majorBidi" w:hAnsiTheme="majorBidi" w:cstheme="majorBidi"/>
        </w:rPr>
      </w:pPr>
    </w:p>
    <w:p w14:paraId="58D7382D" w14:textId="55863515" w:rsidR="00730FF8" w:rsidRPr="00C10B18" w:rsidRDefault="00730FF8" w:rsidP="0029713D">
      <w:pPr>
        <w:pStyle w:val="ListParagraph"/>
        <w:numPr>
          <w:ilvl w:val="0"/>
          <w:numId w:val="24"/>
        </w:numPr>
        <w:rPr>
          <w:rFonts w:asciiTheme="majorBidi" w:hAnsiTheme="majorBidi" w:cstheme="majorBidi"/>
        </w:rPr>
      </w:pPr>
      <w:r w:rsidRPr="00C10B18">
        <w:rPr>
          <w:rFonts w:asciiTheme="majorBidi" w:hAnsiTheme="majorBidi" w:cstheme="majorBidi"/>
        </w:rPr>
        <w:t xml:space="preserve">The purchasing committee should have different members from </w:t>
      </w:r>
      <w:r w:rsidR="00894514" w:rsidRPr="00C10B18">
        <w:rPr>
          <w:rFonts w:asciiTheme="majorBidi" w:hAnsiTheme="majorBidi" w:cstheme="majorBidi"/>
        </w:rPr>
        <w:t>different</w:t>
      </w:r>
      <w:r w:rsidRPr="00C10B18">
        <w:rPr>
          <w:rFonts w:asciiTheme="majorBidi" w:hAnsiTheme="majorBidi" w:cstheme="majorBidi"/>
        </w:rPr>
        <w:t xml:space="preserve"> departments, like </w:t>
      </w:r>
      <w:r w:rsidR="0074717D" w:rsidRPr="00C10B18">
        <w:rPr>
          <w:rFonts w:asciiTheme="majorBidi" w:hAnsiTheme="majorBidi" w:cstheme="majorBidi"/>
        </w:rPr>
        <w:t>t</w:t>
      </w:r>
      <w:r w:rsidRPr="00C10B18">
        <w:rPr>
          <w:rFonts w:asciiTheme="majorBidi" w:hAnsiTheme="majorBidi" w:cstheme="majorBidi"/>
        </w:rPr>
        <w:t xml:space="preserve">he Audit departments as an option to have the </w:t>
      </w:r>
      <w:r w:rsidR="00894514" w:rsidRPr="00C10B18">
        <w:rPr>
          <w:rFonts w:asciiTheme="majorBidi" w:hAnsiTheme="majorBidi" w:cstheme="majorBidi"/>
        </w:rPr>
        <w:t>visibility</w:t>
      </w:r>
      <w:r w:rsidRPr="00C10B18">
        <w:rPr>
          <w:rFonts w:asciiTheme="majorBidi" w:hAnsiTheme="majorBidi" w:cstheme="majorBidi"/>
        </w:rPr>
        <w:t xml:space="preserve"> about the purchasing </w:t>
      </w:r>
      <w:r w:rsidR="00894514" w:rsidRPr="00C10B18">
        <w:rPr>
          <w:rFonts w:asciiTheme="majorBidi" w:hAnsiTheme="majorBidi" w:cstheme="majorBidi"/>
        </w:rPr>
        <w:t>transactions</w:t>
      </w:r>
      <w:r w:rsidRPr="00C10B18">
        <w:rPr>
          <w:rFonts w:asciiTheme="majorBidi" w:hAnsiTheme="majorBidi" w:cstheme="majorBidi"/>
        </w:rPr>
        <w:t xml:space="preserve"> and cycle </w:t>
      </w:r>
      <w:r w:rsidR="00894514" w:rsidRPr="00C10B18">
        <w:rPr>
          <w:rFonts w:asciiTheme="majorBidi" w:hAnsiTheme="majorBidi" w:cstheme="majorBidi"/>
        </w:rPr>
        <w:t>itself</w:t>
      </w:r>
      <w:r w:rsidRPr="00C10B18">
        <w:rPr>
          <w:rFonts w:asciiTheme="majorBidi" w:hAnsiTheme="majorBidi" w:cstheme="majorBidi"/>
        </w:rPr>
        <w:t xml:space="preserve">, and as well the quality team to </w:t>
      </w:r>
      <w:r w:rsidR="00894514" w:rsidRPr="00C10B18">
        <w:rPr>
          <w:rFonts w:asciiTheme="majorBidi" w:hAnsiTheme="majorBidi" w:cstheme="majorBidi"/>
        </w:rPr>
        <w:t xml:space="preserve">assure that the products or services purchased is at the best quality and fit the collage needs. </w:t>
      </w:r>
    </w:p>
    <w:p w14:paraId="027D129D" w14:textId="77777777" w:rsidR="0097045E" w:rsidRPr="00C10B18" w:rsidRDefault="0097045E" w:rsidP="0097045E">
      <w:pPr>
        <w:pStyle w:val="ListParagraph"/>
        <w:rPr>
          <w:rFonts w:asciiTheme="majorBidi" w:hAnsiTheme="majorBidi" w:cstheme="majorBidi"/>
        </w:rPr>
      </w:pPr>
    </w:p>
    <w:p w14:paraId="5B8117DB" w14:textId="29954790" w:rsidR="0097045E" w:rsidRPr="00C10B18" w:rsidRDefault="0097045E" w:rsidP="0029713D">
      <w:pPr>
        <w:pStyle w:val="ListParagraph"/>
        <w:numPr>
          <w:ilvl w:val="0"/>
          <w:numId w:val="24"/>
        </w:numPr>
        <w:rPr>
          <w:rFonts w:asciiTheme="majorBidi" w:hAnsiTheme="majorBidi" w:cstheme="majorBidi"/>
        </w:rPr>
      </w:pPr>
      <w:r w:rsidRPr="00C10B18">
        <w:rPr>
          <w:rFonts w:asciiTheme="majorBidi" w:hAnsiTheme="majorBidi" w:cstheme="majorBidi"/>
        </w:rPr>
        <w:t xml:space="preserve">Yes, </w:t>
      </w:r>
      <w:proofErr w:type="spellStart"/>
      <w:r w:rsidRPr="00C10B18">
        <w:rPr>
          <w:rFonts w:asciiTheme="majorBidi" w:hAnsiTheme="majorBidi" w:cstheme="majorBidi"/>
        </w:rPr>
        <w:t>Tiddley's</w:t>
      </w:r>
      <w:proofErr w:type="spellEnd"/>
      <w:r w:rsidRPr="00C10B18">
        <w:rPr>
          <w:rFonts w:asciiTheme="majorBidi" w:hAnsiTheme="majorBidi" w:cstheme="majorBidi"/>
        </w:rPr>
        <w:t xml:space="preserve"> Cripple Creek franchise should have been involved in this deal. </w:t>
      </w:r>
    </w:p>
    <w:p w14:paraId="657496C3" w14:textId="77777777" w:rsidR="0097045E" w:rsidRPr="00C10B18" w:rsidRDefault="0097045E" w:rsidP="0097045E">
      <w:pPr>
        <w:pStyle w:val="ListParagraph"/>
        <w:rPr>
          <w:rFonts w:asciiTheme="majorBidi" w:hAnsiTheme="majorBidi" w:cstheme="majorBidi"/>
        </w:rPr>
      </w:pPr>
    </w:p>
    <w:p w14:paraId="5EE72B4A" w14:textId="7E2B1309" w:rsidR="0097045E" w:rsidRPr="00C10B18" w:rsidRDefault="00A3195D" w:rsidP="0029713D">
      <w:pPr>
        <w:pStyle w:val="ListParagraph"/>
        <w:numPr>
          <w:ilvl w:val="0"/>
          <w:numId w:val="24"/>
        </w:numPr>
        <w:rPr>
          <w:rFonts w:asciiTheme="majorBidi" w:hAnsiTheme="majorBidi" w:cstheme="majorBidi"/>
        </w:rPr>
      </w:pPr>
      <w:r w:rsidRPr="00C10B18">
        <w:rPr>
          <w:rFonts w:asciiTheme="majorBidi" w:hAnsiTheme="majorBidi" w:cstheme="majorBidi"/>
        </w:rPr>
        <w:t>No, Jim was not right to do the deal, due</w:t>
      </w:r>
      <w:r w:rsidR="0074717D" w:rsidRPr="00C10B18">
        <w:rPr>
          <w:rFonts w:asciiTheme="majorBidi" w:hAnsiTheme="majorBidi" w:cstheme="majorBidi"/>
        </w:rPr>
        <w:t xml:space="preserve"> to</w:t>
      </w:r>
      <w:r w:rsidRPr="00C10B18">
        <w:rPr>
          <w:rFonts w:asciiTheme="majorBidi" w:hAnsiTheme="majorBidi" w:cstheme="majorBidi"/>
        </w:rPr>
        <w:t xml:space="preserve"> the conflict of interest in this deal. </w:t>
      </w:r>
    </w:p>
    <w:p w14:paraId="138283BF" w14:textId="77777777" w:rsidR="00376E29" w:rsidRPr="00C10B18" w:rsidRDefault="00376E29">
      <w:pPr>
        <w:rPr>
          <w:rFonts w:asciiTheme="majorHAnsi" w:eastAsiaTheme="majorEastAsia" w:hAnsiTheme="majorHAnsi" w:cstheme="majorBidi"/>
          <w:sz w:val="32"/>
          <w:szCs w:val="32"/>
        </w:rPr>
      </w:pPr>
      <w:r w:rsidRPr="00C10B18">
        <w:br w:type="page"/>
      </w:r>
    </w:p>
    <w:p w14:paraId="0C0FC044" w14:textId="77777777" w:rsidR="00DF291F" w:rsidRDefault="00DF291F" w:rsidP="00711F83">
      <w:pPr>
        <w:pStyle w:val="Heading1"/>
        <w:rPr>
          <w:color w:val="auto"/>
        </w:rPr>
      </w:pPr>
      <w:bookmarkStart w:id="10" w:name="_Toc39756732"/>
    </w:p>
    <w:p w14:paraId="5A63C888" w14:textId="43B18388" w:rsidR="00C14CC4" w:rsidRPr="00C10B18" w:rsidRDefault="00BD7E5B" w:rsidP="00711F83">
      <w:pPr>
        <w:pStyle w:val="Heading1"/>
        <w:rPr>
          <w:color w:val="auto"/>
        </w:rPr>
      </w:pPr>
      <w:r w:rsidRPr="00C10B18">
        <w:rPr>
          <w:color w:val="auto"/>
        </w:rPr>
        <w:t>Refere</w:t>
      </w:r>
      <w:r w:rsidR="00711F83" w:rsidRPr="00C10B18">
        <w:rPr>
          <w:color w:val="auto"/>
        </w:rPr>
        <w:t>nces</w:t>
      </w:r>
      <w:bookmarkEnd w:id="10"/>
    </w:p>
    <w:p w14:paraId="155610C2" w14:textId="63C87824" w:rsidR="00FF2847" w:rsidRPr="00C10B18" w:rsidRDefault="00BD2819" w:rsidP="00FF2847">
      <w:pPr>
        <w:pStyle w:val="ListParagraph"/>
        <w:numPr>
          <w:ilvl w:val="0"/>
          <w:numId w:val="8"/>
        </w:numPr>
        <w:rPr>
          <w:rFonts w:asciiTheme="majorBidi" w:hAnsiTheme="majorBidi" w:cstheme="majorBidi"/>
          <w:sz w:val="24"/>
          <w:szCs w:val="24"/>
        </w:rPr>
      </w:pPr>
      <w:r w:rsidRPr="00C10B18">
        <w:rPr>
          <w:rFonts w:asciiTheme="majorBidi" w:hAnsiTheme="majorBidi" w:cstheme="majorBidi"/>
          <w:sz w:val="24"/>
          <w:szCs w:val="24"/>
        </w:rPr>
        <w:t>Small Business</w:t>
      </w:r>
      <w:r w:rsidR="00711F83" w:rsidRPr="00C10B18">
        <w:rPr>
          <w:rFonts w:asciiTheme="majorBidi" w:hAnsiTheme="majorBidi" w:cstheme="majorBidi"/>
          <w:sz w:val="24"/>
          <w:szCs w:val="24"/>
        </w:rPr>
        <w:t>.</w:t>
      </w:r>
      <w:r w:rsidR="0068207F" w:rsidRPr="00C10B18">
        <w:t xml:space="preserve"> </w:t>
      </w:r>
      <w:r w:rsidR="0068207F" w:rsidRPr="00C10B18">
        <w:rPr>
          <w:rFonts w:asciiTheme="majorBidi" w:hAnsiTheme="majorBidi" w:cstheme="majorBidi"/>
          <w:sz w:val="24"/>
          <w:szCs w:val="24"/>
        </w:rPr>
        <w:t>(no date)</w:t>
      </w:r>
      <w:r w:rsidR="00711F83" w:rsidRPr="00C10B18">
        <w:rPr>
          <w:rFonts w:asciiTheme="majorBidi" w:hAnsiTheme="majorBidi" w:cstheme="majorBidi"/>
          <w:sz w:val="24"/>
          <w:szCs w:val="24"/>
        </w:rPr>
        <w:t xml:space="preserve"> </w:t>
      </w:r>
      <w:r w:rsidRPr="00C10B18">
        <w:rPr>
          <w:rFonts w:asciiTheme="majorBidi" w:hAnsiTheme="majorBidi" w:cstheme="majorBidi"/>
          <w:sz w:val="24"/>
          <w:szCs w:val="24"/>
        </w:rPr>
        <w:t xml:space="preserve">How Fraud Hurts You &amp; Your Organization </w:t>
      </w:r>
      <w:r w:rsidR="00711F83" w:rsidRPr="00C10B18">
        <w:rPr>
          <w:rFonts w:asciiTheme="majorBidi" w:hAnsiTheme="majorBidi" w:cstheme="majorBidi"/>
          <w:sz w:val="24"/>
          <w:szCs w:val="24"/>
        </w:rPr>
        <w:t xml:space="preserve">[Online]. Available at </w:t>
      </w:r>
      <w:hyperlink r:id="rId13" w:history="1">
        <w:r w:rsidRPr="00C10B18">
          <w:rPr>
            <w:rStyle w:val="Hyperlink"/>
            <w:rFonts w:asciiTheme="majorBidi" w:hAnsiTheme="majorBidi" w:cstheme="majorBidi"/>
            <w:color w:val="auto"/>
          </w:rPr>
          <w:t>https://smallbusiness.chron.com/fraud-hurts-organization-58563.html</w:t>
        </w:r>
      </w:hyperlink>
      <w:r w:rsidR="0068207F" w:rsidRPr="00C10B18">
        <w:rPr>
          <w:rFonts w:asciiTheme="majorBidi" w:hAnsiTheme="majorBidi" w:cstheme="majorBidi"/>
          <w:sz w:val="24"/>
          <w:szCs w:val="24"/>
        </w:rPr>
        <w:t>.</w:t>
      </w:r>
    </w:p>
    <w:p w14:paraId="072B053C" w14:textId="692EB593" w:rsidR="00FF2847" w:rsidRPr="00C10B18" w:rsidRDefault="00FF2847" w:rsidP="00FF2847">
      <w:pPr>
        <w:pStyle w:val="ListParagraph"/>
        <w:numPr>
          <w:ilvl w:val="0"/>
          <w:numId w:val="8"/>
        </w:numPr>
        <w:rPr>
          <w:rFonts w:asciiTheme="majorBidi" w:hAnsiTheme="majorBidi" w:cstheme="majorBidi"/>
          <w:sz w:val="24"/>
          <w:szCs w:val="24"/>
        </w:rPr>
      </w:pPr>
      <w:r w:rsidRPr="00C10B18">
        <w:rPr>
          <w:rFonts w:asciiTheme="majorBidi" w:hAnsiTheme="majorBidi" w:cstheme="majorBidi"/>
          <w:sz w:val="24"/>
          <w:szCs w:val="24"/>
        </w:rPr>
        <w:t>Association of International Certified Professional Accountants.</w:t>
      </w:r>
      <w:r w:rsidRPr="00C10B18">
        <w:t xml:space="preserve"> </w:t>
      </w:r>
      <w:r w:rsidRPr="00C10B18">
        <w:rPr>
          <w:rFonts w:asciiTheme="majorBidi" w:hAnsiTheme="majorBidi" w:cstheme="majorBidi"/>
          <w:sz w:val="24"/>
          <w:szCs w:val="24"/>
        </w:rPr>
        <w:t>(February 1, 2001) Why Employees Commit Fraud [Online]. Available at</w:t>
      </w:r>
      <w:r w:rsidR="00B3771E" w:rsidRPr="00C10B18">
        <w:rPr>
          <w:rFonts w:asciiTheme="majorBidi" w:hAnsiTheme="majorBidi" w:cstheme="majorBidi"/>
          <w:sz w:val="24"/>
          <w:szCs w:val="24"/>
        </w:rPr>
        <w:t xml:space="preserve"> </w:t>
      </w:r>
      <w:hyperlink r:id="rId14" w:history="1">
        <w:r w:rsidR="00B3771E" w:rsidRPr="00C10B18">
          <w:rPr>
            <w:rStyle w:val="Hyperlink"/>
            <w:color w:val="auto"/>
          </w:rPr>
          <w:t>https://www.journalofaccountancy.com/issues/2001/feb/whyemployeescommitfraud.html</w:t>
        </w:r>
      </w:hyperlink>
      <w:r w:rsidRPr="00C10B18">
        <w:rPr>
          <w:rFonts w:asciiTheme="majorBidi" w:hAnsiTheme="majorBidi" w:cstheme="majorBidi"/>
          <w:sz w:val="24"/>
          <w:szCs w:val="24"/>
        </w:rPr>
        <w:t>.</w:t>
      </w:r>
    </w:p>
    <w:p w14:paraId="0724DF8D" w14:textId="4DC15928" w:rsidR="00B3771E" w:rsidRPr="00C10B18" w:rsidRDefault="00B3771E" w:rsidP="00B3771E">
      <w:pPr>
        <w:pStyle w:val="ListParagraph"/>
        <w:numPr>
          <w:ilvl w:val="0"/>
          <w:numId w:val="8"/>
        </w:numPr>
      </w:pPr>
      <w:r w:rsidRPr="00C10B18">
        <w:rPr>
          <w:rFonts w:asciiTheme="majorBidi" w:hAnsiTheme="majorBidi" w:cstheme="majorBidi"/>
          <w:sz w:val="24"/>
          <w:szCs w:val="24"/>
        </w:rPr>
        <w:t>Procurement Academy.</w:t>
      </w:r>
      <w:r w:rsidRPr="00C10B18">
        <w:t xml:space="preserve"> </w:t>
      </w:r>
      <w:r w:rsidRPr="00C10B18">
        <w:rPr>
          <w:rFonts w:asciiTheme="majorBidi" w:hAnsiTheme="majorBidi" w:cstheme="majorBidi"/>
          <w:sz w:val="24"/>
          <w:szCs w:val="24"/>
        </w:rPr>
        <w:t xml:space="preserve">(January 5, 2018) Ethics in Procurement: What are you doing to keep procurement ethical? [Online]. Available at </w:t>
      </w:r>
      <w:hyperlink r:id="rId15" w:history="1">
        <w:r w:rsidRPr="00C10B18">
          <w:rPr>
            <w:rStyle w:val="Hyperlink"/>
            <w:color w:val="auto"/>
          </w:rPr>
          <w:t>https://www.procurement-academy.com/ethics-procurement/</w:t>
        </w:r>
      </w:hyperlink>
      <w:r w:rsidRPr="00C10B18">
        <w:rPr>
          <w:rFonts w:asciiTheme="majorBidi" w:hAnsiTheme="majorBidi" w:cstheme="majorBidi"/>
          <w:sz w:val="24"/>
          <w:szCs w:val="24"/>
        </w:rPr>
        <w:t>.</w:t>
      </w:r>
      <w:r w:rsidR="002A0CDE" w:rsidRPr="00C10B18">
        <w:rPr>
          <w:rFonts w:asciiTheme="majorBidi" w:hAnsiTheme="majorBidi" w:cstheme="majorBidi"/>
          <w:sz w:val="24"/>
          <w:szCs w:val="24"/>
        </w:rPr>
        <w:t xml:space="preserve"> </w:t>
      </w:r>
    </w:p>
    <w:sectPr w:rsidR="00B3771E" w:rsidRPr="00C10B18">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D3D20" w14:textId="77777777" w:rsidR="005A3F78" w:rsidRDefault="005A3F78" w:rsidP="00CA7FD8">
      <w:pPr>
        <w:spacing w:after="0" w:line="240" w:lineRule="auto"/>
      </w:pPr>
      <w:r>
        <w:separator/>
      </w:r>
    </w:p>
  </w:endnote>
  <w:endnote w:type="continuationSeparator" w:id="0">
    <w:p w14:paraId="3679831C" w14:textId="77777777" w:rsidR="005A3F78" w:rsidRDefault="005A3F78" w:rsidP="00CA7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C0C02" w14:textId="77777777" w:rsidR="00467901" w:rsidRDefault="00467901" w:rsidP="00CA7FD8">
    <w:pPr>
      <w:pStyle w:val="Footer"/>
      <w:tabs>
        <w:tab w:val="clear" w:pos="4680"/>
        <w:tab w:val="clear" w:pos="9360"/>
      </w:tabs>
      <w:jc w:val="right"/>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5B6120">
      <w:rPr>
        <w:caps/>
        <w:noProof/>
        <w:color w:val="5B9BD5" w:themeColor="accent1"/>
      </w:rPr>
      <w:t>13</w:t>
    </w:r>
    <w:r>
      <w:rPr>
        <w:caps/>
        <w:noProof/>
        <w:color w:val="5B9BD5" w:themeColor="accent1"/>
      </w:rPr>
      <w:fldChar w:fldCharType="end"/>
    </w:r>
  </w:p>
  <w:p w14:paraId="4FB57288" w14:textId="77777777" w:rsidR="00467901" w:rsidRDefault="00467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17FC6" w14:textId="77777777" w:rsidR="005A3F78" w:rsidRDefault="005A3F78" w:rsidP="00CA7FD8">
      <w:pPr>
        <w:spacing w:after="0" w:line="240" w:lineRule="auto"/>
      </w:pPr>
      <w:r>
        <w:separator/>
      </w:r>
    </w:p>
  </w:footnote>
  <w:footnote w:type="continuationSeparator" w:id="0">
    <w:p w14:paraId="1E2B53BF" w14:textId="77777777" w:rsidR="005A3F78" w:rsidRDefault="005A3F78" w:rsidP="00CA7F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AA540" w14:textId="6176F258" w:rsidR="00F144F6" w:rsidRDefault="00F144F6">
    <w:pPr>
      <w:pStyle w:val="Header"/>
    </w:pPr>
    <w:r w:rsidRPr="00F77045">
      <w:rPr>
        <w:rFonts w:asciiTheme="majorHAnsi" w:hAnsiTheme="majorHAnsi" w:cstheme="majorHAnsi"/>
        <w:noProof/>
      </w:rPr>
      <w:drawing>
        <wp:anchor distT="0" distB="0" distL="114300" distR="114300" simplePos="0" relativeHeight="251661312" behindDoc="0" locked="0" layoutInCell="1" allowOverlap="1" wp14:anchorId="2B3C177A" wp14:editId="2B791E29">
          <wp:simplePos x="0" y="0"/>
          <wp:positionH relativeFrom="margin">
            <wp:align>right</wp:align>
          </wp:positionH>
          <wp:positionV relativeFrom="page">
            <wp:align>top</wp:align>
          </wp:positionV>
          <wp:extent cx="2414270" cy="955675"/>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14270" cy="955675"/>
                  </a:xfrm>
                  <a:prstGeom prst="rect">
                    <a:avLst/>
                  </a:prstGeom>
                </pic:spPr>
              </pic:pic>
            </a:graphicData>
          </a:graphic>
          <wp14:sizeRelH relativeFrom="margin">
            <wp14:pctWidth>0</wp14:pctWidth>
          </wp14:sizeRelH>
          <wp14:sizeRelV relativeFrom="margin">
            <wp14:pctHeight>0</wp14:pctHeight>
          </wp14:sizeRelV>
        </wp:anchor>
      </w:drawing>
    </w:r>
    <w:r w:rsidRPr="00F77045">
      <w:rPr>
        <w:rFonts w:asciiTheme="majorHAnsi" w:hAnsiTheme="majorHAnsi" w:cstheme="majorHAnsi"/>
        <w:noProof/>
      </w:rPr>
      <w:drawing>
        <wp:anchor distT="0" distB="0" distL="114300" distR="114300" simplePos="0" relativeHeight="251659264" behindDoc="1" locked="0" layoutInCell="1" allowOverlap="1" wp14:anchorId="73FC0283" wp14:editId="14DFCC83">
          <wp:simplePos x="0" y="0"/>
          <wp:positionH relativeFrom="margin">
            <wp:align>left</wp:align>
          </wp:positionH>
          <wp:positionV relativeFrom="paragraph">
            <wp:posOffset>-281940</wp:posOffset>
          </wp:positionV>
          <wp:extent cx="2269490" cy="737235"/>
          <wp:effectExtent l="0" t="0" r="0" b="5715"/>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269490" cy="7372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D2159"/>
    <w:multiLevelType w:val="hybridMultilevel"/>
    <w:tmpl w:val="E730DFC4"/>
    <w:lvl w:ilvl="0" w:tplc="5B8C83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04261"/>
    <w:multiLevelType w:val="hybridMultilevel"/>
    <w:tmpl w:val="36166D42"/>
    <w:lvl w:ilvl="0" w:tplc="DE10C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D343EF"/>
    <w:multiLevelType w:val="hybridMultilevel"/>
    <w:tmpl w:val="0CF6BC28"/>
    <w:lvl w:ilvl="0" w:tplc="73086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AC672C"/>
    <w:multiLevelType w:val="hybridMultilevel"/>
    <w:tmpl w:val="A72E1F62"/>
    <w:lvl w:ilvl="0" w:tplc="8624A4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B4B68"/>
    <w:multiLevelType w:val="hybridMultilevel"/>
    <w:tmpl w:val="8182EF8E"/>
    <w:lvl w:ilvl="0" w:tplc="B2783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A05697"/>
    <w:multiLevelType w:val="hybridMultilevel"/>
    <w:tmpl w:val="CE260BF6"/>
    <w:lvl w:ilvl="0" w:tplc="9064EB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4076AE"/>
    <w:multiLevelType w:val="hybridMultilevel"/>
    <w:tmpl w:val="FAECB5F6"/>
    <w:lvl w:ilvl="0" w:tplc="F7680B32">
      <w:start w:val="1"/>
      <w:numFmt w:val="decimal"/>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16026B"/>
    <w:multiLevelType w:val="hybridMultilevel"/>
    <w:tmpl w:val="E59C282E"/>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8" w15:restartNumberingAfterBreak="0">
    <w:nsid w:val="341367BD"/>
    <w:multiLevelType w:val="hybridMultilevel"/>
    <w:tmpl w:val="67441F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2C294B"/>
    <w:multiLevelType w:val="hybridMultilevel"/>
    <w:tmpl w:val="4BF2FF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20BB9"/>
    <w:multiLevelType w:val="hybridMultilevel"/>
    <w:tmpl w:val="DEECB7F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B0E56F4"/>
    <w:multiLevelType w:val="hybridMultilevel"/>
    <w:tmpl w:val="39247BC8"/>
    <w:lvl w:ilvl="0" w:tplc="207EE3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3350E6"/>
    <w:multiLevelType w:val="hybridMultilevel"/>
    <w:tmpl w:val="8912E684"/>
    <w:lvl w:ilvl="0" w:tplc="E91C6EFA">
      <w:start w:val="1"/>
      <w:numFmt w:val="bullet"/>
      <w:lvlText w:val=""/>
      <w:lvlJc w:val="left"/>
      <w:pPr>
        <w:tabs>
          <w:tab w:val="num" w:pos="720"/>
        </w:tabs>
        <w:ind w:left="720" w:hanging="360"/>
      </w:pPr>
      <w:rPr>
        <w:rFonts w:ascii="Wingdings" w:hAnsi="Wingdings" w:hint="default"/>
      </w:rPr>
    </w:lvl>
    <w:lvl w:ilvl="1" w:tplc="D9681ADC">
      <w:start w:val="1"/>
      <w:numFmt w:val="bullet"/>
      <w:lvlText w:val=""/>
      <w:lvlJc w:val="left"/>
      <w:pPr>
        <w:tabs>
          <w:tab w:val="num" w:pos="1440"/>
        </w:tabs>
        <w:ind w:left="1440" w:hanging="360"/>
      </w:pPr>
      <w:rPr>
        <w:rFonts w:ascii="Wingdings" w:hAnsi="Wingdings" w:hint="default"/>
      </w:rPr>
    </w:lvl>
    <w:lvl w:ilvl="2" w:tplc="DBACD30E" w:tentative="1">
      <w:start w:val="1"/>
      <w:numFmt w:val="bullet"/>
      <w:lvlText w:val=""/>
      <w:lvlJc w:val="left"/>
      <w:pPr>
        <w:tabs>
          <w:tab w:val="num" w:pos="2160"/>
        </w:tabs>
        <w:ind w:left="2160" w:hanging="360"/>
      </w:pPr>
      <w:rPr>
        <w:rFonts w:ascii="Wingdings" w:hAnsi="Wingdings" w:hint="default"/>
      </w:rPr>
    </w:lvl>
    <w:lvl w:ilvl="3" w:tplc="6BA04444" w:tentative="1">
      <w:start w:val="1"/>
      <w:numFmt w:val="bullet"/>
      <w:lvlText w:val=""/>
      <w:lvlJc w:val="left"/>
      <w:pPr>
        <w:tabs>
          <w:tab w:val="num" w:pos="2880"/>
        </w:tabs>
        <w:ind w:left="2880" w:hanging="360"/>
      </w:pPr>
      <w:rPr>
        <w:rFonts w:ascii="Wingdings" w:hAnsi="Wingdings" w:hint="default"/>
      </w:rPr>
    </w:lvl>
    <w:lvl w:ilvl="4" w:tplc="7B5044B6" w:tentative="1">
      <w:start w:val="1"/>
      <w:numFmt w:val="bullet"/>
      <w:lvlText w:val=""/>
      <w:lvlJc w:val="left"/>
      <w:pPr>
        <w:tabs>
          <w:tab w:val="num" w:pos="3600"/>
        </w:tabs>
        <w:ind w:left="3600" w:hanging="360"/>
      </w:pPr>
      <w:rPr>
        <w:rFonts w:ascii="Wingdings" w:hAnsi="Wingdings" w:hint="default"/>
      </w:rPr>
    </w:lvl>
    <w:lvl w:ilvl="5" w:tplc="773EF02E" w:tentative="1">
      <w:start w:val="1"/>
      <w:numFmt w:val="bullet"/>
      <w:lvlText w:val=""/>
      <w:lvlJc w:val="left"/>
      <w:pPr>
        <w:tabs>
          <w:tab w:val="num" w:pos="4320"/>
        </w:tabs>
        <w:ind w:left="4320" w:hanging="360"/>
      </w:pPr>
      <w:rPr>
        <w:rFonts w:ascii="Wingdings" w:hAnsi="Wingdings" w:hint="default"/>
      </w:rPr>
    </w:lvl>
    <w:lvl w:ilvl="6" w:tplc="DD1C31DE" w:tentative="1">
      <w:start w:val="1"/>
      <w:numFmt w:val="bullet"/>
      <w:lvlText w:val=""/>
      <w:lvlJc w:val="left"/>
      <w:pPr>
        <w:tabs>
          <w:tab w:val="num" w:pos="5040"/>
        </w:tabs>
        <w:ind w:left="5040" w:hanging="360"/>
      </w:pPr>
      <w:rPr>
        <w:rFonts w:ascii="Wingdings" w:hAnsi="Wingdings" w:hint="default"/>
      </w:rPr>
    </w:lvl>
    <w:lvl w:ilvl="7" w:tplc="9316255A" w:tentative="1">
      <w:start w:val="1"/>
      <w:numFmt w:val="bullet"/>
      <w:lvlText w:val=""/>
      <w:lvlJc w:val="left"/>
      <w:pPr>
        <w:tabs>
          <w:tab w:val="num" w:pos="5760"/>
        </w:tabs>
        <w:ind w:left="5760" w:hanging="360"/>
      </w:pPr>
      <w:rPr>
        <w:rFonts w:ascii="Wingdings" w:hAnsi="Wingdings" w:hint="default"/>
      </w:rPr>
    </w:lvl>
    <w:lvl w:ilvl="8" w:tplc="5C2436A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A986D74"/>
    <w:multiLevelType w:val="hybridMultilevel"/>
    <w:tmpl w:val="18C6D9A8"/>
    <w:lvl w:ilvl="0" w:tplc="EEDC10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8662E0"/>
    <w:multiLevelType w:val="hybridMultilevel"/>
    <w:tmpl w:val="36A8462C"/>
    <w:lvl w:ilvl="0" w:tplc="0D70BB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6E77F5"/>
    <w:multiLevelType w:val="hybridMultilevel"/>
    <w:tmpl w:val="480A0FCE"/>
    <w:lvl w:ilvl="0" w:tplc="8A0EB7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997A10"/>
    <w:multiLevelType w:val="hybridMultilevel"/>
    <w:tmpl w:val="A60A6C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D4109A"/>
    <w:multiLevelType w:val="hybridMultilevel"/>
    <w:tmpl w:val="E730DFC4"/>
    <w:lvl w:ilvl="0" w:tplc="5B8C83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06214E"/>
    <w:multiLevelType w:val="hybridMultilevel"/>
    <w:tmpl w:val="1FDA5BF6"/>
    <w:lvl w:ilvl="0" w:tplc="3210EC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791BAC"/>
    <w:multiLevelType w:val="hybridMultilevel"/>
    <w:tmpl w:val="1FDA5BF6"/>
    <w:lvl w:ilvl="0" w:tplc="3210EC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3E5C11"/>
    <w:multiLevelType w:val="hybridMultilevel"/>
    <w:tmpl w:val="3556A7E8"/>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1" w15:restartNumberingAfterBreak="0">
    <w:nsid w:val="71836F42"/>
    <w:multiLevelType w:val="hybridMultilevel"/>
    <w:tmpl w:val="FC641436"/>
    <w:lvl w:ilvl="0" w:tplc="B1742E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52740D"/>
    <w:multiLevelType w:val="hybridMultilevel"/>
    <w:tmpl w:val="B8344B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97268B"/>
    <w:multiLevelType w:val="hybridMultilevel"/>
    <w:tmpl w:val="E730DFC4"/>
    <w:lvl w:ilvl="0" w:tplc="5B8C83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FD1B65"/>
    <w:multiLevelType w:val="hybridMultilevel"/>
    <w:tmpl w:val="C69E5156"/>
    <w:lvl w:ilvl="0" w:tplc="EE12D4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4"/>
  </w:num>
  <w:num w:numId="4">
    <w:abstractNumId w:val="12"/>
  </w:num>
  <w:num w:numId="5">
    <w:abstractNumId w:val="11"/>
  </w:num>
  <w:num w:numId="6">
    <w:abstractNumId w:val="24"/>
  </w:num>
  <w:num w:numId="7">
    <w:abstractNumId w:val="21"/>
  </w:num>
  <w:num w:numId="8">
    <w:abstractNumId w:val="15"/>
  </w:num>
  <w:num w:numId="9">
    <w:abstractNumId w:val="2"/>
  </w:num>
  <w:num w:numId="10">
    <w:abstractNumId w:val="19"/>
  </w:num>
  <w:num w:numId="11">
    <w:abstractNumId w:val="5"/>
  </w:num>
  <w:num w:numId="12">
    <w:abstractNumId w:val="18"/>
  </w:num>
  <w:num w:numId="13">
    <w:abstractNumId w:val="8"/>
  </w:num>
  <w:num w:numId="14">
    <w:abstractNumId w:val="9"/>
  </w:num>
  <w:num w:numId="15">
    <w:abstractNumId w:val="16"/>
  </w:num>
  <w:num w:numId="16">
    <w:abstractNumId w:val="3"/>
  </w:num>
  <w:num w:numId="17">
    <w:abstractNumId w:val="22"/>
  </w:num>
  <w:num w:numId="18">
    <w:abstractNumId w:val="23"/>
  </w:num>
  <w:num w:numId="19">
    <w:abstractNumId w:val="6"/>
  </w:num>
  <w:num w:numId="20">
    <w:abstractNumId w:val="7"/>
  </w:num>
  <w:num w:numId="21">
    <w:abstractNumId w:val="20"/>
  </w:num>
  <w:num w:numId="22">
    <w:abstractNumId w:val="13"/>
  </w:num>
  <w:num w:numId="23">
    <w:abstractNumId w:val="17"/>
  </w:num>
  <w:num w:numId="24">
    <w:abstractNumId w:val="0"/>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I0NzWxMDWwMDMwMzZW0lEKTi0uzszPAykwqgUALVqayCwAAAA="/>
  </w:docVars>
  <w:rsids>
    <w:rsidRoot w:val="00527EA3"/>
    <w:rsid w:val="000018A3"/>
    <w:rsid w:val="00002340"/>
    <w:rsid w:val="00003F70"/>
    <w:rsid w:val="0001170D"/>
    <w:rsid w:val="000128F7"/>
    <w:rsid w:val="0001626C"/>
    <w:rsid w:val="00022173"/>
    <w:rsid w:val="00023F44"/>
    <w:rsid w:val="00033E19"/>
    <w:rsid w:val="0003478B"/>
    <w:rsid w:val="0003651F"/>
    <w:rsid w:val="00040BAF"/>
    <w:rsid w:val="000410F0"/>
    <w:rsid w:val="00062B4B"/>
    <w:rsid w:val="00063972"/>
    <w:rsid w:val="00081B31"/>
    <w:rsid w:val="00090AD7"/>
    <w:rsid w:val="0009273B"/>
    <w:rsid w:val="00092E6D"/>
    <w:rsid w:val="000C233C"/>
    <w:rsid w:val="000C45A8"/>
    <w:rsid w:val="000E11A1"/>
    <w:rsid w:val="0010298E"/>
    <w:rsid w:val="00116207"/>
    <w:rsid w:val="00125610"/>
    <w:rsid w:val="00142395"/>
    <w:rsid w:val="00144E19"/>
    <w:rsid w:val="00150253"/>
    <w:rsid w:val="00161EDC"/>
    <w:rsid w:val="00164DE5"/>
    <w:rsid w:val="001749B4"/>
    <w:rsid w:val="0019678A"/>
    <w:rsid w:val="001B1E2C"/>
    <w:rsid w:val="001B728D"/>
    <w:rsid w:val="001D7D30"/>
    <w:rsid w:val="002066F1"/>
    <w:rsid w:val="00210625"/>
    <w:rsid w:val="00213D82"/>
    <w:rsid w:val="002270FE"/>
    <w:rsid w:val="00233DE0"/>
    <w:rsid w:val="002438D6"/>
    <w:rsid w:val="00250AD9"/>
    <w:rsid w:val="00267936"/>
    <w:rsid w:val="00270B46"/>
    <w:rsid w:val="00280548"/>
    <w:rsid w:val="00280F2C"/>
    <w:rsid w:val="002940F3"/>
    <w:rsid w:val="00295D34"/>
    <w:rsid w:val="00297CA5"/>
    <w:rsid w:val="002A0CDE"/>
    <w:rsid w:val="002A58A7"/>
    <w:rsid w:val="002B0B93"/>
    <w:rsid w:val="002C7076"/>
    <w:rsid w:val="002D4A5B"/>
    <w:rsid w:val="00300974"/>
    <w:rsid w:val="00310B20"/>
    <w:rsid w:val="00310C31"/>
    <w:rsid w:val="003301E3"/>
    <w:rsid w:val="00354DCA"/>
    <w:rsid w:val="00364E60"/>
    <w:rsid w:val="00372364"/>
    <w:rsid w:val="00376E29"/>
    <w:rsid w:val="00383C6A"/>
    <w:rsid w:val="003A2B2F"/>
    <w:rsid w:val="003B1645"/>
    <w:rsid w:val="003B27AF"/>
    <w:rsid w:val="003C5547"/>
    <w:rsid w:val="003D4E55"/>
    <w:rsid w:val="003D7DA3"/>
    <w:rsid w:val="003E174C"/>
    <w:rsid w:val="003F00A1"/>
    <w:rsid w:val="003F1E46"/>
    <w:rsid w:val="003F44E7"/>
    <w:rsid w:val="00400A39"/>
    <w:rsid w:val="004116B6"/>
    <w:rsid w:val="0042338D"/>
    <w:rsid w:val="0043236B"/>
    <w:rsid w:val="00433B50"/>
    <w:rsid w:val="00435321"/>
    <w:rsid w:val="00446A87"/>
    <w:rsid w:val="004474BA"/>
    <w:rsid w:val="00450584"/>
    <w:rsid w:val="00467901"/>
    <w:rsid w:val="0047143D"/>
    <w:rsid w:val="00471E79"/>
    <w:rsid w:val="00474B05"/>
    <w:rsid w:val="00487062"/>
    <w:rsid w:val="004A7EC9"/>
    <w:rsid w:val="004E23E0"/>
    <w:rsid w:val="004F1097"/>
    <w:rsid w:val="005235D7"/>
    <w:rsid w:val="00527EA3"/>
    <w:rsid w:val="0053247E"/>
    <w:rsid w:val="00566586"/>
    <w:rsid w:val="005A3F78"/>
    <w:rsid w:val="005A6B90"/>
    <w:rsid w:val="005B2DC6"/>
    <w:rsid w:val="005B3649"/>
    <w:rsid w:val="005B4DCA"/>
    <w:rsid w:val="005B6120"/>
    <w:rsid w:val="005C6B45"/>
    <w:rsid w:val="005D5658"/>
    <w:rsid w:val="005D6EED"/>
    <w:rsid w:val="00615DAD"/>
    <w:rsid w:val="006176F8"/>
    <w:rsid w:val="0062453F"/>
    <w:rsid w:val="00624921"/>
    <w:rsid w:val="0068207F"/>
    <w:rsid w:val="00697D27"/>
    <w:rsid w:val="006A3F13"/>
    <w:rsid w:val="006A6532"/>
    <w:rsid w:val="006C04DD"/>
    <w:rsid w:val="006C5ABD"/>
    <w:rsid w:val="006D68CC"/>
    <w:rsid w:val="006F08F5"/>
    <w:rsid w:val="00704F97"/>
    <w:rsid w:val="00705A5E"/>
    <w:rsid w:val="00711F83"/>
    <w:rsid w:val="007127D1"/>
    <w:rsid w:val="00721A8E"/>
    <w:rsid w:val="00726751"/>
    <w:rsid w:val="00730FF8"/>
    <w:rsid w:val="007367B6"/>
    <w:rsid w:val="007437B4"/>
    <w:rsid w:val="00743C1B"/>
    <w:rsid w:val="00744218"/>
    <w:rsid w:val="0074717D"/>
    <w:rsid w:val="00753E20"/>
    <w:rsid w:val="007573EF"/>
    <w:rsid w:val="007620C8"/>
    <w:rsid w:val="0076550E"/>
    <w:rsid w:val="00766C22"/>
    <w:rsid w:val="00767886"/>
    <w:rsid w:val="00770D42"/>
    <w:rsid w:val="00771876"/>
    <w:rsid w:val="00776411"/>
    <w:rsid w:val="00785CB8"/>
    <w:rsid w:val="0078705C"/>
    <w:rsid w:val="00793E5E"/>
    <w:rsid w:val="00795E09"/>
    <w:rsid w:val="007B0259"/>
    <w:rsid w:val="007B2795"/>
    <w:rsid w:val="007C7786"/>
    <w:rsid w:val="007D2874"/>
    <w:rsid w:val="007D4953"/>
    <w:rsid w:val="007F5422"/>
    <w:rsid w:val="00801233"/>
    <w:rsid w:val="00807F26"/>
    <w:rsid w:val="00823000"/>
    <w:rsid w:val="00824706"/>
    <w:rsid w:val="00825042"/>
    <w:rsid w:val="00827A0B"/>
    <w:rsid w:val="00833781"/>
    <w:rsid w:val="0083591D"/>
    <w:rsid w:val="00837D26"/>
    <w:rsid w:val="0084420D"/>
    <w:rsid w:val="00846285"/>
    <w:rsid w:val="00870B99"/>
    <w:rsid w:val="00871441"/>
    <w:rsid w:val="00894514"/>
    <w:rsid w:val="008D4CF1"/>
    <w:rsid w:val="008D51E8"/>
    <w:rsid w:val="008F4FBE"/>
    <w:rsid w:val="008F6C84"/>
    <w:rsid w:val="009025BA"/>
    <w:rsid w:val="0092202C"/>
    <w:rsid w:val="00934F30"/>
    <w:rsid w:val="009350CE"/>
    <w:rsid w:val="00940B42"/>
    <w:rsid w:val="00943D43"/>
    <w:rsid w:val="00967490"/>
    <w:rsid w:val="0097045E"/>
    <w:rsid w:val="009816E4"/>
    <w:rsid w:val="0098464C"/>
    <w:rsid w:val="00990AE3"/>
    <w:rsid w:val="00992226"/>
    <w:rsid w:val="009955C6"/>
    <w:rsid w:val="00995CE2"/>
    <w:rsid w:val="009B4D57"/>
    <w:rsid w:val="009C2EB2"/>
    <w:rsid w:val="009D4693"/>
    <w:rsid w:val="009D4EF3"/>
    <w:rsid w:val="009D6545"/>
    <w:rsid w:val="00A003C3"/>
    <w:rsid w:val="00A00601"/>
    <w:rsid w:val="00A0237E"/>
    <w:rsid w:val="00A028CF"/>
    <w:rsid w:val="00A06107"/>
    <w:rsid w:val="00A06821"/>
    <w:rsid w:val="00A2185D"/>
    <w:rsid w:val="00A21BD2"/>
    <w:rsid w:val="00A3195D"/>
    <w:rsid w:val="00A32698"/>
    <w:rsid w:val="00A56A53"/>
    <w:rsid w:val="00A61AAB"/>
    <w:rsid w:val="00A65BF6"/>
    <w:rsid w:val="00A66C0A"/>
    <w:rsid w:val="00A71798"/>
    <w:rsid w:val="00A76A78"/>
    <w:rsid w:val="00A76F70"/>
    <w:rsid w:val="00A8530F"/>
    <w:rsid w:val="00A94A10"/>
    <w:rsid w:val="00AA47D8"/>
    <w:rsid w:val="00AB7722"/>
    <w:rsid w:val="00AE0833"/>
    <w:rsid w:val="00B05338"/>
    <w:rsid w:val="00B07D75"/>
    <w:rsid w:val="00B367C0"/>
    <w:rsid w:val="00B3731B"/>
    <w:rsid w:val="00B3771E"/>
    <w:rsid w:val="00B40307"/>
    <w:rsid w:val="00B47F6A"/>
    <w:rsid w:val="00B606A8"/>
    <w:rsid w:val="00B6157C"/>
    <w:rsid w:val="00B83656"/>
    <w:rsid w:val="00B93AB4"/>
    <w:rsid w:val="00BA39D1"/>
    <w:rsid w:val="00BD2819"/>
    <w:rsid w:val="00BD7190"/>
    <w:rsid w:val="00BD7E5B"/>
    <w:rsid w:val="00BE0139"/>
    <w:rsid w:val="00C036B6"/>
    <w:rsid w:val="00C073B8"/>
    <w:rsid w:val="00C10B18"/>
    <w:rsid w:val="00C14CC4"/>
    <w:rsid w:val="00C20C17"/>
    <w:rsid w:val="00C27020"/>
    <w:rsid w:val="00C54D83"/>
    <w:rsid w:val="00C621FD"/>
    <w:rsid w:val="00C716B1"/>
    <w:rsid w:val="00C859F3"/>
    <w:rsid w:val="00C9226F"/>
    <w:rsid w:val="00C9376A"/>
    <w:rsid w:val="00CA7CA9"/>
    <w:rsid w:val="00CA7FD8"/>
    <w:rsid w:val="00CB3B3B"/>
    <w:rsid w:val="00CB753F"/>
    <w:rsid w:val="00CC22FE"/>
    <w:rsid w:val="00CC253F"/>
    <w:rsid w:val="00CC7772"/>
    <w:rsid w:val="00CD119E"/>
    <w:rsid w:val="00CE1B5D"/>
    <w:rsid w:val="00CE665A"/>
    <w:rsid w:val="00CF2111"/>
    <w:rsid w:val="00CF3705"/>
    <w:rsid w:val="00CF3EC2"/>
    <w:rsid w:val="00D00A52"/>
    <w:rsid w:val="00D066B6"/>
    <w:rsid w:val="00D245EE"/>
    <w:rsid w:val="00D3438C"/>
    <w:rsid w:val="00D414EC"/>
    <w:rsid w:val="00D46C69"/>
    <w:rsid w:val="00D778F4"/>
    <w:rsid w:val="00DB14A1"/>
    <w:rsid w:val="00DC2786"/>
    <w:rsid w:val="00DC3295"/>
    <w:rsid w:val="00DE73BD"/>
    <w:rsid w:val="00DF291F"/>
    <w:rsid w:val="00DF47AE"/>
    <w:rsid w:val="00E159D3"/>
    <w:rsid w:val="00E205B8"/>
    <w:rsid w:val="00E20B61"/>
    <w:rsid w:val="00E23F71"/>
    <w:rsid w:val="00E44930"/>
    <w:rsid w:val="00E7449D"/>
    <w:rsid w:val="00E74C29"/>
    <w:rsid w:val="00E9045C"/>
    <w:rsid w:val="00E91BA1"/>
    <w:rsid w:val="00E942E1"/>
    <w:rsid w:val="00E9712D"/>
    <w:rsid w:val="00EB546C"/>
    <w:rsid w:val="00EB701C"/>
    <w:rsid w:val="00EC0192"/>
    <w:rsid w:val="00EC20AF"/>
    <w:rsid w:val="00EF1B8F"/>
    <w:rsid w:val="00EF1E25"/>
    <w:rsid w:val="00EF554B"/>
    <w:rsid w:val="00F02002"/>
    <w:rsid w:val="00F144F6"/>
    <w:rsid w:val="00F1633B"/>
    <w:rsid w:val="00F26929"/>
    <w:rsid w:val="00F33995"/>
    <w:rsid w:val="00F505FB"/>
    <w:rsid w:val="00F531A2"/>
    <w:rsid w:val="00F63896"/>
    <w:rsid w:val="00F73D0C"/>
    <w:rsid w:val="00F758FE"/>
    <w:rsid w:val="00F96C4B"/>
    <w:rsid w:val="00FC59BE"/>
    <w:rsid w:val="00FF25C1"/>
    <w:rsid w:val="00FF28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B150E"/>
  <w15:chartTrackingRefBased/>
  <w15:docId w15:val="{17ADA1AB-CD4E-4993-89A5-7654AFD9C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1E8"/>
  </w:style>
  <w:style w:type="paragraph" w:styleId="Heading1">
    <w:name w:val="heading 1"/>
    <w:basedOn w:val="Normal"/>
    <w:next w:val="Normal"/>
    <w:link w:val="Heading1Char"/>
    <w:uiPriority w:val="9"/>
    <w:qFormat/>
    <w:rsid w:val="00CA7F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4D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066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886"/>
    <w:pPr>
      <w:ind w:left="720"/>
      <w:contextualSpacing/>
    </w:pPr>
  </w:style>
  <w:style w:type="character" w:customStyle="1" w:styleId="Heading1Char">
    <w:name w:val="Heading 1 Char"/>
    <w:basedOn w:val="DefaultParagraphFont"/>
    <w:link w:val="Heading1"/>
    <w:uiPriority w:val="9"/>
    <w:rsid w:val="00CA7FD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A7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FD8"/>
  </w:style>
  <w:style w:type="paragraph" w:styleId="Footer">
    <w:name w:val="footer"/>
    <w:basedOn w:val="Normal"/>
    <w:link w:val="FooterChar"/>
    <w:uiPriority w:val="99"/>
    <w:unhideWhenUsed/>
    <w:rsid w:val="00CA7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FD8"/>
  </w:style>
  <w:style w:type="paragraph" w:styleId="TOCHeading">
    <w:name w:val="TOC Heading"/>
    <w:basedOn w:val="Heading1"/>
    <w:next w:val="Normal"/>
    <w:uiPriority w:val="39"/>
    <w:unhideWhenUsed/>
    <w:qFormat/>
    <w:rsid w:val="00164DE5"/>
    <w:pPr>
      <w:outlineLvl w:val="9"/>
    </w:pPr>
  </w:style>
  <w:style w:type="paragraph" w:styleId="TOC1">
    <w:name w:val="toc 1"/>
    <w:basedOn w:val="Normal"/>
    <w:next w:val="Normal"/>
    <w:autoRedefine/>
    <w:uiPriority w:val="39"/>
    <w:unhideWhenUsed/>
    <w:rsid w:val="00164DE5"/>
    <w:pPr>
      <w:spacing w:after="100"/>
    </w:pPr>
  </w:style>
  <w:style w:type="character" w:styleId="Hyperlink">
    <w:name w:val="Hyperlink"/>
    <w:basedOn w:val="DefaultParagraphFont"/>
    <w:uiPriority w:val="99"/>
    <w:unhideWhenUsed/>
    <w:rsid w:val="00164DE5"/>
    <w:rPr>
      <w:color w:val="0563C1" w:themeColor="hyperlink"/>
      <w:u w:val="single"/>
    </w:rPr>
  </w:style>
  <w:style w:type="character" w:customStyle="1" w:styleId="Heading2Char">
    <w:name w:val="Heading 2 Char"/>
    <w:basedOn w:val="DefaultParagraphFont"/>
    <w:link w:val="Heading2"/>
    <w:uiPriority w:val="9"/>
    <w:rsid w:val="00164D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066B6"/>
    <w:rPr>
      <w:rFonts w:asciiTheme="majorHAnsi" w:eastAsiaTheme="majorEastAsia" w:hAnsiTheme="majorHAnsi" w:cstheme="majorBidi"/>
      <w:color w:val="1F4D78" w:themeColor="accent1" w:themeShade="7F"/>
      <w:sz w:val="24"/>
      <w:szCs w:val="24"/>
    </w:rPr>
  </w:style>
  <w:style w:type="paragraph" w:customStyle="1" w:styleId="Default">
    <w:name w:val="Default"/>
    <w:rsid w:val="00823000"/>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E942E1"/>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7573EF"/>
    <w:pPr>
      <w:spacing w:after="100"/>
      <w:ind w:left="220"/>
    </w:pPr>
  </w:style>
  <w:style w:type="paragraph" w:styleId="TOC3">
    <w:name w:val="toc 3"/>
    <w:basedOn w:val="Normal"/>
    <w:next w:val="Normal"/>
    <w:autoRedefine/>
    <w:uiPriority w:val="39"/>
    <w:unhideWhenUsed/>
    <w:rsid w:val="007573EF"/>
    <w:pPr>
      <w:spacing w:after="100"/>
      <w:ind w:left="440"/>
    </w:pPr>
  </w:style>
  <w:style w:type="character" w:styleId="Strong">
    <w:name w:val="Strong"/>
    <w:basedOn w:val="DefaultParagraphFont"/>
    <w:uiPriority w:val="22"/>
    <w:qFormat/>
    <w:rsid w:val="00FC59BE"/>
    <w:rPr>
      <w:b/>
      <w:bCs/>
    </w:rPr>
  </w:style>
  <w:style w:type="paragraph" w:styleId="BalloonText">
    <w:name w:val="Balloon Text"/>
    <w:basedOn w:val="Normal"/>
    <w:link w:val="BalloonTextChar"/>
    <w:uiPriority w:val="99"/>
    <w:semiHidden/>
    <w:unhideWhenUsed/>
    <w:rsid w:val="008337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3781"/>
    <w:rPr>
      <w:rFonts w:ascii="Segoe UI" w:hAnsi="Segoe UI" w:cs="Segoe UI"/>
      <w:sz w:val="18"/>
      <w:szCs w:val="18"/>
    </w:rPr>
  </w:style>
  <w:style w:type="character" w:styleId="UnresolvedMention">
    <w:name w:val="Unresolved Mention"/>
    <w:basedOn w:val="DefaultParagraphFont"/>
    <w:uiPriority w:val="99"/>
    <w:semiHidden/>
    <w:unhideWhenUsed/>
    <w:rsid w:val="00116207"/>
    <w:rPr>
      <w:color w:val="605E5C"/>
      <w:shd w:val="clear" w:color="auto" w:fill="E1DFDD"/>
    </w:rPr>
  </w:style>
  <w:style w:type="character" w:customStyle="1" w:styleId="no-emphasis">
    <w:name w:val="no-emphasis"/>
    <w:basedOn w:val="DefaultParagraphFont"/>
    <w:rsid w:val="00A00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61902">
      <w:bodyDiv w:val="1"/>
      <w:marLeft w:val="0"/>
      <w:marRight w:val="0"/>
      <w:marTop w:val="0"/>
      <w:marBottom w:val="0"/>
      <w:divBdr>
        <w:top w:val="none" w:sz="0" w:space="0" w:color="auto"/>
        <w:left w:val="none" w:sz="0" w:space="0" w:color="auto"/>
        <w:bottom w:val="none" w:sz="0" w:space="0" w:color="auto"/>
        <w:right w:val="none" w:sz="0" w:space="0" w:color="auto"/>
      </w:divBdr>
      <w:divsChild>
        <w:div w:id="701246470">
          <w:marLeft w:val="0"/>
          <w:marRight w:val="0"/>
          <w:marTop w:val="0"/>
          <w:marBottom w:val="0"/>
          <w:divBdr>
            <w:top w:val="none" w:sz="0" w:space="0" w:color="auto"/>
            <w:left w:val="none" w:sz="0" w:space="0" w:color="auto"/>
            <w:bottom w:val="none" w:sz="0" w:space="0" w:color="auto"/>
            <w:right w:val="none" w:sz="0" w:space="0" w:color="auto"/>
          </w:divBdr>
        </w:div>
      </w:divsChild>
    </w:div>
    <w:div w:id="215821734">
      <w:bodyDiv w:val="1"/>
      <w:marLeft w:val="0"/>
      <w:marRight w:val="0"/>
      <w:marTop w:val="0"/>
      <w:marBottom w:val="0"/>
      <w:divBdr>
        <w:top w:val="none" w:sz="0" w:space="0" w:color="auto"/>
        <w:left w:val="none" w:sz="0" w:space="0" w:color="auto"/>
        <w:bottom w:val="none" w:sz="0" w:space="0" w:color="auto"/>
        <w:right w:val="none" w:sz="0" w:space="0" w:color="auto"/>
      </w:divBdr>
    </w:div>
    <w:div w:id="363559821">
      <w:bodyDiv w:val="1"/>
      <w:marLeft w:val="0"/>
      <w:marRight w:val="0"/>
      <w:marTop w:val="0"/>
      <w:marBottom w:val="0"/>
      <w:divBdr>
        <w:top w:val="none" w:sz="0" w:space="0" w:color="auto"/>
        <w:left w:val="none" w:sz="0" w:space="0" w:color="auto"/>
        <w:bottom w:val="none" w:sz="0" w:space="0" w:color="auto"/>
        <w:right w:val="none" w:sz="0" w:space="0" w:color="auto"/>
      </w:divBdr>
    </w:div>
    <w:div w:id="413819808">
      <w:bodyDiv w:val="1"/>
      <w:marLeft w:val="0"/>
      <w:marRight w:val="0"/>
      <w:marTop w:val="0"/>
      <w:marBottom w:val="0"/>
      <w:divBdr>
        <w:top w:val="none" w:sz="0" w:space="0" w:color="auto"/>
        <w:left w:val="none" w:sz="0" w:space="0" w:color="auto"/>
        <w:bottom w:val="none" w:sz="0" w:space="0" w:color="auto"/>
        <w:right w:val="none" w:sz="0" w:space="0" w:color="auto"/>
      </w:divBdr>
      <w:divsChild>
        <w:div w:id="1101681233">
          <w:marLeft w:val="0"/>
          <w:marRight w:val="0"/>
          <w:marTop w:val="0"/>
          <w:marBottom w:val="240"/>
          <w:divBdr>
            <w:top w:val="none" w:sz="0" w:space="0" w:color="auto"/>
            <w:left w:val="none" w:sz="0" w:space="0" w:color="auto"/>
            <w:bottom w:val="none" w:sz="0" w:space="0" w:color="auto"/>
            <w:right w:val="none" w:sz="0" w:space="0" w:color="auto"/>
          </w:divBdr>
          <w:divsChild>
            <w:div w:id="5087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6910">
      <w:bodyDiv w:val="1"/>
      <w:marLeft w:val="0"/>
      <w:marRight w:val="0"/>
      <w:marTop w:val="0"/>
      <w:marBottom w:val="0"/>
      <w:divBdr>
        <w:top w:val="none" w:sz="0" w:space="0" w:color="auto"/>
        <w:left w:val="none" w:sz="0" w:space="0" w:color="auto"/>
        <w:bottom w:val="none" w:sz="0" w:space="0" w:color="auto"/>
        <w:right w:val="none" w:sz="0" w:space="0" w:color="auto"/>
      </w:divBdr>
    </w:div>
    <w:div w:id="1065682217">
      <w:bodyDiv w:val="1"/>
      <w:marLeft w:val="0"/>
      <w:marRight w:val="0"/>
      <w:marTop w:val="0"/>
      <w:marBottom w:val="0"/>
      <w:divBdr>
        <w:top w:val="none" w:sz="0" w:space="0" w:color="auto"/>
        <w:left w:val="none" w:sz="0" w:space="0" w:color="auto"/>
        <w:bottom w:val="none" w:sz="0" w:space="0" w:color="auto"/>
        <w:right w:val="none" w:sz="0" w:space="0" w:color="auto"/>
      </w:divBdr>
    </w:div>
    <w:div w:id="1214271596">
      <w:bodyDiv w:val="1"/>
      <w:marLeft w:val="0"/>
      <w:marRight w:val="0"/>
      <w:marTop w:val="0"/>
      <w:marBottom w:val="0"/>
      <w:divBdr>
        <w:top w:val="none" w:sz="0" w:space="0" w:color="auto"/>
        <w:left w:val="none" w:sz="0" w:space="0" w:color="auto"/>
        <w:bottom w:val="none" w:sz="0" w:space="0" w:color="auto"/>
        <w:right w:val="none" w:sz="0" w:space="0" w:color="auto"/>
      </w:divBdr>
    </w:div>
    <w:div w:id="1258096552">
      <w:bodyDiv w:val="1"/>
      <w:marLeft w:val="0"/>
      <w:marRight w:val="0"/>
      <w:marTop w:val="0"/>
      <w:marBottom w:val="0"/>
      <w:divBdr>
        <w:top w:val="none" w:sz="0" w:space="0" w:color="auto"/>
        <w:left w:val="none" w:sz="0" w:space="0" w:color="auto"/>
        <w:bottom w:val="none" w:sz="0" w:space="0" w:color="auto"/>
        <w:right w:val="none" w:sz="0" w:space="0" w:color="auto"/>
      </w:divBdr>
    </w:div>
    <w:div w:id="1296596194">
      <w:bodyDiv w:val="1"/>
      <w:marLeft w:val="0"/>
      <w:marRight w:val="0"/>
      <w:marTop w:val="0"/>
      <w:marBottom w:val="0"/>
      <w:divBdr>
        <w:top w:val="none" w:sz="0" w:space="0" w:color="auto"/>
        <w:left w:val="none" w:sz="0" w:space="0" w:color="auto"/>
        <w:bottom w:val="none" w:sz="0" w:space="0" w:color="auto"/>
        <w:right w:val="none" w:sz="0" w:space="0" w:color="auto"/>
      </w:divBdr>
    </w:div>
    <w:div w:id="1311053090">
      <w:bodyDiv w:val="1"/>
      <w:marLeft w:val="0"/>
      <w:marRight w:val="0"/>
      <w:marTop w:val="0"/>
      <w:marBottom w:val="0"/>
      <w:divBdr>
        <w:top w:val="none" w:sz="0" w:space="0" w:color="auto"/>
        <w:left w:val="none" w:sz="0" w:space="0" w:color="auto"/>
        <w:bottom w:val="none" w:sz="0" w:space="0" w:color="auto"/>
        <w:right w:val="none" w:sz="0" w:space="0" w:color="auto"/>
      </w:divBdr>
    </w:div>
    <w:div w:id="1558589468">
      <w:bodyDiv w:val="1"/>
      <w:marLeft w:val="0"/>
      <w:marRight w:val="0"/>
      <w:marTop w:val="0"/>
      <w:marBottom w:val="0"/>
      <w:divBdr>
        <w:top w:val="none" w:sz="0" w:space="0" w:color="auto"/>
        <w:left w:val="none" w:sz="0" w:space="0" w:color="auto"/>
        <w:bottom w:val="none" w:sz="0" w:space="0" w:color="auto"/>
        <w:right w:val="none" w:sz="0" w:space="0" w:color="auto"/>
      </w:divBdr>
    </w:div>
    <w:div w:id="1590195413">
      <w:bodyDiv w:val="1"/>
      <w:marLeft w:val="0"/>
      <w:marRight w:val="0"/>
      <w:marTop w:val="0"/>
      <w:marBottom w:val="0"/>
      <w:divBdr>
        <w:top w:val="none" w:sz="0" w:space="0" w:color="auto"/>
        <w:left w:val="none" w:sz="0" w:space="0" w:color="auto"/>
        <w:bottom w:val="none" w:sz="0" w:space="0" w:color="auto"/>
        <w:right w:val="none" w:sz="0" w:space="0" w:color="auto"/>
      </w:divBdr>
    </w:div>
    <w:div w:id="1756433027">
      <w:bodyDiv w:val="1"/>
      <w:marLeft w:val="0"/>
      <w:marRight w:val="0"/>
      <w:marTop w:val="0"/>
      <w:marBottom w:val="0"/>
      <w:divBdr>
        <w:top w:val="none" w:sz="0" w:space="0" w:color="auto"/>
        <w:left w:val="none" w:sz="0" w:space="0" w:color="auto"/>
        <w:bottom w:val="none" w:sz="0" w:space="0" w:color="auto"/>
        <w:right w:val="none" w:sz="0" w:space="0" w:color="auto"/>
      </w:divBdr>
      <w:divsChild>
        <w:div w:id="1297180598">
          <w:marLeft w:val="547"/>
          <w:marRight w:val="0"/>
          <w:marTop w:val="0"/>
          <w:marBottom w:val="0"/>
          <w:divBdr>
            <w:top w:val="none" w:sz="0" w:space="0" w:color="auto"/>
            <w:left w:val="none" w:sz="0" w:space="0" w:color="auto"/>
            <w:bottom w:val="none" w:sz="0" w:space="0" w:color="auto"/>
            <w:right w:val="none" w:sz="0" w:space="0" w:color="auto"/>
          </w:divBdr>
        </w:div>
      </w:divsChild>
    </w:div>
    <w:div w:id="2006012042">
      <w:bodyDiv w:val="1"/>
      <w:marLeft w:val="0"/>
      <w:marRight w:val="0"/>
      <w:marTop w:val="0"/>
      <w:marBottom w:val="0"/>
      <w:divBdr>
        <w:top w:val="none" w:sz="0" w:space="0" w:color="auto"/>
        <w:left w:val="none" w:sz="0" w:space="0" w:color="auto"/>
        <w:bottom w:val="none" w:sz="0" w:space="0" w:color="auto"/>
        <w:right w:val="none" w:sz="0" w:space="0" w:color="auto"/>
      </w:divBdr>
    </w:div>
    <w:div w:id="2015909511">
      <w:bodyDiv w:val="1"/>
      <w:marLeft w:val="0"/>
      <w:marRight w:val="0"/>
      <w:marTop w:val="0"/>
      <w:marBottom w:val="0"/>
      <w:divBdr>
        <w:top w:val="none" w:sz="0" w:space="0" w:color="auto"/>
        <w:left w:val="none" w:sz="0" w:space="0" w:color="auto"/>
        <w:bottom w:val="none" w:sz="0" w:space="0" w:color="auto"/>
        <w:right w:val="none" w:sz="0" w:space="0" w:color="auto"/>
      </w:divBdr>
      <w:divsChild>
        <w:div w:id="176842421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llbusiness.chron.com/fraud-hurts-organization-58563.html" TargetMode="External"/><Relationship Id="rId13" Type="http://schemas.openxmlformats.org/officeDocument/2006/relationships/hyperlink" Target="https://smallbusiness.chron.com/fraud-hurts-organization-58563.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rocurement-academy.com/ethics-procuremen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curement-academy.com/ethics-procurement/" TargetMode="External"/><Relationship Id="rId5" Type="http://schemas.openxmlformats.org/officeDocument/2006/relationships/webSettings" Target="webSettings.xml"/><Relationship Id="rId15" Type="http://schemas.openxmlformats.org/officeDocument/2006/relationships/hyperlink" Target="https://www.procurement-academy.com/ethics-procurement/"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ournalofaccountancy.com/issues/2001/feb/whyemployeescommitfraud.html" TargetMode="External"/><Relationship Id="rId14" Type="http://schemas.openxmlformats.org/officeDocument/2006/relationships/hyperlink" Target="https://www.journalofaccountancy.com/issues/2001/feb/whyemployeescommitfraud.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6B1F1-D702-4966-93FF-559C47DDA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8929</TotalTime>
  <Pages>9</Pages>
  <Words>2407</Words>
  <Characters>13723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Nazar Ibrahim</cp:lastModifiedBy>
  <cp:revision>271</cp:revision>
  <cp:lastPrinted>2019-12-10T14:13:00Z</cp:lastPrinted>
  <dcterms:created xsi:type="dcterms:W3CDTF">2019-10-22T14:13:00Z</dcterms:created>
  <dcterms:modified xsi:type="dcterms:W3CDTF">2020-05-08T10:55:00Z</dcterms:modified>
</cp:coreProperties>
</file>