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B9114" w14:textId="6BAF1E7D" w:rsidR="00D01B2E" w:rsidRDefault="00101FDE" w:rsidP="0018630F">
      <w:pPr>
        <w:spacing w:line="276" w:lineRule="auto"/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Smart Home with AI (Arduino Integration)</w:t>
      </w:r>
    </w:p>
    <w:p w14:paraId="61236C06" w14:textId="501B0110" w:rsidR="00101FDE" w:rsidRDefault="00101FDE" w:rsidP="0018630F">
      <w:pPr>
        <w:spacing w:line="276" w:lineRule="auto"/>
        <w:rPr>
          <w:sz w:val="36"/>
          <w:szCs w:val="36"/>
          <w:lang w:val="en-US"/>
        </w:rPr>
      </w:pPr>
      <w:r w:rsidRPr="00101FDE">
        <w:rPr>
          <w:sz w:val="36"/>
          <w:szCs w:val="36"/>
          <w:lang w:val="en-US"/>
        </w:rPr>
        <w:t>Functionalities:</w:t>
      </w:r>
    </w:p>
    <w:p w14:paraId="393EBD0A" w14:textId="0F3F1404" w:rsidR="00101FDE" w:rsidRDefault="00101FDE" w:rsidP="0018630F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CCTV camera mounted on top of a servo motor will be sweeping the area in front of the house entrance by default. If the house owner desires, he can also </w:t>
      </w:r>
      <w:r w:rsidR="00345663">
        <w:rPr>
          <w:sz w:val="28"/>
          <w:szCs w:val="28"/>
          <w:lang w:val="en-US"/>
        </w:rPr>
        <w:t>toggle a manual mode where he controls</w:t>
      </w:r>
      <w:r>
        <w:rPr>
          <w:sz w:val="28"/>
          <w:szCs w:val="28"/>
          <w:lang w:val="en-US"/>
        </w:rPr>
        <w:t xml:space="preserve"> the camera’s movement using a joystick.</w:t>
      </w:r>
    </w:p>
    <w:p w14:paraId="343004BD" w14:textId="58B6AD2C" w:rsidR="0018630F" w:rsidRDefault="0018630F" w:rsidP="0018630F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Numerous functionalities of the house can be triggered</w:t>
      </w:r>
      <w:r w:rsidR="00E7532C">
        <w:rPr>
          <w:sz w:val="28"/>
          <w:szCs w:val="28"/>
          <w:lang w:val="en-US"/>
        </w:rPr>
        <w:t xml:space="preserve"> and controlled</w:t>
      </w:r>
      <w:r>
        <w:rPr>
          <w:sz w:val="28"/>
          <w:szCs w:val="28"/>
          <w:lang w:val="en-US"/>
        </w:rPr>
        <w:t xml:space="preserve"> using a single </w:t>
      </w:r>
      <w:r w:rsidR="00E7532C">
        <w:rPr>
          <w:sz w:val="28"/>
          <w:szCs w:val="28"/>
          <w:lang w:val="en-US"/>
        </w:rPr>
        <w:t xml:space="preserve">IR </w:t>
      </w:r>
      <w:r>
        <w:rPr>
          <w:sz w:val="28"/>
          <w:szCs w:val="28"/>
          <w:lang w:val="en-US"/>
        </w:rPr>
        <w:t>remote.</w:t>
      </w:r>
    </w:p>
    <w:p w14:paraId="1DE6B143" w14:textId="230CE827" w:rsidR="0018630F" w:rsidRDefault="00345663" w:rsidP="0018630F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home-wide security mode is also available which can be switched on and off </w:t>
      </w:r>
      <w:r w:rsidR="0018630F">
        <w:rPr>
          <w:sz w:val="28"/>
          <w:szCs w:val="28"/>
          <w:lang w:val="en-US"/>
        </w:rPr>
        <w:t xml:space="preserve">using the remote </w:t>
      </w:r>
      <w:r>
        <w:rPr>
          <w:sz w:val="28"/>
          <w:szCs w:val="28"/>
          <w:lang w:val="en-US"/>
        </w:rPr>
        <w:t>based on the requirement of the owner</w:t>
      </w:r>
    </w:p>
    <w:p w14:paraId="174FE583" w14:textId="54EFB7AA" w:rsidR="00E7532C" w:rsidRPr="00E7532C" w:rsidRDefault="0018630F" w:rsidP="00E7532C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infrared motion sensor is</w:t>
      </w:r>
      <w:r w:rsidR="00E7532C">
        <w:rPr>
          <w:sz w:val="28"/>
          <w:szCs w:val="28"/>
          <w:lang w:val="en-US"/>
        </w:rPr>
        <w:t xml:space="preserve"> installed</w:t>
      </w:r>
      <w:r>
        <w:rPr>
          <w:sz w:val="28"/>
          <w:szCs w:val="28"/>
          <w:lang w:val="en-US"/>
        </w:rPr>
        <w:t xml:space="preserve"> in the garage. If it detects any kind of movement while the security mode is enabled, it sounds an alarm in the home, displays a ‘X’ on the 8X8 matrix display</w:t>
      </w:r>
      <w:r w:rsidR="00E7532C">
        <w:rPr>
          <w:sz w:val="28"/>
          <w:szCs w:val="28"/>
          <w:lang w:val="en-US"/>
        </w:rPr>
        <w:t xml:space="preserve"> to alert the owner about the intrusion</w:t>
      </w:r>
      <w:r w:rsidR="00CD56B4">
        <w:rPr>
          <w:sz w:val="28"/>
          <w:szCs w:val="28"/>
          <w:lang w:val="en-US"/>
        </w:rPr>
        <w:t>.</w:t>
      </w:r>
    </w:p>
    <w:p w14:paraId="2A709470" w14:textId="0B5B9F02" w:rsidR="00E7532C" w:rsidRDefault="00E7532C" w:rsidP="0018630F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 accelerometer is placed on the entrance door of the house. If this reading exceeds a stipulated threshold when security mode is enabled, it registers this as a break-in and alerts the owner in the same manner as the above</w:t>
      </w:r>
      <w:r w:rsidR="00CD56B4">
        <w:rPr>
          <w:sz w:val="28"/>
          <w:szCs w:val="28"/>
          <w:lang w:val="en-US"/>
        </w:rPr>
        <w:t>.</w:t>
      </w:r>
    </w:p>
    <w:p w14:paraId="38764CAB" w14:textId="35229930" w:rsidR="00E7532C" w:rsidRDefault="008720B7" w:rsidP="0018630F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 ultrasound sensor is also present in the </w:t>
      </w:r>
      <w:r w:rsidR="00A1555A">
        <w:rPr>
          <w:sz w:val="28"/>
          <w:szCs w:val="28"/>
          <w:lang w:val="en-US"/>
        </w:rPr>
        <w:t>house which is placed in such a way that it detects any kind of movement and controls the lighting automatically</w:t>
      </w:r>
      <w:r w:rsidR="00CD56B4">
        <w:rPr>
          <w:sz w:val="28"/>
          <w:szCs w:val="28"/>
          <w:lang w:val="en-US"/>
        </w:rPr>
        <w:t>.</w:t>
      </w:r>
    </w:p>
    <w:p w14:paraId="0D0EAED9" w14:textId="77777777" w:rsidR="00A1555A" w:rsidRDefault="00A1555A" w:rsidP="0018630F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water tank is used as the primary water source which is replenished using a water pipeline. When the water level in the tank falls below a certain threshold, a butterfly valve present in the pipeline opens which lets the water into the tank and closes when a certain level is reached.</w:t>
      </w:r>
    </w:p>
    <w:p w14:paraId="56639011" w14:textId="684B8B0E" w:rsidR="00A1555A" w:rsidRDefault="00A1555A" w:rsidP="0018630F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ventilator (DC motor) is placed in the bedroom which has 3 different speed modes which can be controlled using the remote</w:t>
      </w:r>
      <w:r w:rsidR="00CD56B4">
        <w:rPr>
          <w:sz w:val="28"/>
          <w:szCs w:val="28"/>
          <w:lang w:val="en-US"/>
        </w:rPr>
        <w:t>.</w:t>
      </w:r>
    </w:p>
    <w:p w14:paraId="1D659010" w14:textId="1063705A" w:rsidR="00A1555A" w:rsidRPr="00101FDE" w:rsidRDefault="00A1555A" w:rsidP="0018630F">
      <w:pPr>
        <w:pStyle w:val="ListParagraph"/>
        <w:numPr>
          <w:ilvl w:val="0"/>
          <w:numId w:val="1"/>
        </w:num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soon as the sun rises in the morning, an LDR detects the sunlight and sounds a wakeup alarm while displaying a sunrise animation on the display. This alarm can also be turned off with the remote</w:t>
      </w:r>
      <w:r w:rsidR="00CD56B4">
        <w:rPr>
          <w:sz w:val="28"/>
          <w:szCs w:val="28"/>
          <w:lang w:val="en-US"/>
        </w:rPr>
        <w:t>.</w:t>
      </w:r>
    </w:p>
    <w:p w14:paraId="4570B60F" w14:textId="77777777" w:rsidR="00101FDE" w:rsidRPr="00101FDE" w:rsidRDefault="00101FDE" w:rsidP="0018630F">
      <w:pPr>
        <w:spacing w:line="276" w:lineRule="auto"/>
        <w:rPr>
          <w:sz w:val="32"/>
          <w:szCs w:val="32"/>
          <w:lang w:val="en-US"/>
        </w:rPr>
      </w:pPr>
    </w:p>
    <w:sectPr w:rsidR="00101FDE" w:rsidRPr="00101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9B6053"/>
    <w:multiLevelType w:val="hybridMultilevel"/>
    <w:tmpl w:val="53462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702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DF1"/>
    <w:rsid w:val="00101FDE"/>
    <w:rsid w:val="0018630F"/>
    <w:rsid w:val="00224785"/>
    <w:rsid w:val="00345663"/>
    <w:rsid w:val="00783DF1"/>
    <w:rsid w:val="008720B7"/>
    <w:rsid w:val="00A1555A"/>
    <w:rsid w:val="00B07515"/>
    <w:rsid w:val="00CD56B4"/>
    <w:rsid w:val="00D01B2E"/>
    <w:rsid w:val="00E7532C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0FD19"/>
  <w15:chartTrackingRefBased/>
  <w15:docId w15:val="{AA645222-30C3-488C-AF35-3612C889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D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D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D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D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D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D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D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D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D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D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D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Aneesh T</dc:creator>
  <cp:keywords/>
  <dc:description/>
  <cp:lastModifiedBy>Aneesh T</cp:lastModifiedBy>
  <cp:revision>4</cp:revision>
  <dcterms:created xsi:type="dcterms:W3CDTF">2025-07-13T18:11:00Z</dcterms:created>
  <dcterms:modified xsi:type="dcterms:W3CDTF">2025-07-13T19:51:00Z</dcterms:modified>
</cp:coreProperties>
</file>