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A77" w:rsidRDefault="00344A77" w:rsidP="00344A77">
      <w:pPr>
        <w:pStyle w:val="NormalWeb"/>
      </w:pPr>
      <w:r>
        <w:t>Create a VPC with Public and Private Subnets — Step-by-step</w:t>
      </w:r>
    </w:p>
    <w:p w:rsidR="008334B0" w:rsidRDefault="008334B0" w:rsidP="00344A77">
      <w:pPr>
        <w:pStyle w:val="NormalWeb"/>
      </w:pPr>
    </w:p>
    <w:p w:rsidR="00344A77" w:rsidRPr="00344A77" w:rsidRDefault="00344A77" w:rsidP="0034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44A77">
        <w:rPr>
          <w:rFonts w:ascii="Times New Roman" w:eastAsia="Times New Roman" w:hAnsi="Times New Roman" w:cs="Times New Roman"/>
          <w:b/>
          <w:bCs/>
          <w:lang w:eastAsia="en-IN"/>
        </w:rPr>
        <w:t>1. Open the VPC Console</w:t>
      </w:r>
    </w:p>
    <w:p w:rsidR="00344A77" w:rsidRPr="00344A77" w:rsidRDefault="00344A77" w:rsidP="0034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44A77">
        <w:rPr>
          <w:rFonts w:ascii="Times New Roman" w:eastAsia="Times New Roman" w:hAnsi="Times New Roman" w:cs="Times New Roman"/>
          <w:lang w:eastAsia="en-IN"/>
        </w:rPr>
        <w:t>Sign in to the AWS Management Console.</w:t>
      </w:r>
    </w:p>
    <w:p w:rsidR="00344A77" w:rsidRPr="00344A77" w:rsidRDefault="00344A77" w:rsidP="00344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44A77">
        <w:rPr>
          <w:rFonts w:ascii="Times New Roman" w:eastAsia="Times New Roman" w:hAnsi="Times New Roman" w:cs="Times New Roman"/>
          <w:lang w:eastAsia="en-IN"/>
        </w:rPr>
        <w:t xml:space="preserve">In the search bar at the top, type </w:t>
      </w:r>
      <w:r w:rsidRPr="00344A77">
        <w:rPr>
          <w:rFonts w:ascii="Times New Roman" w:eastAsia="Times New Roman" w:hAnsi="Times New Roman" w:cs="Times New Roman"/>
          <w:b/>
          <w:bCs/>
          <w:lang w:eastAsia="en-IN"/>
        </w:rPr>
        <w:t>VPC</w:t>
      </w:r>
      <w:r w:rsidRPr="00344A77">
        <w:rPr>
          <w:rFonts w:ascii="Times New Roman" w:eastAsia="Times New Roman" w:hAnsi="Times New Roman" w:cs="Times New Roman"/>
          <w:lang w:eastAsia="en-IN"/>
        </w:rPr>
        <w:t xml:space="preserve"> and click </w:t>
      </w:r>
      <w:r w:rsidRPr="00344A77">
        <w:rPr>
          <w:rFonts w:ascii="Times New Roman" w:eastAsia="Times New Roman" w:hAnsi="Times New Roman" w:cs="Times New Roman"/>
          <w:b/>
          <w:bCs/>
          <w:lang w:eastAsia="en-IN"/>
        </w:rPr>
        <w:t>VPC</w:t>
      </w:r>
      <w:r w:rsidRPr="00344A77">
        <w:rPr>
          <w:rFonts w:ascii="Times New Roman" w:eastAsia="Times New Roman" w:hAnsi="Times New Roman" w:cs="Times New Roman"/>
          <w:lang w:eastAsia="en-IN"/>
        </w:rPr>
        <w:t xml:space="preserve"> from the results.</w:t>
      </w:r>
    </w:p>
    <w:p w:rsidR="00344A77" w:rsidRPr="00344A77" w:rsidRDefault="00344A77" w:rsidP="00344A77">
      <w:pPr>
        <w:pStyle w:val="Heading2"/>
        <w:rPr>
          <w:sz w:val="22"/>
          <w:szCs w:val="22"/>
        </w:rPr>
      </w:pPr>
      <w:r w:rsidRPr="00344A77">
        <w:rPr>
          <w:sz w:val="22"/>
          <w:szCs w:val="22"/>
        </w:rPr>
        <w:t>2. Create the VPC</w:t>
      </w:r>
    </w:p>
    <w:p w:rsidR="00344A77" w:rsidRPr="00344A77" w:rsidRDefault="00344A77" w:rsidP="00344A7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In the left menu, click </w:t>
      </w:r>
      <w:r w:rsidRPr="00344A77">
        <w:rPr>
          <w:rStyle w:val="Strong"/>
          <w:sz w:val="22"/>
          <w:szCs w:val="22"/>
        </w:rPr>
        <w:t>Your VPCs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Create VPC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Choose </w:t>
      </w:r>
      <w:r w:rsidRPr="00344A77">
        <w:rPr>
          <w:rStyle w:val="Strong"/>
          <w:sz w:val="22"/>
          <w:szCs w:val="22"/>
        </w:rPr>
        <w:t>VPC only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44A77">
        <w:rPr>
          <w:sz w:val="22"/>
          <w:szCs w:val="22"/>
        </w:rPr>
        <w:t>Fill fields:</w:t>
      </w:r>
    </w:p>
    <w:p w:rsidR="00344A77" w:rsidRPr="00344A77" w:rsidRDefault="00344A77" w:rsidP="00344A77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Name tag: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My-VPC</w:t>
      </w:r>
    </w:p>
    <w:p w:rsidR="00344A77" w:rsidRPr="00344A77" w:rsidRDefault="00344A77" w:rsidP="00344A77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IPv4 CIDR block: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10.0.0.0/16</w:t>
      </w:r>
    </w:p>
    <w:p w:rsidR="00344A77" w:rsidRPr="00344A77" w:rsidRDefault="00344A77" w:rsidP="00344A7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Click </w:t>
      </w:r>
      <w:r w:rsidRPr="00344A77">
        <w:rPr>
          <w:rStyle w:val="Strong"/>
          <w:sz w:val="22"/>
          <w:szCs w:val="22"/>
        </w:rPr>
        <w:t>Create VPC</w:t>
      </w:r>
    </w:p>
    <w:p w:rsidR="00344A77" w:rsidRDefault="00344A77" w:rsidP="00344A77">
      <w:pPr>
        <w:pStyle w:val="NormalWeb"/>
      </w:pPr>
    </w:p>
    <w:p w:rsidR="001702D0" w:rsidRDefault="00344A77" w:rsidP="00344A77">
      <w:pPr>
        <w:pStyle w:val="NormalWeb"/>
      </w:pPr>
      <w:r>
        <w:rPr>
          <w:noProof/>
        </w:rPr>
        <w:drawing>
          <wp:inline distT="0" distB="0" distL="0" distR="0" wp14:anchorId="339847E5" wp14:editId="740AE04C">
            <wp:extent cx="4457700" cy="2507456"/>
            <wp:effectExtent l="0" t="0" r="0" b="7620"/>
            <wp:docPr id="1" name="Picture 1" descr="C:\Users\LENOVO\Pictures\Screenshots\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992" cy="251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Default="00344A77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4A77" w:rsidRDefault="00344A77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44A77" w:rsidRPr="00344A77" w:rsidRDefault="00344A77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840480" cy="2160270"/>
            <wp:effectExtent l="0" t="0" r="7620" b="0"/>
            <wp:docPr id="2" name="Picture 2" descr="C:\Users\LENOVO\Pictures\Screenshots\Screenshot (1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172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362" cy="216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Pr="00344A77" w:rsidRDefault="00344A77" w:rsidP="00344A77">
      <w:pPr>
        <w:pStyle w:val="Heading2"/>
        <w:rPr>
          <w:sz w:val="22"/>
          <w:szCs w:val="22"/>
        </w:rPr>
      </w:pPr>
      <w:r w:rsidRPr="00344A77">
        <w:rPr>
          <w:sz w:val="22"/>
          <w:szCs w:val="22"/>
        </w:rPr>
        <w:t>3. Create the Public Subnet</w:t>
      </w:r>
    </w:p>
    <w:p w:rsidR="00344A77" w:rsidRPr="00344A77" w:rsidRDefault="00344A77" w:rsidP="00344A77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In the left menu, click </w:t>
      </w:r>
      <w:r w:rsidRPr="00344A77">
        <w:rPr>
          <w:rStyle w:val="Strong"/>
          <w:sz w:val="22"/>
          <w:szCs w:val="22"/>
        </w:rPr>
        <w:t>Subnets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Create subnet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44A77">
        <w:rPr>
          <w:sz w:val="22"/>
          <w:szCs w:val="22"/>
        </w:rPr>
        <w:t>Fill fields:</w:t>
      </w:r>
    </w:p>
    <w:p w:rsidR="00344A77" w:rsidRPr="00344A77" w:rsidRDefault="00344A77" w:rsidP="00344A77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VPC: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My-VPC</w:t>
      </w:r>
    </w:p>
    <w:p w:rsidR="00344A77" w:rsidRPr="00344A77" w:rsidRDefault="00344A77" w:rsidP="00344A77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Subnet name: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Public-Subnet</w:t>
      </w:r>
    </w:p>
    <w:p w:rsidR="00344A77" w:rsidRPr="00344A77" w:rsidRDefault="00344A77" w:rsidP="00344A77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Availability Zone:</w:t>
      </w:r>
      <w:r w:rsidRPr="00344A77">
        <w:rPr>
          <w:sz w:val="22"/>
          <w:szCs w:val="22"/>
        </w:rPr>
        <w:t xml:space="preserve"> e.g., </w:t>
      </w:r>
      <w:r w:rsidRPr="00344A77">
        <w:rPr>
          <w:rStyle w:val="HTMLCode"/>
          <w:sz w:val="22"/>
          <w:szCs w:val="22"/>
        </w:rPr>
        <w:t>ap-south-1a</w:t>
      </w:r>
    </w:p>
    <w:p w:rsidR="00344A77" w:rsidRPr="00344A77" w:rsidRDefault="00344A77" w:rsidP="00344A77">
      <w:pPr>
        <w:pStyle w:val="NormalWeb"/>
        <w:numPr>
          <w:ilvl w:val="1"/>
          <w:numId w:val="3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IPv4 CIDR block: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10.0.1.0/24</w:t>
      </w:r>
    </w:p>
    <w:p w:rsidR="00344A77" w:rsidRPr="00344A77" w:rsidRDefault="00344A77" w:rsidP="00344A77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Click </w:t>
      </w:r>
      <w:r w:rsidRPr="00344A77">
        <w:rPr>
          <w:rStyle w:val="Strong"/>
          <w:sz w:val="22"/>
          <w:szCs w:val="22"/>
        </w:rPr>
        <w:t>Create subnet</w:t>
      </w:r>
      <w:r w:rsidRPr="00344A77">
        <w:rPr>
          <w:sz w:val="22"/>
          <w:szCs w:val="22"/>
        </w:rPr>
        <w:t>.</w:t>
      </w:r>
    </w:p>
    <w:p w:rsidR="00344A77" w:rsidRDefault="00344A77" w:rsidP="00344A77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Select the </w:t>
      </w:r>
      <w:r w:rsidRPr="00344A77">
        <w:rPr>
          <w:rStyle w:val="HTMLCode"/>
          <w:sz w:val="22"/>
          <w:szCs w:val="22"/>
        </w:rPr>
        <w:t>Public-Subnet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Actions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Edit subnet settings</w:t>
      </w:r>
      <w:r w:rsidRPr="00344A77">
        <w:rPr>
          <w:sz w:val="22"/>
          <w:szCs w:val="22"/>
        </w:rPr>
        <w:t xml:space="preserve"> → enable </w:t>
      </w:r>
      <w:r w:rsidRPr="00344A77">
        <w:rPr>
          <w:rStyle w:val="Strong"/>
          <w:sz w:val="22"/>
          <w:szCs w:val="22"/>
        </w:rPr>
        <w:t>Auto-assign IPv4 public address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Save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rPr>
          <w:sz w:val="22"/>
          <w:szCs w:val="22"/>
        </w:rPr>
      </w:pPr>
    </w:p>
    <w:p w:rsidR="00344A77" w:rsidRPr="00344A77" w:rsidRDefault="00344A77" w:rsidP="00344A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7A8068FC" wp14:editId="2B488B3A">
            <wp:extent cx="3763432" cy="2116931"/>
            <wp:effectExtent l="0" t="0" r="8890" b="0"/>
            <wp:docPr id="3" name="Picture 3" descr="C:\Users\LENOVO\Pictures\Screenshots\Screenshot (1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173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00" cy="211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Pr="00344A77" w:rsidRDefault="00344A77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443307" cy="2499360"/>
            <wp:effectExtent l="0" t="0" r="0" b="0"/>
            <wp:docPr id="4" name="Picture 4" descr="C:\Users\LENOVO\Pictures\Screenshots\Screenshot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174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08" cy="249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Default="00344A77" w:rsidP="00344A77">
      <w:pPr>
        <w:pStyle w:val="Heading2"/>
      </w:pPr>
    </w:p>
    <w:p w:rsidR="00344A77" w:rsidRDefault="00344A77" w:rsidP="00344A77">
      <w:pPr>
        <w:pStyle w:val="Heading2"/>
      </w:pPr>
    </w:p>
    <w:p w:rsidR="00344A77" w:rsidRDefault="00344A77" w:rsidP="00344A77">
      <w:pPr>
        <w:pStyle w:val="Heading2"/>
      </w:pPr>
    </w:p>
    <w:p w:rsidR="00344A77" w:rsidRDefault="00344A77" w:rsidP="00344A77">
      <w:pPr>
        <w:pStyle w:val="Heading2"/>
        <w:rPr>
          <w:sz w:val="22"/>
          <w:szCs w:val="22"/>
        </w:rPr>
      </w:pPr>
    </w:p>
    <w:p w:rsidR="00344A77" w:rsidRPr="00344A77" w:rsidRDefault="00344A77" w:rsidP="00344A77">
      <w:pPr>
        <w:pStyle w:val="Heading2"/>
        <w:rPr>
          <w:sz w:val="22"/>
          <w:szCs w:val="22"/>
        </w:rPr>
      </w:pPr>
      <w:proofErr w:type="gramStart"/>
      <w:r>
        <w:rPr>
          <w:sz w:val="22"/>
          <w:szCs w:val="22"/>
        </w:rPr>
        <w:t>4.</w:t>
      </w:r>
      <w:r w:rsidRPr="00344A77">
        <w:rPr>
          <w:sz w:val="22"/>
          <w:szCs w:val="22"/>
        </w:rPr>
        <w:t>Create</w:t>
      </w:r>
      <w:proofErr w:type="gramEnd"/>
      <w:r w:rsidRPr="00344A77">
        <w:rPr>
          <w:sz w:val="22"/>
          <w:szCs w:val="22"/>
        </w:rPr>
        <w:t xml:space="preserve"> the Private Subnet</w:t>
      </w:r>
    </w:p>
    <w:p w:rsidR="00344A77" w:rsidRPr="00344A77" w:rsidRDefault="00344A77" w:rsidP="00344A77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Click </w:t>
      </w:r>
      <w:r w:rsidRPr="00344A77">
        <w:rPr>
          <w:rStyle w:val="Strong"/>
          <w:sz w:val="22"/>
          <w:szCs w:val="22"/>
        </w:rPr>
        <w:t>Create subnet</w:t>
      </w:r>
      <w:r w:rsidRPr="00344A77">
        <w:rPr>
          <w:sz w:val="22"/>
          <w:szCs w:val="22"/>
        </w:rPr>
        <w:t xml:space="preserve"> again.</w:t>
      </w:r>
    </w:p>
    <w:p w:rsidR="00344A77" w:rsidRPr="00344A77" w:rsidRDefault="00344A77" w:rsidP="00344A77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44A77">
        <w:rPr>
          <w:sz w:val="22"/>
          <w:szCs w:val="22"/>
        </w:rPr>
        <w:t>Fill fields:</w:t>
      </w:r>
    </w:p>
    <w:p w:rsidR="00344A77" w:rsidRPr="00344A77" w:rsidRDefault="00344A77" w:rsidP="00344A77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VPC: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My-VPC</w:t>
      </w:r>
    </w:p>
    <w:p w:rsidR="00344A77" w:rsidRPr="00344A77" w:rsidRDefault="00344A77" w:rsidP="00344A77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Subnet name: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Private-Subnet</w:t>
      </w:r>
    </w:p>
    <w:p w:rsidR="00344A77" w:rsidRPr="00344A77" w:rsidRDefault="00344A77" w:rsidP="00344A77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Availability Zone:</w:t>
      </w:r>
      <w:r w:rsidRPr="00344A77">
        <w:rPr>
          <w:sz w:val="22"/>
          <w:szCs w:val="22"/>
        </w:rPr>
        <w:t xml:space="preserve"> e.g., </w:t>
      </w:r>
      <w:r w:rsidRPr="00344A77">
        <w:rPr>
          <w:rStyle w:val="HTMLCode"/>
          <w:sz w:val="22"/>
          <w:szCs w:val="22"/>
        </w:rPr>
        <w:t>ap-south-1b</w:t>
      </w:r>
    </w:p>
    <w:p w:rsidR="00344A77" w:rsidRPr="00344A77" w:rsidRDefault="00344A77" w:rsidP="00344A77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IPv4 CIDR block: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10.0.2.0/24</w:t>
      </w:r>
    </w:p>
    <w:p w:rsidR="00344A77" w:rsidRDefault="00344A77" w:rsidP="00344A77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Click </w:t>
      </w:r>
      <w:r w:rsidRPr="00344A77">
        <w:rPr>
          <w:rStyle w:val="Strong"/>
          <w:sz w:val="22"/>
          <w:szCs w:val="22"/>
        </w:rPr>
        <w:t>Create subnet</w:t>
      </w:r>
      <w:r w:rsidRPr="00344A77">
        <w:rPr>
          <w:sz w:val="22"/>
          <w:szCs w:val="22"/>
        </w:rPr>
        <w:t>. (Do not enable public IP auto-assign.)</w:t>
      </w:r>
    </w:p>
    <w:p w:rsidR="00344A77" w:rsidRPr="00344A77" w:rsidRDefault="00344A77" w:rsidP="00344A77">
      <w:pPr>
        <w:pStyle w:val="NormalWeb"/>
        <w:rPr>
          <w:sz w:val="22"/>
          <w:szCs w:val="22"/>
        </w:rPr>
      </w:pPr>
    </w:p>
    <w:p w:rsidR="00344A77" w:rsidRPr="00344A77" w:rsidRDefault="00344A77" w:rsidP="00344A77">
      <w:pPr>
        <w:pStyle w:val="Heading2"/>
        <w:rPr>
          <w:sz w:val="22"/>
          <w:szCs w:val="22"/>
        </w:rPr>
      </w:pPr>
      <w:proofErr w:type="gramStart"/>
      <w:r w:rsidRPr="00344A77">
        <w:rPr>
          <w:sz w:val="22"/>
          <w:szCs w:val="22"/>
        </w:rPr>
        <w:t>5.</w:t>
      </w:r>
      <w:r w:rsidRPr="00344A77">
        <w:rPr>
          <w:sz w:val="22"/>
          <w:szCs w:val="22"/>
        </w:rPr>
        <w:t>Create</w:t>
      </w:r>
      <w:proofErr w:type="gramEnd"/>
      <w:r w:rsidRPr="00344A77">
        <w:rPr>
          <w:sz w:val="22"/>
          <w:szCs w:val="22"/>
        </w:rPr>
        <w:t xml:space="preserve"> and Attach an Internet Gateway (IGW)</w:t>
      </w:r>
    </w:p>
    <w:p w:rsidR="00344A77" w:rsidRPr="00344A77" w:rsidRDefault="00344A77" w:rsidP="00344A7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In the left menu, click </w:t>
      </w:r>
      <w:r w:rsidRPr="00344A77">
        <w:rPr>
          <w:rStyle w:val="Strong"/>
          <w:sz w:val="22"/>
          <w:szCs w:val="22"/>
        </w:rPr>
        <w:t>Internet Gateways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Create internet gateway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Enter </w:t>
      </w:r>
      <w:r w:rsidRPr="00344A77">
        <w:rPr>
          <w:rStyle w:val="Strong"/>
          <w:sz w:val="22"/>
          <w:szCs w:val="22"/>
        </w:rPr>
        <w:t>Name: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My-IGW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Create Internet Gateway</w:t>
      </w:r>
      <w:r w:rsidRPr="00344A77">
        <w:rPr>
          <w:sz w:val="22"/>
          <w:szCs w:val="22"/>
        </w:rPr>
        <w:t>.</w:t>
      </w:r>
    </w:p>
    <w:p w:rsidR="00344A77" w:rsidRDefault="00344A77" w:rsidP="00344A77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Select </w:t>
      </w:r>
      <w:r w:rsidRPr="00344A77">
        <w:rPr>
          <w:rStyle w:val="HTMLCode"/>
          <w:sz w:val="22"/>
          <w:szCs w:val="22"/>
        </w:rPr>
        <w:t>My-IGW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Actions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Attach to VPC</w:t>
      </w:r>
      <w:r w:rsidRPr="00344A77">
        <w:rPr>
          <w:sz w:val="22"/>
          <w:szCs w:val="22"/>
        </w:rPr>
        <w:t xml:space="preserve"> → select </w:t>
      </w:r>
      <w:r w:rsidRPr="00344A77">
        <w:rPr>
          <w:rStyle w:val="HTMLCode"/>
          <w:sz w:val="22"/>
          <w:szCs w:val="22"/>
        </w:rPr>
        <w:t>My-VPC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Attach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ind w:left="360"/>
        <w:rPr>
          <w:sz w:val="22"/>
          <w:szCs w:val="22"/>
        </w:rPr>
      </w:pPr>
    </w:p>
    <w:p w:rsidR="00344A77" w:rsidRPr="00344A77" w:rsidRDefault="00344A77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633386C" wp14:editId="46083504">
            <wp:extent cx="4205394" cy="2365534"/>
            <wp:effectExtent l="0" t="0" r="5080" b="0"/>
            <wp:docPr id="5" name="Picture 5" descr="C:\Users\LENOVO\Pictures\Screenshots\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175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775" cy="236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Pr="00344A77" w:rsidRDefault="00344A77" w:rsidP="00344A77">
      <w:pPr>
        <w:pStyle w:val="Heading2"/>
        <w:rPr>
          <w:sz w:val="22"/>
          <w:szCs w:val="22"/>
        </w:rPr>
      </w:pPr>
      <w:r w:rsidRPr="00344A77">
        <w:rPr>
          <w:sz w:val="22"/>
          <w:szCs w:val="22"/>
        </w:rPr>
        <w:t>Create Route Tables and Associate Subnets</w:t>
      </w:r>
    </w:p>
    <w:p w:rsidR="00344A77" w:rsidRPr="00344A77" w:rsidRDefault="00344A77" w:rsidP="00344A77">
      <w:pPr>
        <w:pStyle w:val="Heading3"/>
      </w:pPr>
      <w:r w:rsidRPr="00344A77">
        <w:t>Public Route Table</w:t>
      </w:r>
    </w:p>
    <w:p w:rsidR="00344A77" w:rsidRPr="00344A77" w:rsidRDefault="00344A77" w:rsidP="00344A7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Click </w:t>
      </w:r>
      <w:r w:rsidRPr="00344A77">
        <w:rPr>
          <w:rStyle w:val="Strong"/>
          <w:sz w:val="22"/>
          <w:szCs w:val="22"/>
        </w:rPr>
        <w:t>Route Tables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Create route table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Name: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Public-RT</w:t>
      </w:r>
      <w:r w:rsidRPr="00344A77">
        <w:rPr>
          <w:sz w:val="22"/>
          <w:szCs w:val="22"/>
        </w:rPr>
        <w:t xml:space="preserve">, </w:t>
      </w:r>
      <w:r w:rsidRPr="00344A77">
        <w:rPr>
          <w:rStyle w:val="Strong"/>
          <w:sz w:val="22"/>
          <w:szCs w:val="22"/>
        </w:rPr>
        <w:t>VPC: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My-VPC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Create route table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44A77">
        <w:rPr>
          <w:sz w:val="22"/>
          <w:szCs w:val="22"/>
        </w:rPr>
        <w:t xml:space="preserve">Select </w:t>
      </w:r>
      <w:r w:rsidRPr="00344A77">
        <w:rPr>
          <w:rStyle w:val="HTMLCode"/>
          <w:sz w:val="22"/>
          <w:szCs w:val="22"/>
        </w:rPr>
        <w:t>Public-RT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Routes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Edit routes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Add route</w:t>
      </w:r>
      <w:r w:rsidRPr="00344A77">
        <w:rPr>
          <w:sz w:val="22"/>
          <w:szCs w:val="22"/>
        </w:rPr>
        <w:t>:</w:t>
      </w:r>
    </w:p>
    <w:p w:rsidR="00344A77" w:rsidRPr="00344A77" w:rsidRDefault="00344A77" w:rsidP="00344A77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Destination:</w:t>
      </w:r>
      <w:r w:rsidRPr="00344A77">
        <w:rPr>
          <w:sz w:val="22"/>
          <w:szCs w:val="22"/>
        </w:rPr>
        <w:t xml:space="preserve"> </w:t>
      </w:r>
      <w:r w:rsidRPr="00344A77">
        <w:rPr>
          <w:rStyle w:val="HTMLCode"/>
          <w:sz w:val="22"/>
          <w:szCs w:val="22"/>
        </w:rPr>
        <w:t>0.0.0.0/0</w:t>
      </w:r>
    </w:p>
    <w:p w:rsidR="00344A77" w:rsidRPr="00344A77" w:rsidRDefault="00344A77" w:rsidP="00344A77">
      <w:pPr>
        <w:pStyle w:val="NormalWeb"/>
        <w:numPr>
          <w:ilvl w:val="1"/>
          <w:numId w:val="6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Target:</w:t>
      </w:r>
      <w:r w:rsidRPr="00344A77">
        <w:rPr>
          <w:sz w:val="22"/>
          <w:szCs w:val="22"/>
        </w:rPr>
        <w:t xml:space="preserve"> Select </w:t>
      </w:r>
      <w:r w:rsidRPr="00344A77">
        <w:rPr>
          <w:rStyle w:val="Strong"/>
          <w:sz w:val="22"/>
          <w:szCs w:val="22"/>
        </w:rPr>
        <w:t>Internet Gateway (My-IGW)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Save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44A77">
        <w:rPr>
          <w:rStyle w:val="Strong"/>
          <w:sz w:val="22"/>
          <w:szCs w:val="22"/>
        </w:rPr>
        <w:t>Subnet associations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Edit subnet associations</w:t>
      </w:r>
      <w:r w:rsidRPr="00344A77">
        <w:rPr>
          <w:sz w:val="22"/>
          <w:szCs w:val="22"/>
        </w:rPr>
        <w:t xml:space="preserve"> → select </w:t>
      </w:r>
      <w:r w:rsidRPr="00344A77">
        <w:rPr>
          <w:rStyle w:val="HTMLCode"/>
          <w:sz w:val="22"/>
          <w:szCs w:val="22"/>
        </w:rPr>
        <w:t>Public-Subnet</w:t>
      </w:r>
      <w:r w:rsidRPr="00344A77">
        <w:rPr>
          <w:sz w:val="22"/>
          <w:szCs w:val="22"/>
        </w:rPr>
        <w:t xml:space="preserve"> → </w:t>
      </w:r>
      <w:r w:rsidRPr="00344A77">
        <w:rPr>
          <w:rStyle w:val="Strong"/>
          <w:sz w:val="22"/>
          <w:szCs w:val="22"/>
        </w:rPr>
        <w:t>Save</w:t>
      </w:r>
      <w:r w:rsidRPr="00344A77">
        <w:rPr>
          <w:sz w:val="22"/>
          <w:szCs w:val="22"/>
        </w:rPr>
        <w:t>.</w:t>
      </w:r>
    </w:p>
    <w:p w:rsidR="00344A77" w:rsidRPr="00344A77" w:rsidRDefault="00344A77" w:rsidP="00344A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918A90F" wp14:editId="321A5B39">
            <wp:extent cx="4985174" cy="2804160"/>
            <wp:effectExtent l="0" t="0" r="6350" b="0"/>
            <wp:docPr id="6" name="Picture 6" descr="C:\Users\LENOVO\Pictures\Screenshots\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176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394" cy="280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Default="00344A77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318760" cy="2991804"/>
            <wp:effectExtent l="0" t="0" r="0" b="0"/>
            <wp:docPr id="7" name="Picture 7" descr="C:\Users\LENOVO\Pictures\Screenshots\Screenshot (1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179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31" cy="2997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4B0" w:rsidRDefault="008334B0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8334B0" w:rsidRPr="00344A77" w:rsidRDefault="008334B0" w:rsidP="0034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34B0" w:rsidRDefault="008334B0" w:rsidP="008334B0">
      <w:pPr>
        <w:pStyle w:val="Heading3"/>
      </w:pPr>
      <w:r>
        <w:t>Private Route Table</w:t>
      </w:r>
    </w:p>
    <w:p w:rsidR="008334B0" w:rsidRDefault="008334B0" w:rsidP="008334B0">
      <w:pPr>
        <w:pStyle w:val="NormalWeb"/>
        <w:numPr>
          <w:ilvl w:val="0"/>
          <w:numId w:val="7"/>
        </w:numPr>
      </w:pPr>
      <w:r>
        <w:t xml:space="preserve">Create another route table: </w:t>
      </w:r>
      <w:r>
        <w:rPr>
          <w:rStyle w:val="Strong"/>
        </w:rPr>
        <w:t>Name:</w:t>
      </w:r>
      <w:r>
        <w:t xml:space="preserve"> </w:t>
      </w:r>
      <w:r>
        <w:rPr>
          <w:rStyle w:val="HTMLCode"/>
        </w:rPr>
        <w:t>Private-RT</w:t>
      </w:r>
      <w:r>
        <w:t xml:space="preserve">, </w:t>
      </w:r>
      <w:r>
        <w:rPr>
          <w:rStyle w:val="Strong"/>
        </w:rPr>
        <w:t>VPC:</w:t>
      </w:r>
      <w:r>
        <w:t xml:space="preserve"> </w:t>
      </w:r>
      <w:r>
        <w:rPr>
          <w:rStyle w:val="HTMLCode"/>
        </w:rPr>
        <w:t>My-VPC</w:t>
      </w:r>
      <w:r>
        <w:t xml:space="preserve"> → </w:t>
      </w:r>
      <w:r>
        <w:rPr>
          <w:rStyle w:val="Strong"/>
        </w:rPr>
        <w:t>Create</w:t>
      </w:r>
      <w:r>
        <w:t>.</w:t>
      </w:r>
    </w:p>
    <w:p w:rsidR="008334B0" w:rsidRDefault="008334B0" w:rsidP="008334B0">
      <w:pPr>
        <w:pStyle w:val="NormalWeb"/>
        <w:numPr>
          <w:ilvl w:val="0"/>
          <w:numId w:val="7"/>
        </w:numPr>
      </w:pPr>
      <w:r>
        <w:t xml:space="preserve">Do not add an internet route; keep the default </w:t>
      </w:r>
      <w:r>
        <w:rPr>
          <w:rStyle w:val="HTMLCode"/>
        </w:rPr>
        <w:t>local</w:t>
      </w:r>
      <w:r>
        <w:t xml:space="preserve"> route only.</w:t>
      </w:r>
    </w:p>
    <w:p w:rsidR="008334B0" w:rsidRDefault="008334B0" w:rsidP="008334B0">
      <w:pPr>
        <w:pStyle w:val="NormalWeb"/>
        <w:numPr>
          <w:ilvl w:val="0"/>
          <w:numId w:val="7"/>
        </w:numPr>
      </w:pPr>
      <w:r>
        <w:rPr>
          <w:rStyle w:val="Strong"/>
        </w:rPr>
        <w:t>Subnet associations</w:t>
      </w:r>
      <w:r>
        <w:t xml:space="preserve"> → select </w:t>
      </w:r>
      <w:r>
        <w:rPr>
          <w:rStyle w:val="HTMLCode"/>
        </w:rPr>
        <w:t>Private-Subnet</w:t>
      </w:r>
      <w:r>
        <w:t xml:space="preserve"> → </w:t>
      </w:r>
      <w:r>
        <w:rPr>
          <w:rStyle w:val="Strong"/>
        </w:rPr>
        <w:t>Save</w:t>
      </w:r>
      <w:r>
        <w:t>.</w:t>
      </w:r>
    </w:p>
    <w:p w:rsidR="008334B0" w:rsidRPr="008334B0" w:rsidRDefault="008334B0" w:rsidP="008334B0">
      <w:pPr>
        <w:pStyle w:val="NormalWeb"/>
        <w:ind w:left="720"/>
      </w:pPr>
    </w:p>
    <w:p w:rsidR="008334B0" w:rsidRPr="008334B0" w:rsidRDefault="008334B0" w:rsidP="0083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189220" cy="2918936"/>
            <wp:effectExtent l="0" t="0" r="0" b="0"/>
            <wp:docPr id="9" name="Picture 9" descr="C:\Users\LENOVO\Pictures\Screenshots\Screenshot (1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(18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388" cy="291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34B0" w:rsidRPr="008334B0" w:rsidRDefault="008334B0" w:rsidP="00833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443305" cy="2499360"/>
            <wp:effectExtent l="0" t="0" r="0" b="0"/>
            <wp:docPr id="10" name="Picture 10" descr="C:\Users\LENOVO\Pictures\Screenshots\Screenshot (1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8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04" cy="249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A77" w:rsidRPr="00344A77" w:rsidRDefault="00344A77" w:rsidP="00344A77">
      <w:pPr>
        <w:pStyle w:val="NormalWeb"/>
        <w:rPr>
          <w:sz w:val="22"/>
          <w:szCs w:val="22"/>
        </w:rPr>
      </w:pPr>
    </w:p>
    <w:sectPr w:rsidR="00344A77" w:rsidRPr="0034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F6F9E"/>
    <w:multiLevelType w:val="multilevel"/>
    <w:tmpl w:val="C250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8E66AA"/>
    <w:multiLevelType w:val="multilevel"/>
    <w:tmpl w:val="BADE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2913BF"/>
    <w:multiLevelType w:val="multilevel"/>
    <w:tmpl w:val="9A6A7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853F21"/>
    <w:multiLevelType w:val="multilevel"/>
    <w:tmpl w:val="101C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C60006"/>
    <w:multiLevelType w:val="multilevel"/>
    <w:tmpl w:val="2072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9A796B"/>
    <w:multiLevelType w:val="multilevel"/>
    <w:tmpl w:val="BE84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03478C"/>
    <w:multiLevelType w:val="multilevel"/>
    <w:tmpl w:val="1276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A77"/>
    <w:rsid w:val="001702D0"/>
    <w:rsid w:val="00344A77"/>
    <w:rsid w:val="008334B0"/>
    <w:rsid w:val="009E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4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4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A7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44A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44A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A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4A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7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4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4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A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A7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44A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44A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A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4A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77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2025-11-02T17:26:00Z</dcterms:created>
  <dcterms:modified xsi:type="dcterms:W3CDTF">2025-11-02T17:26:00Z</dcterms:modified>
</cp:coreProperties>
</file>