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76FC" w14:textId="55CB4193" w:rsidR="00DF3A0D" w:rsidRPr="006C1CE3" w:rsidRDefault="00300E28">
      <w:pPr>
        <w:rPr>
          <w:rFonts w:ascii="Times New Roman" w:hAnsi="Times New Roman" w:cs="Times New Roman"/>
          <w:sz w:val="26"/>
          <w:szCs w:val="26"/>
        </w:rPr>
      </w:pPr>
      <w:r w:rsidRPr="006C1CE3">
        <w:rPr>
          <w:rFonts w:ascii="Times New Roman" w:hAnsi="Times New Roman" w:cs="Times New Roman"/>
          <w:sz w:val="26"/>
          <w:szCs w:val="26"/>
        </w:rPr>
        <w:t xml:space="preserve">IF you have many </w:t>
      </w:r>
      <w:proofErr w:type="gramStart"/>
      <w:r w:rsidRPr="006C1CE3">
        <w:rPr>
          <w:rFonts w:ascii="Times New Roman" w:hAnsi="Times New Roman" w:cs="Times New Roman"/>
          <w:sz w:val="26"/>
          <w:szCs w:val="26"/>
        </w:rPr>
        <w:t>sample</w:t>
      </w:r>
      <w:proofErr w:type="gramEnd"/>
      <w:r w:rsidRPr="006C1CE3">
        <w:rPr>
          <w:rFonts w:ascii="Times New Roman" w:hAnsi="Times New Roman" w:cs="Times New Roman"/>
          <w:sz w:val="26"/>
          <w:szCs w:val="26"/>
        </w:rPr>
        <w:t xml:space="preserve"> of a group and you want to visualize each group’s taxonomy profiles. This tutorial </w:t>
      </w:r>
      <w:proofErr w:type="gramStart"/>
      <w:r w:rsidRPr="006C1CE3">
        <w:rPr>
          <w:rFonts w:ascii="Times New Roman" w:hAnsi="Times New Roman" w:cs="Times New Roman"/>
          <w:sz w:val="26"/>
          <w:szCs w:val="26"/>
        </w:rPr>
        <w:t>show</w:t>
      </w:r>
      <w:proofErr w:type="gramEnd"/>
      <w:r w:rsidRPr="006C1CE3">
        <w:rPr>
          <w:rFonts w:ascii="Times New Roman" w:hAnsi="Times New Roman" w:cs="Times New Roman"/>
          <w:sz w:val="26"/>
          <w:szCs w:val="26"/>
        </w:rPr>
        <w:t xml:space="preserve"> you how to do it:</w:t>
      </w:r>
    </w:p>
    <w:p w14:paraId="719F77F2" w14:textId="6F4CD292" w:rsidR="00300E28" w:rsidRPr="006C1CE3" w:rsidRDefault="000075DA" w:rsidP="000075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1CE3">
        <w:rPr>
          <w:rFonts w:ascii="Times New Roman" w:hAnsi="Times New Roman" w:cs="Times New Roman"/>
          <w:sz w:val="26"/>
          <w:szCs w:val="26"/>
        </w:rPr>
        <w:t>Group your data</w:t>
      </w:r>
    </w:p>
    <w:p w14:paraId="242EAC73" w14:textId="77777777" w:rsidR="000075DA" w:rsidRPr="006C1CE3" w:rsidRDefault="000075D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feature-table group </w:t>
      </w:r>
    </w:p>
    <w:p w14:paraId="1AF9ECCB" w14:textId="77777777" w:rsidR="000075DA" w:rsidRPr="006C1CE3" w:rsidRDefault="000075D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-table 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26C44063" w14:textId="77777777" w:rsidR="000075DA" w:rsidRPr="006C1CE3" w:rsidRDefault="000075D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--p-axis sample --m-metadata-file sample-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22B8B874" w14:textId="77777777" w:rsidR="000075DA" w:rsidRPr="006C1CE3" w:rsidRDefault="000075D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--m-metadata-column "Group" --p-mode sum </w:t>
      </w:r>
    </w:p>
    <w:p w14:paraId="71370D92" w14:textId="2388F5C9" w:rsidR="000075DA" w:rsidRPr="006C1CE3" w:rsidRDefault="000075D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--o-grouped-table grouped-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</w:p>
    <w:p w14:paraId="5849E9F9" w14:textId="0E51DC2C" w:rsidR="000075DA" w:rsidRPr="006C1CE3" w:rsidRDefault="000075DA" w:rsidP="001E7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1CE3">
        <w:rPr>
          <w:rFonts w:ascii="Times New Roman" w:hAnsi="Times New Roman" w:cs="Times New Roman"/>
          <w:sz w:val="26"/>
          <w:szCs w:val="26"/>
        </w:rPr>
        <w:t>Create new metadata file as “group-metadata” with sample-id are name of groups</w:t>
      </w:r>
      <w:r w:rsidR="001E703A" w:rsidRPr="006C1CE3">
        <w:rPr>
          <w:rFonts w:ascii="Times New Roman" w:hAnsi="Times New Roman" w:cs="Times New Roman"/>
          <w:sz w:val="26"/>
          <w:szCs w:val="26"/>
        </w:rPr>
        <w:t>.</w:t>
      </w:r>
    </w:p>
    <w:p w14:paraId="58E93BCB" w14:textId="6DFBBBFC" w:rsidR="001E703A" w:rsidRPr="006C1CE3" w:rsidRDefault="001E703A" w:rsidP="001E7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C1CE3">
        <w:rPr>
          <w:rFonts w:ascii="Times New Roman" w:hAnsi="Times New Roman" w:cs="Times New Roman"/>
          <w:sz w:val="26"/>
          <w:szCs w:val="26"/>
        </w:rPr>
        <w:t>Visuallisation</w:t>
      </w:r>
      <w:proofErr w:type="spellEnd"/>
    </w:p>
    <w:p w14:paraId="342080AB" w14:textId="77777777" w:rsidR="001E703A" w:rsidRPr="006C1CE3" w:rsidRDefault="001E703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feature-table summarize \</w:t>
      </w:r>
    </w:p>
    <w:p w14:paraId="5DF4DFBC" w14:textId="20224C3C" w:rsidR="001E703A" w:rsidRPr="006C1CE3" w:rsidRDefault="001E703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--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-table grouped-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\</w:t>
      </w:r>
    </w:p>
    <w:p w14:paraId="1638114E" w14:textId="5ED36EFD" w:rsidR="001E703A" w:rsidRPr="006C1CE3" w:rsidRDefault="001E703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--o-visualization grouped-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table.qzv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\</w:t>
      </w:r>
    </w:p>
    <w:p w14:paraId="6D67AFF9" w14:textId="7055CDE7" w:rsidR="001E703A" w:rsidRPr="006C1CE3" w:rsidRDefault="001E703A" w:rsidP="001E70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--m-sample-metadata-file group-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</w:p>
    <w:p w14:paraId="1FBFE78A" w14:textId="62434992" w:rsidR="001E703A" w:rsidRPr="006C1CE3" w:rsidRDefault="001E703A" w:rsidP="001E703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E821017" w14:textId="35FCF36A" w:rsidR="006C1CE3" w:rsidRPr="006C1CE3" w:rsidRDefault="006C1CE3" w:rsidP="006C1CE3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qiime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taxa 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barplot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29E14E95" w14:textId="77777777" w:rsidR="006C1CE3" w:rsidRPr="006C1CE3" w:rsidRDefault="006C1CE3" w:rsidP="006C1CE3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-table grouped-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table.qza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16609E18" w14:textId="77777777" w:rsidR="006C1CE3" w:rsidRPr="006C1CE3" w:rsidRDefault="006C1CE3" w:rsidP="006C1CE3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i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-taxonomy 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taxonomy.qza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23A49B85" w14:textId="77777777" w:rsidR="006C1CE3" w:rsidRPr="006C1CE3" w:rsidRDefault="006C1CE3" w:rsidP="006C1CE3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  <w:highlight w:val="lightGray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--m-metadata-file group-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metadata.tsv</w:t>
      </w:r>
      <w:proofErr w:type="spellEnd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</w:p>
    <w:p w14:paraId="4A6A456C" w14:textId="5CA42BC0" w:rsidR="006C1CE3" w:rsidRPr="006C1CE3" w:rsidRDefault="006C1CE3" w:rsidP="006C1CE3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6"/>
          <w:szCs w:val="26"/>
        </w:rPr>
      </w:pPr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--o-visualization taxa-bar-</w:t>
      </w:r>
      <w:proofErr w:type="spellStart"/>
      <w:r w:rsidRPr="006C1CE3">
        <w:rPr>
          <w:rFonts w:ascii="Times New Roman" w:hAnsi="Times New Roman" w:cs="Times New Roman"/>
          <w:sz w:val="26"/>
          <w:szCs w:val="26"/>
          <w:highlight w:val="lightGray"/>
        </w:rPr>
        <w:t>plots.qzv</w:t>
      </w:r>
      <w:proofErr w:type="spellEnd"/>
    </w:p>
    <w:sectPr w:rsidR="006C1CE3" w:rsidRPr="006C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002E"/>
    <w:multiLevelType w:val="hybridMultilevel"/>
    <w:tmpl w:val="37087800"/>
    <w:lvl w:ilvl="0" w:tplc="186A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46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E2"/>
    <w:rsid w:val="000075DA"/>
    <w:rsid w:val="001E703A"/>
    <w:rsid w:val="00300E28"/>
    <w:rsid w:val="005120E2"/>
    <w:rsid w:val="005B0C7C"/>
    <w:rsid w:val="006C1CE3"/>
    <w:rsid w:val="00DF3A0D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FA48"/>
  <w15:chartTrackingRefBased/>
  <w15:docId w15:val="{DEB4124F-5F20-4DE5-AABB-CBE583C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An 20212024M</dc:creator>
  <cp:keywords/>
  <dc:description/>
  <cp:lastModifiedBy>Nguyen Huu An 20212024M</cp:lastModifiedBy>
  <cp:revision>4</cp:revision>
  <dcterms:created xsi:type="dcterms:W3CDTF">2022-08-26T23:24:00Z</dcterms:created>
  <dcterms:modified xsi:type="dcterms:W3CDTF">2022-08-26T23:30:00Z</dcterms:modified>
</cp:coreProperties>
</file>