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Borders>
          <w:top w:val="triple" w:sz="4" w:space="0" w:color="auto"/>
          <w:left w:val="triple" w:sz="4" w:space="0" w:color="auto"/>
          <w:bottom w:val="triple" w:sz="4" w:space="0" w:color="auto"/>
          <w:right w:val="triple" w:sz="4" w:space="0" w:color="auto"/>
        </w:tblBorders>
        <w:tblLook w:val="04A0" w:firstRow="1" w:lastRow="0" w:firstColumn="1" w:lastColumn="0" w:noHBand="0" w:noVBand="1"/>
      </w:tblPr>
      <w:tblGrid>
        <w:gridCol w:w="4750"/>
        <w:gridCol w:w="4560"/>
      </w:tblGrid>
      <w:tr w:rsidR="0008036F" w:rsidRPr="0008036F" w:rsidTr="0008036F">
        <w:trPr>
          <w:trHeight w:val="1008"/>
        </w:trPr>
        <w:tc>
          <w:tcPr>
            <w:tcW w:w="4788" w:type="dxa"/>
            <w:vAlign w:val="center"/>
          </w:tcPr>
          <w:p w:rsidR="0008036F" w:rsidRPr="0008036F" w:rsidRDefault="0008036F" w:rsidP="004A0BF4">
            <w:pPr>
              <w:rPr>
                <w:b/>
                <w:sz w:val="28"/>
              </w:rPr>
            </w:pPr>
            <w:r w:rsidRPr="0008036F">
              <w:rPr>
                <w:b/>
                <w:sz w:val="28"/>
              </w:rPr>
              <w:t>Name:</w:t>
            </w:r>
            <w:r w:rsidR="00C65D76">
              <w:rPr>
                <w:b/>
                <w:sz w:val="28"/>
              </w:rPr>
              <w:t xml:space="preserve"> </w:t>
            </w:r>
            <w:r w:rsidR="00785D28">
              <w:rPr>
                <w:b/>
                <w:sz w:val="28"/>
              </w:rPr>
              <w:t>Vikram Upadhya</w:t>
            </w:r>
          </w:p>
        </w:tc>
        <w:tc>
          <w:tcPr>
            <w:tcW w:w="4788" w:type="dxa"/>
            <w:vAlign w:val="center"/>
          </w:tcPr>
          <w:p w:rsidR="0008036F" w:rsidRPr="0008036F" w:rsidRDefault="0008036F" w:rsidP="004A0BF4">
            <w:pPr>
              <w:rPr>
                <w:b/>
                <w:sz w:val="28"/>
              </w:rPr>
            </w:pPr>
            <w:r w:rsidRPr="0008036F">
              <w:rPr>
                <w:b/>
                <w:sz w:val="28"/>
              </w:rPr>
              <w:t>Employee Code:</w:t>
            </w:r>
            <w:r w:rsidR="00785D28">
              <w:rPr>
                <w:b/>
                <w:sz w:val="28"/>
              </w:rPr>
              <w:t xml:space="preserve">  51381895</w:t>
            </w:r>
          </w:p>
        </w:tc>
      </w:tr>
      <w:tr w:rsidR="0008036F" w:rsidRPr="0008036F" w:rsidTr="0008036F">
        <w:trPr>
          <w:trHeight w:val="1008"/>
        </w:trPr>
        <w:tc>
          <w:tcPr>
            <w:tcW w:w="4788" w:type="dxa"/>
            <w:vAlign w:val="center"/>
          </w:tcPr>
          <w:p w:rsidR="0008036F" w:rsidRPr="0008036F" w:rsidRDefault="0008036F" w:rsidP="004A0BF4">
            <w:pPr>
              <w:rPr>
                <w:b/>
                <w:sz w:val="28"/>
              </w:rPr>
            </w:pPr>
            <w:r w:rsidRPr="0008036F">
              <w:rPr>
                <w:b/>
                <w:sz w:val="28"/>
              </w:rPr>
              <w:t>DU Name:</w:t>
            </w:r>
            <w:r w:rsidR="00C65D76" w:rsidRPr="00C65D76">
              <w:rPr>
                <w:b/>
                <w:sz w:val="28"/>
              </w:rPr>
              <w:t xml:space="preserve"> </w:t>
            </w:r>
            <w:r w:rsidR="00785D28">
              <w:rPr>
                <w:b/>
                <w:sz w:val="28"/>
              </w:rPr>
              <w:t xml:space="preserve"> ERS-PTS-MAA</w:t>
            </w:r>
          </w:p>
        </w:tc>
        <w:tc>
          <w:tcPr>
            <w:tcW w:w="4788" w:type="dxa"/>
            <w:vAlign w:val="center"/>
          </w:tcPr>
          <w:p w:rsidR="0008036F" w:rsidRPr="0008036F" w:rsidRDefault="0008036F" w:rsidP="004E6526">
            <w:pPr>
              <w:rPr>
                <w:b/>
                <w:sz w:val="28"/>
              </w:rPr>
            </w:pPr>
            <w:r w:rsidRPr="0008036F">
              <w:rPr>
                <w:b/>
                <w:sz w:val="28"/>
              </w:rPr>
              <w:t>L4:</w:t>
            </w:r>
            <w:r w:rsidR="00C65D76" w:rsidRPr="00C65D76">
              <w:rPr>
                <w:b/>
                <w:sz w:val="28"/>
              </w:rPr>
              <w:t xml:space="preserve"> </w:t>
            </w:r>
            <w:r w:rsidR="004E6526">
              <w:rPr>
                <w:b/>
                <w:sz w:val="28"/>
              </w:rPr>
              <w:t>Saravanan Sugavanam</w:t>
            </w:r>
          </w:p>
        </w:tc>
      </w:tr>
      <w:tr w:rsidR="0008036F" w:rsidRPr="0008036F" w:rsidTr="0008036F">
        <w:trPr>
          <w:trHeight w:val="1008"/>
        </w:trPr>
        <w:tc>
          <w:tcPr>
            <w:tcW w:w="4788" w:type="dxa"/>
            <w:vAlign w:val="center"/>
          </w:tcPr>
          <w:p w:rsidR="0008036F" w:rsidRPr="0008036F" w:rsidRDefault="0008036F" w:rsidP="0008036F">
            <w:pPr>
              <w:rPr>
                <w:b/>
                <w:sz w:val="28"/>
              </w:rPr>
            </w:pPr>
            <w:r w:rsidRPr="0008036F">
              <w:rPr>
                <w:b/>
                <w:sz w:val="28"/>
              </w:rPr>
              <w:t>L3:</w:t>
            </w:r>
            <w:r w:rsidR="004E6526">
              <w:rPr>
                <w:b/>
                <w:sz w:val="28"/>
              </w:rPr>
              <w:t xml:space="preserve"> Krishnamoorthy</w:t>
            </w:r>
          </w:p>
        </w:tc>
        <w:tc>
          <w:tcPr>
            <w:tcW w:w="4788" w:type="dxa"/>
            <w:vAlign w:val="center"/>
          </w:tcPr>
          <w:p w:rsidR="0008036F" w:rsidRPr="0008036F" w:rsidRDefault="0008036F" w:rsidP="0008036F">
            <w:pPr>
              <w:rPr>
                <w:b/>
                <w:sz w:val="28"/>
              </w:rPr>
            </w:pPr>
            <w:r w:rsidRPr="0008036F">
              <w:rPr>
                <w:b/>
                <w:sz w:val="28"/>
              </w:rPr>
              <w:t>L2:</w:t>
            </w:r>
            <w:r w:rsidR="004A0BF4">
              <w:rPr>
                <w:b/>
                <w:sz w:val="28"/>
              </w:rPr>
              <w:t>Sa</w:t>
            </w:r>
            <w:r w:rsidR="004E6526">
              <w:rPr>
                <w:b/>
                <w:sz w:val="28"/>
              </w:rPr>
              <w:t>nyam</w:t>
            </w:r>
          </w:p>
        </w:tc>
      </w:tr>
      <w:tr w:rsidR="0008036F" w:rsidRPr="0008036F" w:rsidTr="0008036F">
        <w:trPr>
          <w:trHeight w:val="1008"/>
        </w:trPr>
        <w:tc>
          <w:tcPr>
            <w:tcW w:w="4788" w:type="dxa"/>
            <w:vAlign w:val="center"/>
          </w:tcPr>
          <w:p w:rsidR="0008036F" w:rsidRPr="0008036F" w:rsidRDefault="0008036F" w:rsidP="0008036F">
            <w:pPr>
              <w:rPr>
                <w:b/>
                <w:sz w:val="28"/>
              </w:rPr>
            </w:pPr>
            <w:r w:rsidRPr="0008036F">
              <w:rPr>
                <w:b/>
                <w:sz w:val="28"/>
              </w:rPr>
              <w:t>Domain:</w:t>
            </w:r>
            <w:r w:rsidR="00C65D76">
              <w:rPr>
                <w:b/>
                <w:sz w:val="28"/>
              </w:rPr>
              <w:t xml:space="preserve"> Medical V&amp;V</w:t>
            </w:r>
          </w:p>
        </w:tc>
        <w:tc>
          <w:tcPr>
            <w:tcW w:w="4788" w:type="dxa"/>
            <w:vAlign w:val="center"/>
          </w:tcPr>
          <w:p w:rsidR="0008036F" w:rsidRPr="0008036F" w:rsidRDefault="0008036F" w:rsidP="0008036F">
            <w:pPr>
              <w:rPr>
                <w:b/>
                <w:sz w:val="28"/>
              </w:rPr>
            </w:pPr>
            <w:r w:rsidRPr="0008036F">
              <w:rPr>
                <w:b/>
                <w:sz w:val="28"/>
              </w:rPr>
              <w:t xml:space="preserve">Service Line: </w:t>
            </w:r>
            <w:r w:rsidR="00785D28">
              <w:rPr>
                <w:b/>
                <w:sz w:val="28"/>
              </w:rPr>
              <w:t xml:space="preserve"> </w:t>
            </w:r>
          </w:p>
          <w:p w:rsidR="0008036F" w:rsidRPr="0008036F" w:rsidRDefault="0008036F" w:rsidP="0008036F">
            <w:pPr>
              <w:rPr>
                <w:b/>
                <w:sz w:val="28"/>
              </w:rPr>
            </w:pPr>
          </w:p>
          <w:p w:rsidR="0008036F" w:rsidRPr="0008036F" w:rsidRDefault="0008036F" w:rsidP="0008036F">
            <w:pPr>
              <w:rPr>
                <w:b/>
                <w:sz w:val="28"/>
              </w:rPr>
            </w:pPr>
          </w:p>
        </w:tc>
      </w:tr>
      <w:tr w:rsidR="0008036F" w:rsidRPr="0008036F" w:rsidTr="0008036F">
        <w:trPr>
          <w:trHeight w:val="1008"/>
        </w:trPr>
        <w:tc>
          <w:tcPr>
            <w:tcW w:w="4788" w:type="dxa"/>
            <w:vAlign w:val="center"/>
          </w:tcPr>
          <w:p w:rsidR="0008036F" w:rsidRPr="0008036F" w:rsidRDefault="0008036F" w:rsidP="0008036F">
            <w:pPr>
              <w:rPr>
                <w:b/>
                <w:sz w:val="28"/>
              </w:rPr>
            </w:pPr>
            <w:r w:rsidRPr="0008036F">
              <w:rPr>
                <w:b/>
                <w:sz w:val="28"/>
              </w:rPr>
              <w:t xml:space="preserve">Business Impact to Customer: Yes / No </w:t>
            </w:r>
          </w:p>
        </w:tc>
        <w:tc>
          <w:tcPr>
            <w:tcW w:w="4788" w:type="dxa"/>
            <w:vAlign w:val="center"/>
          </w:tcPr>
          <w:p w:rsidR="0008036F" w:rsidRPr="0008036F" w:rsidRDefault="00201A3A" w:rsidP="0008036F">
            <w:pPr>
              <w:rPr>
                <w:b/>
                <w:sz w:val="28"/>
              </w:rPr>
            </w:pPr>
            <w:r>
              <w:rPr>
                <w:b/>
                <w:sz w:val="28"/>
              </w:rPr>
              <w:t>Account Name :</w:t>
            </w:r>
            <w:r w:rsidR="00785D28">
              <w:rPr>
                <w:b/>
                <w:sz w:val="28"/>
              </w:rPr>
              <w:t xml:space="preserve">  GE Healthcare</w:t>
            </w:r>
          </w:p>
        </w:tc>
      </w:tr>
      <w:tr w:rsidR="0008036F" w:rsidRPr="0008036F" w:rsidTr="0008036F">
        <w:trPr>
          <w:trHeight w:val="224"/>
        </w:trPr>
        <w:tc>
          <w:tcPr>
            <w:tcW w:w="9576" w:type="dxa"/>
            <w:gridSpan w:val="2"/>
            <w:shd w:val="clear" w:color="auto" w:fill="F2F2F2" w:themeFill="background1" w:themeFillShade="F2"/>
            <w:vAlign w:val="center"/>
          </w:tcPr>
          <w:p w:rsidR="0008036F" w:rsidRPr="0008036F" w:rsidRDefault="0008036F" w:rsidP="0008036F">
            <w:pPr>
              <w:rPr>
                <w:b/>
                <w:sz w:val="28"/>
              </w:rPr>
            </w:pPr>
          </w:p>
        </w:tc>
      </w:tr>
      <w:tr w:rsidR="0008036F" w:rsidRPr="0008036F" w:rsidTr="0008036F">
        <w:trPr>
          <w:trHeight w:val="1403"/>
        </w:trPr>
        <w:tc>
          <w:tcPr>
            <w:tcW w:w="9576" w:type="dxa"/>
            <w:gridSpan w:val="2"/>
          </w:tcPr>
          <w:p w:rsidR="004E02E4" w:rsidRDefault="0008036F" w:rsidP="00201A3A">
            <w:pPr>
              <w:rPr>
                <w:b/>
                <w:sz w:val="28"/>
              </w:rPr>
            </w:pPr>
            <w:r w:rsidRPr="0008036F">
              <w:rPr>
                <w:b/>
                <w:sz w:val="28"/>
              </w:rPr>
              <w:t>Idea Heading:</w:t>
            </w:r>
          </w:p>
          <w:p w:rsidR="004E02E4" w:rsidRDefault="004E02E4" w:rsidP="00201A3A">
            <w:pPr>
              <w:rPr>
                <w:b/>
                <w:sz w:val="28"/>
              </w:rPr>
            </w:pPr>
          </w:p>
          <w:p w:rsidR="0008036F" w:rsidRDefault="00045AEF" w:rsidP="00201A3A">
            <w:pPr>
              <w:rPr>
                <w:b/>
                <w:sz w:val="28"/>
              </w:rPr>
            </w:pPr>
            <w:r>
              <w:rPr>
                <w:b/>
                <w:sz w:val="28"/>
              </w:rPr>
              <w:t xml:space="preserve"> Non Invasive/Tamper Proof Test automation for Android Devices.</w:t>
            </w:r>
          </w:p>
          <w:p w:rsidR="004E02E4" w:rsidRDefault="004E02E4" w:rsidP="00201A3A">
            <w:pPr>
              <w:rPr>
                <w:b/>
                <w:sz w:val="28"/>
              </w:rPr>
            </w:pPr>
          </w:p>
          <w:p w:rsidR="0035279D" w:rsidRDefault="004E02E4" w:rsidP="00201A3A">
            <w:pPr>
              <w:rPr>
                <w:b/>
                <w:sz w:val="28"/>
              </w:rPr>
            </w:pPr>
            <w:r>
              <w:rPr>
                <w:b/>
                <w:sz w:val="28"/>
              </w:rPr>
              <w:t>Validation and Certification of Medical dev</w:t>
            </w:r>
            <w:r w:rsidR="00D57241">
              <w:rPr>
                <w:b/>
                <w:sz w:val="28"/>
              </w:rPr>
              <w:t>ices for the Client Hardware, F</w:t>
            </w:r>
            <w:r>
              <w:rPr>
                <w:b/>
                <w:sz w:val="28"/>
              </w:rPr>
              <w:t>irmware and Application by mandated Federal Drug Administration needs the Device Under Test</w:t>
            </w:r>
            <w:r w:rsidR="001D042E">
              <w:rPr>
                <w:b/>
                <w:sz w:val="28"/>
              </w:rPr>
              <w:t xml:space="preserve"> </w:t>
            </w:r>
            <w:r>
              <w:rPr>
                <w:b/>
                <w:sz w:val="28"/>
              </w:rPr>
              <w:t>(DUT) and the Application Under Test</w:t>
            </w:r>
            <w:r w:rsidR="001D042E">
              <w:rPr>
                <w:b/>
                <w:sz w:val="28"/>
              </w:rPr>
              <w:t xml:space="preserve"> </w:t>
            </w:r>
            <w:r>
              <w:rPr>
                <w:b/>
                <w:sz w:val="28"/>
              </w:rPr>
              <w:t>(AUT) to be tamperproof.</w:t>
            </w:r>
            <w:r w:rsidR="008C2E8B">
              <w:rPr>
                <w:b/>
                <w:sz w:val="28"/>
              </w:rPr>
              <w:t xml:space="preserve"> The Application shall need to be as close as possible to the Production release without any changes/Tamper.  Non-Invasive solutions are to add a camera or a separate APK/Java Application to take screenshots from the screen.</w:t>
            </w:r>
          </w:p>
          <w:p w:rsidR="0035279D" w:rsidRDefault="0035279D" w:rsidP="00201A3A">
            <w:pPr>
              <w:rPr>
                <w:b/>
                <w:sz w:val="28"/>
              </w:rPr>
            </w:pPr>
          </w:p>
          <w:p w:rsidR="004E02E4" w:rsidRDefault="004E02E4" w:rsidP="00201A3A">
            <w:pPr>
              <w:rPr>
                <w:b/>
                <w:sz w:val="28"/>
              </w:rPr>
            </w:pPr>
          </w:p>
          <w:p w:rsidR="004E02E4" w:rsidRDefault="004E02E4" w:rsidP="00201A3A">
            <w:pPr>
              <w:rPr>
                <w:b/>
                <w:sz w:val="28"/>
              </w:rPr>
            </w:pPr>
          </w:p>
          <w:p w:rsidR="00157A8E" w:rsidRDefault="00157A8E" w:rsidP="00201A3A">
            <w:pPr>
              <w:rPr>
                <w:b/>
                <w:sz w:val="28"/>
              </w:rPr>
            </w:pPr>
          </w:p>
          <w:tbl>
            <w:tblPr>
              <w:tblStyle w:val="TableGrid"/>
              <w:tblW w:w="0" w:type="auto"/>
              <w:tblLook w:val="04A0" w:firstRow="1" w:lastRow="0" w:firstColumn="1" w:lastColumn="0" w:noHBand="0" w:noVBand="1"/>
            </w:tblPr>
            <w:tblGrid>
              <w:gridCol w:w="2728"/>
              <w:gridCol w:w="3568"/>
              <w:gridCol w:w="2788"/>
            </w:tblGrid>
            <w:tr w:rsidR="00157A8E" w:rsidTr="00157A8E">
              <w:tc>
                <w:tcPr>
                  <w:tcW w:w="3028" w:type="dxa"/>
                </w:tcPr>
                <w:p w:rsidR="00157A8E" w:rsidRDefault="00157A8E" w:rsidP="00201A3A">
                  <w:pPr>
                    <w:rPr>
                      <w:b/>
                      <w:sz w:val="28"/>
                    </w:rPr>
                  </w:pPr>
                  <w:r>
                    <w:rPr>
                      <w:b/>
                      <w:sz w:val="28"/>
                    </w:rPr>
                    <w:t>Binder Usage</w:t>
                  </w:r>
                </w:p>
              </w:tc>
              <w:tc>
                <w:tcPr>
                  <w:tcW w:w="3028" w:type="dxa"/>
                </w:tcPr>
                <w:p w:rsidR="00157A8E" w:rsidRDefault="00157A8E" w:rsidP="00201A3A">
                  <w:pPr>
                    <w:rPr>
                      <w:b/>
                      <w:sz w:val="28"/>
                    </w:rPr>
                  </w:pPr>
                  <w:r>
                    <w:rPr>
                      <w:b/>
                      <w:sz w:val="28"/>
                    </w:rPr>
                    <w:t>Advantages</w:t>
                  </w:r>
                </w:p>
              </w:tc>
              <w:tc>
                <w:tcPr>
                  <w:tcW w:w="3028" w:type="dxa"/>
                </w:tcPr>
                <w:p w:rsidR="00157A8E" w:rsidRDefault="00157A8E" w:rsidP="00201A3A">
                  <w:pPr>
                    <w:rPr>
                      <w:b/>
                      <w:sz w:val="28"/>
                    </w:rPr>
                  </w:pPr>
                  <w:r>
                    <w:rPr>
                      <w:b/>
                      <w:sz w:val="28"/>
                    </w:rPr>
                    <w:t>Disadvantages</w:t>
                  </w:r>
                </w:p>
              </w:tc>
            </w:tr>
            <w:tr w:rsidR="00157A8E" w:rsidTr="00157A8E">
              <w:tc>
                <w:tcPr>
                  <w:tcW w:w="3028" w:type="dxa"/>
                </w:tcPr>
                <w:p w:rsidR="00157A8E" w:rsidRDefault="00157A8E" w:rsidP="00201A3A">
                  <w:pPr>
                    <w:rPr>
                      <w:b/>
                      <w:sz w:val="28"/>
                    </w:rPr>
                  </w:pPr>
                  <w:r>
                    <w:rPr>
                      <w:b/>
                      <w:sz w:val="28"/>
                    </w:rPr>
                    <w:t xml:space="preserve">No change in APK, additional method </w:t>
                  </w:r>
                  <w:r>
                    <w:rPr>
                      <w:b/>
                      <w:sz w:val="28"/>
                    </w:rPr>
                    <w:lastRenderedPageBreak/>
                    <w:t>needed to take Screenshots</w:t>
                  </w:r>
                </w:p>
              </w:tc>
              <w:tc>
                <w:tcPr>
                  <w:tcW w:w="3028" w:type="dxa"/>
                </w:tcPr>
                <w:p w:rsidR="00157A8E" w:rsidRDefault="00157A8E" w:rsidP="00201A3A">
                  <w:pPr>
                    <w:rPr>
                      <w:b/>
                      <w:sz w:val="28"/>
                    </w:rPr>
                  </w:pPr>
                  <w:r>
                    <w:rPr>
                      <w:b/>
                      <w:sz w:val="28"/>
                    </w:rPr>
                    <w:lastRenderedPageBreak/>
                    <w:t>No need for Rooting</w:t>
                  </w:r>
                </w:p>
              </w:tc>
              <w:tc>
                <w:tcPr>
                  <w:tcW w:w="3028" w:type="dxa"/>
                </w:tcPr>
                <w:p w:rsidR="00157A8E" w:rsidRDefault="00157A8E" w:rsidP="00201A3A">
                  <w:pPr>
                    <w:rPr>
                      <w:b/>
                      <w:sz w:val="28"/>
                    </w:rPr>
                  </w:pPr>
                </w:p>
              </w:tc>
            </w:tr>
            <w:tr w:rsidR="00157A8E" w:rsidTr="00157A8E">
              <w:tc>
                <w:tcPr>
                  <w:tcW w:w="3028" w:type="dxa"/>
                </w:tcPr>
                <w:p w:rsidR="00157A8E" w:rsidRDefault="00157A8E" w:rsidP="00201A3A">
                  <w:pPr>
                    <w:rPr>
                      <w:b/>
                      <w:sz w:val="28"/>
                    </w:rPr>
                  </w:pPr>
                  <w:r>
                    <w:rPr>
                      <w:b/>
                      <w:sz w:val="28"/>
                    </w:rPr>
                    <w:lastRenderedPageBreak/>
                    <w:t>Security Permissions and Roles</w:t>
                  </w:r>
                </w:p>
              </w:tc>
              <w:tc>
                <w:tcPr>
                  <w:tcW w:w="3028" w:type="dxa"/>
                </w:tcPr>
                <w:p w:rsidR="00157A8E" w:rsidRDefault="00157A8E" w:rsidP="00201A3A">
                  <w:pPr>
                    <w:rPr>
                      <w:b/>
                      <w:sz w:val="28"/>
                    </w:rPr>
                  </w:pPr>
                  <w:r>
                    <w:rPr>
                      <w:b/>
                      <w:sz w:val="28"/>
                    </w:rPr>
                    <w:t>No need to change UID or root the Phone</w:t>
                  </w:r>
                  <w:r w:rsidR="003670D8">
                    <w:rPr>
                      <w:b/>
                      <w:sz w:val="28"/>
                    </w:rPr>
                    <w:t>.</w:t>
                  </w:r>
                </w:p>
                <w:p w:rsidR="003670D8" w:rsidRDefault="003670D8" w:rsidP="00201A3A">
                  <w:pPr>
                    <w:rPr>
                      <w:b/>
                      <w:sz w:val="28"/>
                    </w:rPr>
                  </w:pPr>
                  <w:r>
                    <w:rPr>
                      <w:b/>
                      <w:sz w:val="28"/>
                    </w:rPr>
                    <w:t>Secure access since only valid users know the Services list</w:t>
                  </w:r>
                </w:p>
                <w:p w:rsidR="003670D8" w:rsidRDefault="003670D8" w:rsidP="00201A3A">
                  <w:pPr>
                    <w:rPr>
                      <w:b/>
                      <w:sz w:val="28"/>
                    </w:rPr>
                  </w:pPr>
                  <w:r>
                    <w:t>Context.checkPermission(permission, pid, uid)</w:t>
                  </w:r>
                </w:p>
              </w:tc>
              <w:tc>
                <w:tcPr>
                  <w:tcW w:w="3028" w:type="dxa"/>
                </w:tcPr>
                <w:p w:rsidR="003670D8" w:rsidRDefault="00E74E83" w:rsidP="003670D8">
                  <w:pPr>
                    <w:rPr>
                      <w:b/>
                      <w:sz w:val="28"/>
                    </w:rPr>
                  </w:pPr>
                  <w:r>
                    <w:rPr>
                      <w:b/>
                      <w:sz w:val="28"/>
                    </w:rPr>
                    <w:t>None</w:t>
                  </w:r>
                </w:p>
              </w:tc>
            </w:tr>
            <w:tr w:rsidR="00B706B8" w:rsidTr="00157A8E">
              <w:tc>
                <w:tcPr>
                  <w:tcW w:w="3028" w:type="dxa"/>
                </w:tcPr>
                <w:p w:rsidR="00B706B8" w:rsidRDefault="00B706B8" w:rsidP="00201A3A">
                  <w:pPr>
                    <w:rPr>
                      <w:b/>
                      <w:sz w:val="28"/>
                    </w:rPr>
                  </w:pPr>
                  <w:r>
                    <w:rPr>
                      <w:b/>
                      <w:sz w:val="28"/>
                    </w:rPr>
                    <w:t>Scripting Support to ensure that Files exist outside Android</w:t>
                  </w:r>
                </w:p>
              </w:tc>
              <w:tc>
                <w:tcPr>
                  <w:tcW w:w="3028" w:type="dxa"/>
                </w:tcPr>
                <w:p w:rsidR="00B706B8" w:rsidRDefault="00B706B8" w:rsidP="00B706B8">
                  <w:pPr>
                    <w:rPr>
                      <w:b/>
                      <w:sz w:val="28"/>
                    </w:rPr>
                  </w:pPr>
                  <w:r>
                    <w:rPr>
                      <w:b/>
                      <w:sz w:val="28"/>
                    </w:rPr>
                    <w:t>No need to modify Production Aplication/Devices</w:t>
                  </w:r>
                </w:p>
              </w:tc>
              <w:tc>
                <w:tcPr>
                  <w:tcW w:w="3028" w:type="dxa"/>
                </w:tcPr>
                <w:p w:rsidR="00B706B8" w:rsidRDefault="00E74E83" w:rsidP="003670D8">
                  <w:pPr>
                    <w:rPr>
                      <w:b/>
                      <w:sz w:val="28"/>
                    </w:rPr>
                  </w:pPr>
                  <w:r>
                    <w:rPr>
                      <w:b/>
                      <w:sz w:val="28"/>
                    </w:rPr>
                    <w:t>None</w:t>
                  </w:r>
                </w:p>
              </w:tc>
            </w:tr>
            <w:tr w:rsidR="00E624B1" w:rsidTr="00157A8E">
              <w:tc>
                <w:tcPr>
                  <w:tcW w:w="3028" w:type="dxa"/>
                </w:tcPr>
                <w:p w:rsidR="00E624B1" w:rsidRDefault="00E624B1" w:rsidP="00201A3A">
                  <w:pPr>
                    <w:rPr>
                      <w:b/>
                      <w:sz w:val="28"/>
                    </w:rPr>
                  </w:pPr>
                  <w:r>
                    <w:rPr>
                      <w:b/>
                      <w:sz w:val="28"/>
                    </w:rPr>
                    <w:t>Limitations of Binder</w:t>
                  </w:r>
                </w:p>
              </w:tc>
              <w:tc>
                <w:tcPr>
                  <w:tcW w:w="3028" w:type="dxa"/>
                </w:tcPr>
                <w:p w:rsidR="00E624B1" w:rsidRDefault="00E624B1" w:rsidP="00B706B8">
                  <w:pPr>
                    <w:rPr>
                      <w:b/>
                      <w:sz w:val="28"/>
                    </w:rPr>
                  </w:pPr>
                </w:p>
              </w:tc>
              <w:tc>
                <w:tcPr>
                  <w:tcW w:w="3028" w:type="dxa"/>
                </w:tcPr>
                <w:p w:rsidR="00E624B1" w:rsidRDefault="00E624B1" w:rsidP="003670D8">
                  <w:pPr>
                    <w:rPr>
                      <w:b/>
                      <w:sz w:val="28"/>
                    </w:rPr>
                  </w:pPr>
                  <w:r>
                    <w:rPr>
                      <w:b/>
                      <w:sz w:val="28"/>
                    </w:rPr>
                    <w:t>Memory and Performance Limitations</w:t>
                  </w:r>
                  <w:r w:rsidR="00310B44">
                    <w:rPr>
                      <w:b/>
                      <w:sz w:val="28"/>
                    </w:rPr>
                    <w:t>* see caveat</w:t>
                  </w:r>
                </w:p>
              </w:tc>
            </w:tr>
          </w:tbl>
          <w:p w:rsidR="00157A8E" w:rsidRDefault="00157A8E" w:rsidP="00201A3A">
            <w:pPr>
              <w:rPr>
                <w:b/>
                <w:sz w:val="28"/>
              </w:rPr>
            </w:pPr>
          </w:p>
          <w:p w:rsidR="009B4A63" w:rsidRDefault="009B4A63" w:rsidP="00201A3A">
            <w:pPr>
              <w:rPr>
                <w:b/>
                <w:sz w:val="28"/>
              </w:rPr>
            </w:pPr>
          </w:p>
          <w:p w:rsidR="009B4A63" w:rsidRDefault="009B4A63" w:rsidP="00201A3A">
            <w:pPr>
              <w:rPr>
                <w:b/>
                <w:sz w:val="28"/>
              </w:rPr>
            </w:pPr>
            <w:r>
              <w:rPr>
                <w:b/>
                <w:sz w:val="28"/>
              </w:rPr>
              <w:t>Caveats:</w:t>
            </w:r>
          </w:p>
          <w:p w:rsidR="009B4A63" w:rsidRDefault="009B4A63" w:rsidP="00201A3A">
            <w:pPr>
              <w:rPr>
                <w:b/>
                <w:sz w:val="28"/>
              </w:rPr>
            </w:pPr>
            <w:r>
              <w:t>Binders are not ideal for transferring large data streams (like audio/video) since every object has to be converted to (and back from) a Parcel</w:t>
            </w:r>
          </w:p>
          <w:p w:rsidR="005F6C1A" w:rsidRDefault="005F6C1A" w:rsidP="00201A3A">
            <w:pPr>
              <w:rPr>
                <w:b/>
                <w:sz w:val="28"/>
              </w:rPr>
            </w:pPr>
          </w:p>
          <w:p w:rsidR="00083BD6" w:rsidRDefault="00083BD6" w:rsidP="00201A3A">
            <w:pPr>
              <w:rPr>
                <w:b/>
                <w:sz w:val="28"/>
              </w:rPr>
            </w:pPr>
            <w:r>
              <w:rPr>
                <w:b/>
                <w:sz w:val="28"/>
              </w:rPr>
              <w:t xml:space="preserve">The Client </w:t>
            </w:r>
            <w:r w:rsidR="00F51B7C">
              <w:rPr>
                <w:b/>
                <w:sz w:val="28"/>
              </w:rPr>
              <w:t>APK (</w:t>
            </w:r>
            <w:r>
              <w:rPr>
                <w:b/>
                <w:sz w:val="28"/>
              </w:rPr>
              <w:t xml:space="preserve">AUT) and DUT are not available for testing outside their premises. A POC can be made for a similar application/APK and results compared for </w:t>
            </w:r>
            <w:r w:rsidR="00F51B7C">
              <w:rPr>
                <w:b/>
                <w:sz w:val="28"/>
              </w:rPr>
              <w:t>an</w:t>
            </w:r>
            <w:r>
              <w:rPr>
                <w:b/>
                <w:sz w:val="28"/>
              </w:rPr>
              <w:t xml:space="preserve"> effective solution.</w:t>
            </w:r>
          </w:p>
          <w:p w:rsidR="005F6C1A" w:rsidRDefault="005F6C1A" w:rsidP="00201A3A">
            <w:pPr>
              <w:rPr>
                <w:b/>
                <w:sz w:val="28"/>
              </w:rPr>
            </w:pPr>
          </w:p>
          <w:p w:rsidR="004E02E4" w:rsidRPr="0008036F" w:rsidRDefault="004E02E4" w:rsidP="00C81AD9">
            <w:pPr>
              <w:rPr>
                <w:b/>
                <w:sz w:val="28"/>
              </w:rPr>
            </w:pPr>
          </w:p>
        </w:tc>
      </w:tr>
      <w:tr w:rsidR="0008036F" w:rsidRPr="0008036F" w:rsidTr="00037491">
        <w:trPr>
          <w:trHeight w:val="10592"/>
        </w:trPr>
        <w:tc>
          <w:tcPr>
            <w:tcW w:w="9576" w:type="dxa"/>
            <w:gridSpan w:val="2"/>
          </w:tcPr>
          <w:p w:rsidR="0008036F" w:rsidRDefault="0008036F" w:rsidP="0008036F">
            <w:pPr>
              <w:rPr>
                <w:b/>
                <w:sz w:val="28"/>
              </w:rPr>
            </w:pPr>
            <w:r w:rsidRPr="0008036F">
              <w:rPr>
                <w:b/>
                <w:sz w:val="28"/>
              </w:rPr>
              <w:lastRenderedPageBreak/>
              <w:t>Idea Details:</w:t>
            </w:r>
            <w:r w:rsidR="00C65D76">
              <w:rPr>
                <w:b/>
                <w:sz w:val="28"/>
              </w:rPr>
              <w:t xml:space="preserve"> </w:t>
            </w:r>
          </w:p>
          <w:p w:rsidR="00486D0E" w:rsidRDefault="00486D0E" w:rsidP="00486D0E">
            <w:pPr>
              <w:rPr>
                <w:b/>
                <w:sz w:val="28"/>
              </w:rPr>
            </w:pPr>
            <w:r>
              <w:rPr>
                <w:b/>
                <w:sz w:val="28"/>
              </w:rPr>
              <w:t>Th</w:t>
            </w:r>
            <w:r w:rsidR="00F84403">
              <w:rPr>
                <w:b/>
                <w:sz w:val="28"/>
              </w:rPr>
              <w:t xml:space="preserve">e Value Generation is to have </w:t>
            </w:r>
            <w:bookmarkStart w:id="0" w:name="_GoBack"/>
            <w:bookmarkEnd w:id="0"/>
            <w:r w:rsidR="0009075C">
              <w:rPr>
                <w:b/>
                <w:sz w:val="28"/>
              </w:rPr>
              <w:t xml:space="preserve">the AUT </w:t>
            </w:r>
            <w:r>
              <w:rPr>
                <w:b/>
                <w:sz w:val="28"/>
              </w:rPr>
              <w:t>APK which has rights to take screenshots exposed as a parcelable interface and declared to Binder.</w:t>
            </w:r>
          </w:p>
          <w:p w:rsidR="00454B17" w:rsidRDefault="00454B17" w:rsidP="0008036F">
            <w:pPr>
              <w:rPr>
                <w:b/>
                <w:sz w:val="28"/>
              </w:rPr>
            </w:pPr>
          </w:p>
          <w:p w:rsidR="005B3090" w:rsidRDefault="005B3090" w:rsidP="0008036F">
            <w:pPr>
              <w:rPr>
                <w:b/>
                <w:sz w:val="28"/>
              </w:rPr>
            </w:pPr>
            <w:r>
              <w:rPr>
                <w:b/>
                <w:sz w:val="28"/>
              </w:rPr>
              <w:t>Interface to take screenshot needs to be declared in a .AIDL file and is exposed. The Binder interface allows for a command</w:t>
            </w:r>
            <w:r w:rsidR="00E45E90">
              <w:rPr>
                <w:b/>
                <w:sz w:val="28"/>
              </w:rPr>
              <w:t xml:space="preserve"> </w:t>
            </w:r>
            <w:r>
              <w:rPr>
                <w:b/>
                <w:sz w:val="28"/>
              </w:rPr>
              <w:t>line trigger to get the Screenshot.</w:t>
            </w:r>
          </w:p>
          <w:p w:rsidR="005B3090" w:rsidRDefault="005B3090" w:rsidP="0008036F">
            <w:pPr>
              <w:rPr>
                <w:b/>
                <w:sz w:val="28"/>
              </w:rPr>
            </w:pPr>
          </w:p>
          <w:p w:rsidR="00237650" w:rsidRDefault="00237650" w:rsidP="0008036F">
            <w:pPr>
              <w:rPr>
                <w:b/>
                <w:sz w:val="28"/>
              </w:rPr>
            </w:pPr>
            <w:r>
              <w:rPr>
                <w:b/>
                <w:sz w:val="28"/>
              </w:rPr>
              <w:t>Binder command line arguments can be passed to take screens</w:t>
            </w:r>
            <w:r w:rsidR="009A4F28">
              <w:rPr>
                <w:b/>
                <w:sz w:val="28"/>
              </w:rPr>
              <w:t>h</w:t>
            </w:r>
            <w:r>
              <w:rPr>
                <w:b/>
                <w:sz w:val="28"/>
              </w:rPr>
              <w:t>ots and transfer them over USB/File System</w:t>
            </w:r>
          </w:p>
          <w:p w:rsidR="00454B17" w:rsidRDefault="00454B17" w:rsidP="0008036F">
            <w:pPr>
              <w:rPr>
                <w:b/>
                <w:sz w:val="28"/>
              </w:rPr>
            </w:pPr>
          </w:p>
          <w:p w:rsidR="003657A8" w:rsidRDefault="003657A8" w:rsidP="0008036F">
            <w:pPr>
              <w:rPr>
                <w:b/>
                <w:sz w:val="28"/>
              </w:rPr>
            </w:pPr>
            <w:r>
              <w:t xml:space="preserve">                      adb shell service list</w:t>
            </w:r>
          </w:p>
          <w:p w:rsidR="003657A8" w:rsidRDefault="003657A8" w:rsidP="0008036F">
            <w:pPr>
              <w:rPr>
                <w:b/>
                <w:sz w:val="28"/>
              </w:rPr>
            </w:pPr>
          </w:p>
          <w:p w:rsidR="00C65D76" w:rsidRDefault="00C65D76" w:rsidP="00454B17">
            <w:pPr>
              <w:rPr>
                <w:b/>
                <w:sz w:val="28"/>
              </w:rPr>
            </w:pPr>
            <w:r w:rsidRPr="00C65D76">
              <w:rPr>
                <w:b/>
                <w:sz w:val="28"/>
              </w:rPr>
              <w:t>Current Process</w:t>
            </w:r>
            <w:r>
              <w:rPr>
                <w:b/>
                <w:sz w:val="28"/>
              </w:rPr>
              <w:t>:</w:t>
            </w:r>
            <w:r w:rsidRPr="00C65D76">
              <w:rPr>
                <w:b/>
                <w:sz w:val="28"/>
              </w:rPr>
              <w:t xml:space="preserve">  </w:t>
            </w:r>
          </w:p>
          <w:p w:rsidR="00C65D76" w:rsidRDefault="00C65D76" w:rsidP="00C65D76">
            <w:pPr>
              <w:rPr>
                <w:b/>
                <w:sz w:val="28"/>
              </w:rPr>
            </w:pPr>
          </w:p>
          <w:p w:rsidR="00F33602" w:rsidRDefault="00F33602" w:rsidP="00F33602">
            <w:pPr>
              <w:rPr>
                <w:b/>
                <w:sz w:val="28"/>
              </w:rPr>
            </w:pPr>
            <w:r>
              <w:rPr>
                <w:b/>
                <w:sz w:val="28"/>
              </w:rPr>
              <w:t xml:space="preserve">Custom solutions exist that allow for the DUT to be monitored invasively, however the AUT cannot be modified as per the guidelines of the test procedures. Certain application and storage locations inside the OS (Android in this case) needs root permissions or rooting which modify the application behavior and compromise security. </w:t>
            </w:r>
          </w:p>
          <w:p w:rsidR="00454B17" w:rsidRDefault="00454B17" w:rsidP="00C65D76">
            <w:pPr>
              <w:rPr>
                <w:b/>
                <w:sz w:val="28"/>
              </w:rPr>
            </w:pPr>
          </w:p>
          <w:p w:rsidR="00F33602" w:rsidRDefault="00F33602" w:rsidP="00F33602">
            <w:pPr>
              <w:rPr>
                <w:b/>
                <w:sz w:val="28"/>
              </w:rPr>
            </w:pPr>
            <w:r>
              <w:rPr>
                <w:b/>
                <w:sz w:val="28"/>
              </w:rPr>
              <w:t>Some approaches have been made to capture Text/Screen from the GPU controlled OpenGL Data using Java Custom programs but these are currently invasive.</w:t>
            </w:r>
          </w:p>
          <w:p w:rsidR="00F33602" w:rsidRDefault="00F33602" w:rsidP="00C65D76">
            <w:pPr>
              <w:rPr>
                <w:b/>
                <w:sz w:val="28"/>
              </w:rPr>
            </w:pPr>
          </w:p>
          <w:p w:rsidR="00454B17" w:rsidRDefault="00454B17" w:rsidP="00C65D76">
            <w:pPr>
              <w:rPr>
                <w:b/>
                <w:sz w:val="28"/>
              </w:rPr>
            </w:pPr>
          </w:p>
          <w:p w:rsidR="00454B17" w:rsidRDefault="00454B17" w:rsidP="00C65D76">
            <w:pPr>
              <w:rPr>
                <w:b/>
                <w:sz w:val="28"/>
              </w:rPr>
            </w:pPr>
          </w:p>
          <w:p w:rsidR="00454B17" w:rsidRDefault="00454B17" w:rsidP="00C65D76">
            <w:pPr>
              <w:rPr>
                <w:b/>
                <w:sz w:val="28"/>
              </w:rPr>
            </w:pPr>
          </w:p>
          <w:p w:rsidR="00454B17" w:rsidRDefault="00454B17" w:rsidP="00C65D76">
            <w:pPr>
              <w:rPr>
                <w:b/>
                <w:sz w:val="28"/>
              </w:rPr>
            </w:pPr>
          </w:p>
          <w:p w:rsidR="00454B17" w:rsidRDefault="00454B17" w:rsidP="00C65D76">
            <w:pPr>
              <w:rPr>
                <w:b/>
                <w:sz w:val="28"/>
              </w:rPr>
            </w:pPr>
          </w:p>
          <w:p w:rsidR="00C65D76" w:rsidRDefault="00C65D76" w:rsidP="00454B17">
            <w:pPr>
              <w:rPr>
                <w:b/>
                <w:sz w:val="28"/>
              </w:rPr>
            </w:pPr>
            <w:r w:rsidRPr="00C65D76">
              <w:rPr>
                <w:b/>
                <w:sz w:val="28"/>
              </w:rPr>
              <w:t xml:space="preserve">Constraints: </w:t>
            </w:r>
          </w:p>
          <w:p w:rsidR="00573CD6" w:rsidRDefault="00573CD6" w:rsidP="00573CD6">
            <w:pPr>
              <w:rPr>
                <w:b/>
                <w:sz w:val="28"/>
              </w:rPr>
            </w:pPr>
          </w:p>
          <w:p w:rsidR="00573CD6" w:rsidRDefault="00573CD6" w:rsidP="00573CD6">
            <w:pPr>
              <w:rPr>
                <w:b/>
                <w:sz w:val="28"/>
              </w:rPr>
            </w:pPr>
            <w:r>
              <w:rPr>
                <w:b/>
                <w:sz w:val="28"/>
              </w:rPr>
              <w:t>The Challenge faced are 2 Fold:</w:t>
            </w:r>
          </w:p>
          <w:p w:rsidR="00573CD6" w:rsidRDefault="00573CD6" w:rsidP="00573CD6">
            <w:pPr>
              <w:rPr>
                <w:b/>
                <w:sz w:val="28"/>
              </w:rPr>
            </w:pPr>
            <w:r>
              <w:rPr>
                <w:b/>
                <w:sz w:val="28"/>
              </w:rPr>
              <w:t xml:space="preserve">    Non Invasive Data Capture of the Screen</w:t>
            </w:r>
          </w:p>
          <w:p w:rsidR="00573CD6" w:rsidRDefault="00573CD6" w:rsidP="00573CD6">
            <w:pPr>
              <w:rPr>
                <w:b/>
                <w:sz w:val="28"/>
              </w:rPr>
            </w:pPr>
            <w:r>
              <w:rPr>
                <w:b/>
                <w:sz w:val="28"/>
              </w:rPr>
              <w:lastRenderedPageBreak/>
              <w:t xml:space="preserve">    Limitations in Performance and Exact match scenario </w:t>
            </w:r>
          </w:p>
          <w:p w:rsidR="0035279D" w:rsidRDefault="0035279D" w:rsidP="0035279D">
            <w:pPr>
              <w:rPr>
                <w:b/>
                <w:sz w:val="28"/>
              </w:rPr>
            </w:pPr>
          </w:p>
          <w:p w:rsidR="0035279D" w:rsidRDefault="0035279D" w:rsidP="0035279D">
            <w:pPr>
              <w:rPr>
                <w:b/>
                <w:sz w:val="28"/>
              </w:rPr>
            </w:pPr>
            <w:r>
              <w:rPr>
                <w:b/>
                <w:sz w:val="28"/>
              </w:rPr>
              <w:t>Using Adb shell commands we can trigger the method to take a screenshot when needed and export the same without enabling Permissions or changing the root access of the device.</w:t>
            </w:r>
          </w:p>
          <w:p w:rsidR="0035279D" w:rsidRDefault="0035279D" w:rsidP="0035279D">
            <w:pPr>
              <w:rPr>
                <w:b/>
                <w:sz w:val="28"/>
              </w:rPr>
            </w:pPr>
          </w:p>
          <w:p w:rsidR="0035279D" w:rsidRDefault="0035279D" w:rsidP="0035279D">
            <w:pPr>
              <w:rPr>
                <w:b/>
                <w:sz w:val="28"/>
              </w:rPr>
            </w:pPr>
          </w:p>
          <w:p w:rsidR="00C81AD9" w:rsidRPr="00521132" w:rsidRDefault="00C81AD9" w:rsidP="00C81AD9">
            <w:pPr>
              <w:rPr>
                <w:b/>
                <w:sz w:val="24"/>
              </w:rPr>
            </w:pPr>
            <w:r>
              <w:rPr>
                <w:b/>
                <w:sz w:val="28"/>
              </w:rPr>
              <w:t>References:</w:t>
            </w:r>
          </w:p>
          <w:p w:rsidR="00C81AD9" w:rsidRPr="00884B0D" w:rsidRDefault="0019744B" w:rsidP="00884B0D">
            <w:pPr>
              <w:pStyle w:val="ListParagraph"/>
              <w:numPr>
                <w:ilvl w:val="0"/>
                <w:numId w:val="1"/>
              </w:numPr>
              <w:rPr>
                <w:b/>
                <w:sz w:val="24"/>
              </w:rPr>
            </w:pPr>
            <w:r w:rsidRPr="00884B0D">
              <w:rPr>
                <w:b/>
                <w:sz w:val="24"/>
              </w:rPr>
              <w:t xml:space="preserve">   </w:t>
            </w:r>
            <w:hyperlink r:id="rId8" w:history="1">
              <w:r w:rsidR="00C81AD9" w:rsidRPr="00884B0D">
                <w:rPr>
                  <w:rStyle w:val="Hyperlink"/>
                  <w:b/>
                  <w:sz w:val="24"/>
                </w:rPr>
                <w:t>http://www.dre.vanderbilt.edu/~schmidt/cs282/PDFs/android-binder-ipc.pdf</w:t>
              </w:r>
            </w:hyperlink>
          </w:p>
          <w:p w:rsidR="00C81AD9" w:rsidRPr="00521132" w:rsidRDefault="00C81AD9" w:rsidP="00C81AD9">
            <w:pPr>
              <w:rPr>
                <w:b/>
                <w:sz w:val="24"/>
              </w:rPr>
            </w:pPr>
          </w:p>
          <w:p w:rsidR="00C81AD9" w:rsidRPr="00884B0D" w:rsidRDefault="002A7D79" w:rsidP="00884B0D">
            <w:pPr>
              <w:pStyle w:val="ListParagraph"/>
              <w:rPr>
                <w:b/>
                <w:sz w:val="24"/>
              </w:rPr>
            </w:pPr>
            <w:r w:rsidRPr="00884B0D">
              <w:rPr>
                <w:b/>
                <w:sz w:val="24"/>
              </w:rPr>
              <w:t xml:space="preserve"> </w:t>
            </w:r>
            <w:r w:rsidR="00C81AD9" w:rsidRPr="00521132">
              <w:object w:dxaOrig="1551" w:dyaOrig="10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95pt;height:49.65pt" o:ole="">
                  <v:imagedata r:id="rId9" o:title=""/>
                </v:shape>
                <o:OLEObject Type="Embed" ProgID="AcroExch.Document.11" ShapeID="_x0000_i1025" DrawAspect="Icon" ObjectID="_1510148178" r:id="rId10"/>
              </w:object>
            </w:r>
          </w:p>
          <w:p w:rsidR="00C81AD9" w:rsidRPr="00884B0D" w:rsidRDefault="002A7D79" w:rsidP="00884B0D">
            <w:pPr>
              <w:pStyle w:val="ListParagraph"/>
              <w:numPr>
                <w:ilvl w:val="0"/>
                <w:numId w:val="1"/>
              </w:numPr>
              <w:rPr>
                <w:b/>
                <w:sz w:val="24"/>
              </w:rPr>
            </w:pPr>
            <w:r w:rsidRPr="00884B0D">
              <w:rPr>
                <w:b/>
                <w:sz w:val="24"/>
              </w:rPr>
              <w:t xml:space="preserve">   </w:t>
            </w:r>
            <w:hyperlink r:id="rId11" w:anchor="Binder" w:history="1">
              <w:r w:rsidR="00623F94" w:rsidRPr="00884B0D">
                <w:rPr>
                  <w:rStyle w:val="Hyperlink"/>
                  <w:b/>
                  <w:sz w:val="24"/>
                </w:rPr>
                <w:t>http://developer.android.com/guide/components/bound-services.html#Binder</w:t>
              </w:r>
            </w:hyperlink>
          </w:p>
          <w:p w:rsidR="00623F94" w:rsidRPr="00521132" w:rsidRDefault="00623F94" w:rsidP="00C81AD9">
            <w:pPr>
              <w:rPr>
                <w:b/>
                <w:sz w:val="24"/>
              </w:rPr>
            </w:pPr>
          </w:p>
          <w:p w:rsidR="0035279D" w:rsidRPr="00374102" w:rsidRDefault="002A7D79" w:rsidP="00884B0D">
            <w:pPr>
              <w:pStyle w:val="ListParagraph"/>
              <w:numPr>
                <w:ilvl w:val="0"/>
                <w:numId w:val="1"/>
              </w:numPr>
              <w:rPr>
                <w:rStyle w:val="Hyperlink"/>
                <w:b/>
                <w:color w:val="auto"/>
                <w:sz w:val="24"/>
                <w:u w:val="none"/>
              </w:rPr>
            </w:pPr>
            <w:r w:rsidRPr="00884B0D">
              <w:rPr>
                <w:b/>
                <w:sz w:val="24"/>
              </w:rPr>
              <w:t xml:space="preserve">   </w:t>
            </w:r>
            <w:hyperlink r:id="rId12" w:history="1">
              <w:r w:rsidR="002D45E6" w:rsidRPr="00884B0D">
                <w:rPr>
                  <w:rStyle w:val="Hyperlink"/>
                  <w:b/>
                  <w:sz w:val="24"/>
                </w:rPr>
                <w:t>http://www.truiton.com/2014/11/bound-service-example-android/</w:t>
              </w:r>
            </w:hyperlink>
          </w:p>
          <w:p w:rsidR="00374102" w:rsidRPr="00374102" w:rsidRDefault="00374102" w:rsidP="00374102">
            <w:pPr>
              <w:pStyle w:val="ListParagraph"/>
              <w:rPr>
                <w:b/>
                <w:sz w:val="24"/>
              </w:rPr>
            </w:pPr>
          </w:p>
          <w:p w:rsidR="00374102" w:rsidRDefault="00BF10B6" w:rsidP="00374102">
            <w:pPr>
              <w:pStyle w:val="ListParagraph"/>
              <w:numPr>
                <w:ilvl w:val="0"/>
                <w:numId w:val="1"/>
              </w:numPr>
              <w:rPr>
                <w:b/>
                <w:sz w:val="24"/>
              </w:rPr>
            </w:pPr>
            <w:r>
              <w:rPr>
                <w:b/>
                <w:sz w:val="24"/>
              </w:rPr>
              <w:t xml:space="preserve">   </w:t>
            </w:r>
            <w:hyperlink r:id="rId13" w:history="1">
              <w:r w:rsidRPr="004D4B84">
                <w:rPr>
                  <w:rStyle w:val="Hyperlink"/>
                  <w:b/>
                  <w:sz w:val="24"/>
                </w:rPr>
                <w:t>https://code.google.com/p/android-screenshot-library/wiki/DeveloperGuide</w:t>
              </w:r>
            </w:hyperlink>
          </w:p>
          <w:p w:rsidR="002D45E6" w:rsidRPr="0008036F" w:rsidRDefault="002D45E6" w:rsidP="00454B17">
            <w:pPr>
              <w:rPr>
                <w:b/>
                <w:sz w:val="28"/>
              </w:rPr>
            </w:pPr>
          </w:p>
        </w:tc>
      </w:tr>
    </w:tbl>
    <w:p w:rsidR="00792B23" w:rsidRDefault="00A16C4D" w:rsidP="0008036F"/>
    <w:sectPr w:rsidR="00792B23" w:rsidSect="0008036F">
      <w:headerReference w:type="default" r:id="rId14"/>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16C4D" w:rsidRDefault="00A16C4D" w:rsidP="00F06248">
      <w:pPr>
        <w:spacing w:after="0" w:line="240" w:lineRule="auto"/>
      </w:pPr>
      <w:r>
        <w:separator/>
      </w:r>
    </w:p>
  </w:endnote>
  <w:endnote w:type="continuationSeparator" w:id="0">
    <w:p w:rsidR="00A16C4D" w:rsidRDefault="00A16C4D" w:rsidP="00F062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parajita">
    <w:panose1 w:val="020B0604020202020204"/>
    <w:charset w:val="00"/>
    <w:family w:val="swiss"/>
    <w:pitch w:val="variable"/>
    <w:sig w:usb0="00008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16C4D" w:rsidRDefault="00A16C4D" w:rsidP="00F06248">
      <w:pPr>
        <w:spacing w:after="0" w:line="240" w:lineRule="auto"/>
      </w:pPr>
      <w:r>
        <w:separator/>
      </w:r>
    </w:p>
  </w:footnote>
  <w:footnote w:type="continuationSeparator" w:id="0">
    <w:p w:rsidR="00A16C4D" w:rsidRDefault="00A16C4D" w:rsidP="00F0624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248" w:rsidRDefault="00037491" w:rsidP="00037491">
    <w:pPr>
      <w:pStyle w:val="Header"/>
      <w:jc w:val="center"/>
    </w:pPr>
    <w:r>
      <w:rPr>
        <w:rFonts w:ascii="Aparajita" w:hAnsi="Aparajita" w:cs="Aparajita"/>
        <w:i/>
        <w:noProof/>
        <w:color w:val="C00000"/>
        <w:sz w:val="96"/>
        <w:szCs w:val="96"/>
      </w:rPr>
      <w:t xml:space="preserve">         </w:t>
    </w:r>
    <w:r w:rsidRPr="00037491">
      <w:rPr>
        <w:rFonts w:ascii="Aparajita" w:hAnsi="Aparajita" w:cs="Aparajita"/>
        <w:i/>
        <w:noProof/>
        <w:color w:val="C00000"/>
        <w:sz w:val="96"/>
        <w:szCs w:val="96"/>
      </w:rPr>
      <w:t>DISHA    2015</w:t>
    </w:r>
    <w:r>
      <w:rPr>
        <w:rFonts w:ascii="Aparajita" w:hAnsi="Aparajita" w:cs="Aparajita"/>
        <w:i/>
        <w:noProof/>
        <w:color w:val="C00000"/>
        <w:sz w:val="96"/>
        <w:szCs w:val="96"/>
      </w:rPr>
      <w:t xml:space="preserve"> </w:t>
    </w:r>
    <w:r w:rsidRPr="00037491">
      <w:rPr>
        <w:noProof/>
        <w:color w:val="C00000"/>
        <w:sz w:val="96"/>
        <w:szCs w:val="96"/>
      </w:rPr>
      <w:t xml:space="preserve"> </w:t>
    </w:r>
    <w:r w:rsidR="00F06248">
      <w:rPr>
        <w:noProof/>
      </w:rPr>
      <w:drawing>
        <wp:inline distT="0" distB="0" distL="0" distR="0" wp14:anchorId="6C787A3A" wp14:editId="64F5E779">
          <wp:extent cx="1446028" cy="755134"/>
          <wp:effectExtent l="0" t="0" r="190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46028" cy="755134"/>
                  </a:xfrm>
                  <a:prstGeom prst="rect">
                    <a:avLst/>
                  </a:prstGeom>
                  <a:noFill/>
                  <a:ln>
                    <a:noFill/>
                  </a:ln>
                </pic:spPr>
              </pic:pic>
            </a:graphicData>
          </a:graphic>
        </wp:inline>
      </w:drawing>
    </w:r>
  </w:p>
  <w:p w:rsidR="00F06248" w:rsidRDefault="00F0624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FAB79B0"/>
    <w:multiLevelType w:val="hybridMultilevel"/>
    <w:tmpl w:val="34AABAA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036F"/>
    <w:rsid w:val="00037491"/>
    <w:rsid w:val="00045AEF"/>
    <w:rsid w:val="0008036F"/>
    <w:rsid w:val="00083BD6"/>
    <w:rsid w:val="0009075C"/>
    <w:rsid w:val="00157A8E"/>
    <w:rsid w:val="0019744B"/>
    <w:rsid w:val="001D042E"/>
    <w:rsid w:val="00201A3A"/>
    <w:rsid w:val="00217A70"/>
    <w:rsid w:val="00237650"/>
    <w:rsid w:val="0025700E"/>
    <w:rsid w:val="002A7D79"/>
    <w:rsid w:val="002B1D09"/>
    <w:rsid w:val="002D45E6"/>
    <w:rsid w:val="00310B44"/>
    <w:rsid w:val="0035279D"/>
    <w:rsid w:val="0036450B"/>
    <w:rsid w:val="003657A8"/>
    <w:rsid w:val="003670D8"/>
    <w:rsid w:val="00374102"/>
    <w:rsid w:val="004131FC"/>
    <w:rsid w:val="00454B17"/>
    <w:rsid w:val="00486D0E"/>
    <w:rsid w:val="004A0BF4"/>
    <w:rsid w:val="004A664E"/>
    <w:rsid w:val="004B379A"/>
    <w:rsid w:val="004E02E4"/>
    <w:rsid w:val="004E6526"/>
    <w:rsid w:val="00521132"/>
    <w:rsid w:val="00573CD6"/>
    <w:rsid w:val="005B3090"/>
    <w:rsid w:val="005F6C1A"/>
    <w:rsid w:val="00623F94"/>
    <w:rsid w:val="00635E58"/>
    <w:rsid w:val="00641CE6"/>
    <w:rsid w:val="00646F70"/>
    <w:rsid w:val="006D1AAB"/>
    <w:rsid w:val="006D7946"/>
    <w:rsid w:val="00785D28"/>
    <w:rsid w:val="00884B0D"/>
    <w:rsid w:val="008C2E8B"/>
    <w:rsid w:val="009A4F28"/>
    <w:rsid w:val="009B4A63"/>
    <w:rsid w:val="00A0019D"/>
    <w:rsid w:val="00A16C4D"/>
    <w:rsid w:val="00B706B8"/>
    <w:rsid w:val="00B71B8E"/>
    <w:rsid w:val="00BD3A95"/>
    <w:rsid w:val="00BF10B6"/>
    <w:rsid w:val="00C152FA"/>
    <w:rsid w:val="00C65D76"/>
    <w:rsid w:val="00C81AD9"/>
    <w:rsid w:val="00CE07B0"/>
    <w:rsid w:val="00D57241"/>
    <w:rsid w:val="00E45E90"/>
    <w:rsid w:val="00E46D72"/>
    <w:rsid w:val="00E624B1"/>
    <w:rsid w:val="00E74E83"/>
    <w:rsid w:val="00EA09CB"/>
    <w:rsid w:val="00EB3A78"/>
    <w:rsid w:val="00F06248"/>
    <w:rsid w:val="00F33602"/>
    <w:rsid w:val="00F51B7C"/>
    <w:rsid w:val="00F8440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86321B7-CD9A-43A3-BD39-79B782FD83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803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062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6248"/>
  </w:style>
  <w:style w:type="paragraph" w:styleId="Footer">
    <w:name w:val="footer"/>
    <w:basedOn w:val="Normal"/>
    <w:link w:val="FooterChar"/>
    <w:uiPriority w:val="99"/>
    <w:unhideWhenUsed/>
    <w:rsid w:val="00F062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6248"/>
  </w:style>
  <w:style w:type="paragraph" w:styleId="BalloonText">
    <w:name w:val="Balloon Text"/>
    <w:basedOn w:val="Normal"/>
    <w:link w:val="BalloonTextChar"/>
    <w:uiPriority w:val="99"/>
    <w:semiHidden/>
    <w:unhideWhenUsed/>
    <w:rsid w:val="00F062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6248"/>
    <w:rPr>
      <w:rFonts w:ascii="Tahoma" w:hAnsi="Tahoma" w:cs="Tahoma"/>
      <w:sz w:val="16"/>
      <w:szCs w:val="16"/>
    </w:rPr>
  </w:style>
  <w:style w:type="character" w:styleId="Hyperlink">
    <w:name w:val="Hyperlink"/>
    <w:basedOn w:val="DefaultParagraphFont"/>
    <w:uiPriority w:val="99"/>
    <w:unhideWhenUsed/>
    <w:rsid w:val="0036450B"/>
    <w:rPr>
      <w:color w:val="0000FF" w:themeColor="hyperlink"/>
      <w:u w:val="single"/>
    </w:rPr>
  </w:style>
  <w:style w:type="paragraph" w:styleId="ListParagraph">
    <w:name w:val="List Paragraph"/>
    <w:basedOn w:val="Normal"/>
    <w:uiPriority w:val="34"/>
    <w:qFormat/>
    <w:rsid w:val="00884B0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dre.vanderbilt.edu/~schmidt/cs282/PDFs/android-binder-ipc.pdf" TargetMode="External"/><Relationship Id="rId13" Type="http://schemas.openxmlformats.org/officeDocument/2006/relationships/hyperlink" Target="https://code.google.com/p/android-screenshot-library/wiki/DeveloperGuide"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truiton.com/2014/11/bound-service-example-android/"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eveloper.android.com/guide/components/bound-services.html"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EBFFCE-0465-463E-BCAF-19130A3847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4</Pages>
  <Words>537</Words>
  <Characters>3064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HCL</Company>
  <LinksUpToDate>false</LinksUpToDate>
  <CharactersWithSpaces>3594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Sandhya P  - ERS, HCL Tech</dc:creator>
  <cp:lastModifiedBy>Vikram UK -ERS, HCL Tech</cp:lastModifiedBy>
  <cp:revision>55</cp:revision>
  <dcterms:created xsi:type="dcterms:W3CDTF">2015-10-29T16:43:00Z</dcterms:created>
  <dcterms:modified xsi:type="dcterms:W3CDTF">2015-11-27T09:50:00Z</dcterms:modified>
</cp:coreProperties>
</file>