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793053" w14:textId="77777777" w:rsidR="00BE44A9" w:rsidRPr="00F87920" w:rsidRDefault="00884DFB" w:rsidP="00B62303">
      <w:pPr>
        <w:pStyle w:val="CompanyName"/>
        <w:spacing w:line="240" w:lineRule="auto"/>
        <w:ind w:left="0"/>
        <w:rPr>
          <w:rFonts w:ascii="Verdana" w:hAnsi="Verdana"/>
          <w:sz w:val="20"/>
        </w:rPr>
      </w:pPr>
      <w:bookmarkStart w:id="0" w:name="xgraphic"/>
      <w:r>
        <w:rPr>
          <w:rFonts w:ascii="Verdana" w:hAnsi="Verdana"/>
          <w:sz w:val="20"/>
        </w:rPr>
        <w:t>IS</w:t>
      </w:r>
      <w:r w:rsidR="00FD4A5B"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18A3CF5B" w14:textId="77777777" w:rsidR="00A809D2" w:rsidRPr="00416F27" w:rsidRDefault="00A809D2" w:rsidP="00B42384">
                            <w:pPr>
                              <w:rPr>
                                <w:rFonts w:ascii="Verdana" w:hAnsi="Verdana"/>
                                <w:b/>
                              </w:rPr>
                            </w:pPr>
                          </w:p>
                          <w:p w14:paraId="5F56A63B" w14:textId="77777777" w:rsidR="00A809D2" w:rsidRPr="00416F27" w:rsidRDefault="00A809D2" w:rsidP="00B42384">
                            <w:pPr>
                              <w:rPr>
                                <w:rFonts w:ascii="Verdana" w:hAnsi="Verdana"/>
                                <w:b/>
                              </w:rPr>
                            </w:pPr>
                          </w:p>
                          <w:p w14:paraId="1A340CEA" w14:textId="77777777" w:rsidR="00A809D2" w:rsidRPr="00416F27" w:rsidRDefault="00A809D2" w:rsidP="00B42384">
                            <w:pPr>
                              <w:rPr>
                                <w:rFonts w:ascii="Verdana" w:hAnsi="Verdana"/>
                                <w:b/>
                              </w:rPr>
                            </w:pPr>
                          </w:p>
                          <w:p w14:paraId="59E01A90" w14:textId="77777777" w:rsidR="00A809D2" w:rsidRDefault="00A809D2" w:rsidP="00B42384">
                            <w:pPr>
                              <w:pStyle w:val="Title"/>
                              <w:rPr>
                                <w:rFonts w:cs="Arial"/>
                                <w:sz w:val="44"/>
                                <w:szCs w:val="48"/>
                              </w:rPr>
                            </w:pPr>
                          </w:p>
                          <w:p w14:paraId="0567F0F0" w14:textId="77777777" w:rsidR="00A809D2" w:rsidRDefault="00A809D2" w:rsidP="000F6948">
                            <w:pPr>
                              <w:pStyle w:val="Title"/>
                              <w:rPr>
                                <w:rFonts w:cs="Arial"/>
                                <w:sz w:val="44"/>
                                <w:szCs w:val="48"/>
                              </w:rPr>
                            </w:pPr>
                            <w:r>
                              <w:rPr>
                                <w:rFonts w:ascii="Verdana" w:hAnsi="Verdana"/>
                              </w:rPr>
                              <w:t xml:space="preserve"> </w:t>
                            </w:r>
                            <w:r>
                              <w:rPr>
                                <w:noProof/>
                              </w:rPr>
                              <w:t xml:space="preserve">                      </w:t>
                            </w:r>
                          </w:p>
                          <w:p w14:paraId="7F92ECDE" w14:textId="77777777" w:rsidR="00A809D2" w:rsidRDefault="00A809D2" w:rsidP="00295680">
                            <w:pPr>
                              <w:pStyle w:val="BodyText"/>
                              <w:ind w:left="0"/>
                              <w:jc w:val="center"/>
                            </w:pPr>
                          </w:p>
                          <w:p w14:paraId="4295FE01" w14:textId="77777777" w:rsidR="00A809D2" w:rsidRDefault="00A809D2" w:rsidP="009D1EDD">
                            <w:pPr>
                              <w:pStyle w:val="BodyText"/>
                            </w:pPr>
                          </w:p>
                          <w:p w14:paraId="0F3E41DC" w14:textId="77777777" w:rsidR="00A809D2" w:rsidRDefault="00A809D2" w:rsidP="009D1EDD">
                            <w:pPr>
                              <w:pStyle w:val="BodyText"/>
                            </w:pPr>
                          </w:p>
                          <w:p w14:paraId="62715210" w14:textId="77777777" w:rsidR="00A809D2" w:rsidRDefault="00A809D2" w:rsidP="009D1EDD">
                            <w:pPr>
                              <w:pStyle w:val="BodyText"/>
                            </w:pPr>
                          </w:p>
                          <w:p w14:paraId="56CF0EDB" w14:textId="77777777" w:rsidR="00A809D2" w:rsidRPr="00F3143B" w:rsidRDefault="00A809D2" w:rsidP="005F35A6">
                            <w:pPr>
                              <w:pStyle w:val="BodyText2"/>
                              <w:pBdr>
                                <w:top w:val="single" w:sz="4" w:space="1" w:color="4F81BD"/>
                                <w:bottom w:val="single" w:sz="4" w:space="1" w:color="4F81BD"/>
                              </w:pBdr>
                              <w:spacing w:after="0" w:line="240" w:lineRule="auto"/>
                              <w:ind w:left="0"/>
                              <w:rPr>
                                <w:rFonts w:ascii="Verdana" w:hAnsi="Verdana" w:cs="Arial"/>
                                <w:b/>
                                <w:sz w:val="36"/>
                                <w:szCs w:val="36"/>
                              </w:rPr>
                            </w:pPr>
                          </w:p>
                          <w:p w14:paraId="6079BFBF" w14:textId="467F6EDB" w:rsidR="00A809D2" w:rsidRPr="00F3143B" w:rsidRDefault="005F35A6"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IT </w:t>
                            </w:r>
                            <w:r w:rsidR="00A76CBC">
                              <w:rPr>
                                <w:rFonts w:ascii="Verdana" w:hAnsi="Verdana" w:cs="Arial"/>
                                <w:b/>
                                <w:sz w:val="36"/>
                                <w:szCs w:val="36"/>
                              </w:rPr>
                              <w:t xml:space="preserve">Incident Management </w:t>
                            </w:r>
                          </w:p>
                          <w:p w14:paraId="39BDFA93" w14:textId="77777777" w:rsidR="00A809D2" w:rsidRPr="00F3143B" w:rsidRDefault="00A809D2" w:rsidP="00B42384">
                            <w:pPr>
                              <w:pStyle w:val="BodyText2"/>
                              <w:spacing w:after="0" w:line="240" w:lineRule="auto"/>
                              <w:ind w:left="0"/>
                              <w:jc w:val="center"/>
                              <w:rPr>
                                <w:rFonts w:ascii="Verdana" w:hAnsi="Verdana" w:cs="Arial"/>
                                <w:b/>
                                <w:sz w:val="36"/>
                                <w:szCs w:val="36"/>
                              </w:rPr>
                            </w:pPr>
                          </w:p>
                          <w:p w14:paraId="48429A5D" w14:textId="77777777" w:rsidR="00A809D2" w:rsidRDefault="00A809D2" w:rsidP="00B42384">
                            <w:pPr>
                              <w:pStyle w:val="Title"/>
                              <w:jc w:val="center"/>
                              <w:rPr>
                                <w:rFonts w:cs="Arial"/>
                                <w:sz w:val="44"/>
                                <w:szCs w:val="48"/>
                              </w:rPr>
                            </w:pPr>
                          </w:p>
                          <w:p w14:paraId="3E28CE22" w14:textId="77777777" w:rsidR="00A809D2" w:rsidRPr="00FC7FA2" w:rsidRDefault="00A809D2" w:rsidP="00FC7FA2">
                            <w:pPr>
                              <w:pStyle w:val="Subtitle"/>
                            </w:pPr>
                          </w:p>
                          <w:p w14:paraId="3E78BADB" w14:textId="77777777" w:rsidR="00A809D2" w:rsidRDefault="00A809D2" w:rsidP="000F6948">
                            <w:pPr>
                              <w:jc w:val="center"/>
                              <w:rPr>
                                <w:rFonts w:ascii="Verdana" w:hAnsi="Verdana"/>
                                <w:b/>
                                <w:sz w:val="28"/>
                              </w:rPr>
                            </w:pPr>
                          </w:p>
                          <w:p w14:paraId="38A5287E" w14:textId="77777777" w:rsidR="00A809D2" w:rsidRDefault="00A809D2" w:rsidP="000F6948">
                            <w:pPr>
                              <w:jc w:val="center"/>
                              <w:rPr>
                                <w:rFonts w:ascii="Verdana" w:hAnsi="Verdana"/>
                                <w:b/>
                                <w:sz w:val="28"/>
                              </w:rPr>
                            </w:pPr>
                          </w:p>
                          <w:p w14:paraId="330F47CF" w14:textId="77777777" w:rsidR="00A809D2" w:rsidRDefault="00A809D2" w:rsidP="000F6948">
                            <w:pPr>
                              <w:jc w:val="center"/>
                              <w:rPr>
                                <w:rFonts w:ascii="Verdana" w:hAnsi="Verdana"/>
                                <w:b/>
                                <w:sz w:val="28"/>
                              </w:rPr>
                            </w:pPr>
                          </w:p>
                          <w:p w14:paraId="6C42A876" w14:textId="77777777" w:rsidR="00A809D2" w:rsidRDefault="00A809D2" w:rsidP="000F6948">
                            <w:pPr>
                              <w:jc w:val="center"/>
                              <w:rPr>
                                <w:rFonts w:ascii="Verdana" w:hAnsi="Verdana"/>
                                <w:b/>
                                <w:sz w:val="28"/>
                              </w:rPr>
                            </w:pPr>
                          </w:p>
                          <w:p w14:paraId="5445B605" w14:textId="77777777" w:rsidR="00A809D2" w:rsidRDefault="00A809D2" w:rsidP="000F6948">
                            <w:pPr>
                              <w:jc w:val="center"/>
                              <w:rPr>
                                <w:rFonts w:ascii="Verdana" w:hAnsi="Verdana"/>
                                <w:b/>
                                <w:sz w:val="28"/>
                              </w:rPr>
                            </w:pPr>
                          </w:p>
                          <w:p w14:paraId="1164C119" w14:textId="77777777" w:rsidR="00A809D2" w:rsidRDefault="00A809D2" w:rsidP="000F6948">
                            <w:pPr>
                              <w:jc w:val="center"/>
                              <w:rPr>
                                <w:rFonts w:ascii="Verdana" w:hAnsi="Verdana"/>
                                <w:b/>
                                <w:sz w:val="28"/>
                              </w:rPr>
                            </w:pPr>
                          </w:p>
                          <w:p w14:paraId="6150A968" w14:textId="77777777" w:rsidR="00A809D2" w:rsidRDefault="00A809D2" w:rsidP="000F6948">
                            <w:pPr>
                              <w:jc w:val="center"/>
                              <w:rPr>
                                <w:rFonts w:ascii="Verdana" w:hAnsi="Verdana"/>
                                <w:b/>
                                <w:sz w:val="28"/>
                              </w:rPr>
                            </w:pPr>
                          </w:p>
                          <w:p w14:paraId="6E7FE600" w14:textId="77777777" w:rsidR="00A809D2" w:rsidRDefault="00A809D2" w:rsidP="000F6948">
                            <w:pPr>
                              <w:pStyle w:val="Paragraph1"/>
                              <w:ind w:right="0"/>
                              <w:jc w:val="center"/>
                              <w:rPr>
                                <w:rFonts w:ascii="Symbol" w:hAnsi="Symbol"/>
                                <w:sz w:val="20"/>
                              </w:rPr>
                            </w:pPr>
                          </w:p>
                          <w:p w14:paraId="3BA78B6E" w14:textId="77777777" w:rsidR="00A809D2" w:rsidRDefault="00A809D2" w:rsidP="000F6948">
                            <w:pPr>
                              <w:pStyle w:val="Paragraph1"/>
                              <w:ind w:right="0"/>
                              <w:jc w:val="center"/>
                              <w:rPr>
                                <w:rFonts w:ascii="Symbol" w:hAnsi="Symbol"/>
                                <w:sz w:val="20"/>
                              </w:rPr>
                            </w:pPr>
                          </w:p>
                          <w:p w14:paraId="259CD780" w14:textId="77777777" w:rsidR="00A809D2" w:rsidRDefault="00A809D2" w:rsidP="000F6948">
                            <w:pPr>
                              <w:pStyle w:val="Paragraph1"/>
                              <w:ind w:right="0"/>
                              <w:jc w:val="center"/>
                              <w:rPr>
                                <w:rFonts w:ascii="Symbol" w:hAnsi="Symbol"/>
                                <w:sz w:val="20"/>
                              </w:rPr>
                            </w:pPr>
                          </w:p>
                          <w:p w14:paraId="0D04097E" w14:textId="77777777" w:rsidR="00A809D2" w:rsidRDefault="00A809D2" w:rsidP="000F6948">
                            <w:pPr>
                              <w:pStyle w:val="Paragraph1"/>
                              <w:ind w:right="0"/>
                              <w:jc w:val="center"/>
                              <w:rPr>
                                <w:rFonts w:ascii="Symbol" w:hAnsi="Symbol"/>
                                <w:sz w:val="20"/>
                              </w:rPr>
                            </w:pPr>
                          </w:p>
                          <w:p w14:paraId="6EECDEE4" w14:textId="77777777" w:rsidR="00A809D2" w:rsidRDefault="00A809D2" w:rsidP="00B42384">
                            <w:pPr>
                              <w:pStyle w:val="Title"/>
                              <w:jc w:val="both"/>
                              <w:rPr>
                                <w:sz w:val="20"/>
                              </w:rPr>
                            </w:pPr>
                          </w:p>
                          <w:p w14:paraId="102FD2E8" w14:textId="77777777" w:rsidR="00A809D2" w:rsidRPr="00416F27" w:rsidRDefault="00A809D2" w:rsidP="00B42384">
                            <w:pPr>
                              <w:pStyle w:val="Title"/>
                              <w:rPr>
                                <w:szCs w:val="32"/>
                              </w:rPr>
                            </w:pPr>
                          </w:p>
                          <w:p w14:paraId="15BACE59" w14:textId="77777777" w:rsidR="00A809D2" w:rsidRPr="00416F27" w:rsidRDefault="00A809D2" w:rsidP="00B42384">
                            <w:pPr>
                              <w:pStyle w:val="Title"/>
                              <w:rPr>
                                <w:szCs w:val="32"/>
                              </w:rPr>
                            </w:pPr>
                          </w:p>
                          <w:p w14:paraId="3A8AEB6C" w14:textId="77777777" w:rsidR="00A809D2" w:rsidRPr="00416F27" w:rsidRDefault="00A809D2" w:rsidP="00B42384">
                            <w:pPr>
                              <w:pStyle w:val="Title"/>
                              <w:rPr>
                                <w:szCs w:val="32"/>
                              </w:rPr>
                            </w:pPr>
                          </w:p>
                          <w:p w14:paraId="7E7665D2" w14:textId="77777777" w:rsidR="00A809D2" w:rsidRPr="00416F27" w:rsidRDefault="00A809D2"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F2C255E">
              <v:shapetype id="_x0000_t202" coordsize="21600,21600" o:spt="202" path="m,l,21600r21600,l21600,xe" w14:anchorId="71EE30C3">
                <v:stroke joinstyle="miter"/>
                <v:path gradientshapeok="t" o:connecttype="rect"/>
              </v:shapetype>
              <v:shape id="Text Box 20"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A809D2" w:rsidP="00B42384" w:rsidRDefault="00A809D2" w14:paraId="672A6659" w14:textId="77777777">
                      <w:pPr>
                        <w:rPr>
                          <w:rFonts w:ascii="Verdana" w:hAnsi="Verdana"/>
                          <w:b/>
                        </w:rPr>
                      </w:pPr>
                    </w:p>
                    <w:p w:rsidRPr="00416F27" w:rsidR="00A809D2" w:rsidP="00B42384" w:rsidRDefault="00A809D2" w14:paraId="0A37501D" w14:textId="77777777">
                      <w:pPr>
                        <w:rPr>
                          <w:rFonts w:ascii="Verdana" w:hAnsi="Verdana"/>
                          <w:b/>
                        </w:rPr>
                      </w:pPr>
                    </w:p>
                    <w:p w:rsidRPr="00416F27" w:rsidR="00A809D2" w:rsidP="00B42384" w:rsidRDefault="00A809D2" w14:paraId="5DAB6C7B" w14:textId="77777777">
                      <w:pPr>
                        <w:rPr>
                          <w:rFonts w:ascii="Verdana" w:hAnsi="Verdana"/>
                          <w:b/>
                        </w:rPr>
                      </w:pPr>
                    </w:p>
                    <w:p w:rsidR="00A809D2" w:rsidP="00B42384" w:rsidRDefault="00A809D2" w14:paraId="02EB378F" w14:textId="77777777">
                      <w:pPr>
                        <w:pStyle w:val="Title"/>
                        <w:rPr>
                          <w:rFonts w:cs="Arial"/>
                          <w:sz w:val="44"/>
                          <w:szCs w:val="48"/>
                        </w:rPr>
                      </w:pPr>
                    </w:p>
                    <w:p w:rsidR="00A809D2" w:rsidP="000F6948" w:rsidRDefault="00A809D2" w14:paraId="1C2E13AA" w14:textId="77777777">
                      <w:pPr>
                        <w:pStyle w:val="Title"/>
                        <w:rPr>
                          <w:rFonts w:cs="Arial"/>
                          <w:sz w:val="44"/>
                          <w:szCs w:val="48"/>
                        </w:rPr>
                      </w:pPr>
                      <w:r>
                        <w:rPr>
                          <w:rFonts w:ascii="Verdana" w:hAnsi="Verdana"/>
                        </w:rPr>
                        <w:t xml:space="preserve"> </w:t>
                      </w:r>
                      <w:r>
                        <w:rPr>
                          <w:noProof/>
                        </w:rPr>
                        <w:t xml:space="preserve">                      </w:t>
                      </w:r>
                    </w:p>
                    <w:p w:rsidR="00A809D2" w:rsidP="00295680" w:rsidRDefault="00A809D2" w14:paraId="6A05A809" w14:textId="77777777">
                      <w:pPr>
                        <w:pStyle w:val="BodyText"/>
                        <w:ind w:left="0"/>
                        <w:jc w:val="center"/>
                      </w:pPr>
                    </w:p>
                    <w:p w:rsidR="00A809D2" w:rsidP="009D1EDD" w:rsidRDefault="00A809D2" w14:paraId="5A39BBE3" w14:textId="77777777">
                      <w:pPr>
                        <w:pStyle w:val="BodyText"/>
                      </w:pPr>
                    </w:p>
                    <w:p w:rsidR="00A809D2" w:rsidP="009D1EDD" w:rsidRDefault="00A809D2" w14:paraId="41C8F396" w14:textId="77777777">
                      <w:pPr>
                        <w:pStyle w:val="BodyText"/>
                      </w:pPr>
                    </w:p>
                    <w:p w:rsidR="00A809D2" w:rsidP="009D1EDD" w:rsidRDefault="00A809D2" w14:paraId="72A3D3EC" w14:textId="77777777">
                      <w:pPr>
                        <w:pStyle w:val="BodyText"/>
                      </w:pPr>
                    </w:p>
                    <w:p w:rsidRPr="00F3143B" w:rsidR="00A809D2" w:rsidP="005F35A6" w:rsidRDefault="00A809D2" w14:paraId="0D0B940D" w14:textId="77777777">
                      <w:pPr>
                        <w:pStyle w:val="BodyText2"/>
                        <w:pBdr>
                          <w:top w:val="single" w:color="4F81BD" w:sz="4" w:space="1"/>
                          <w:bottom w:val="single" w:color="4F81BD" w:sz="4" w:space="1"/>
                        </w:pBdr>
                        <w:spacing w:after="0" w:line="240" w:lineRule="auto"/>
                        <w:ind w:left="0"/>
                        <w:rPr>
                          <w:rFonts w:ascii="Verdana" w:hAnsi="Verdana" w:cs="Arial"/>
                          <w:b/>
                          <w:sz w:val="36"/>
                          <w:szCs w:val="36"/>
                        </w:rPr>
                      </w:pPr>
                    </w:p>
                    <w:p w:rsidRPr="00F3143B" w:rsidR="00A809D2" w:rsidP="00B42384" w:rsidRDefault="005F35A6" w14:paraId="171DEBE3" w14:textId="467F6EDB">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Pol IT </w:t>
                      </w:r>
                      <w:r w:rsidR="00A76CBC">
                        <w:rPr>
                          <w:rFonts w:ascii="Verdana" w:hAnsi="Verdana" w:cs="Arial"/>
                          <w:b/>
                          <w:sz w:val="36"/>
                          <w:szCs w:val="36"/>
                        </w:rPr>
                        <w:t xml:space="preserve">Incident Management </w:t>
                      </w:r>
                    </w:p>
                    <w:p w:rsidRPr="00F3143B" w:rsidR="00A809D2" w:rsidP="00B42384" w:rsidRDefault="00A809D2" w14:paraId="0E27B00A" w14:textId="77777777">
                      <w:pPr>
                        <w:pStyle w:val="BodyText2"/>
                        <w:spacing w:after="0" w:line="240" w:lineRule="auto"/>
                        <w:ind w:left="0"/>
                        <w:jc w:val="center"/>
                        <w:rPr>
                          <w:rFonts w:ascii="Verdana" w:hAnsi="Verdana" w:cs="Arial"/>
                          <w:b/>
                          <w:sz w:val="36"/>
                          <w:szCs w:val="36"/>
                        </w:rPr>
                      </w:pPr>
                    </w:p>
                    <w:p w:rsidR="00A809D2" w:rsidP="00B42384" w:rsidRDefault="00A809D2" w14:paraId="60061E4C" w14:textId="77777777">
                      <w:pPr>
                        <w:pStyle w:val="Title"/>
                        <w:jc w:val="center"/>
                        <w:rPr>
                          <w:rFonts w:cs="Arial"/>
                          <w:sz w:val="44"/>
                          <w:szCs w:val="48"/>
                        </w:rPr>
                      </w:pPr>
                    </w:p>
                    <w:p w:rsidRPr="00FC7FA2" w:rsidR="00A809D2" w:rsidP="00FC7FA2" w:rsidRDefault="00A809D2" w14:paraId="44EAFD9C" w14:textId="77777777">
                      <w:pPr>
                        <w:pStyle w:val="Subtitle"/>
                      </w:pPr>
                    </w:p>
                    <w:p w:rsidR="00A809D2" w:rsidP="000F6948" w:rsidRDefault="00A809D2" w14:paraId="4B94D5A5" w14:textId="77777777">
                      <w:pPr>
                        <w:jc w:val="center"/>
                        <w:rPr>
                          <w:rFonts w:ascii="Verdana" w:hAnsi="Verdana"/>
                          <w:b/>
                          <w:sz w:val="28"/>
                        </w:rPr>
                      </w:pPr>
                    </w:p>
                    <w:p w:rsidR="00A809D2" w:rsidP="000F6948" w:rsidRDefault="00A809D2" w14:paraId="3DEEC669" w14:textId="77777777">
                      <w:pPr>
                        <w:jc w:val="center"/>
                        <w:rPr>
                          <w:rFonts w:ascii="Verdana" w:hAnsi="Verdana"/>
                          <w:b/>
                          <w:sz w:val="28"/>
                        </w:rPr>
                      </w:pPr>
                    </w:p>
                    <w:p w:rsidR="00A809D2" w:rsidP="000F6948" w:rsidRDefault="00A809D2" w14:paraId="3656B9AB" w14:textId="77777777">
                      <w:pPr>
                        <w:jc w:val="center"/>
                        <w:rPr>
                          <w:rFonts w:ascii="Verdana" w:hAnsi="Verdana"/>
                          <w:b/>
                          <w:sz w:val="28"/>
                        </w:rPr>
                      </w:pPr>
                    </w:p>
                    <w:p w:rsidR="00A809D2" w:rsidP="000F6948" w:rsidRDefault="00A809D2" w14:paraId="45FB0818" w14:textId="77777777">
                      <w:pPr>
                        <w:jc w:val="center"/>
                        <w:rPr>
                          <w:rFonts w:ascii="Verdana" w:hAnsi="Verdana"/>
                          <w:b/>
                          <w:sz w:val="28"/>
                        </w:rPr>
                      </w:pPr>
                    </w:p>
                    <w:p w:rsidR="00A809D2" w:rsidP="000F6948" w:rsidRDefault="00A809D2" w14:paraId="049F31CB" w14:textId="77777777">
                      <w:pPr>
                        <w:jc w:val="center"/>
                        <w:rPr>
                          <w:rFonts w:ascii="Verdana" w:hAnsi="Verdana"/>
                          <w:b/>
                          <w:sz w:val="28"/>
                        </w:rPr>
                      </w:pPr>
                    </w:p>
                    <w:p w:rsidR="00A809D2" w:rsidP="000F6948" w:rsidRDefault="00A809D2" w14:paraId="53128261" w14:textId="77777777">
                      <w:pPr>
                        <w:jc w:val="center"/>
                        <w:rPr>
                          <w:rFonts w:ascii="Verdana" w:hAnsi="Verdana"/>
                          <w:b/>
                          <w:sz w:val="28"/>
                        </w:rPr>
                      </w:pPr>
                    </w:p>
                    <w:p w:rsidR="00A809D2" w:rsidP="000F6948" w:rsidRDefault="00A809D2" w14:paraId="62486C05" w14:textId="77777777">
                      <w:pPr>
                        <w:jc w:val="center"/>
                        <w:rPr>
                          <w:rFonts w:ascii="Verdana" w:hAnsi="Verdana"/>
                          <w:b/>
                          <w:sz w:val="28"/>
                        </w:rPr>
                      </w:pPr>
                    </w:p>
                    <w:p w:rsidR="00A809D2" w:rsidP="000F6948" w:rsidRDefault="00A809D2" w14:paraId="4101652C" w14:textId="77777777">
                      <w:pPr>
                        <w:pStyle w:val="Paragraph1"/>
                        <w:ind w:right="0"/>
                        <w:jc w:val="center"/>
                        <w:rPr>
                          <w:rFonts w:ascii="Symbol" w:hAnsi="Symbol"/>
                          <w:sz w:val="20"/>
                        </w:rPr>
                      </w:pPr>
                    </w:p>
                    <w:p w:rsidR="00A809D2" w:rsidP="000F6948" w:rsidRDefault="00A809D2" w14:paraId="4B99056E" w14:textId="77777777">
                      <w:pPr>
                        <w:pStyle w:val="Paragraph1"/>
                        <w:ind w:right="0"/>
                        <w:jc w:val="center"/>
                        <w:rPr>
                          <w:rFonts w:ascii="Symbol" w:hAnsi="Symbol"/>
                          <w:sz w:val="20"/>
                        </w:rPr>
                      </w:pPr>
                    </w:p>
                    <w:p w:rsidR="00A809D2" w:rsidP="000F6948" w:rsidRDefault="00A809D2" w14:paraId="1299C43A" w14:textId="77777777">
                      <w:pPr>
                        <w:pStyle w:val="Paragraph1"/>
                        <w:ind w:right="0"/>
                        <w:jc w:val="center"/>
                        <w:rPr>
                          <w:rFonts w:ascii="Symbol" w:hAnsi="Symbol"/>
                          <w:sz w:val="20"/>
                        </w:rPr>
                      </w:pPr>
                    </w:p>
                    <w:p w:rsidR="00A809D2" w:rsidP="000F6948" w:rsidRDefault="00A809D2" w14:paraId="4DDBEF00" w14:textId="77777777">
                      <w:pPr>
                        <w:pStyle w:val="Paragraph1"/>
                        <w:ind w:right="0"/>
                        <w:jc w:val="center"/>
                        <w:rPr>
                          <w:rFonts w:ascii="Symbol" w:hAnsi="Symbol"/>
                          <w:sz w:val="20"/>
                        </w:rPr>
                      </w:pPr>
                    </w:p>
                    <w:p w:rsidR="00A809D2" w:rsidP="00B42384" w:rsidRDefault="00A809D2" w14:paraId="3461D779" w14:textId="77777777">
                      <w:pPr>
                        <w:pStyle w:val="Title"/>
                        <w:jc w:val="both"/>
                        <w:rPr>
                          <w:sz w:val="20"/>
                        </w:rPr>
                      </w:pPr>
                    </w:p>
                    <w:p w:rsidRPr="00416F27" w:rsidR="00A809D2" w:rsidP="00B42384" w:rsidRDefault="00A809D2" w14:paraId="3CF2D8B6" w14:textId="77777777">
                      <w:pPr>
                        <w:pStyle w:val="Title"/>
                        <w:rPr>
                          <w:szCs w:val="32"/>
                        </w:rPr>
                      </w:pPr>
                    </w:p>
                    <w:p w:rsidRPr="00416F27" w:rsidR="00A809D2" w:rsidP="00B42384" w:rsidRDefault="00A809D2" w14:paraId="0FB78278" w14:textId="77777777">
                      <w:pPr>
                        <w:pStyle w:val="Title"/>
                        <w:rPr>
                          <w:szCs w:val="32"/>
                        </w:rPr>
                      </w:pPr>
                    </w:p>
                    <w:p w:rsidRPr="00416F27" w:rsidR="00A809D2" w:rsidP="00B42384" w:rsidRDefault="00A809D2" w14:paraId="1FC39945" w14:textId="77777777">
                      <w:pPr>
                        <w:pStyle w:val="Title"/>
                        <w:rPr>
                          <w:szCs w:val="32"/>
                        </w:rPr>
                      </w:pPr>
                    </w:p>
                    <w:p w:rsidRPr="00416F27" w:rsidR="00A809D2" w:rsidP="00B42384" w:rsidRDefault="00A809D2" w14:paraId="0562CB0E" w14:textId="77777777">
                      <w:pPr>
                        <w:rPr>
                          <w:rFonts w:ascii="Verdana" w:hAnsi="Verdana"/>
                          <w:color w:val="FF9900"/>
                        </w:rPr>
                      </w:pPr>
                    </w:p>
                  </w:txbxContent>
                </v:textbox>
              </v:shape>
            </w:pict>
          </mc:Fallback>
        </mc:AlternateContent>
      </w:r>
    </w:p>
    <w:p w14:paraId="1F2D3675" w14:textId="77777777" w:rsidR="00A7690D" w:rsidRPr="00F87920" w:rsidRDefault="00A7690D" w:rsidP="00B62303">
      <w:pPr>
        <w:pStyle w:val="TitleCover"/>
        <w:spacing w:line="240" w:lineRule="auto"/>
        <w:ind w:left="0"/>
        <w:rPr>
          <w:rFonts w:ascii="Verdana" w:hAnsi="Verdana"/>
          <w:sz w:val="20"/>
        </w:rPr>
      </w:pPr>
    </w:p>
    <w:p w14:paraId="248EE213" w14:textId="77777777" w:rsidR="00BE44A9" w:rsidRPr="00F87920" w:rsidRDefault="00BE44A9" w:rsidP="00B62303">
      <w:pPr>
        <w:ind w:left="0"/>
        <w:rPr>
          <w:rFonts w:ascii="Verdana" w:hAnsi="Verdana"/>
        </w:rPr>
      </w:pPr>
    </w:p>
    <w:p w14:paraId="1883B5E4" w14:textId="77777777" w:rsidR="00986ED0" w:rsidRPr="00F87920" w:rsidRDefault="00986ED0" w:rsidP="00B62303">
      <w:pPr>
        <w:rPr>
          <w:rFonts w:ascii="Verdana" w:hAnsi="Verdana"/>
        </w:rPr>
      </w:pPr>
    </w:p>
    <w:p w14:paraId="0FE5AE25" w14:textId="77777777" w:rsidR="00986ED0" w:rsidRPr="00F87920" w:rsidRDefault="00986ED0" w:rsidP="00B62303">
      <w:pPr>
        <w:rPr>
          <w:rFonts w:ascii="Verdana" w:hAnsi="Verdana"/>
        </w:rPr>
      </w:pPr>
    </w:p>
    <w:p w14:paraId="79566B66" w14:textId="77777777" w:rsidR="00BE44A9" w:rsidRPr="00F87920" w:rsidRDefault="00BE44A9" w:rsidP="00B62303">
      <w:pPr>
        <w:ind w:left="0"/>
        <w:rPr>
          <w:rFonts w:ascii="Verdana" w:hAnsi="Verdana"/>
        </w:rPr>
      </w:pPr>
    </w:p>
    <w:p w14:paraId="03631D79" w14:textId="77777777" w:rsidR="00BE44A9" w:rsidRPr="00F87920" w:rsidRDefault="00BE44A9" w:rsidP="00B62303">
      <w:pPr>
        <w:ind w:left="0"/>
        <w:rPr>
          <w:rFonts w:ascii="Verdana" w:hAnsi="Verdana"/>
        </w:rPr>
      </w:pPr>
    </w:p>
    <w:p w14:paraId="0C6E505A" w14:textId="77777777" w:rsidR="00A7690D" w:rsidRPr="00F87920" w:rsidRDefault="00A7690D" w:rsidP="00B62303">
      <w:pPr>
        <w:ind w:left="0"/>
        <w:rPr>
          <w:rFonts w:ascii="Verdana" w:hAnsi="Verdana"/>
        </w:rPr>
      </w:pPr>
    </w:p>
    <w:p w14:paraId="7F0D324E" w14:textId="77777777" w:rsidR="00A7690D" w:rsidRPr="00F87920" w:rsidRDefault="00A7690D" w:rsidP="00B62303">
      <w:pPr>
        <w:ind w:left="0"/>
        <w:rPr>
          <w:rFonts w:ascii="Verdana" w:hAnsi="Verdana"/>
        </w:rPr>
      </w:pPr>
    </w:p>
    <w:p w14:paraId="384FE195" w14:textId="77777777" w:rsidR="00A7690D" w:rsidRPr="00F87920" w:rsidRDefault="00A7690D" w:rsidP="00B62303">
      <w:pPr>
        <w:ind w:left="0"/>
        <w:rPr>
          <w:rFonts w:ascii="Verdana" w:hAnsi="Verdana"/>
        </w:rPr>
      </w:pPr>
    </w:p>
    <w:p w14:paraId="6B8DE5B8" w14:textId="77777777" w:rsidR="00A7690D" w:rsidRPr="00F87920" w:rsidRDefault="00A7690D" w:rsidP="00B62303">
      <w:pPr>
        <w:ind w:left="0"/>
        <w:rPr>
          <w:rFonts w:ascii="Verdana" w:hAnsi="Verdana"/>
        </w:rPr>
      </w:pPr>
    </w:p>
    <w:p w14:paraId="3DB2C6D2" w14:textId="77777777" w:rsidR="00A7690D" w:rsidRPr="00F87920" w:rsidRDefault="00A7690D" w:rsidP="00B62303">
      <w:pPr>
        <w:ind w:left="0"/>
        <w:rPr>
          <w:rFonts w:ascii="Verdana" w:hAnsi="Verdana"/>
        </w:rPr>
      </w:pPr>
    </w:p>
    <w:p w14:paraId="0E822D40" w14:textId="77777777" w:rsidR="00A7690D" w:rsidRPr="00F87920" w:rsidRDefault="00A7690D" w:rsidP="00B62303">
      <w:pPr>
        <w:ind w:left="0"/>
        <w:rPr>
          <w:rFonts w:ascii="Verdana" w:hAnsi="Verdana"/>
        </w:rPr>
      </w:pPr>
    </w:p>
    <w:p w14:paraId="330EA440" w14:textId="77777777" w:rsidR="00A7690D" w:rsidRPr="00F87920" w:rsidRDefault="00A7690D" w:rsidP="00B62303">
      <w:pPr>
        <w:ind w:left="0"/>
        <w:rPr>
          <w:rFonts w:ascii="Verdana" w:hAnsi="Verdana"/>
        </w:rPr>
      </w:pPr>
    </w:p>
    <w:p w14:paraId="53C00756" w14:textId="77777777" w:rsidR="00A213C9" w:rsidRPr="00F87920" w:rsidRDefault="00A213C9" w:rsidP="00B62303">
      <w:pPr>
        <w:pStyle w:val="ReturnAddressTitle"/>
        <w:spacing w:line="240" w:lineRule="auto"/>
        <w:jc w:val="right"/>
        <w:rPr>
          <w:rFonts w:ascii="Verdana" w:hAnsi="Verdana"/>
          <w:b/>
          <w:sz w:val="20"/>
          <w:szCs w:val="20"/>
        </w:rPr>
      </w:pPr>
    </w:p>
    <w:p w14:paraId="08E65127" w14:textId="77777777" w:rsidR="00A213C9" w:rsidRPr="00F87920" w:rsidRDefault="00A213C9" w:rsidP="00B62303">
      <w:pPr>
        <w:rPr>
          <w:rFonts w:ascii="Verdana" w:hAnsi="Verdana"/>
        </w:rPr>
      </w:pPr>
    </w:p>
    <w:p w14:paraId="06C3EFA8" w14:textId="77777777" w:rsidR="00A213C9" w:rsidRPr="00F87920" w:rsidRDefault="00A213C9" w:rsidP="00B62303">
      <w:pPr>
        <w:rPr>
          <w:rFonts w:ascii="Verdana" w:hAnsi="Verdana"/>
        </w:rPr>
      </w:pPr>
    </w:p>
    <w:p w14:paraId="25CDB322" w14:textId="77777777" w:rsidR="00A213C9" w:rsidRPr="00F87920" w:rsidRDefault="00A213C9" w:rsidP="00B62303">
      <w:pPr>
        <w:rPr>
          <w:rFonts w:ascii="Verdana" w:hAnsi="Verdana"/>
        </w:rPr>
      </w:pPr>
    </w:p>
    <w:p w14:paraId="5F5DF48B" w14:textId="77777777" w:rsidR="00E321DD" w:rsidRPr="00F87920" w:rsidRDefault="00E321DD" w:rsidP="00B62303">
      <w:pPr>
        <w:rPr>
          <w:rFonts w:ascii="Verdana" w:hAnsi="Verdana"/>
        </w:rPr>
      </w:pPr>
    </w:p>
    <w:p w14:paraId="327B667E" w14:textId="77777777" w:rsidR="00E321DD" w:rsidRPr="00F87920" w:rsidRDefault="00E321DD" w:rsidP="00B62303">
      <w:pPr>
        <w:rPr>
          <w:rFonts w:ascii="Verdana" w:hAnsi="Verdana"/>
        </w:rPr>
      </w:pPr>
    </w:p>
    <w:p w14:paraId="4317BC20" w14:textId="77777777" w:rsidR="00E321DD" w:rsidRPr="00F87920" w:rsidRDefault="00E321DD" w:rsidP="00B62303">
      <w:pPr>
        <w:rPr>
          <w:rFonts w:ascii="Verdana" w:hAnsi="Verdana"/>
        </w:rPr>
      </w:pPr>
    </w:p>
    <w:p w14:paraId="0098F4FD" w14:textId="77777777" w:rsidR="00A213C9" w:rsidRPr="00F87920" w:rsidRDefault="00A213C9" w:rsidP="00B62303">
      <w:pPr>
        <w:rPr>
          <w:rFonts w:ascii="Verdana" w:hAnsi="Verdana"/>
        </w:rPr>
      </w:pPr>
    </w:p>
    <w:p w14:paraId="06FB4DD4" w14:textId="77777777" w:rsidR="00A213C9" w:rsidRPr="00F87920" w:rsidRDefault="00A213C9" w:rsidP="00B62303">
      <w:pPr>
        <w:pStyle w:val="ReturnAddressTitle"/>
        <w:spacing w:line="240" w:lineRule="auto"/>
        <w:jc w:val="right"/>
        <w:rPr>
          <w:rFonts w:ascii="Verdana" w:hAnsi="Verdana"/>
          <w:sz w:val="20"/>
          <w:szCs w:val="20"/>
        </w:rPr>
      </w:pPr>
      <w:r w:rsidRPr="00F87920">
        <w:rPr>
          <w:rFonts w:ascii="Verdana" w:hAnsi="Verdana"/>
          <w:sz w:val="20"/>
          <w:szCs w:val="20"/>
        </w:rPr>
        <w:tab/>
      </w:r>
    </w:p>
    <w:p w14:paraId="71E56F2B" w14:textId="77777777" w:rsidR="00D76B4F" w:rsidRPr="00F87920" w:rsidRDefault="00D76B4F" w:rsidP="00B62303">
      <w:pPr>
        <w:pStyle w:val="ReturnAddressTitle"/>
        <w:spacing w:line="240" w:lineRule="auto"/>
        <w:jc w:val="right"/>
        <w:rPr>
          <w:rFonts w:ascii="Verdana" w:hAnsi="Verdana"/>
          <w:sz w:val="20"/>
          <w:szCs w:val="20"/>
        </w:rPr>
      </w:pPr>
    </w:p>
    <w:p w14:paraId="09E6AFF6" w14:textId="77777777" w:rsidR="00D76B4F" w:rsidRPr="00F87920" w:rsidRDefault="00D76B4F" w:rsidP="00B62303">
      <w:pPr>
        <w:pStyle w:val="ReturnAddressTitle"/>
        <w:spacing w:line="240" w:lineRule="auto"/>
        <w:jc w:val="right"/>
        <w:rPr>
          <w:rFonts w:ascii="Verdana" w:hAnsi="Verdana"/>
          <w:sz w:val="20"/>
          <w:szCs w:val="20"/>
        </w:rPr>
      </w:pPr>
    </w:p>
    <w:p w14:paraId="71F91873" w14:textId="77777777" w:rsidR="0070797C" w:rsidRPr="00F87920" w:rsidRDefault="0070797C" w:rsidP="00B62303">
      <w:pPr>
        <w:pStyle w:val="ReturnAddressTitle"/>
        <w:spacing w:line="240" w:lineRule="auto"/>
        <w:jc w:val="right"/>
        <w:rPr>
          <w:rFonts w:ascii="Verdana" w:hAnsi="Verdana"/>
          <w:sz w:val="20"/>
          <w:szCs w:val="20"/>
        </w:rPr>
      </w:pPr>
    </w:p>
    <w:p w14:paraId="7C2BFACB" w14:textId="77777777" w:rsidR="0070797C" w:rsidRPr="00F87920" w:rsidRDefault="0070797C" w:rsidP="00B62303">
      <w:pPr>
        <w:pStyle w:val="ReturnAddressTitle"/>
        <w:spacing w:line="240" w:lineRule="auto"/>
        <w:jc w:val="right"/>
        <w:rPr>
          <w:rFonts w:ascii="Verdana" w:hAnsi="Verdana"/>
          <w:sz w:val="20"/>
          <w:szCs w:val="20"/>
        </w:rPr>
      </w:pPr>
    </w:p>
    <w:p w14:paraId="3E414A3D" w14:textId="77777777" w:rsidR="00D76B4F" w:rsidRPr="00F87920" w:rsidRDefault="00D76B4F" w:rsidP="00B62303">
      <w:pPr>
        <w:ind w:left="0"/>
        <w:rPr>
          <w:rFonts w:ascii="Verdana" w:hAnsi="Verdana"/>
        </w:rPr>
      </w:pPr>
    </w:p>
    <w:p w14:paraId="69C9CFD0" w14:textId="77777777" w:rsidR="00BB0EC3" w:rsidRPr="00F87920" w:rsidRDefault="00BB0EC3" w:rsidP="00B62303">
      <w:pPr>
        <w:ind w:left="0"/>
        <w:rPr>
          <w:rFonts w:ascii="Verdana" w:hAnsi="Verdana"/>
        </w:rPr>
      </w:pPr>
    </w:p>
    <w:p w14:paraId="7E364D9A" w14:textId="77777777" w:rsidR="00BB0EC3" w:rsidRPr="00F87920" w:rsidRDefault="00BB0EC3" w:rsidP="00B62303">
      <w:pPr>
        <w:ind w:left="0"/>
        <w:rPr>
          <w:rFonts w:ascii="Verdana" w:hAnsi="Verdana"/>
        </w:rPr>
      </w:pPr>
    </w:p>
    <w:p w14:paraId="044C147F" w14:textId="77777777" w:rsidR="00BB0EC3" w:rsidRPr="00F87920" w:rsidRDefault="00BB0EC3" w:rsidP="00B62303">
      <w:pPr>
        <w:ind w:left="0"/>
        <w:rPr>
          <w:rFonts w:ascii="Verdana" w:hAnsi="Verdana"/>
        </w:rPr>
      </w:pPr>
    </w:p>
    <w:p w14:paraId="75BAEFE0" w14:textId="77777777" w:rsidR="00BB0EC3" w:rsidRPr="00F87920" w:rsidRDefault="00BB0EC3" w:rsidP="00B62303">
      <w:pPr>
        <w:ind w:left="0"/>
        <w:rPr>
          <w:rFonts w:ascii="Verdana" w:hAnsi="Verdana"/>
        </w:rPr>
      </w:pPr>
    </w:p>
    <w:p w14:paraId="1F9156DE" w14:textId="77777777" w:rsidR="00BB0EC3" w:rsidRPr="00F87920" w:rsidRDefault="00BB0EC3" w:rsidP="00B62303">
      <w:pPr>
        <w:ind w:left="0"/>
        <w:rPr>
          <w:rFonts w:ascii="Verdana" w:hAnsi="Verdana"/>
        </w:rPr>
      </w:pPr>
    </w:p>
    <w:p w14:paraId="25BE4B1B" w14:textId="77777777" w:rsidR="00BB0EC3" w:rsidRPr="00F87920" w:rsidRDefault="00BB0EC3" w:rsidP="00B62303">
      <w:pPr>
        <w:ind w:left="0"/>
        <w:rPr>
          <w:rFonts w:ascii="Verdana" w:hAnsi="Verdana"/>
        </w:rPr>
      </w:pPr>
    </w:p>
    <w:p w14:paraId="10541717" w14:textId="77777777" w:rsidR="00BB0EC3" w:rsidRPr="00F87920" w:rsidRDefault="00BB0EC3" w:rsidP="00B62303">
      <w:pPr>
        <w:ind w:left="0"/>
        <w:rPr>
          <w:rFonts w:ascii="Verdana" w:hAnsi="Verdana"/>
        </w:rPr>
      </w:pPr>
    </w:p>
    <w:p w14:paraId="05067D63" w14:textId="77777777" w:rsidR="00A761A7" w:rsidRPr="00F87920" w:rsidRDefault="00A761A7" w:rsidP="00B62303">
      <w:pPr>
        <w:ind w:left="0"/>
        <w:rPr>
          <w:rFonts w:ascii="Verdana" w:hAnsi="Verdana"/>
        </w:rPr>
      </w:pPr>
    </w:p>
    <w:p w14:paraId="650502FF" w14:textId="77777777" w:rsidR="00A761A7" w:rsidRPr="00F87920" w:rsidRDefault="00A761A7" w:rsidP="00B62303">
      <w:pPr>
        <w:ind w:left="0"/>
        <w:rPr>
          <w:rFonts w:ascii="Verdana" w:hAnsi="Verdana"/>
        </w:rPr>
      </w:pPr>
    </w:p>
    <w:p w14:paraId="0C50EE25" w14:textId="77777777" w:rsidR="00A761A7" w:rsidRPr="00F87920" w:rsidRDefault="00A761A7" w:rsidP="00B62303">
      <w:pPr>
        <w:ind w:left="0"/>
        <w:rPr>
          <w:rFonts w:ascii="Verdana" w:hAnsi="Verdana"/>
        </w:rPr>
      </w:pPr>
    </w:p>
    <w:p w14:paraId="17CCBE70" w14:textId="77777777" w:rsidR="00A761A7" w:rsidRPr="00F87920" w:rsidRDefault="00A761A7" w:rsidP="00B62303">
      <w:pPr>
        <w:ind w:left="0"/>
        <w:rPr>
          <w:rFonts w:ascii="Verdana" w:hAnsi="Verdana"/>
        </w:rPr>
      </w:pPr>
    </w:p>
    <w:p w14:paraId="24B27C9F" w14:textId="77777777" w:rsidR="007C5AAC" w:rsidRPr="00F87920" w:rsidRDefault="007C5AAC" w:rsidP="00B62303">
      <w:pPr>
        <w:ind w:left="0"/>
        <w:rPr>
          <w:rFonts w:ascii="Verdana" w:hAnsi="Verdana"/>
        </w:rPr>
      </w:pPr>
    </w:p>
    <w:p w14:paraId="6E63A07F" w14:textId="77777777" w:rsidR="007C5AAC" w:rsidRPr="00F87920" w:rsidRDefault="007C5AAC" w:rsidP="00B62303">
      <w:pPr>
        <w:ind w:left="0"/>
        <w:rPr>
          <w:rFonts w:ascii="Verdana" w:hAnsi="Verdana"/>
        </w:rPr>
      </w:pPr>
    </w:p>
    <w:p w14:paraId="7F1125F0" w14:textId="77777777" w:rsidR="007C5AAC" w:rsidRPr="00F87920" w:rsidRDefault="007C5AAC" w:rsidP="00B62303">
      <w:pPr>
        <w:ind w:left="0"/>
        <w:rPr>
          <w:rFonts w:ascii="Verdana" w:hAnsi="Verdana"/>
        </w:rPr>
      </w:pPr>
    </w:p>
    <w:p w14:paraId="4FE9677D" w14:textId="77777777" w:rsidR="007C5AAC" w:rsidRPr="00F87920" w:rsidRDefault="007C5AAC" w:rsidP="00B62303">
      <w:pPr>
        <w:ind w:left="0"/>
        <w:rPr>
          <w:rFonts w:ascii="Verdana" w:hAnsi="Verdana"/>
        </w:rPr>
      </w:pPr>
    </w:p>
    <w:p w14:paraId="483417A0" w14:textId="77777777" w:rsidR="007C5AAC" w:rsidRPr="00F87920" w:rsidRDefault="007C5AAC" w:rsidP="00B62303">
      <w:pPr>
        <w:ind w:left="0"/>
        <w:rPr>
          <w:rFonts w:ascii="Verdana" w:hAnsi="Verdana"/>
        </w:rPr>
      </w:pPr>
    </w:p>
    <w:p w14:paraId="117B4093" w14:textId="77777777" w:rsidR="007C5AAC" w:rsidRPr="00F87920" w:rsidRDefault="007C5AAC" w:rsidP="00B62303">
      <w:pPr>
        <w:ind w:left="0"/>
        <w:rPr>
          <w:rFonts w:ascii="Verdana" w:hAnsi="Verdana"/>
        </w:rPr>
      </w:pPr>
    </w:p>
    <w:p w14:paraId="40690D03" w14:textId="77777777" w:rsidR="00A761A7" w:rsidRPr="00F87920" w:rsidRDefault="00A761A7" w:rsidP="00B62303">
      <w:pPr>
        <w:ind w:left="0"/>
        <w:rPr>
          <w:rFonts w:ascii="Verdana" w:hAnsi="Verdana"/>
        </w:rPr>
      </w:pPr>
    </w:p>
    <w:p w14:paraId="1924FC1E" w14:textId="77777777" w:rsidR="00BB0EC3" w:rsidRPr="00F87920" w:rsidRDefault="00BB0EC3" w:rsidP="00B62303">
      <w:pPr>
        <w:ind w:left="0"/>
        <w:rPr>
          <w:rFonts w:ascii="Verdana" w:hAnsi="Verdana"/>
        </w:rPr>
      </w:pPr>
    </w:p>
    <w:p w14:paraId="3AE8BE13" w14:textId="77777777" w:rsidR="00C87F9B" w:rsidRPr="00F87920" w:rsidRDefault="0076697E" w:rsidP="00B62303">
      <w:pPr>
        <w:pStyle w:val="BodyText"/>
        <w:spacing w:line="240" w:lineRule="auto"/>
        <w:ind w:left="0"/>
        <w:jc w:val="center"/>
        <w:rPr>
          <w:rFonts w:ascii="Verdana" w:hAnsi="Verdana"/>
          <w:b/>
        </w:rPr>
      </w:pPr>
      <w:r w:rsidRPr="00F87920">
        <w:rPr>
          <w:rFonts w:ascii="Verdana" w:hAnsi="Verdana"/>
          <w:b/>
        </w:rPr>
        <w:t>Revision History</w:t>
      </w:r>
    </w:p>
    <w:p w14:paraId="159D3CA1" w14:textId="05CE83E2" w:rsidR="00F43D54" w:rsidRPr="00F87920" w:rsidRDefault="00F43D54" w:rsidP="00F43D54">
      <w:pPr>
        <w:pStyle w:val="BodyText"/>
        <w:ind w:left="0"/>
        <w:rPr>
          <w:rFonts w:ascii="Verdana" w:hAnsi="Verdana"/>
          <w:b/>
        </w:rPr>
      </w:pPr>
      <w:bookmarkStart w:id="1" w:name="_Hlk116643735"/>
      <w:r>
        <w:rPr>
          <w:rFonts w:ascii="Verdana" w:hAnsi="Verdana"/>
          <w:b/>
        </w:rPr>
        <w:lastRenderedPageBreak/>
        <w:t xml:space="preserve">                                                  </w:t>
      </w:r>
      <w:r w:rsidRPr="00F87920">
        <w:rPr>
          <w:rFonts w:ascii="Verdana" w:hAnsi="Verdana"/>
          <w:b/>
        </w:rPr>
        <w:t>Revision History</w:t>
      </w:r>
    </w:p>
    <w:tbl>
      <w:tblPr>
        <w:tblW w:w="10038" w:type="dxa"/>
        <w:tblInd w:w="-8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F43D54" w:rsidRPr="00F87920" w14:paraId="384CD180" w14:textId="77777777" w:rsidTr="00F43D54">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4C2B9D1E" w14:textId="77777777" w:rsidR="00F43D54" w:rsidRPr="00F87920" w:rsidRDefault="00F43D54"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0375D51" w14:textId="77777777" w:rsidR="00F43D54" w:rsidRPr="00F87920" w:rsidRDefault="00F43D54"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703C8F7" w14:textId="77777777" w:rsidR="00F43D54" w:rsidRPr="00F87920" w:rsidRDefault="00F43D54"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7416BB8" w14:textId="77777777" w:rsidR="00F43D54" w:rsidRPr="00F87920" w:rsidRDefault="00F43D54"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3CE5055" w14:textId="77777777" w:rsidR="00F43D54" w:rsidRPr="00F87920" w:rsidRDefault="00F43D54"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CEC823B" w14:textId="77777777" w:rsidR="00F43D54" w:rsidRPr="00F87920" w:rsidRDefault="00F43D54" w:rsidP="001C4380">
            <w:pPr>
              <w:ind w:left="0"/>
              <w:jc w:val="center"/>
              <w:rPr>
                <w:rFonts w:ascii="Verdana" w:hAnsi="Verdana"/>
                <w:b/>
              </w:rPr>
            </w:pPr>
            <w:r w:rsidRPr="00F87920">
              <w:rPr>
                <w:rFonts w:ascii="Verdana" w:hAnsi="Verdana"/>
                <w:b/>
              </w:rPr>
              <w:t>Change Summary</w:t>
            </w:r>
          </w:p>
        </w:tc>
      </w:tr>
      <w:tr w:rsidR="00F43D54" w:rsidRPr="00F87920" w14:paraId="376A8DF8" w14:textId="77777777" w:rsidTr="00F43D54">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760DDA96" w14:textId="77777777" w:rsidR="00F43D54" w:rsidRPr="00F87920" w:rsidRDefault="00F43D54"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0C87AA73" w14:textId="77777777" w:rsidR="00F43D54" w:rsidRPr="00F87920" w:rsidRDefault="00F43D54"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4BA2BE4A" w14:textId="77777777" w:rsidR="00F43D54" w:rsidRPr="00F87920" w:rsidRDefault="00F43D54"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D6B05C8" w14:textId="77777777" w:rsidR="00F43D54" w:rsidRPr="00F87920" w:rsidRDefault="00F43D54"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DC9AEE2" w14:textId="77777777" w:rsidR="00F43D54" w:rsidRPr="00F87920" w:rsidRDefault="00F43D54"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D46FD27" w14:textId="77777777" w:rsidR="00F43D54" w:rsidRPr="00AF333F" w:rsidRDefault="00F43D54" w:rsidP="001C4380">
            <w:pPr>
              <w:tabs>
                <w:tab w:val="left" w:pos="12"/>
              </w:tabs>
              <w:ind w:left="0"/>
              <w:rPr>
                <w:rFonts w:ascii="Verdana" w:hAnsi="Verdana"/>
              </w:rPr>
            </w:pPr>
          </w:p>
        </w:tc>
      </w:tr>
      <w:tr w:rsidR="00F43D54" w:rsidRPr="00F87920" w14:paraId="4D6DBFDC" w14:textId="77777777" w:rsidTr="00F43D54">
        <w:trPr>
          <w:trHeight w:val="417"/>
        </w:trPr>
        <w:tc>
          <w:tcPr>
            <w:tcW w:w="1080" w:type="dxa"/>
            <w:tcBorders>
              <w:top w:val="single" w:sz="6" w:space="0" w:color="auto"/>
              <w:left w:val="single" w:sz="6" w:space="0" w:color="auto"/>
              <w:bottom w:val="single" w:sz="6" w:space="0" w:color="auto"/>
              <w:right w:val="single" w:sz="6" w:space="0" w:color="auto"/>
            </w:tcBorders>
          </w:tcPr>
          <w:p w14:paraId="0DD543E8" w14:textId="77777777" w:rsidR="00F43D54" w:rsidRPr="00F87920" w:rsidRDefault="00F43D54"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499AC278" w14:textId="77777777" w:rsidR="00F43D54" w:rsidRPr="00F87920" w:rsidRDefault="00F43D54"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1234F5B" w14:textId="77777777" w:rsidR="00F43D54" w:rsidRPr="00F87920" w:rsidRDefault="00F43D54"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2A84720" w14:textId="77777777" w:rsidR="00F43D54" w:rsidRDefault="00F43D54" w:rsidP="001C4380">
            <w:pPr>
              <w:keepNext/>
              <w:spacing w:before="80" w:after="80"/>
              <w:ind w:left="0"/>
              <w:rPr>
                <w:rFonts w:ascii="Verdana" w:hAnsi="Verdana"/>
              </w:rPr>
            </w:pPr>
          </w:p>
          <w:p w14:paraId="1CBD7423" w14:textId="77777777" w:rsidR="00F43D54" w:rsidRPr="00F87920" w:rsidRDefault="00F43D54"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B1D3091" w14:textId="77777777" w:rsidR="00F43D54" w:rsidRPr="00F87920" w:rsidRDefault="00F43D54"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9DCF9F4" w14:textId="77777777" w:rsidR="00F43D54" w:rsidRPr="00AF333F" w:rsidRDefault="00F43D54" w:rsidP="001C4380">
            <w:pPr>
              <w:tabs>
                <w:tab w:val="left" w:pos="12"/>
              </w:tabs>
              <w:ind w:left="0"/>
              <w:rPr>
                <w:rFonts w:ascii="Verdana" w:hAnsi="Verdana"/>
              </w:rPr>
            </w:pPr>
          </w:p>
        </w:tc>
      </w:tr>
    </w:tbl>
    <w:p w14:paraId="066639EF" w14:textId="77777777" w:rsidR="00F43D54" w:rsidRPr="00F87920" w:rsidRDefault="00F43D54" w:rsidP="00F43D54">
      <w:pPr>
        <w:rPr>
          <w:rFonts w:ascii="Verdana" w:hAnsi="Verdana"/>
        </w:rPr>
      </w:pPr>
    </w:p>
    <w:bookmarkEnd w:id="1"/>
    <w:p w14:paraId="0DD0BB11" w14:textId="6E6415E8" w:rsidR="00F43D54" w:rsidRDefault="00F43D54" w:rsidP="008F0318">
      <w:pPr>
        <w:ind w:left="0"/>
        <w:rPr>
          <w:rFonts w:ascii="Verdana" w:hAnsi="Verdana"/>
        </w:rPr>
      </w:pPr>
    </w:p>
    <w:p w14:paraId="10A969C2" w14:textId="77777777" w:rsidR="00F43D54" w:rsidRDefault="00F43D54">
      <w:pPr>
        <w:ind w:left="0"/>
        <w:rPr>
          <w:rFonts w:ascii="Verdana" w:hAnsi="Verdana"/>
        </w:rPr>
      </w:pPr>
      <w:r>
        <w:rPr>
          <w:rFonts w:ascii="Verdana" w:hAnsi="Verdana"/>
        </w:rPr>
        <w:br w:type="page"/>
      </w:r>
    </w:p>
    <w:p w14:paraId="005C4232" w14:textId="77777777" w:rsidR="00344A4F" w:rsidRDefault="00344A4F" w:rsidP="008F0318">
      <w:pPr>
        <w:ind w:left="0"/>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1BA53EB0" w14:textId="77777777" w:rsidR="001A0F6F" w:rsidRPr="00E66116" w:rsidRDefault="001A0F6F" w:rsidP="00B62303">
          <w:pPr>
            <w:pStyle w:val="TOCHeading"/>
            <w:spacing w:line="240" w:lineRule="auto"/>
            <w:jc w:val="center"/>
            <w:rPr>
              <w:rFonts w:ascii="Verdana" w:hAnsi="Verdana"/>
              <w:b/>
              <w:color w:val="auto"/>
              <w:sz w:val="20"/>
              <w:szCs w:val="20"/>
            </w:rPr>
          </w:pPr>
          <w:r w:rsidRPr="00E66116">
            <w:rPr>
              <w:rFonts w:ascii="Verdana" w:hAnsi="Verdana"/>
              <w:b/>
              <w:color w:val="auto"/>
              <w:sz w:val="20"/>
              <w:szCs w:val="20"/>
            </w:rPr>
            <w:t>Table of Contents</w:t>
          </w:r>
        </w:p>
        <w:p w14:paraId="2D62B2AA" w14:textId="77777777" w:rsidR="008F0318"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4072197" w:history="1">
            <w:r w:rsidR="008F0318" w:rsidRPr="00DF0FCD">
              <w:rPr>
                <w:rStyle w:val="Hyperlink"/>
                <w:rFonts w:cs="Arial"/>
                <w:noProof/>
              </w:rPr>
              <w:t>1</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Purpose</w:t>
            </w:r>
            <w:r w:rsidR="008F0318">
              <w:rPr>
                <w:noProof/>
                <w:webHidden/>
              </w:rPr>
              <w:tab/>
            </w:r>
            <w:r w:rsidR="008F0318">
              <w:rPr>
                <w:noProof/>
                <w:webHidden/>
              </w:rPr>
              <w:fldChar w:fldCharType="begin"/>
            </w:r>
            <w:r w:rsidR="008F0318">
              <w:rPr>
                <w:noProof/>
                <w:webHidden/>
              </w:rPr>
              <w:instrText xml:space="preserve"> PAGEREF _Toc114072197 \h </w:instrText>
            </w:r>
            <w:r w:rsidR="008F0318">
              <w:rPr>
                <w:noProof/>
                <w:webHidden/>
              </w:rPr>
            </w:r>
            <w:r w:rsidR="008F0318">
              <w:rPr>
                <w:noProof/>
                <w:webHidden/>
              </w:rPr>
              <w:fldChar w:fldCharType="separate"/>
            </w:r>
            <w:r w:rsidR="008F0318">
              <w:rPr>
                <w:noProof/>
                <w:webHidden/>
              </w:rPr>
              <w:t>3</w:t>
            </w:r>
            <w:r w:rsidR="008F0318">
              <w:rPr>
                <w:noProof/>
                <w:webHidden/>
              </w:rPr>
              <w:fldChar w:fldCharType="end"/>
            </w:r>
          </w:hyperlink>
        </w:p>
        <w:p w14:paraId="3E6CFD99"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198" w:history="1">
            <w:r w:rsidR="008F0318" w:rsidRPr="00DF0FCD">
              <w:rPr>
                <w:rStyle w:val="Hyperlink"/>
                <w:rFonts w:cs="Arial"/>
                <w:noProof/>
              </w:rPr>
              <w:t>2</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Scope</w:t>
            </w:r>
            <w:r w:rsidR="008F0318">
              <w:rPr>
                <w:noProof/>
                <w:webHidden/>
              </w:rPr>
              <w:tab/>
            </w:r>
            <w:r w:rsidR="008F0318">
              <w:rPr>
                <w:noProof/>
                <w:webHidden/>
              </w:rPr>
              <w:fldChar w:fldCharType="begin"/>
            </w:r>
            <w:r w:rsidR="008F0318">
              <w:rPr>
                <w:noProof/>
                <w:webHidden/>
              </w:rPr>
              <w:instrText xml:space="preserve"> PAGEREF _Toc114072198 \h </w:instrText>
            </w:r>
            <w:r w:rsidR="008F0318">
              <w:rPr>
                <w:noProof/>
                <w:webHidden/>
              </w:rPr>
            </w:r>
            <w:r w:rsidR="008F0318">
              <w:rPr>
                <w:noProof/>
                <w:webHidden/>
              </w:rPr>
              <w:fldChar w:fldCharType="separate"/>
            </w:r>
            <w:r w:rsidR="008F0318">
              <w:rPr>
                <w:noProof/>
                <w:webHidden/>
              </w:rPr>
              <w:t>3</w:t>
            </w:r>
            <w:r w:rsidR="008F0318">
              <w:rPr>
                <w:noProof/>
                <w:webHidden/>
              </w:rPr>
              <w:fldChar w:fldCharType="end"/>
            </w:r>
          </w:hyperlink>
        </w:p>
        <w:p w14:paraId="7649A840"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199" w:history="1">
            <w:r w:rsidR="008F0318" w:rsidRPr="00DF0FCD">
              <w:rPr>
                <w:rStyle w:val="Hyperlink"/>
                <w:rFonts w:cs="Arial"/>
                <w:noProof/>
              </w:rPr>
              <w:t>3</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Acronyms &amp; Abbreviations</w:t>
            </w:r>
            <w:r w:rsidR="008F0318">
              <w:rPr>
                <w:noProof/>
                <w:webHidden/>
              </w:rPr>
              <w:tab/>
            </w:r>
            <w:r w:rsidR="008F0318">
              <w:rPr>
                <w:noProof/>
                <w:webHidden/>
              </w:rPr>
              <w:fldChar w:fldCharType="begin"/>
            </w:r>
            <w:r w:rsidR="008F0318">
              <w:rPr>
                <w:noProof/>
                <w:webHidden/>
              </w:rPr>
              <w:instrText xml:space="preserve"> PAGEREF _Toc114072199 \h </w:instrText>
            </w:r>
            <w:r w:rsidR="008F0318">
              <w:rPr>
                <w:noProof/>
                <w:webHidden/>
              </w:rPr>
            </w:r>
            <w:r w:rsidR="008F0318">
              <w:rPr>
                <w:noProof/>
                <w:webHidden/>
              </w:rPr>
              <w:fldChar w:fldCharType="separate"/>
            </w:r>
            <w:r w:rsidR="008F0318">
              <w:rPr>
                <w:noProof/>
                <w:webHidden/>
              </w:rPr>
              <w:t>3</w:t>
            </w:r>
            <w:r w:rsidR="008F0318">
              <w:rPr>
                <w:noProof/>
                <w:webHidden/>
              </w:rPr>
              <w:fldChar w:fldCharType="end"/>
            </w:r>
          </w:hyperlink>
        </w:p>
        <w:p w14:paraId="02C89F02"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200" w:history="1">
            <w:r w:rsidR="008F0318" w:rsidRPr="00DF0FCD">
              <w:rPr>
                <w:rStyle w:val="Hyperlink"/>
                <w:rFonts w:cs="Arial"/>
                <w:noProof/>
              </w:rPr>
              <w:t>4</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Policy Statement</w:t>
            </w:r>
            <w:r w:rsidR="008F0318">
              <w:rPr>
                <w:noProof/>
                <w:webHidden/>
              </w:rPr>
              <w:tab/>
            </w:r>
            <w:r w:rsidR="008F0318">
              <w:rPr>
                <w:noProof/>
                <w:webHidden/>
              </w:rPr>
              <w:fldChar w:fldCharType="begin"/>
            </w:r>
            <w:r w:rsidR="008F0318">
              <w:rPr>
                <w:noProof/>
                <w:webHidden/>
              </w:rPr>
              <w:instrText xml:space="preserve"> PAGEREF _Toc114072200 \h </w:instrText>
            </w:r>
            <w:r w:rsidR="008F0318">
              <w:rPr>
                <w:noProof/>
                <w:webHidden/>
              </w:rPr>
            </w:r>
            <w:r w:rsidR="008F0318">
              <w:rPr>
                <w:noProof/>
                <w:webHidden/>
              </w:rPr>
              <w:fldChar w:fldCharType="separate"/>
            </w:r>
            <w:r w:rsidR="008F0318">
              <w:rPr>
                <w:noProof/>
                <w:webHidden/>
              </w:rPr>
              <w:t>3</w:t>
            </w:r>
            <w:r w:rsidR="008F0318">
              <w:rPr>
                <w:noProof/>
                <w:webHidden/>
              </w:rPr>
              <w:fldChar w:fldCharType="end"/>
            </w:r>
          </w:hyperlink>
        </w:p>
        <w:p w14:paraId="6588B7A9" w14:textId="77777777" w:rsidR="008F0318" w:rsidRDefault="00CB7825">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201" w:history="1">
            <w:r w:rsidR="008F0318" w:rsidRPr="00DF0FCD">
              <w:rPr>
                <w:rStyle w:val="Hyperlink"/>
                <w:rFonts w:cs="Arial"/>
                <w:noProof/>
              </w:rPr>
              <w:t>4.1</w:t>
            </w:r>
            <w:r w:rsidR="008F0318">
              <w:rPr>
                <w:rFonts w:asciiTheme="minorHAnsi" w:eastAsiaTheme="minorEastAsia" w:hAnsiTheme="minorHAnsi" w:cstheme="minorBidi"/>
                <w:noProof/>
                <w:sz w:val="22"/>
                <w:szCs w:val="22"/>
                <w:lang w:val="en-IN" w:eastAsia="en-IN"/>
              </w:rPr>
              <w:tab/>
            </w:r>
            <w:r w:rsidR="008F0318" w:rsidRPr="00DF0FCD">
              <w:rPr>
                <w:rStyle w:val="Hyperlink"/>
                <w:noProof/>
              </w:rPr>
              <w:t>Information Security Incident Reporting</w:t>
            </w:r>
            <w:r w:rsidR="008F0318">
              <w:rPr>
                <w:noProof/>
                <w:webHidden/>
              </w:rPr>
              <w:tab/>
            </w:r>
            <w:r w:rsidR="008F0318">
              <w:rPr>
                <w:noProof/>
                <w:webHidden/>
              </w:rPr>
              <w:fldChar w:fldCharType="begin"/>
            </w:r>
            <w:r w:rsidR="008F0318">
              <w:rPr>
                <w:noProof/>
                <w:webHidden/>
              </w:rPr>
              <w:instrText xml:space="preserve"> PAGEREF _Toc114072201 \h </w:instrText>
            </w:r>
            <w:r w:rsidR="008F0318">
              <w:rPr>
                <w:noProof/>
                <w:webHidden/>
              </w:rPr>
            </w:r>
            <w:r w:rsidR="008F0318">
              <w:rPr>
                <w:noProof/>
                <w:webHidden/>
              </w:rPr>
              <w:fldChar w:fldCharType="separate"/>
            </w:r>
            <w:r w:rsidR="008F0318">
              <w:rPr>
                <w:noProof/>
                <w:webHidden/>
              </w:rPr>
              <w:t>4</w:t>
            </w:r>
            <w:r w:rsidR="008F0318">
              <w:rPr>
                <w:noProof/>
                <w:webHidden/>
              </w:rPr>
              <w:fldChar w:fldCharType="end"/>
            </w:r>
          </w:hyperlink>
        </w:p>
        <w:p w14:paraId="48FAC77B" w14:textId="77777777" w:rsidR="008F0318" w:rsidRDefault="00CB7825">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202" w:history="1">
            <w:r w:rsidR="008F0318" w:rsidRPr="00DF0FCD">
              <w:rPr>
                <w:rStyle w:val="Hyperlink"/>
                <w:rFonts w:cs="Arial"/>
                <w:noProof/>
              </w:rPr>
              <w:t>4.2</w:t>
            </w:r>
            <w:r w:rsidR="008F0318">
              <w:rPr>
                <w:rFonts w:asciiTheme="minorHAnsi" w:eastAsiaTheme="minorEastAsia" w:hAnsiTheme="minorHAnsi" w:cstheme="minorBidi"/>
                <w:noProof/>
                <w:sz w:val="22"/>
                <w:szCs w:val="22"/>
                <w:lang w:val="en-IN" w:eastAsia="en-IN"/>
              </w:rPr>
              <w:tab/>
            </w:r>
            <w:r w:rsidR="008F0318" w:rsidRPr="00DF0FCD">
              <w:rPr>
                <w:rStyle w:val="Hyperlink"/>
                <w:noProof/>
              </w:rPr>
              <w:t>Responsibility of Stakeholders</w:t>
            </w:r>
            <w:r w:rsidR="008F0318">
              <w:rPr>
                <w:noProof/>
                <w:webHidden/>
              </w:rPr>
              <w:tab/>
            </w:r>
            <w:r w:rsidR="008F0318">
              <w:rPr>
                <w:noProof/>
                <w:webHidden/>
              </w:rPr>
              <w:fldChar w:fldCharType="begin"/>
            </w:r>
            <w:r w:rsidR="008F0318">
              <w:rPr>
                <w:noProof/>
                <w:webHidden/>
              </w:rPr>
              <w:instrText xml:space="preserve"> PAGEREF _Toc114072202 \h </w:instrText>
            </w:r>
            <w:r w:rsidR="008F0318">
              <w:rPr>
                <w:noProof/>
                <w:webHidden/>
              </w:rPr>
            </w:r>
            <w:r w:rsidR="008F0318">
              <w:rPr>
                <w:noProof/>
                <w:webHidden/>
              </w:rPr>
              <w:fldChar w:fldCharType="separate"/>
            </w:r>
            <w:r w:rsidR="008F0318">
              <w:rPr>
                <w:noProof/>
                <w:webHidden/>
              </w:rPr>
              <w:t>4</w:t>
            </w:r>
            <w:r w:rsidR="008F0318">
              <w:rPr>
                <w:noProof/>
                <w:webHidden/>
              </w:rPr>
              <w:fldChar w:fldCharType="end"/>
            </w:r>
          </w:hyperlink>
        </w:p>
        <w:p w14:paraId="57C3988B" w14:textId="77777777" w:rsidR="008F0318" w:rsidRDefault="00CB7825">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2203" w:history="1">
            <w:r w:rsidR="008F0318" w:rsidRPr="00DF0FCD">
              <w:rPr>
                <w:rStyle w:val="Hyperlink"/>
                <w:rFonts w:cs="Arial"/>
                <w:noProof/>
              </w:rPr>
              <w:t>4.3</w:t>
            </w:r>
            <w:r w:rsidR="008F0318">
              <w:rPr>
                <w:rFonts w:asciiTheme="minorHAnsi" w:eastAsiaTheme="minorEastAsia" w:hAnsiTheme="minorHAnsi" w:cstheme="minorBidi"/>
                <w:noProof/>
                <w:sz w:val="22"/>
                <w:szCs w:val="22"/>
                <w:lang w:val="en-IN" w:eastAsia="en-IN"/>
              </w:rPr>
              <w:tab/>
            </w:r>
            <w:r w:rsidR="008F0318" w:rsidRPr="00DF0FCD">
              <w:rPr>
                <w:rStyle w:val="Hyperlink"/>
                <w:noProof/>
              </w:rPr>
              <w:t>Security breach notifications as required under various National/State laws</w:t>
            </w:r>
            <w:r w:rsidR="008F0318">
              <w:rPr>
                <w:noProof/>
                <w:webHidden/>
              </w:rPr>
              <w:tab/>
            </w:r>
            <w:r w:rsidR="008F0318">
              <w:rPr>
                <w:noProof/>
                <w:webHidden/>
              </w:rPr>
              <w:fldChar w:fldCharType="begin"/>
            </w:r>
            <w:r w:rsidR="008F0318">
              <w:rPr>
                <w:noProof/>
                <w:webHidden/>
              </w:rPr>
              <w:instrText xml:space="preserve"> PAGEREF _Toc114072203 \h </w:instrText>
            </w:r>
            <w:r w:rsidR="008F0318">
              <w:rPr>
                <w:noProof/>
                <w:webHidden/>
              </w:rPr>
            </w:r>
            <w:r w:rsidR="008F0318">
              <w:rPr>
                <w:noProof/>
                <w:webHidden/>
              </w:rPr>
              <w:fldChar w:fldCharType="separate"/>
            </w:r>
            <w:r w:rsidR="008F0318">
              <w:rPr>
                <w:noProof/>
                <w:webHidden/>
              </w:rPr>
              <w:t>4</w:t>
            </w:r>
            <w:r w:rsidR="008F0318">
              <w:rPr>
                <w:noProof/>
                <w:webHidden/>
              </w:rPr>
              <w:fldChar w:fldCharType="end"/>
            </w:r>
          </w:hyperlink>
        </w:p>
        <w:p w14:paraId="05BFE4B1"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204" w:history="1">
            <w:r w:rsidR="008F0318" w:rsidRPr="00DF0FCD">
              <w:rPr>
                <w:rStyle w:val="Hyperlink"/>
                <w:rFonts w:cs="Arial"/>
                <w:noProof/>
              </w:rPr>
              <w:t>5</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Incident Response Lifecycle</w:t>
            </w:r>
            <w:r w:rsidR="008F0318">
              <w:rPr>
                <w:noProof/>
                <w:webHidden/>
              </w:rPr>
              <w:tab/>
            </w:r>
            <w:r w:rsidR="008F0318">
              <w:rPr>
                <w:noProof/>
                <w:webHidden/>
              </w:rPr>
              <w:fldChar w:fldCharType="begin"/>
            </w:r>
            <w:r w:rsidR="008F0318">
              <w:rPr>
                <w:noProof/>
                <w:webHidden/>
              </w:rPr>
              <w:instrText xml:space="preserve"> PAGEREF _Toc114072204 \h </w:instrText>
            </w:r>
            <w:r w:rsidR="008F0318">
              <w:rPr>
                <w:noProof/>
                <w:webHidden/>
              </w:rPr>
            </w:r>
            <w:r w:rsidR="008F0318">
              <w:rPr>
                <w:noProof/>
                <w:webHidden/>
              </w:rPr>
              <w:fldChar w:fldCharType="separate"/>
            </w:r>
            <w:r w:rsidR="008F0318">
              <w:rPr>
                <w:noProof/>
                <w:webHidden/>
              </w:rPr>
              <w:t>5</w:t>
            </w:r>
            <w:r w:rsidR="008F0318">
              <w:rPr>
                <w:noProof/>
                <w:webHidden/>
              </w:rPr>
              <w:fldChar w:fldCharType="end"/>
            </w:r>
          </w:hyperlink>
        </w:p>
        <w:p w14:paraId="2DB505C3"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205" w:history="1">
            <w:r w:rsidR="008F0318" w:rsidRPr="00DF0FCD">
              <w:rPr>
                <w:rStyle w:val="Hyperlink"/>
                <w:rFonts w:cs="Arial"/>
                <w:noProof/>
              </w:rPr>
              <w:t>6</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Disciplinary Action</w:t>
            </w:r>
            <w:r w:rsidR="008F0318">
              <w:rPr>
                <w:noProof/>
                <w:webHidden/>
              </w:rPr>
              <w:tab/>
            </w:r>
            <w:r w:rsidR="008F0318">
              <w:rPr>
                <w:noProof/>
                <w:webHidden/>
              </w:rPr>
              <w:fldChar w:fldCharType="begin"/>
            </w:r>
            <w:r w:rsidR="008F0318">
              <w:rPr>
                <w:noProof/>
                <w:webHidden/>
              </w:rPr>
              <w:instrText xml:space="preserve"> PAGEREF _Toc114072205 \h </w:instrText>
            </w:r>
            <w:r w:rsidR="008F0318">
              <w:rPr>
                <w:noProof/>
                <w:webHidden/>
              </w:rPr>
            </w:r>
            <w:r w:rsidR="008F0318">
              <w:rPr>
                <w:noProof/>
                <w:webHidden/>
              </w:rPr>
              <w:fldChar w:fldCharType="separate"/>
            </w:r>
            <w:r w:rsidR="008F0318">
              <w:rPr>
                <w:noProof/>
                <w:webHidden/>
              </w:rPr>
              <w:t>6</w:t>
            </w:r>
            <w:r w:rsidR="008F0318">
              <w:rPr>
                <w:noProof/>
                <w:webHidden/>
              </w:rPr>
              <w:fldChar w:fldCharType="end"/>
            </w:r>
          </w:hyperlink>
        </w:p>
        <w:p w14:paraId="14AACACE" w14:textId="77777777" w:rsidR="008F0318" w:rsidRDefault="00CB7825">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2206" w:history="1">
            <w:r w:rsidR="008F0318" w:rsidRPr="00DF0FCD">
              <w:rPr>
                <w:rStyle w:val="Hyperlink"/>
                <w:rFonts w:cs="Arial"/>
                <w:noProof/>
              </w:rPr>
              <w:t>7</w:t>
            </w:r>
            <w:r w:rsidR="008F0318">
              <w:rPr>
                <w:rFonts w:asciiTheme="minorHAnsi" w:eastAsiaTheme="minorEastAsia" w:hAnsiTheme="minorHAnsi" w:cstheme="minorBidi"/>
                <w:b w:val="0"/>
                <w:noProof/>
                <w:spacing w:val="0"/>
                <w:sz w:val="22"/>
                <w:szCs w:val="22"/>
                <w:lang w:val="en-IN" w:eastAsia="en-IN"/>
              </w:rPr>
              <w:tab/>
            </w:r>
            <w:r w:rsidR="008F0318" w:rsidRPr="00DF0FCD">
              <w:rPr>
                <w:rStyle w:val="Hyperlink"/>
                <w:noProof/>
              </w:rPr>
              <w:t>References</w:t>
            </w:r>
            <w:r w:rsidR="008F0318">
              <w:rPr>
                <w:noProof/>
                <w:webHidden/>
              </w:rPr>
              <w:tab/>
            </w:r>
            <w:r w:rsidR="008F0318">
              <w:rPr>
                <w:noProof/>
                <w:webHidden/>
              </w:rPr>
              <w:fldChar w:fldCharType="begin"/>
            </w:r>
            <w:r w:rsidR="008F0318">
              <w:rPr>
                <w:noProof/>
                <w:webHidden/>
              </w:rPr>
              <w:instrText xml:space="preserve"> PAGEREF _Toc114072206 \h </w:instrText>
            </w:r>
            <w:r w:rsidR="008F0318">
              <w:rPr>
                <w:noProof/>
                <w:webHidden/>
              </w:rPr>
            </w:r>
            <w:r w:rsidR="008F0318">
              <w:rPr>
                <w:noProof/>
                <w:webHidden/>
              </w:rPr>
              <w:fldChar w:fldCharType="separate"/>
            </w:r>
            <w:r w:rsidR="008F0318">
              <w:rPr>
                <w:noProof/>
                <w:webHidden/>
              </w:rPr>
              <w:t>7</w:t>
            </w:r>
            <w:r w:rsidR="008F0318">
              <w:rPr>
                <w:noProof/>
                <w:webHidden/>
              </w:rPr>
              <w:fldChar w:fldCharType="end"/>
            </w:r>
          </w:hyperlink>
        </w:p>
        <w:p w14:paraId="773306D1" w14:textId="77777777" w:rsidR="001A0F6F" w:rsidRPr="00F87920" w:rsidRDefault="001A0F6F" w:rsidP="00B62303">
          <w:r w:rsidRPr="00F87920">
            <w:rPr>
              <w:rFonts w:ascii="Arial" w:hAnsi="Arial"/>
              <w:b/>
              <w:spacing w:val="-4"/>
            </w:rPr>
            <w:fldChar w:fldCharType="end"/>
          </w:r>
        </w:p>
      </w:sdtContent>
    </w:sdt>
    <w:p w14:paraId="7B9972CA" w14:textId="77777777" w:rsidR="00485D6B" w:rsidRPr="001019FC" w:rsidRDefault="00F62B64" w:rsidP="00B62303">
      <w:pPr>
        <w:pStyle w:val="Heading1"/>
        <w:spacing w:line="240" w:lineRule="auto"/>
        <w:rPr>
          <w:szCs w:val="18"/>
        </w:rPr>
      </w:pPr>
      <w:r w:rsidRPr="00F87920">
        <w:rPr>
          <w:sz w:val="20"/>
        </w:rPr>
        <w:br w:type="page"/>
      </w:r>
      <w:bookmarkStart w:id="2" w:name="_Toc75514834"/>
      <w:bookmarkStart w:id="3" w:name="_Toc114072197"/>
      <w:r w:rsidR="00C87F9B" w:rsidRPr="001019FC">
        <w:rPr>
          <w:spacing w:val="0"/>
          <w:kern w:val="0"/>
          <w:szCs w:val="18"/>
        </w:rPr>
        <w:lastRenderedPageBreak/>
        <w:t>Purpose</w:t>
      </w:r>
      <w:bookmarkEnd w:id="2"/>
      <w:bookmarkEnd w:id="3"/>
    </w:p>
    <w:p w14:paraId="48D59AC1" w14:textId="77777777" w:rsidR="00485D6B" w:rsidRPr="001019FC" w:rsidRDefault="00485D6B" w:rsidP="00B62303">
      <w:pPr>
        <w:tabs>
          <w:tab w:val="left" w:pos="-426"/>
        </w:tabs>
        <w:ind w:left="-426"/>
        <w:jc w:val="both"/>
        <w:rPr>
          <w:rFonts w:ascii="Verdana" w:hAnsi="Verdana" w:cs="Calibri"/>
          <w:sz w:val="18"/>
          <w:szCs w:val="18"/>
        </w:rPr>
      </w:pPr>
      <w:r w:rsidRPr="001019FC">
        <w:rPr>
          <w:rFonts w:ascii="Verdana" w:hAnsi="Verdana" w:cs="Calibri"/>
          <w:sz w:val="18"/>
          <w:szCs w:val="18"/>
        </w:rPr>
        <w:t xml:space="preserve">The objective of this policy is to ensure that all </w:t>
      </w:r>
      <w:r w:rsidR="0050230F">
        <w:rPr>
          <w:rFonts w:ascii="Verdana" w:hAnsi="Verdana" w:cs="Calibri"/>
          <w:sz w:val="18"/>
          <w:szCs w:val="18"/>
        </w:rPr>
        <w:t>&lt;ORG NAME&gt;</w:t>
      </w:r>
      <w:r w:rsidRPr="001019FC">
        <w:rPr>
          <w:rFonts w:ascii="Verdana" w:hAnsi="Verdana" w:cs="Calibri"/>
          <w:sz w:val="18"/>
          <w:szCs w:val="18"/>
        </w:rPr>
        <w:t xml:space="preserve"> employees, contractual employees, vendors and other stakeholders are fully aware and understand, the necessary process to be followed in case of an Information Security Incident and also to ensure that all Information Security incidents are duly reported to IT team and the same is documented and recorded.</w:t>
      </w:r>
    </w:p>
    <w:p w14:paraId="459EC331" w14:textId="77777777" w:rsidR="00485D6B" w:rsidRPr="001019FC" w:rsidRDefault="00485D6B" w:rsidP="00B62303">
      <w:pPr>
        <w:tabs>
          <w:tab w:val="left" w:pos="-426"/>
        </w:tabs>
        <w:ind w:left="-426"/>
        <w:jc w:val="both"/>
        <w:rPr>
          <w:rFonts w:ascii="Verdana" w:hAnsi="Verdana" w:cs="Calibri"/>
          <w:sz w:val="18"/>
          <w:szCs w:val="18"/>
        </w:rPr>
      </w:pPr>
      <w:commentRangeStart w:id="4"/>
      <w:commentRangeStart w:id="5"/>
      <w:r w:rsidRPr="001019FC">
        <w:rPr>
          <w:rFonts w:ascii="Verdana" w:hAnsi="Verdana" w:cs="Calibri"/>
          <w:sz w:val="18"/>
          <w:szCs w:val="18"/>
        </w:rPr>
        <w:t>Policy:</w:t>
      </w:r>
    </w:p>
    <w:p w14:paraId="76B309E9" w14:textId="77777777" w:rsidR="00485D6B" w:rsidRPr="001019FC" w:rsidRDefault="00485D6B" w:rsidP="00B62303">
      <w:pPr>
        <w:tabs>
          <w:tab w:val="left" w:pos="-426"/>
        </w:tabs>
        <w:ind w:left="-426"/>
        <w:jc w:val="both"/>
        <w:rPr>
          <w:rFonts w:ascii="Verdana" w:hAnsi="Verdana"/>
          <w:sz w:val="18"/>
          <w:szCs w:val="18"/>
        </w:rPr>
      </w:pPr>
      <w:r w:rsidRPr="001019FC">
        <w:rPr>
          <w:rFonts w:ascii="Verdana" w:hAnsi="Verdana"/>
          <w:sz w:val="18"/>
          <w:szCs w:val="18"/>
        </w:rPr>
        <w:t>Any information security compromise/breach, attempt to compromise/breach, presence of security vulnerability</w:t>
      </w:r>
      <w:commentRangeEnd w:id="4"/>
      <w:r w:rsidR="00CB7825">
        <w:rPr>
          <w:rStyle w:val="CommentReference"/>
        </w:rPr>
        <w:commentReference w:id="4"/>
      </w:r>
      <w:r w:rsidRPr="001019FC">
        <w:rPr>
          <w:rFonts w:ascii="Verdana" w:hAnsi="Verdana"/>
          <w:sz w:val="18"/>
          <w:szCs w:val="18"/>
        </w:rPr>
        <w:t>/loop hole, violation of security Policies/guidelines, leak/unauthorized access of data/systems, shall be reported to IT immediately upon detection and the same shall be responded to by IT team as per this policy.</w:t>
      </w:r>
    </w:p>
    <w:p w14:paraId="4D902B0D" w14:textId="77777777" w:rsidR="00485D6B" w:rsidRPr="001019FC" w:rsidRDefault="00485D6B" w:rsidP="00B62303">
      <w:pPr>
        <w:tabs>
          <w:tab w:val="left" w:pos="-426"/>
        </w:tabs>
        <w:ind w:left="-426"/>
        <w:jc w:val="both"/>
        <w:rPr>
          <w:rFonts w:ascii="Verdana" w:hAnsi="Verdana"/>
          <w:sz w:val="18"/>
          <w:szCs w:val="18"/>
        </w:rPr>
      </w:pPr>
      <w:r w:rsidRPr="001019FC">
        <w:rPr>
          <w:rFonts w:ascii="Verdana" w:hAnsi="Verdana"/>
          <w:sz w:val="18"/>
          <w:szCs w:val="18"/>
        </w:rPr>
        <w:t xml:space="preserve">An Information Security Incident is any event which threatens or has the potential to adversely affect the Confidentiality or Integrity or Availability, of the information systems/services, of </w:t>
      </w:r>
      <w:r w:rsidR="0050230F">
        <w:rPr>
          <w:rFonts w:ascii="Verdana" w:hAnsi="Verdana"/>
          <w:sz w:val="18"/>
          <w:szCs w:val="18"/>
        </w:rPr>
        <w:t>&lt;ORG NAME&gt;</w:t>
      </w:r>
      <w:r w:rsidRPr="001019FC">
        <w:rPr>
          <w:rFonts w:ascii="Verdana" w:hAnsi="Verdana"/>
          <w:sz w:val="18"/>
          <w:szCs w:val="18"/>
        </w:rPr>
        <w:t>. Some of the examples of an Information security Incidents includes but not limited to the following:</w:t>
      </w:r>
    </w:p>
    <w:p w14:paraId="2ED071DB"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Website Defacement</w:t>
      </w:r>
    </w:p>
    <w:p w14:paraId="0DACBA20"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Denial of Service (DoS) or Distributed Denial of Service (DDoS)</w:t>
      </w:r>
    </w:p>
    <w:p w14:paraId="366D0FC1"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Unauthorized access or modification of Data or network or systems or services or programs.</w:t>
      </w:r>
    </w:p>
    <w:p w14:paraId="11022673"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Violation of </w:t>
      </w:r>
      <w:r w:rsidR="0050230F">
        <w:rPr>
          <w:rFonts w:ascii="Verdana" w:hAnsi="Verdana"/>
          <w:sz w:val="18"/>
          <w:szCs w:val="18"/>
        </w:rPr>
        <w:t>&lt;ORG NAME&gt;</w:t>
      </w:r>
      <w:r w:rsidRPr="001019FC">
        <w:rPr>
          <w:rFonts w:ascii="Verdana" w:hAnsi="Verdana"/>
          <w:sz w:val="18"/>
          <w:szCs w:val="18"/>
        </w:rPr>
        <w:t xml:space="preserve">’s policies, processes, </w:t>
      </w:r>
      <w:r w:rsidR="00B62303" w:rsidRPr="001019FC">
        <w:rPr>
          <w:rFonts w:ascii="Verdana" w:hAnsi="Verdana"/>
          <w:sz w:val="18"/>
          <w:szCs w:val="18"/>
        </w:rPr>
        <w:t>guidelines</w:t>
      </w:r>
      <w:r w:rsidRPr="001019FC">
        <w:rPr>
          <w:rFonts w:ascii="Verdana" w:hAnsi="Verdana"/>
          <w:sz w:val="18"/>
          <w:szCs w:val="18"/>
        </w:rPr>
        <w:t>.</w:t>
      </w:r>
    </w:p>
    <w:p w14:paraId="1A89BA42"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Violation of Legal statutes and regulations (like IT Act, Aadhaar Act…</w:t>
      </w:r>
      <w:r w:rsidR="00B62303" w:rsidRPr="001019FC">
        <w:rPr>
          <w:rFonts w:ascii="Verdana" w:hAnsi="Verdana"/>
          <w:sz w:val="18"/>
          <w:szCs w:val="18"/>
        </w:rPr>
        <w:t>etc.</w:t>
      </w:r>
      <w:r w:rsidRPr="001019FC">
        <w:rPr>
          <w:rFonts w:ascii="Verdana" w:hAnsi="Verdana"/>
          <w:sz w:val="18"/>
          <w:szCs w:val="18"/>
        </w:rPr>
        <w:t>)</w:t>
      </w:r>
    </w:p>
    <w:p w14:paraId="30BB3D76"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Social Engineering (Ex: Phishing, Spam, spoofing tele-calls…</w:t>
      </w:r>
      <w:r w:rsidR="00B62303" w:rsidRPr="001019FC">
        <w:rPr>
          <w:rFonts w:ascii="Verdana" w:hAnsi="Verdana"/>
          <w:sz w:val="18"/>
          <w:szCs w:val="18"/>
        </w:rPr>
        <w:t>etc.</w:t>
      </w:r>
      <w:r w:rsidRPr="001019FC">
        <w:rPr>
          <w:rFonts w:ascii="Verdana" w:hAnsi="Verdana"/>
          <w:sz w:val="18"/>
          <w:szCs w:val="18"/>
        </w:rPr>
        <w:t>)</w:t>
      </w:r>
    </w:p>
    <w:p w14:paraId="1A319649"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Advanced Persistent Threats</w:t>
      </w:r>
    </w:p>
    <w:p w14:paraId="7B5F2DC1"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Ransomware Infection</w:t>
      </w:r>
    </w:p>
    <w:p w14:paraId="0D6B5102"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Malware/Virus/Trojan/Worm – Outbreak</w:t>
      </w:r>
    </w:p>
    <w:p w14:paraId="690F71FF"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Loss or theft of equipment on which data is stored (Ex: Hard Disk, Removable </w:t>
      </w:r>
      <w:r w:rsidR="00B62303" w:rsidRPr="001019FC">
        <w:rPr>
          <w:rFonts w:ascii="Verdana" w:hAnsi="Verdana"/>
          <w:sz w:val="18"/>
          <w:szCs w:val="18"/>
        </w:rPr>
        <w:t>Media, Servers…. etc.</w:t>
      </w:r>
      <w:r w:rsidRPr="001019FC">
        <w:rPr>
          <w:rFonts w:ascii="Verdana" w:hAnsi="Verdana"/>
          <w:sz w:val="18"/>
          <w:szCs w:val="18"/>
        </w:rPr>
        <w:t>)</w:t>
      </w:r>
    </w:p>
    <w:p w14:paraId="10952D4A"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Data Exfiltration (Unauthorized Copying/Transferring, of data to external network/internet)</w:t>
      </w:r>
    </w:p>
    <w:p w14:paraId="45F727B4"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Hacking/Intrusion</w:t>
      </w:r>
    </w:p>
    <w:p w14:paraId="35BB0A98"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Disclosure of sensitive data in public domain (Ex: display of personal</w:t>
      </w:r>
    </w:p>
    <w:p w14:paraId="639239C4"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Information of Employees like bank records, date of birth…etc., in public domain)</w:t>
      </w:r>
    </w:p>
    <w:p w14:paraId="7BBEF827" w14:textId="77777777" w:rsidR="00485D6B" w:rsidRPr="001019FC" w:rsidRDefault="00485D6B"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Unauthorized Scanning (both horizontal and vertical) of </w:t>
      </w:r>
      <w:r w:rsidR="0050230F">
        <w:rPr>
          <w:rFonts w:ascii="Verdana" w:hAnsi="Verdana"/>
          <w:sz w:val="18"/>
          <w:szCs w:val="18"/>
        </w:rPr>
        <w:t>&lt;ORG NAME&gt;</w:t>
      </w:r>
      <w:r w:rsidRPr="001019FC">
        <w:rPr>
          <w:rFonts w:ascii="Verdana" w:hAnsi="Verdana"/>
          <w:sz w:val="18"/>
          <w:szCs w:val="18"/>
        </w:rPr>
        <w:t>’s network.</w:t>
      </w:r>
      <w:commentRangeEnd w:id="5"/>
      <w:r w:rsidR="00CB7825">
        <w:rPr>
          <w:rStyle w:val="CommentReference"/>
        </w:rPr>
        <w:commentReference w:id="5"/>
      </w:r>
    </w:p>
    <w:p w14:paraId="6842FC35" w14:textId="77777777" w:rsidR="00E074AC" w:rsidRPr="001019FC" w:rsidRDefault="0076639C" w:rsidP="00B62303">
      <w:pPr>
        <w:pStyle w:val="Heading1"/>
        <w:spacing w:line="240" w:lineRule="auto"/>
        <w:rPr>
          <w:spacing w:val="0"/>
          <w:kern w:val="0"/>
          <w:szCs w:val="18"/>
        </w:rPr>
      </w:pPr>
      <w:bookmarkStart w:id="7" w:name="_Toc75514835"/>
      <w:bookmarkStart w:id="8" w:name="_Toc114072198"/>
      <w:bookmarkStart w:id="9" w:name="_Toc129433642"/>
      <w:bookmarkStart w:id="10" w:name="_Toc129498870"/>
      <w:bookmarkStart w:id="11" w:name="_Toc129505066"/>
      <w:r w:rsidRPr="001019FC">
        <w:rPr>
          <w:spacing w:val="0"/>
          <w:kern w:val="0"/>
          <w:szCs w:val="18"/>
        </w:rPr>
        <w:t>Scope</w:t>
      </w:r>
      <w:bookmarkEnd w:id="7"/>
      <w:bookmarkEnd w:id="8"/>
    </w:p>
    <w:p w14:paraId="6CD269D3"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 xml:space="preserve">This policy is applicable to associates in </w:t>
      </w:r>
      <w:r w:rsidR="0050230F">
        <w:rPr>
          <w:rFonts w:ascii="Verdana" w:hAnsi="Verdana"/>
          <w:sz w:val="18"/>
          <w:szCs w:val="18"/>
        </w:rPr>
        <w:t>&lt;ORG NAME&gt;</w:t>
      </w:r>
      <w:r w:rsidRPr="001019FC">
        <w:rPr>
          <w:rFonts w:ascii="Verdana" w:hAnsi="Verdana"/>
          <w:sz w:val="18"/>
          <w:szCs w:val="18"/>
        </w:rPr>
        <w:t xml:space="preserve"> comprising of:</w:t>
      </w:r>
    </w:p>
    <w:p w14:paraId="5F32A50F"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1.Employees</w:t>
      </w:r>
    </w:p>
    <w:p w14:paraId="34F30F62"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2.Contractors</w:t>
      </w:r>
    </w:p>
    <w:p w14:paraId="6BA201C2"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3.Sub-contractors</w:t>
      </w:r>
    </w:p>
    <w:p w14:paraId="412A638A"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4.Trainees and</w:t>
      </w:r>
    </w:p>
    <w:p w14:paraId="12398CE9" w14:textId="77777777" w:rsidR="00485D6B" w:rsidRPr="001019FC" w:rsidRDefault="00485D6B" w:rsidP="00B62303">
      <w:pPr>
        <w:pStyle w:val="BodyText"/>
        <w:spacing w:after="0" w:line="240" w:lineRule="auto"/>
        <w:ind w:left="465"/>
        <w:rPr>
          <w:rFonts w:ascii="Verdana" w:hAnsi="Verdana"/>
          <w:sz w:val="18"/>
          <w:szCs w:val="18"/>
        </w:rPr>
      </w:pPr>
      <w:r w:rsidRPr="001019FC">
        <w:rPr>
          <w:rFonts w:ascii="Verdana" w:hAnsi="Verdana"/>
          <w:sz w:val="18"/>
          <w:szCs w:val="18"/>
        </w:rPr>
        <w:t xml:space="preserve">5.Business associates (collectively referred to as “users”) who use or have access to </w:t>
      </w:r>
      <w:r w:rsidR="0050230F">
        <w:rPr>
          <w:rFonts w:ascii="Verdana" w:hAnsi="Verdana"/>
          <w:sz w:val="18"/>
          <w:szCs w:val="18"/>
        </w:rPr>
        <w:t>&lt;ORG NAME&gt;</w:t>
      </w:r>
      <w:r w:rsidRPr="001019FC">
        <w:rPr>
          <w:rFonts w:ascii="Verdana" w:hAnsi="Verdana"/>
          <w:sz w:val="18"/>
          <w:szCs w:val="18"/>
        </w:rPr>
        <w:t xml:space="preserve"> facilities or information assets.</w:t>
      </w:r>
    </w:p>
    <w:p w14:paraId="44DF9013" w14:textId="77777777" w:rsidR="00B62303" w:rsidRPr="001019FC" w:rsidRDefault="00B62303" w:rsidP="00B62303">
      <w:pPr>
        <w:pStyle w:val="BodyText"/>
        <w:spacing w:after="0" w:line="240" w:lineRule="auto"/>
        <w:ind w:left="465"/>
        <w:rPr>
          <w:rFonts w:ascii="Verdana" w:hAnsi="Verdana"/>
          <w:sz w:val="18"/>
          <w:szCs w:val="18"/>
        </w:rPr>
      </w:pPr>
    </w:p>
    <w:p w14:paraId="4FA7030A" w14:textId="77777777" w:rsidR="0067371E" w:rsidRPr="001019FC" w:rsidRDefault="0067371E" w:rsidP="00B62303">
      <w:pPr>
        <w:pStyle w:val="Heading1"/>
        <w:spacing w:line="240" w:lineRule="auto"/>
        <w:rPr>
          <w:spacing w:val="0"/>
          <w:kern w:val="0"/>
          <w:szCs w:val="18"/>
        </w:rPr>
      </w:pPr>
      <w:bookmarkStart w:id="12" w:name="_Toc75514836"/>
      <w:bookmarkStart w:id="13" w:name="_Toc114072199"/>
      <w:r w:rsidRPr="001019FC">
        <w:rPr>
          <w:spacing w:val="0"/>
          <w:kern w:val="0"/>
          <w:szCs w:val="18"/>
        </w:rPr>
        <w:t>Acronyms &amp; Abbreviations</w:t>
      </w:r>
      <w:bookmarkEnd w:id="9"/>
      <w:bookmarkEnd w:id="10"/>
      <w:bookmarkEnd w:id="11"/>
      <w:bookmarkEnd w:id="12"/>
      <w:bookmarkEnd w:id="13"/>
    </w:p>
    <w:tbl>
      <w:tblPr>
        <w:tblW w:w="0" w:type="auto"/>
        <w:tblInd w:w="1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1019FC" w14:paraId="165FFA20" w14:textId="77777777" w:rsidTr="007C298B">
        <w:trPr>
          <w:trHeight w:val="292"/>
        </w:trPr>
        <w:tc>
          <w:tcPr>
            <w:tcW w:w="2414" w:type="dxa"/>
            <w:shd w:val="clear" w:color="auto" w:fill="C6D9F1"/>
            <w:tcMar>
              <w:top w:w="0" w:type="dxa"/>
              <w:left w:w="108" w:type="dxa"/>
              <w:bottom w:w="0" w:type="dxa"/>
              <w:right w:w="108" w:type="dxa"/>
            </w:tcMar>
          </w:tcPr>
          <w:p w14:paraId="552C842D" w14:textId="77777777" w:rsidR="00650FA8" w:rsidRPr="001019FC" w:rsidRDefault="00650FA8" w:rsidP="00B62303">
            <w:pPr>
              <w:widowControl w:val="0"/>
              <w:suppressAutoHyphens/>
              <w:spacing w:before="120" w:after="60"/>
              <w:ind w:left="0"/>
              <w:jc w:val="center"/>
              <w:rPr>
                <w:rFonts w:ascii="Verdana" w:hAnsi="Verdana"/>
                <w:b/>
                <w:sz w:val="18"/>
                <w:szCs w:val="18"/>
              </w:rPr>
            </w:pPr>
            <w:r w:rsidRPr="001019FC">
              <w:rPr>
                <w:rFonts w:ascii="Verdana" w:hAnsi="Verdana"/>
                <w:b/>
                <w:sz w:val="18"/>
                <w:szCs w:val="18"/>
              </w:rPr>
              <w:t>Abbreviation</w:t>
            </w:r>
          </w:p>
        </w:tc>
        <w:tc>
          <w:tcPr>
            <w:tcW w:w="4748" w:type="dxa"/>
            <w:shd w:val="clear" w:color="auto" w:fill="C6D9F1"/>
            <w:tcMar>
              <w:top w:w="0" w:type="dxa"/>
              <w:left w:w="108" w:type="dxa"/>
              <w:bottom w:w="0" w:type="dxa"/>
              <w:right w:w="108" w:type="dxa"/>
            </w:tcMar>
          </w:tcPr>
          <w:p w14:paraId="27D7A19E" w14:textId="77777777" w:rsidR="00650FA8" w:rsidRPr="001019FC" w:rsidRDefault="00650FA8" w:rsidP="00B62303">
            <w:pPr>
              <w:widowControl w:val="0"/>
              <w:suppressAutoHyphens/>
              <w:spacing w:before="120" w:after="60"/>
              <w:ind w:left="0"/>
              <w:jc w:val="center"/>
              <w:rPr>
                <w:rFonts w:ascii="Verdana" w:hAnsi="Verdana"/>
                <w:b/>
                <w:sz w:val="18"/>
                <w:szCs w:val="18"/>
              </w:rPr>
            </w:pPr>
            <w:r w:rsidRPr="001019FC">
              <w:rPr>
                <w:rFonts w:ascii="Verdana" w:hAnsi="Verdana"/>
                <w:b/>
                <w:sz w:val="18"/>
                <w:szCs w:val="18"/>
              </w:rPr>
              <w:t>Description</w:t>
            </w:r>
          </w:p>
        </w:tc>
      </w:tr>
      <w:tr w:rsidR="00F87920" w:rsidRPr="001019FC" w14:paraId="6665AD91" w14:textId="77777777" w:rsidTr="007C298B">
        <w:trPr>
          <w:trHeight w:val="351"/>
        </w:trPr>
        <w:tc>
          <w:tcPr>
            <w:tcW w:w="2414" w:type="dxa"/>
            <w:tcMar>
              <w:top w:w="0" w:type="dxa"/>
              <w:left w:w="108" w:type="dxa"/>
              <w:bottom w:w="0" w:type="dxa"/>
              <w:right w:w="108" w:type="dxa"/>
            </w:tcMar>
            <w:vAlign w:val="center"/>
          </w:tcPr>
          <w:p w14:paraId="7B0B5B4A" w14:textId="77777777" w:rsidR="00650FA8" w:rsidRPr="001019FC" w:rsidRDefault="00485D6B" w:rsidP="00B62303">
            <w:pPr>
              <w:ind w:left="66"/>
              <w:rPr>
                <w:rFonts w:ascii="Verdana" w:hAnsi="Verdana"/>
                <w:sz w:val="18"/>
                <w:szCs w:val="18"/>
              </w:rPr>
            </w:pPr>
            <w:r w:rsidRPr="001019FC">
              <w:rPr>
                <w:rFonts w:ascii="Verdana" w:hAnsi="Verdana"/>
                <w:sz w:val="18"/>
                <w:szCs w:val="18"/>
              </w:rPr>
              <w:t>DDoS</w:t>
            </w:r>
          </w:p>
        </w:tc>
        <w:tc>
          <w:tcPr>
            <w:tcW w:w="4748" w:type="dxa"/>
            <w:tcMar>
              <w:top w:w="0" w:type="dxa"/>
              <w:left w:w="108" w:type="dxa"/>
              <w:bottom w:w="0" w:type="dxa"/>
              <w:right w:w="108" w:type="dxa"/>
            </w:tcMar>
            <w:vAlign w:val="center"/>
          </w:tcPr>
          <w:p w14:paraId="7DBA1287" w14:textId="77777777" w:rsidR="00650FA8" w:rsidRPr="001019FC" w:rsidRDefault="00485D6B" w:rsidP="00B62303">
            <w:pPr>
              <w:ind w:left="0"/>
              <w:rPr>
                <w:rFonts w:ascii="Verdana" w:hAnsi="Verdana"/>
                <w:sz w:val="18"/>
                <w:szCs w:val="18"/>
              </w:rPr>
            </w:pPr>
            <w:r w:rsidRPr="001019FC">
              <w:rPr>
                <w:rFonts w:ascii="Verdana" w:hAnsi="Verdana"/>
                <w:sz w:val="18"/>
                <w:szCs w:val="18"/>
              </w:rPr>
              <w:t>Distributed Denial of Service</w:t>
            </w:r>
          </w:p>
        </w:tc>
      </w:tr>
      <w:tr w:rsidR="00F87920" w:rsidRPr="001019FC" w14:paraId="3B43B7A6" w14:textId="77777777" w:rsidTr="007C298B">
        <w:trPr>
          <w:trHeight w:val="332"/>
        </w:trPr>
        <w:tc>
          <w:tcPr>
            <w:tcW w:w="2414" w:type="dxa"/>
            <w:tcMar>
              <w:top w:w="0" w:type="dxa"/>
              <w:left w:w="108" w:type="dxa"/>
              <w:bottom w:w="0" w:type="dxa"/>
              <w:right w:w="108" w:type="dxa"/>
            </w:tcMar>
            <w:vAlign w:val="center"/>
          </w:tcPr>
          <w:p w14:paraId="65C07C80" w14:textId="77777777" w:rsidR="00650FA8" w:rsidRPr="001019FC" w:rsidRDefault="00485D6B" w:rsidP="00B62303">
            <w:pPr>
              <w:ind w:left="0"/>
              <w:rPr>
                <w:rFonts w:ascii="Verdana" w:hAnsi="Verdana"/>
                <w:sz w:val="18"/>
                <w:szCs w:val="18"/>
              </w:rPr>
            </w:pPr>
            <w:r w:rsidRPr="001019FC">
              <w:rPr>
                <w:rFonts w:ascii="Verdana" w:hAnsi="Verdana"/>
                <w:sz w:val="18"/>
                <w:szCs w:val="18"/>
              </w:rPr>
              <w:t xml:space="preserve">  DoS</w:t>
            </w:r>
          </w:p>
        </w:tc>
        <w:tc>
          <w:tcPr>
            <w:tcW w:w="4748" w:type="dxa"/>
            <w:tcMar>
              <w:top w:w="0" w:type="dxa"/>
              <w:left w:w="108" w:type="dxa"/>
              <w:bottom w:w="0" w:type="dxa"/>
              <w:right w:w="108" w:type="dxa"/>
            </w:tcMar>
            <w:vAlign w:val="center"/>
          </w:tcPr>
          <w:p w14:paraId="247518C3" w14:textId="77777777" w:rsidR="00650FA8" w:rsidRPr="001019FC" w:rsidRDefault="00485D6B" w:rsidP="00B62303">
            <w:pPr>
              <w:ind w:left="66"/>
              <w:rPr>
                <w:rFonts w:ascii="Verdana" w:hAnsi="Verdana"/>
                <w:sz w:val="18"/>
                <w:szCs w:val="18"/>
              </w:rPr>
            </w:pPr>
            <w:r w:rsidRPr="001019FC">
              <w:rPr>
                <w:rFonts w:ascii="Verdana" w:hAnsi="Verdana"/>
                <w:sz w:val="18"/>
                <w:szCs w:val="18"/>
              </w:rPr>
              <w:t>Denial of Service</w:t>
            </w:r>
          </w:p>
        </w:tc>
      </w:tr>
      <w:tr w:rsidR="007C298B" w:rsidRPr="001019FC" w14:paraId="648A8D7E" w14:textId="77777777" w:rsidTr="007C298B">
        <w:trPr>
          <w:trHeight w:val="431"/>
        </w:trPr>
        <w:tc>
          <w:tcPr>
            <w:tcW w:w="2414" w:type="dxa"/>
            <w:tcMar>
              <w:top w:w="0" w:type="dxa"/>
              <w:left w:w="108" w:type="dxa"/>
              <w:bottom w:w="0" w:type="dxa"/>
              <w:right w:w="108" w:type="dxa"/>
            </w:tcMar>
            <w:vAlign w:val="center"/>
          </w:tcPr>
          <w:p w14:paraId="2FE927BC" w14:textId="77777777" w:rsidR="007C298B" w:rsidRPr="001019FC" w:rsidRDefault="007C298B" w:rsidP="00B62303">
            <w:pPr>
              <w:ind w:left="360"/>
              <w:jc w:val="center"/>
              <w:rPr>
                <w:rFonts w:ascii="Verdana" w:hAnsi="Verdana"/>
                <w:sz w:val="18"/>
                <w:szCs w:val="18"/>
              </w:rPr>
            </w:pPr>
          </w:p>
        </w:tc>
        <w:tc>
          <w:tcPr>
            <w:tcW w:w="4748" w:type="dxa"/>
            <w:tcMar>
              <w:top w:w="0" w:type="dxa"/>
              <w:left w:w="108" w:type="dxa"/>
              <w:bottom w:w="0" w:type="dxa"/>
              <w:right w:w="108" w:type="dxa"/>
            </w:tcMar>
            <w:vAlign w:val="center"/>
          </w:tcPr>
          <w:p w14:paraId="1EA61544" w14:textId="77777777" w:rsidR="007C298B" w:rsidRPr="001019FC" w:rsidRDefault="007C298B" w:rsidP="00B62303">
            <w:pPr>
              <w:ind w:left="66"/>
              <w:rPr>
                <w:rFonts w:ascii="Segoe UI" w:hAnsi="Segoe UI" w:cs="Segoe UI"/>
                <w:sz w:val="18"/>
                <w:szCs w:val="18"/>
              </w:rPr>
            </w:pPr>
          </w:p>
        </w:tc>
      </w:tr>
    </w:tbl>
    <w:p w14:paraId="32631907" w14:textId="77777777" w:rsidR="00D23CF1" w:rsidRPr="001019FC" w:rsidRDefault="00BB1A40" w:rsidP="00B62303">
      <w:pPr>
        <w:pStyle w:val="Heading1"/>
        <w:spacing w:line="240" w:lineRule="auto"/>
        <w:rPr>
          <w:spacing w:val="0"/>
          <w:kern w:val="0"/>
          <w:szCs w:val="18"/>
        </w:rPr>
      </w:pPr>
      <w:bookmarkStart w:id="14" w:name="_Toc75514837"/>
      <w:bookmarkStart w:id="15" w:name="_Toc114072200"/>
      <w:r w:rsidRPr="001019FC">
        <w:rPr>
          <w:spacing w:val="0"/>
          <w:kern w:val="0"/>
          <w:szCs w:val="18"/>
        </w:rPr>
        <w:t>Policy Statement</w:t>
      </w:r>
      <w:bookmarkEnd w:id="14"/>
      <w:bookmarkEnd w:id="15"/>
    </w:p>
    <w:p w14:paraId="1EC3FDDB" w14:textId="77777777" w:rsidR="000B71A4" w:rsidRPr="001019FC" w:rsidRDefault="00485D6B" w:rsidP="00B62303">
      <w:pPr>
        <w:tabs>
          <w:tab w:val="left" w:pos="-426"/>
        </w:tabs>
        <w:ind w:left="-426"/>
        <w:jc w:val="both"/>
        <w:rPr>
          <w:rFonts w:ascii="Verdana" w:hAnsi="Verdana"/>
          <w:sz w:val="18"/>
          <w:szCs w:val="18"/>
        </w:rPr>
      </w:pPr>
      <w:bookmarkStart w:id="16" w:name="_Toc75514838"/>
      <w:r w:rsidRPr="001019FC">
        <w:rPr>
          <w:rFonts w:ascii="Verdana" w:hAnsi="Verdana"/>
          <w:sz w:val="18"/>
          <w:szCs w:val="18"/>
        </w:rPr>
        <w:t xml:space="preserve">  </w:t>
      </w:r>
      <w:bookmarkEnd w:id="16"/>
      <w:r w:rsidR="000B71A4" w:rsidRPr="001019FC">
        <w:rPr>
          <w:rFonts w:ascii="Verdana" w:hAnsi="Verdana"/>
          <w:sz w:val="18"/>
          <w:szCs w:val="18"/>
        </w:rPr>
        <w:t>Any information security compromise/breach, attempt to compromise/breach, presence of security vulnerability/loop hole, violation of security Policies/guidelines, leak/unauthorized access of</w:t>
      </w:r>
      <w:r w:rsidR="000B71A4" w:rsidRPr="00690605">
        <w:rPr>
          <w:rFonts w:ascii="Verdana" w:hAnsi="Verdana"/>
        </w:rPr>
        <w:t xml:space="preserve"> </w:t>
      </w:r>
      <w:r w:rsidR="000B71A4" w:rsidRPr="001019FC">
        <w:rPr>
          <w:rFonts w:ascii="Verdana" w:hAnsi="Verdana"/>
          <w:sz w:val="18"/>
          <w:szCs w:val="18"/>
        </w:rPr>
        <w:t>data/systems, shall be reported to IT immediately upon detection and the same shall be responded to by IT team as per this policy.</w:t>
      </w:r>
    </w:p>
    <w:p w14:paraId="5FEE8C01" w14:textId="77777777" w:rsidR="000B71A4" w:rsidRPr="001019FC" w:rsidRDefault="000B71A4" w:rsidP="00B62303">
      <w:pPr>
        <w:tabs>
          <w:tab w:val="left" w:pos="-426"/>
        </w:tabs>
        <w:ind w:left="-426"/>
        <w:jc w:val="both"/>
        <w:rPr>
          <w:rFonts w:ascii="Verdana" w:hAnsi="Verdana"/>
          <w:sz w:val="18"/>
          <w:szCs w:val="18"/>
        </w:rPr>
      </w:pPr>
      <w:r w:rsidRPr="001019FC">
        <w:rPr>
          <w:rFonts w:ascii="Verdana" w:hAnsi="Verdana"/>
          <w:sz w:val="18"/>
          <w:szCs w:val="18"/>
        </w:rPr>
        <w:t xml:space="preserve">An Information Security Incident is any event which threatens or has the potential to adversely affect the Confidentiality or Integrity or Availability, of the information systems/services, of </w:t>
      </w:r>
      <w:r w:rsidR="0050230F">
        <w:rPr>
          <w:rFonts w:ascii="Verdana" w:hAnsi="Verdana"/>
          <w:sz w:val="18"/>
          <w:szCs w:val="18"/>
        </w:rPr>
        <w:t>&lt;ORG NAME&gt;</w:t>
      </w:r>
      <w:r w:rsidRPr="001019FC">
        <w:rPr>
          <w:rFonts w:ascii="Verdana" w:hAnsi="Verdana"/>
          <w:sz w:val="18"/>
          <w:szCs w:val="18"/>
        </w:rPr>
        <w:t>. Some of the examples of an Information security Incidents includes but not limited to the following:</w:t>
      </w:r>
    </w:p>
    <w:p w14:paraId="5D7DED36"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Website Defacement</w:t>
      </w:r>
    </w:p>
    <w:p w14:paraId="43020B35"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Denial of Service (DoS) or Distributed Denial of Service (DDoS)</w:t>
      </w:r>
    </w:p>
    <w:p w14:paraId="4074BAE2"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Unauthorized access or modification of Data or network or systems or services or programs.</w:t>
      </w:r>
    </w:p>
    <w:p w14:paraId="593246A4"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Violation of </w:t>
      </w:r>
      <w:r w:rsidR="0050230F">
        <w:rPr>
          <w:rFonts w:ascii="Verdana" w:hAnsi="Verdana"/>
          <w:sz w:val="18"/>
          <w:szCs w:val="18"/>
        </w:rPr>
        <w:t>&lt;ORG NAME&gt;</w:t>
      </w:r>
      <w:r w:rsidRPr="001019FC">
        <w:rPr>
          <w:rFonts w:ascii="Verdana" w:hAnsi="Verdana"/>
          <w:sz w:val="18"/>
          <w:szCs w:val="18"/>
        </w:rPr>
        <w:t xml:space="preserve">’s policies, processes, </w:t>
      </w:r>
      <w:r w:rsidR="001019FC" w:rsidRPr="001019FC">
        <w:rPr>
          <w:rFonts w:ascii="Verdana" w:hAnsi="Verdana"/>
          <w:sz w:val="18"/>
          <w:szCs w:val="18"/>
        </w:rPr>
        <w:t>guidelines</w:t>
      </w:r>
      <w:r w:rsidRPr="001019FC">
        <w:rPr>
          <w:rFonts w:ascii="Verdana" w:hAnsi="Verdana"/>
          <w:sz w:val="18"/>
          <w:szCs w:val="18"/>
        </w:rPr>
        <w:t>.</w:t>
      </w:r>
    </w:p>
    <w:p w14:paraId="78CCF9E9"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Violation of Legal statutes and regulations (like IT Act, Aadhaar Act…</w:t>
      </w:r>
      <w:proofErr w:type="spellStart"/>
      <w:r w:rsidRPr="001019FC">
        <w:rPr>
          <w:rFonts w:ascii="Verdana" w:hAnsi="Verdana"/>
          <w:sz w:val="18"/>
          <w:szCs w:val="18"/>
        </w:rPr>
        <w:t>etc</w:t>
      </w:r>
      <w:proofErr w:type="spellEnd"/>
      <w:r w:rsidRPr="001019FC">
        <w:rPr>
          <w:rFonts w:ascii="Verdana" w:hAnsi="Verdana"/>
          <w:sz w:val="18"/>
          <w:szCs w:val="18"/>
        </w:rPr>
        <w:t>)</w:t>
      </w:r>
    </w:p>
    <w:p w14:paraId="6A9C54E8"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lastRenderedPageBreak/>
        <w:t>Social Engineering (Ex: Phishing, Spam, spoofing tele-calls…</w:t>
      </w:r>
      <w:proofErr w:type="spellStart"/>
      <w:r w:rsidRPr="001019FC">
        <w:rPr>
          <w:rFonts w:ascii="Verdana" w:hAnsi="Verdana"/>
          <w:sz w:val="18"/>
          <w:szCs w:val="18"/>
        </w:rPr>
        <w:t>etc</w:t>
      </w:r>
      <w:proofErr w:type="spellEnd"/>
      <w:r w:rsidRPr="001019FC">
        <w:rPr>
          <w:rFonts w:ascii="Verdana" w:hAnsi="Verdana"/>
          <w:sz w:val="18"/>
          <w:szCs w:val="18"/>
        </w:rPr>
        <w:t>)</w:t>
      </w:r>
    </w:p>
    <w:p w14:paraId="0A722C77"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Advanced Persistent Threats</w:t>
      </w:r>
    </w:p>
    <w:p w14:paraId="59207F16"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Ransomware Infection</w:t>
      </w:r>
    </w:p>
    <w:p w14:paraId="4EB84F20"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Malware/Virus/Trojan/Worm – Outbreak</w:t>
      </w:r>
    </w:p>
    <w:p w14:paraId="0FC05A31"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Loss or theft of equipment on which data is stored (Ex: Hard Disk, Removable </w:t>
      </w:r>
      <w:proofErr w:type="gramStart"/>
      <w:r w:rsidRPr="001019FC">
        <w:rPr>
          <w:rFonts w:ascii="Verdana" w:hAnsi="Verdana"/>
          <w:sz w:val="18"/>
          <w:szCs w:val="18"/>
        </w:rPr>
        <w:t>Media,  Servers</w:t>
      </w:r>
      <w:proofErr w:type="gramEnd"/>
      <w:r w:rsidRPr="001019FC">
        <w:rPr>
          <w:rFonts w:ascii="Verdana" w:hAnsi="Verdana"/>
          <w:sz w:val="18"/>
          <w:szCs w:val="18"/>
        </w:rPr>
        <w:t>….etc.)</w:t>
      </w:r>
    </w:p>
    <w:p w14:paraId="6150BBED"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Data Exfiltration (Unauthorized Copying/Transferring, of data to external network/internet)</w:t>
      </w:r>
    </w:p>
    <w:p w14:paraId="714660CA"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Hacking/Intrusion</w:t>
      </w:r>
    </w:p>
    <w:p w14:paraId="33FC2297"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Disclosure of sensitive data in public domain (Ex: display of personal</w:t>
      </w:r>
    </w:p>
    <w:p w14:paraId="6AC7C269"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Information of Employees like bank records, date of birth…etc., in public domain)</w:t>
      </w:r>
    </w:p>
    <w:p w14:paraId="0C7A21E5"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Unauthorized Scanning (both horizontal and vertical) of </w:t>
      </w:r>
      <w:r w:rsidR="0050230F">
        <w:rPr>
          <w:rFonts w:ascii="Verdana" w:hAnsi="Verdana"/>
          <w:sz w:val="18"/>
          <w:szCs w:val="18"/>
        </w:rPr>
        <w:t>&lt;ORG NAME&gt;</w:t>
      </w:r>
      <w:r w:rsidRPr="001019FC">
        <w:rPr>
          <w:rFonts w:ascii="Verdana" w:hAnsi="Verdana"/>
          <w:sz w:val="18"/>
          <w:szCs w:val="18"/>
        </w:rPr>
        <w:t>’s network.</w:t>
      </w:r>
    </w:p>
    <w:p w14:paraId="44730976" w14:textId="77777777" w:rsidR="00B62303" w:rsidRPr="001019FC" w:rsidRDefault="00B62303" w:rsidP="00B62303">
      <w:pPr>
        <w:tabs>
          <w:tab w:val="left" w:pos="-426"/>
        </w:tabs>
        <w:ind w:left="-426"/>
        <w:jc w:val="both"/>
        <w:rPr>
          <w:rFonts w:ascii="Verdana" w:hAnsi="Verdana"/>
          <w:sz w:val="18"/>
          <w:szCs w:val="18"/>
        </w:rPr>
      </w:pPr>
    </w:p>
    <w:p w14:paraId="0C3EC159" w14:textId="77777777" w:rsidR="000B71A4" w:rsidRPr="001019FC" w:rsidRDefault="000B71A4" w:rsidP="00B62303">
      <w:pPr>
        <w:pStyle w:val="Heading2"/>
        <w:rPr>
          <w:szCs w:val="18"/>
        </w:rPr>
      </w:pPr>
      <w:bookmarkStart w:id="17" w:name="_Toc114072201"/>
      <w:r w:rsidRPr="001019FC">
        <w:rPr>
          <w:szCs w:val="18"/>
        </w:rPr>
        <w:t>Information Security Incident Reporting</w:t>
      </w:r>
      <w:bookmarkEnd w:id="17"/>
    </w:p>
    <w:p w14:paraId="5E8C1FC3" w14:textId="77777777" w:rsidR="00B62303" w:rsidRPr="001019FC" w:rsidRDefault="00B62303" w:rsidP="00B62303">
      <w:pPr>
        <w:pStyle w:val="BodyText"/>
        <w:rPr>
          <w:sz w:val="18"/>
          <w:szCs w:val="18"/>
        </w:rPr>
      </w:pPr>
    </w:p>
    <w:p w14:paraId="40AB7107" w14:textId="77777777" w:rsidR="000B71A4" w:rsidRPr="001019FC" w:rsidRDefault="000B71A4" w:rsidP="00B62303">
      <w:pPr>
        <w:keepNext/>
        <w:keepLines/>
        <w:widowControl w:val="0"/>
        <w:tabs>
          <w:tab w:val="left" w:pos="540"/>
          <w:tab w:val="left" w:pos="720"/>
          <w:tab w:val="left" w:pos="810"/>
          <w:tab w:val="left" w:pos="900"/>
        </w:tabs>
        <w:autoSpaceDE w:val="0"/>
        <w:autoSpaceDN w:val="0"/>
        <w:adjustRightInd w:val="0"/>
        <w:ind w:left="0"/>
        <w:rPr>
          <w:rFonts w:ascii="Verdana" w:hAnsi="Verdana" w:cs="Calibri"/>
          <w:sz w:val="18"/>
          <w:szCs w:val="18"/>
        </w:rPr>
      </w:pPr>
      <w:r w:rsidRPr="001019FC">
        <w:rPr>
          <w:rFonts w:ascii="Verdana" w:hAnsi="Verdana" w:cs="Calibri"/>
          <w:sz w:val="18"/>
          <w:szCs w:val="18"/>
        </w:rPr>
        <w:t>If any user detects or observes any of the (but not limited to) Information Security incidents mentioned in Section 3, of this Policy. Then the same shall be reported by to IT immediately.</w:t>
      </w:r>
    </w:p>
    <w:p w14:paraId="0C1BF6AF" w14:textId="77777777" w:rsidR="000B71A4" w:rsidRPr="001019FC" w:rsidRDefault="000B71A4" w:rsidP="00B62303">
      <w:pPr>
        <w:keepNext/>
        <w:keepLines/>
        <w:widowControl w:val="0"/>
        <w:tabs>
          <w:tab w:val="left" w:pos="540"/>
          <w:tab w:val="left" w:pos="720"/>
          <w:tab w:val="left" w:pos="810"/>
          <w:tab w:val="left" w:pos="900"/>
        </w:tabs>
        <w:autoSpaceDE w:val="0"/>
        <w:autoSpaceDN w:val="0"/>
        <w:adjustRightInd w:val="0"/>
        <w:ind w:left="0"/>
        <w:rPr>
          <w:rFonts w:ascii="Verdana" w:hAnsi="Verdana" w:cs="Calibri"/>
          <w:sz w:val="18"/>
          <w:szCs w:val="18"/>
        </w:rPr>
      </w:pPr>
      <w:r w:rsidRPr="001019FC">
        <w:rPr>
          <w:rFonts w:ascii="Verdana" w:hAnsi="Verdana" w:cs="Calibri"/>
          <w:sz w:val="18"/>
          <w:szCs w:val="18"/>
        </w:rPr>
        <w:t>Information Security incidents can be reported to IT through any one of the following 3 Options:</w:t>
      </w:r>
    </w:p>
    <w:p w14:paraId="27D34296" w14:textId="77777777" w:rsidR="000B71A4" w:rsidRPr="001019FC" w:rsidRDefault="000B71A4" w:rsidP="00B62303">
      <w:pPr>
        <w:keepNext/>
        <w:keepLines/>
        <w:widowControl w:val="0"/>
        <w:numPr>
          <w:ilvl w:val="0"/>
          <w:numId w:val="34"/>
        </w:numPr>
        <w:tabs>
          <w:tab w:val="left" w:pos="540"/>
          <w:tab w:val="left" w:pos="720"/>
          <w:tab w:val="left" w:pos="810"/>
          <w:tab w:val="left" w:pos="900"/>
        </w:tabs>
        <w:autoSpaceDE w:val="0"/>
        <w:autoSpaceDN w:val="0"/>
        <w:adjustRightInd w:val="0"/>
        <w:ind w:left="0"/>
        <w:rPr>
          <w:rFonts w:ascii="Verdana" w:hAnsi="Verdana" w:cs="Calibri"/>
          <w:sz w:val="18"/>
          <w:szCs w:val="18"/>
        </w:rPr>
      </w:pPr>
      <w:r w:rsidRPr="001019FC">
        <w:rPr>
          <w:rFonts w:ascii="Verdana" w:hAnsi="Verdana" w:cs="Calibri"/>
          <w:sz w:val="18"/>
          <w:szCs w:val="18"/>
        </w:rPr>
        <w:t>Raising ticket in tool</w:t>
      </w:r>
    </w:p>
    <w:p w14:paraId="6EAE3201" w14:textId="77777777" w:rsidR="000B71A4" w:rsidRPr="001019FC" w:rsidRDefault="000B71A4" w:rsidP="00B62303">
      <w:pPr>
        <w:keepNext/>
        <w:keepLines/>
        <w:widowControl w:val="0"/>
        <w:numPr>
          <w:ilvl w:val="0"/>
          <w:numId w:val="34"/>
        </w:numPr>
        <w:tabs>
          <w:tab w:val="left" w:pos="540"/>
          <w:tab w:val="left" w:pos="720"/>
          <w:tab w:val="left" w:pos="810"/>
          <w:tab w:val="left" w:pos="900"/>
        </w:tabs>
        <w:autoSpaceDE w:val="0"/>
        <w:autoSpaceDN w:val="0"/>
        <w:adjustRightInd w:val="0"/>
        <w:ind w:left="0"/>
        <w:rPr>
          <w:rFonts w:ascii="Verdana" w:hAnsi="Verdana" w:cs="Calibri"/>
          <w:sz w:val="18"/>
          <w:szCs w:val="18"/>
        </w:rPr>
      </w:pPr>
      <w:r w:rsidRPr="001019FC">
        <w:rPr>
          <w:rFonts w:ascii="Verdana" w:hAnsi="Verdana" w:cs="Calibri"/>
          <w:sz w:val="18"/>
          <w:szCs w:val="18"/>
        </w:rPr>
        <w:t>Raising ticket to ITSD@</w:t>
      </w:r>
      <w:r w:rsidR="0050230F">
        <w:rPr>
          <w:rFonts w:ascii="Verdana" w:hAnsi="Verdana" w:cs="Calibri"/>
          <w:sz w:val="18"/>
          <w:szCs w:val="18"/>
        </w:rPr>
        <w:t>&lt;ORG NAME&gt;</w:t>
      </w:r>
      <w:r w:rsidRPr="001019FC">
        <w:rPr>
          <w:rFonts w:ascii="Verdana" w:hAnsi="Verdana" w:cs="Calibri"/>
          <w:sz w:val="18"/>
          <w:szCs w:val="18"/>
        </w:rPr>
        <w:t xml:space="preserve">.com </w:t>
      </w:r>
    </w:p>
    <w:p w14:paraId="2BC15570" w14:textId="77777777" w:rsidR="000B71A4" w:rsidRPr="001019FC" w:rsidRDefault="000B71A4" w:rsidP="00B62303">
      <w:pPr>
        <w:keepNext/>
        <w:keepLines/>
        <w:widowControl w:val="0"/>
        <w:numPr>
          <w:ilvl w:val="0"/>
          <w:numId w:val="34"/>
        </w:numPr>
        <w:tabs>
          <w:tab w:val="left" w:pos="540"/>
          <w:tab w:val="left" w:pos="720"/>
          <w:tab w:val="left" w:pos="810"/>
          <w:tab w:val="left" w:pos="900"/>
        </w:tabs>
        <w:autoSpaceDE w:val="0"/>
        <w:autoSpaceDN w:val="0"/>
        <w:adjustRightInd w:val="0"/>
        <w:ind w:left="0"/>
        <w:rPr>
          <w:rFonts w:ascii="Verdana" w:hAnsi="Verdana" w:cs="Calibri"/>
          <w:sz w:val="18"/>
          <w:szCs w:val="18"/>
        </w:rPr>
      </w:pPr>
      <w:r w:rsidRPr="001019FC">
        <w:rPr>
          <w:rFonts w:ascii="Verdana" w:hAnsi="Verdana" w:cs="Calibri"/>
          <w:sz w:val="18"/>
          <w:szCs w:val="18"/>
        </w:rPr>
        <w:t>call to global service desk 24*7 {04040403333}</w:t>
      </w:r>
    </w:p>
    <w:p w14:paraId="32F773F1" w14:textId="77777777" w:rsidR="00B62303" w:rsidRPr="001019FC" w:rsidRDefault="00B62303" w:rsidP="00B62303">
      <w:pPr>
        <w:keepNext/>
        <w:keepLines/>
        <w:widowControl w:val="0"/>
        <w:tabs>
          <w:tab w:val="left" w:pos="540"/>
          <w:tab w:val="left" w:pos="720"/>
          <w:tab w:val="left" w:pos="810"/>
          <w:tab w:val="left" w:pos="900"/>
        </w:tabs>
        <w:autoSpaceDE w:val="0"/>
        <w:autoSpaceDN w:val="0"/>
        <w:adjustRightInd w:val="0"/>
        <w:ind w:left="0"/>
        <w:rPr>
          <w:rFonts w:ascii="Verdana" w:hAnsi="Verdana" w:cs="Calibri"/>
          <w:sz w:val="18"/>
          <w:szCs w:val="18"/>
        </w:rPr>
      </w:pPr>
    </w:p>
    <w:p w14:paraId="5A27BE9D" w14:textId="77777777" w:rsidR="000B71A4" w:rsidRPr="001019FC" w:rsidRDefault="000B71A4" w:rsidP="00B62303">
      <w:pPr>
        <w:pStyle w:val="Heading2"/>
        <w:rPr>
          <w:szCs w:val="18"/>
        </w:rPr>
      </w:pPr>
      <w:bookmarkStart w:id="18" w:name="_Toc114072202"/>
      <w:r w:rsidRPr="001019FC">
        <w:rPr>
          <w:szCs w:val="18"/>
        </w:rPr>
        <w:t>Responsibility of Stakeholders</w:t>
      </w:r>
      <w:bookmarkEnd w:id="18"/>
    </w:p>
    <w:p w14:paraId="41C8739D" w14:textId="77777777" w:rsidR="00B62303" w:rsidRPr="00B62303" w:rsidRDefault="00B62303" w:rsidP="00B62303">
      <w:pPr>
        <w:pStyle w:val="BodyText"/>
        <w:rPr>
          <w:rFonts w:ascii="Verdana" w:hAnsi="Verdana"/>
        </w:rPr>
      </w:pPr>
    </w:p>
    <w:p w14:paraId="42081B10" w14:textId="77777777" w:rsidR="000B71A4" w:rsidRPr="001019FC" w:rsidRDefault="000B71A4" w:rsidP="001019FC">
      <w:pPr>
        <w:keepNext/>
        <w:keepLines/>
        <w:numPr>
          <w:ilvl w:val="0"/>
          <w:numId w:val="36"/>
        </w:numPr>
        <w:tabs>
          <w:tab w:val="left" w:pos="-426"/>
        </w:tabs>
        <w:contextualSpacing/>
        <w:jc w:val="both"/>
        <w:rPr>
          <w:rFonts w:ascii="Verdana" w:hAnsi="Verdana"/>
          <w:sz w:val="18"/>
          <w:szCs w:val="18"/>
        </w:rPr>
      </w:pPr>
      <w:r w:rsidRPr="001019FC">
        <w:rPr>
          <w:rFonts w:ascii="Verdana" w:hAnsi="Verdana"/>
          <w:sz w:val="18"/>
          <w:szCs w:val="18"/>
        </w:rPr>
        <w:t>It is the duty of all the stakeholders (as mentioned in the Section 1.3</w:t>
      </w:r>
    </w:p>
    <w:p w14:paraId="4C030429" w14:textId="77777777" w:rsidR="000B71A4" w:rsidRPr="001019FC" w:rsidRDefault="000B71A4" w:rsidP="001019FC">
      <w:pPr>
        <w:keepNext/>
        <w:keepLines/>
        <w:numPr>
          <w:ilvl w:val="0"/>
          <w:numId w:val="36"/>
        </w:numPr>
        <w:tabs>
          <w:tab w:val="left" w:pos="-426"/>
        </w:tabs>
        <w:contextualSpacing/>
        <w:jc w:val="both"/>
        <w:rPr>
          <w:rFonts w:ascii="Verdana" w:hAnsi="Verdana"/>
          <w:sz w:val="18"/>
          <w:szCs w:val="18"/>
        </w:rPr>
      </w:pPr>
      <w:r w:rsidRPr="001019FC">
        <w:rPr>
          <w:rFonts w:ascii="Verdana" w:hAnsi="Verdana"/>
          <w:sz w:val="18"/>
          <w:szCs w:val="18"/>
        </w:rPr>
        <w:t>Scope of this Policy) to report any security incident to IT, as soon as employee comes to know of it.</w:t>
      </w:r>
    </w:p>
    <w:p w14:paraId="2AC38072" w14:textId="77777777" w:rsidR="000B71A4" w:rsidRPr="001019FC" w:rsidRDefault="000B71A4" w:rsidP="001019FC">
      <w:pPr>
        <w:keepNext/>
        <w:keepLines/>
        <w:numPr>
          <w:ilvl w:val="0"/>
          <w:numId w:val="36"/>
        </w:numPr>
        <w:tabs>
          <w:tab w:val="left" w:pos="-426"/>
        </w:tabs>
        <w:contextualSpacing/>
        <w:jc w:val="both"/>
        <w:rPr>
          <w:rFonts w:ascii="Verdana" w:hAnsi="Verdana"/>
          <w:sz w:val="18"/>
          <w:szCs w:val="18"/>
        </w:rPr>
      </w:pPr>
      <w:r w:rsidRPr="001019FC">
        <w:rPr>
          <w:rFonts w:ascii="Verdana" w:hAnsi="Verdana"/>
          <w:sz w:val="18"/>
          <w:szCs w:val="18"/>
        </w:rPr>
        <w:t xml:space="preserve">All Users/Stakeholders shall not withhold or destruct or falsify – any information or evidence or data, from </w:t>
      </w:r>
      <w:r w:rsidR="0050230F">
        <w:rPr>
          <w:rFonts w:ascii="Verdana" w:hAnsi="Verdana"/>
          <w:sz w:val="18"/>
          <w:szCs w:val="18"/>
        </w:rPr>
        <w:t>&lt;ORG NAME&gt;</w:t>
      </w:r>
      <w:r w:rsidRPr="001019FC">
        <w:rPr>
          <w:rFonts w:ascii="Verdana" w:hAnsi="Verdana"/>
          <w:sz w:val="18"/>
          <w:szCs w:val="18"/>
        </w:rPr>
        <w:t>.</w:t>
      </w:r>
    </w:p>
    <w:p w14:paraId="2923704E" w14:textId="77777777" w:rsidR="000B71A4" w:rsidRPr="001019FC" w:rsidRDefault="000B71A4" w:rsidP="001019FC">
      <w:pPr>
        <w:pStyle w:val="ListParagraph"/>
        <w:keepNext/>
        <w:keepLines/>
        <w:numPr>
          <w:ilvl w:val="0"/>
          <w:numId w:val="36"/>
        </w:numPr>
        <w:tabs>
          <w:tab w:val="left" w:pos="-426"/>
        </w:tabs>
        <w:rPr>
          <w:rFonts w:ascii="Verdana" w:hAnsi="Verdana"/>
          <w:sz w:val="18"/>
          <w:szCs w:val="18"/>
        </w:rPr>
      </w:pPr>
      <w:r w:rsidRPr="001019FC">
        <w:rPr>
          <w:rFonts w:ascii="Verdana" w:hAnsi="Verdana"/>
          <w:sz w:val="18"/>
          <w:szCs w:val="18"/>
        </w:rPr>
        <w:t>All Users/Stakeholders, shall co-operate with IT and abide by the instructions, advisories, guidelines…etc., issued by IT from time to time.</w:t>
      </w:r>
    </w:p>
    <w:p w14:paraId="4F982079" w14:textId="77777777" w:rsidR="000B71A4" w:rsidRPr="001019FC" w:rsidRDefault="000B71A4" w:rsidP="001019FC">
      <w:pPr>
        <w:pStyle w:val="ListParagraph"/>
        <w:keepNext/>
        <w:keepLines/>
        <w:numPr>
          <w:ilvl w:val="0"/>
          <w:numId w:val="36"/>
        </w:numPr>
        <w:tabs>
          <w:tab w:val="left" w:pos="540"/>
          <w:tab w:val="left" w:pos="1276"/>
        </w:tabs>
        <w:autoSpaceDE w:val="0"/>
        <w:autoSpaceDN w:val="0"/>
        <w:adjustRightInd w:val="0"/>
        <w:rPr>
          <w:rFonts w:ascii="Verdana" w:hAnsi="Verdana" w:cs="Calibri"/>
          <w:sz w:val="18"/>
          <w:szCs w:val="18"/>
        </w:rPr>
      </w:pPr>
      <w:r w:rsidRPr="001019FC">
        <w:rPr>
          <w:rFonts w:ascii="Verdana" w:hAnsi="Verdana" w:cs="Calibri"/>
          <w:sz w:val="18"/>
          <w:szCs w:val="18"/>
        </w:rPr>
        <w:t>All Users/Stakeholders, shall co-ordinate with IT Team for security incidents and provide necessary details, logs, evidences, other assistance</w:t>
      </w:r>
      <w:proofErr w:type="gramStart"/>
      <w:r w:rsidRPr="001019FC">
        <w:rPr>
          <w:rFonts w:ascii="Verdana" w:hAnsi="Verdana" w:cs="Calibri"/>
          <w:sz w:val="18"/>
          <w:szCs w:val="18"/>
        </w:rPr>
        <w:t>….etc.</w:t>
      </w:r>
      <w:proofErr w:type="gramEnd"/>
      <w:r w:rsidRPr="001019FC">
        <w:rPr>
          <w:rFonts w:ascii="Verdana" w:hAnsi="Verdana" w:cs="Calibri"/>
          <w:sz w:val="18"/>
          <w:szCs w:val="18"/>
        </w:rPr>
        <w:t>, to IT Team as and when requested.</w:t>
      </w:r>
    </w:p>
    <w:p w14:paraId="1A22AE62" w14:textId="77777777" w:rsidR="000B71A4" w:rsidRPr="001019FC" w:rsidRDefault="000B71A4" w:rsidP="001019FC">
      <w:pPr>
        <w:pStyle w:val="ListParagraph"/>
        <w:keepNext/>
        <w:keepLines/>
        <w:numPr>
          <w:ilvl w:val="0"/>
          <w:numId w:val="36"/>
        </w:numPr>
        <w:tabs>
          <w:tab w:val="left" w:pos="540"/>
          <w:tab w:val="left" w:pos="1276"/>
        </w:tabs>
        <w:autoSpaceDE w:val="0"/>
        <w:autoSpaceDN w:val="0"/>
        <w:adjustRightInd w:val="0"/>
        <w:rPr>
          <w:rFonts w:ascii="Verdana" w:hAnsi="Verdana" w:cs="Calibri"/>
          <w:sz w:val="18"/>
          <w:szCs w:val="18"/>
        </w:rPr>
      </w:pPr>
      <w:r w:rsidRPr="001019FC">
        <w:rPr>
          <w:rFonts w:ascii="Verdana" w:hAnsi="Verdana" w:cs="Calibri"/>
          <w:sz w:val="18"/>
          <w:szCs w:val="18"/>
        </w:rPr>
        <w:t>Users/Stakeholders shall carry out necessary changes in their devices, application, database, software, websites, services</w:t>
      </w:r>
      <w:r w:rsidRPr="001019FC">
        <w:rPr>
          <w:rFonts w:ascii="Verdana" w:hAnsi="Verdana" w:cs="Calibri"/>
          <w:sz w:val="18"/>
          <w:szCs w:val="18"/>
          <w:lang w:val="en-IN"/>
        </w:rPr>
        <w:t xml:space="preserve"> e</w:t>
      </w:r>
      <w:proofErr w:type="spellStart"/>
      <w:r w:rsidRPr="001019FC">
        <w:rPr>
          <w:rFonts w:ascii="Verdana" w:hAnsi="Verdana" w:cs="Calibri"/>
          <w:sz w:val="18"/>
          <w:szCs w:val="18"/>
        </w:rPr>
        <w:t>tc</w:t>
      </w:r>
      <w:proofErr w:type="spellEnd"/>
      <w:r w:rsidRPr="001019FC">
        <w:rPr>
          <w:rFonts w:ascii="Verdana" w:hAnsi="Verdana" w:cs="Calibri"/>
          <w:sz w:val="18"/>
          <w:szCs w:val="18"/>
        </w:rPr>
        <w:t xml:space="preserve">, as per the advice of </w:t>
      </w:r>
      <w:r w:rsidR="0050230F">
        <w:rPr>
          <w:rFonts w:ascii="Verdana" w:hAnsi="Verdana" w:cs="Calibri"/>
          <w:sz w:val="18"/>
          <w:szCs w:val="18"/>
        </w:rPr>
        <w:t>&lt;ORG NAME&gt;</w:t>
      </w:r>
      <w:r w:rsidRPr="001019FC">
        <w:rPr>
          <w:rFonts w:ascii="Verdana" w:hAnsi="Verdana" w:cs="Calibri"/>
          <w:sz w:val="18"/>
          <w:szCs w:val="18"/>
        </w:rPr>
        <w:t xml:space="preserve">, to mitigate against security threats. Upon taking necessary action, the Users/Stakeholders, shall report back to </w:t>
      </w:r>
      <w:r w:rsidR="0050230F">
        <w:rPr>
          <w:rFonts w:ascii="Verdana" w:hAnsi="Verdana" w:cs="Calibri"/>
          <w:sz w:val="18"/>
          <w:szCs w:val="18"/>
        </w:rPr>
        <w:t>&lt;ORG NAME&gt;</w:t>
      </w:r>
      <w:r w:rsidRPr="001019FC">
        <w:rPr>
          <w:rFonts w:ascii="Verdana" w:hAnsi="Verdana" w:cs="Calibri"/>
          <w:sz w:val="18"/>
          <w:szCs w:val="18"/>
        </w:rPr>
        <w:t xml:space="preserve"> with the action taken status.</w:t>
      </w:r>
    </w:p>
    <w:p w14:paraId="3F8892B5" w14:textId="77777777" w:rsidR="000B71A4" w:rsidRPr="001019FC" w:rsidRDefault="000B71A4" w:rsidP="001019FC">
      <w:pPr>
        <w:pStyle w:val="ListParagraph"/>
        <w:keepNext/>
        <w:keepLines/>
        <w:numPr>
          <w:ilvl w:val="0"/>
          <w:numId w:val="36"/>
        </w:numPr>
        <w:tabs>
          <w:tab w:val="left" w:pos="540"/>
          <w:tab w:val="left" w:pos="1276"/>
        </w:tabs>
        <w:autoSpaceDE w:val="0"/>
        <w:autoSpaceDN w:val="0"/>
        <w:adjustRightInd w:val="0"/>
        <w:rPr>
          <w:rFonts w:ascii="Verdana" w:hAnsi="Verdana" w:cs="Calibri"/>
          <w:sz w:val="18"/>
          <w:szCs w:val="18"/>
        </w:rPr>
      </w:pPr>
      <w:r w:rsidRPr="001019FC">
        <w:rPr>
          <w:rFonts w:ascii="Verdana" w:hAnsi="Verdana" w:cs="Calibri"/>
          <w:sz w:val="18"/>
          <w:szCs w:val="18"/>
        </w:rPr>
        <w:t>All stakeholders shall consult or keep IT team informed of the activities undertaken for the investigation or mitigation of any security incident.</w:t>
      </w:r>
    </w:p>
    <w:p w14:paraId="757110ED" w14:textId="77777777" w:rsidR="000B71A4" w:rsidRPr="001019FC" w:rsidRDefault="000B71A4" w:rsidP="001019FC">
      <w:pPr>
        <w:pStyle w:val="ListParagraph"/>
        <w:keepNext/>
        <w:keepLines/>
        <w:numPr>
          <w:ilvl w:val="0"/>
          <w:numId w:val="36"/>
        </w:numPr>
        <w:tabs>
          <w:tab w:val="left" w:pos="540"/>
          <w:tab w:val="left" w:pos="1276"/>
        </w:tabs>
        <w:autoSpaceDE w:val="0"/>
        <w:autoSpaceDN w:val="0"/>
        <w:adjustRightInd w:val="0"/>
        <w:rPr>
          <w:rFonts w:ascii="Verdana" w:hAnsi="Verdana" w:cs="Calibri"/>
          <w:sz w:val="18"/>
          <w:szCs w:val="18"/>
        </w:rPr>
      </w:pPr>
      <w:r w:rsidRPr="001019FC">
        <w:rPr>
          <w:rFonts w:ascii="Verdana" w:hAnsi="Verdana" w:cs="Calibri"/>
          <w:sz w:val="18"/>
          <w:szCs w:val="18"/>
        </w:rPr>
        <w:t>If Multiple Stakeholders are involved in the investigation or mitigation of a security incident or vulnerability, then all stakeholders shall consult and update IT while undertaking the activity, so as to avoid any duplication or conflict of activities.</w:t>
      </w:r>
    </w:p>
    <w:p w14:paraId="0DA358E0" w14:textId="77777777" w:rsidR="000B71A4" w:rsidRPr="001019FC" w:rsidRDefault="000B71A4" w:rsidP="001019FC">
      <w:pPr>
        <w:pStyle w:val="ListParagraph"/>
        <w:keepNext/>
        <w:keepLines/>
        <w:numPr>
          <w:ilvl w:val="0"/>
          <w:numId w:val="36"/>
        </w:numPr>
        <w:tabs>
          <w:tab w:val="left" w:pos="540"/>
          <w:tab w:val="left" w:pos="1276"/>
        </w:tabs>
        <w:autoSpaceDE w:val="0"/>
        <w:autoSpaceDN w:val="0"/>
        <w:adjustRightInd w:val="0"/>
        <w:rPr>
          <w:rFonts w:ascii="Verdana" w:hAnsi="Verdana" w:cs="Calibri"/>
          <w:sz w:val="18"/>
          <w:szCs w:val="18"/>
        </w:rPr>
      </w:pPr>
      <w:r w:rsidRPr="001019FC">
        <w:rPr>
          <w:rFonts w:ascii="Verdana" w:hAnsi="Verdana" w:cs="Calibri"/>
          <w:sz w:val="18"/>
          <w:szCs w:val="18"/>
        </w:rPr>
        <w:t>The Users/Stakeholders, who are involved in the investigation or mitigation of a Security incident, shall submit a detailed incident report</w:t>
      </w:r>
    </w:p>
    <w:p w14:paraId="4E9537C1" w14:textId="77777777" w:rsidR="000B71A4" w:rsidRPr="001019FC" w:rsidRDefault="000B71A4" w:rsidP="001019FC">
      <w:pPr>
        <w:keepNext/>
        <w:keepLines/>
        <w:numPr>
          <w:ilvl w:val="0"/>
          <w:numId w:val="36"/>
        </w:numPr>
        <w:tabs>
          <w:tab w:val="left" w:pos="-426"/>
        </w:tabs>
        <w:contextualSpacing/>
        <w:jc w:val="both"/>
        <w:rPr>
          <w:rFonts w:ascii="Verdana" w:hAnsi="Verdana"/>
          <w:sz w:val="18"/>
          <w:szCs w:val="18"/>
        </w:rPr>
      </w:pPr>
      <w:r w:rsidRPr="001019FC">
        <w:rPr>
          <w:rFonts w:ascii="Verdana" w:hAnsi="Verdana"/>
          <w:sz w:val="18"/>
          <w:szCs w:val="18"/>
        </w:rPr>
        <w:t>The report shall be duly verified and sent through the respective BUH of each project</w:t>
      </w:r>
    </w:p>
    <w:p w14:paraId="4D88D1A9" w14:textId="77777777" w:rsidR="000B71A4" w:rsidRPr="001019FC" w:rsidRDefault="000B71A4" w:rsidP="001019FC">
      <w:pPr>
        <w:keepNext/>
        <w:keepLines/>
        <w:numPr>
          <w:ilvl w:val="0"/>
          <w:numId w:val="36"/>
        </w:numPr>
        <w:tabs>
          <w:tab w:val="left" w:pos="-426"/>
        </w:tabs>
        <w:contextualSpacing/>
        <w:jc w:val="both"/>
        <w:rPr>
          <w:rFonts w:ascii="Verdana" w:hAnsi="Verdana"/>
          <w:sz w:val="18"/>
          <w:szCs w:val="18"/>
        </w:rPr>
      </w:pPr>
      <w:r w:rsidRPr="001019FC">
        <w:rPr>
          <w:rFonts w:ascii="Verdana" w:hAnsi="Verdana"/>
          <w:sz w:val="18"/>
          <w:szCs w:val="18"/>
        </w:rPr>
        <w:t>The Employee shall patch their respective assets (hardware, software, and application</w:t>
      </w:r>
      <w:proofErr w:type="gramStart"/>
      <w:r w:rsidRPr="001019FC">
        <w:rPr>
          <w:rFonts w:ascii="Verdana" w:hAnsi="Verdana"/>
          <w:sz w:val="18"/>
          <w:szCs w:val="18"/>
        </w:rPr>
        <w:t>….</w:t>
      </w:r>
      <w:proofErr w:type="spellStart"/>
      <w:r w:rsidRPr="001019FC">
        <w:rPr>
          <w:rFonts w:ascii="Verdana" w:hAnsi="Verdana"/>
          <w:sz w:val="18"/>
          <w:szCs w:val="18"/>
        </w:rPr>
        <w:t>etc</w:t>
      </w:r>
      <w:proofErr w:type="spellEnd"/>
      <w:proofErr w:type="gramEnd"/>
      <w:r w:rsidRPr="001019FC">
        <w:rPr>
          <w:rFonts w:ascii="Verdana" w:hAnsi="Verdana"/>
          <w:sz w:val="18"/>
          <w:szCs w:val="18"/>
        </w:rPr>
        <w:t>) regularly and ensure that the latest patches are installed successfully on all their assets.</w:t>
      </w:r>
    </w:p>
    <w:p w14:paraId="14E0257A" w14:textId="77777777" w:rsidR="000B71A4" w:rsidRDefault="000B71A4" w:rsidP="001019FC">
      <w:pPr>
        <w:keepNext/>
        <w:keepLines/>
        <w:numPr>
          <w:ilvl w:val="0"/>
          <w:numId w:val="36"/>
        </w:numPr>
        <w:tabs>
          <w:tab w:val="left" w:pos="-426"/>
        </w:tabs>
        <w:contextualSpacing/>
        <w:jc w:val="both"/>
        <w:rPr>
          <w:rFonts w:ascii="Verdana" w:hAnsi="Verdana"/>
        </w:rPr>
      </w:pPr>
      <w:r w:rsidRPr="001019FC">
        <w:rPr>
          <w:rFonts w:ascii="Verdana" w:hAnsi="Verdana"/>
          <w:sz w:val="18"/>
          <w:szCs w:val="18"/>
        </w:rPr>
        <w:t xml:space="preserve">The Employee, shall ensure that appropriate Anti-Virus solution (offered by </w:t>
      </w:r>
      <w:r w:rsidR="0050230F">
        <w:rPr>
          <w:rFonts w:ascii="Verdana" w:hAnsi="Verdana"/>
          <w:sz w:val="18"/>
          <w:szCs w:val="18"/>
        </w:rPr>
        <w:t>&lt;ORG NAME&gt;</w:t>
      </w:r>
      <w:r w:rsidRPr="001019FC">
        <w:rPr>
          <w:rFonts w:ascii="Verdana" w:hAnsi="Verdana"/>
          <w:sz w:val="18"/>
          <w:szCs w:val="18"/>
        </w:rPr>
        <w:t xml:space="preserve">) is installed on all their system assets (like servers, PCs, </w:t>
      </w:r>
      <w:r w:rsidR="00B62303" w:rsidRPr="001019FC">
        <w:rPr>
          <w:rFonts w:ascii="Verdana" w:hAnsi="Verdana"/>
          <w:sz w:val="18"/>
          <w:szCs w:val="18"/>
        </w:rPr>
        <w:t>laptops.</w:t>
      </w:r>
      <w:r w:rsidRPr="001019FC">
        <w:rPr>
          <w:rFonts w:ascii="Verdana" w:hAnsi="Verdana"/>
          <w:sz w:val="18"/>
          <w:szCs w:val="18"/>
        </w:rPr>
        <w:t>) and it shall be kept updated with the latest Antivirus definitions/signatures.</w:t>
      </w:r>
    </w:p>
    <w:p w14:paraId="760A6E11" w14:textId="77777777" w:rsidR="00B62303" w:rsidRPr="00690605" w:rsidRDefault="00B62303" w:rsidP="00B62303">
      <w:pPr>
        <w:tabs>
          <w:tab w:val="left" w:pos="-426"/>
        </w:tabs>
        <w:ind w:left="-426"/>
        <w:jc w:val="both"/>
        <w:rPr>
          <w:rFonts w:ascii="Verdana" w:hAnsi="Verdana"/>
        </w:rPr>
      </w:pPr>
    </w:p>
    <w:p w14:paraId="092D7D96" w14:textId="77777777" w:rsidR="000B71A4" w:rsidRDefault="000B71A4" w:rsidP="00B62303">
      <w:pPr>
        <w:pStyle w:val="Heading2"/>
      </w:pPr>
      <w:bookmarkStart w:id="19" w:name="_Toc412039000"/>
      <w:bookmarkStart w:id="20" w:name="_Toc516492920"/>
      <w:bookmarkStart w:id="21" w:name="_Toc114072203"/>
      <w:r w:rsidRPr="00690605">
        <w:t>Security breach notifications as required under various National/State laws</w:t>
      </w:r>
      <w:bookmarkEnd w:id="19"/>
      <w:bookmarkEnd w:id="20"/>
      <w:bookmarkEnd w:id="21"/>
    </w:p>
    <w:p w14:paraId="31379D43" w14:textId="77777777" w:rsidR="00B62303" w:rsidRPr="00C831A8" w:rsidRDefault="00B62303" w:rsidP="00B62303">
      <w:pPr>
        <w:tabs>
          <w:tab w:val="left" w:pos="540"/>
          <w:tab w:val="left" w:pos="720"/>
          <w:tab w:val="left" w:pos="810"/>
          <w:tab w:val="left" w:pos="900"/>
        </w:tabs>
        <w:autoSpaceDE w:val="0"/>
        <w:autoSpaceDN w:val="0"/>
        <w:adjustRightInd w:val="0"/>
        <w:ind w:hanging="1931"/>
        <w:rPr>
          <w:rFonts w:ascii="Verdana" w:hAnsi="Verdana"/>
          <w:b/>
        </w:rPr>
      </w:pPr>
    </w:p>
    <w:p w14:paraId="3D98EEE7" w14:textId="77777777" w:rsidR="000B71A4" w:rsidRPr="001019FC" w:rsidRDefault="000B71A4" w:rsidP="00B62303">
      <w:pPr>
        <w:tabs>
          <w:tab w:val="left" w:pos="-426"/>
        </w:tabs>
        <w:ind w:left="-851"/>
        <w:jc w:val="both"/>
        <w:rPr>
          <w:rFonts w:ascii="Verdana" w:hAnsi="Verdana"/>
          <w:sz w:val="18"/>
          <w:szCs w:val="18"/>
        </w:rPr>
      </w:pPr>
      <w:r w:rsidRPr="001019FC">
        <w:rPr>
          <w:rFonts w:ascii="Verdana" w:hAnsi="Verdana"/>
          <w:sz w:val="18"/>
          <w:szCs w:val="18"/>
        </w:rPr>
        <w:t>A data breach occurs when there is a loss or theft or unauthorized access to data that results in the potential compromise of the confidentiality or integrity of data. In the event that an IT staff member detects any kind of security breach, standard practice requires that the staff member contact the appropriate people listed on the company portal and report the incident.</w:t>
      </w:r>
    </w:p>
    <w:p w14:paraId="2F11EC69" w14:textId="77777777" w:rsidR="000B71A4" w:rsidRPr="001019FC" w:rsidRDefault="000B71A4" w:rsidP="00B62303">
      <w:pPr>
        <w:tabs>
          <w:tab w:val="left" w:pos="-426"/>
        </w:tabs>
        <w:ind w:left="-851"/>
        <w:jc w:val="both"/>
        <w:rPr>
          <w:rFonts w:ascii="Verdana" w:hAnsi="Verdana"/>
          <w:sz w:val="18"/>
          <w:szCs w:val="18"/>
        </w:rPr>
      </w:pPr>
      <w:r w:rsidRPr="001019FC">
        <w:rPr>
          <w:rFonts w:ascii="Verdana" w:hAnsi="Verdana"/>
          <w:sz w:val="18"/>
          <w:szCs w:val="18"/>
        </w:rPr>
        <w:t>Computer security incident response is an important component of information technology programs. Preventative activities based on the results of risk assessments will lower the number of incidents, but not all incidents can be prevented. An incident response capability is therefore necessary for rapidly detecting incidents, minimizing loss and destruction, mitigating the weaknesses that were exploited, and restoring computing services.</w:t>
      </w:r>
    </w:p>
    <w:p w14:paraId="5DA73F7A" w14:textId="77777777" w:rsidR="000B71A4" w:rsidRPr="001019FC" w:rsidRDefault="000B71A4" w:rsidP="00B62303">
      <w:pPr>
        <w:tabs>
          <w:tab w:val="left" w:pos="-426"/>
        </w:tabs>
        <w:ind w:left="-851"/>
        <w:jc w:val="both"/>
        <w:rPr>
          <w:rFonts w:ascii="Verdana" w:hAnsi="Verdana"/>
          <w:sz w:val="18"/>
          <w:szCs w:val="18"/>
        </w:rPr>
      </w:pPr>
      <w:r w:rsidRPr="001019FC">
        <w:rPr>
          <w:rFonts w:ascii="Verdana" w:hAnsi="Verdana"/>
          <w:sz w:val="18"/>
          <w:szCs w:val="18"/>
        </w:rPr>
        <w:lastRenderedPageBreak/>
        <w:t>Breaches involving PII are harmful to both individuals and organizations. Harm to individuals and organizations is contained and minimized through the development of effective incident response plans for breaches involving both regular Incidents and PII as well. The Plan include elements such as determining when and how individuals should be notified, how a breach should be reported, and whether to provide remedial services to affected individuals.</w:t>
      </w:r>
    </w:p>
    <w:p w14:paraId="743B0229" w14:textId="77777777" w:rsidR="000B71A4" w:rsidRPr="001019FC" w:rsidRDefault="000B71A4" w:rsidP="00B62303">
      <w:pPr>
        <w:tabs>
          <w:tab w:val="left" w:pos="-426"/>
        </w:tabs>
        <w:ind w:left="-851"/>
        <w:jc w:val="both"/>
        <w:rPr>
          <w:rFonts w:ascii="Verdana" w:hAnsi="Verdana"/>
          <w:sz w:val="18"/>
          <w:szCs w:val="18"/>
        </w:rPr>
      </w:pPr>
      <w:r w:rsidRPr="001019FC">
        <w:rPr>
          <w:rFonts w:ascii="Verdana" w:hAnsi="Verdana"/>
          <w:sz w:val="18"/>
          <w:szCs w:val="18"/>
        </w:rPr>
        <w:t xml:space="preserve">An incident response capability at </w:t>
      </w:r>
      <w:r w:rsidR="0050230F">
        <w:rPr>
          <w:rFonts w:ascii="Verdana" w:hAnsi="Verdana"/>
          <w:sz w:val="18"/>
          <w:szCs w:val="18"/>
        </w:rPr>
        <w:t>&lt;ORG NAME&gt;</w:t>
      </w:r>
      <w:r w:rsidRPr="001019FC">
        <w:rPr>
          <w:rFonts w:ascii="Verdana" w:hAnsi="Verdana"/>
          <w:sz w:val="18"/>
          <w:szCs w:val="18"/>
        </w:rPr>
        <w:t xml:space="preserve"> includes the following actions</w:t>
      </w:r>
    </w:p>
    <w:p w14:paraId="16CECCBE"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An incident response policy and plan </w:t>
      </w:r>
    </w:p>
    <w:p w14:paraId="16915397"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Procedures for performing incident handling and reporting </w:t>
      </w:r>
    </w:p>
    <w:p w14:paraId="60409508"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Setting guidelines for communicating with outside business partners regarding incidents </w:t>
      </w:r>
    </w:p>
    <w:p w14:paraId="28A23132"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A well-defined team structure and staffing model </w:t>
      </w:r>
    </w:p>
    <w:p w14:paraId="7146041B"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Relationships between the incident response team and other groups, both internal and external.</w:t>
      </w:r>
    </w:p>
    <w:p w14:paraId="261881D0"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What services the incident response team should provide </w:t>
      </w:r>
    </w:p>
    <w:p w14:paraId="1538C1BC"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 xml:space="preserve">Staffing and training the incident response team. </w:t>
      </w:r>
    </w:p>
    <w:p w14:paraId="3D6D137A" w14:textId="77777777" w:rsidR="000B71A4" w:rsidRPr="001019FC" w:rsidRDefault="000B71A4" w:rsidP="00B62303">
      <w:pPr>
        <w:autoSpaceDE w:val="0"/>
        <w:autoSpaceDN w:val="0"/>
        <w:adjustRightInd w:val="0"/>
        <w:ind w:left="-284"/>
        <w:rPr>
          <w:rFonts w:ascii="Verdana" w:hAnsi="Verdana" w:cs="Calibri"/>
          <w:bCs/>
          <w:iCs/>
          <w:sz w:val="18"/>
          <w:szCs w:val="18"/>
        </w:rPr>
      </w:pPr>
      <w:r w:rsidRPr="001019FC">
        <w:rPr>
          <w:rFonts w:ascii="Verdana" w:hAnsi="Verdana" w:cs="Calibri"/>
          <w:bCs/>
          <w:iCs/>
          <w:sz w:val="18"/>
          <w:szCs w:val="18"/>
        </w:rPr>
        <w:t>Incident response to Data breach involves four phases –Preparation, detection and analysis; Containment, eradication, and recovery; and post-incident activity.</w:t>
      </w:r>
    </w:p>
    <w:p w14:paraId="1C91026B" w14:textId="77777777" w:rsidR="000B71A4" w:rsidRPr="0005583E" w:rsidRDefault="000B71A4" w:rsidP="00B62303">
      <w:pPr>
        <w:autoSpaceDE w:val="0"/>
        <w:autoSpaceDN w:val="0"/>
        <w:adjustRightInd w:val="0"/>
        <w:ind w:firstLine="360"/>
        <w:rPr>
          <w:rFonts w:ascii="Verdana" w:hAnsi="Verdana" w:cs="Calibri"/>
          <w:b/>
          <w:bCs/>
          <w:iCs/>
        </w:rPr>
      </w:pPr>
    </w:p>
    <w:p w14:paraId="02168736" w14:textId="77777777" w:rsidR="000B71A4" w:rsidRPr="0005583E" w:rsidRDefault="000B71A4" w:rsidP="00B62303">
      <w:pPr>
        <w:pStyle w:val="ListParagraph"/>
        <w:jc w:val="center"/>
        <w:rPr>
          <w:rFonts w:ascii="Verdana" w:hAnsi="Verdana"/>
          <w:i/>
          <w:color w:val="1F497D"/>
        </w:rPr>
      </w:pPr>
      <w:r w:rsidRPr="00690605">
        <w:rPr>
          <w:rFonts w:ascii="Verdana" w:hAnsi="Verdana"/>
          <w:i/>
          <w:noProof/>
          <w:color w:val="1F497D"/>
        </w:rPr>
        <w:drawing>
          <wp:inline distT="0" distB="0" distL="0" distR="0" wp14:anchorId="3160BCB6" wp14:editId="67345E64">
            <wp:extent cx="4500245" cy="2250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0245" cy="2250440"/>
                    </a:xfrm>
                    <a:prstGeom prst="rect">
                      <a:avLst/>
                    </a:prstGeom>
                    <a:noFill/>
                    <a:ln>
                      <a:noFill/>
                    </a:ln>
                  </pic:spPr>
                </pic:pic>
              </a:graphicData>
            </a:graphic>
          </wp:inline>
        </w:drawing>
      </w:r>
    </w:p>
    <w:p w14:paraId="354DC8E8" w14:textId="77777777" w:rsidR="000B71A4" w:rsidRDefault="000B71A4" w:rsidP="001019FC">
      <w:pPr>
        <w:pStyle w:val="Heading1"/>
      </w:pPr>
      <w:bookmarkStart w:id="22" w:name="_Toc114072204"/>
      <w:r>
        <w:t>Incident Response Lifecycle</w:t>
      </w:r>
      <w:bookmarkEnd w:id="22"/>
    </w:p>
    <w:p w14:paraId="04213F29" w14:textId="77777777" w:rsidR="001019FC" w:rsidRPr="0005583E" w:rsidRDefault="001019FC" w:rsidP="00B62303">
      <w:pPr>
        <w:pStyle w:val="ListParagraph"/>
        <w:rPr>
          <w:rFonts w:ascii="Verdana" w:hAnsi="Verdana"/>
          <w:b/>
        </w:rPr>
      </w:pPr>
    </w:p>
    <w:p w14:paraId="0A80A7F8"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Preparation – Preparing to handle Incidents. Incident response methodologies typically emphasize preparation—not only establishing an incident response capability so that the organization is ready to respond to incidents, but also preventing incidents by ensuring that systems, networks, and applications are sufficiently secure.</w:t>
      </w:r>
    </w:p>
    <w:p w14:paraId="04B87EAF"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Detection and Analysis: IT defines the detection and analysis technologies and techniques for handling incidents. Incidents categories includes such as ….,</w:t>
      </w:r>
    </w:p>
    <w:p w14:paraId="34E0ABC8"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External/Removable Media: An attack executed from removable media or a peripheral device. </w:t>
      </w:r>
    </w:p>
    <w:p w14:paraId="2A2AF7F1"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An attack that employs brute force methods to compromise, degrades, or destroys systems, networks, or services. </w:t>
      </w:r>
    </w:p>
    <w:p w14:paraId="4D769BB0"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Web: An attack executed from a website or web-based application. </w:t>
      </w:r>
    </w:p>
    <w:p w14:paraId="5A3F7F2F"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Email: An attack executed via an email message or attachment. </w:t>
      </w:r>
    </w:p>
    <w:p w14:paraId="50FF1C85"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Improper Usage: Any incident resulting from violation of an organization’s acceptable usage policies by an authorized use</w:t>
      </w:r>
      <w:r w:rsidR="001019FC">
        <w:rPr>
          <w:rFonts w:ascii="Verdana" w:hAnsi="Verdana" w:cs="Calibri"/>
          <w:sz w:val="18"/>
          <w:szCs w:val="18"/>
        </w:rPr>
        <w:t>r</w:t>
      </w:r>
      <w:r w:rsidRPr="001019FC">
        <w:rPr>
          <w:rFonts w:ascii="Verdana" w:hAnsi="Verdana" w:cs="Calibri"/>
          <w:sz w:val="18"/>
          <w:szCs w:val="18"/>
        </w:rPr>
        <w:t>.</w:t>
      </w:r>
    </w:p>
    <w:p w14:paraId="65F5EA1D"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Loss or Theft of Equipment: The loss or theft of a computing device or media used by the organization, such as a laptop etc.,</w:t>
      </w:r>
    </w:p>
    <w:p w14:paraId="26234589"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Containment, Eradication and Recovery: The first priority after any type of breach is discovered / analyzed and contains the breach, the data must be secured, and the integrity, security, and confidentiality of the data or data system must be restored. An essential part of containment is decision-making (e.g., shut down a system, disconnect it from a network, and disable certain functions).</w:t>
      </w:r>
    </w:p>
    <w:p w14:paraId="322F5AEF"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Potential damage to and theft of resources </w:t>
      </w:r>
    </w:p>
    <w:p w14:paraId="5DC04536"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Need for evidence preservation </w:t>
      </w:r>
    </w:p>
    <w:p w14:paraId="342BFFE9"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Service availability (e.g., network connectivity, services provided to external parties) </w:t>
      </w:r>
    </w:p>
    <w:p w14:paraId="17055893"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Time and resources needed to implement the strategy </w:t>
      </w:r>
    </w:p>
    <w:p w14:paraId="4323CB74"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Effectiveness of the strategy (e.g., partial containment, full containment) </w:t>
      </w:r>
    </w:p>
    <w:p w14:paraId="4F4108FE" w14:textId="77777777" w:rsidR="000B71A4" w:rsidRPr="001019FC" w:rsidRDefault="000B71A4" w:rsidP="00B62303">
      <w:pPr>
        <w:pStyle w:val="ListParagraph"/>
        <w:numPr>
          <w:ilvl w:val="1"/>
          <w:numId w:val="33"/>
        </w:numPr>
        <w:tabs>
          <w:tab w:val="left" w:pos="540"/>
          <w:tab w:val="left" w:pos="1276"/>
        </w:tabs>
        <w:autoSpaceDE w:val="0"/>
        <w:autoSpaceDN w:val="0"/>
        <w:adjustRightInd w:val="0"/>
        <w:ind w:left="1276" w:hanging="709"/>
        <w:rPr>
          <w:rFonts w:ascii="Verdana" w:hAnsi="Verdana" w:cs="Calibri"/>
          <w:sz w:val="18"/>
          <w:szCs w:val="18"/>
        </w:rPr>
      </w:pPr>
      <w:r w:rsidRPr="001019FC">
        <w:rPr>
          <w:rFonts w:ascii="Verdana" w:hAnsi="Verdana" w:cs="Calibri"/>
          <w:sz w:val="18"/>
          <w:szCs w:val="18"/>
        </w:rPr>
        <w:t xml:space="preserve">Duration of the solution (e.g., emergency workaround to be removed in four hours, temporary workaround to be removed in two weeks, permanent solution). </w:t>
      </w:r>
    </w:p>
    <w:p w14:paraId="0D02C8AD"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lastRenderedPageBreak/>
        <w:t xml:space="preserve">After an incident has been contained, eradication may be necessary to eliminate components of the incident, such as deleting malware and disabling breached user accounts. In recovery, system administrators restore systems to normal operation and remediate vulnerabilities to prevent similar incidents. </w:t>
      </w:r>
    </w:p>
    <w:p w14:paraId="3ED94481"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Recovery involves such actions as restoring systems from clean backups, rebuilding systems from scratch, replacing compromised files with clean versions, installing patches, changing passwords, and tightening network perimeter security (e.g., firewall rule sets, boundary router access control lists)</w:t>
      </w:r>
    </w:p>
    <w:p w14:paraId="3025D06C" w14:textId="77777777" w:rsidR="000B71A4" w:rsidRPr="001019FC" w:rsidRDefault="000B71A4" w:rsidP="00B62303">
      <w:pPr>
        <w:numPr>
          <w:ilvl w:val="0"/>
          <w:numId w:val="27"/>
        </w:numPr>
        <w:tabs>
          <w:tab w:val="left" w:pos="-426"/>
          <w:tab w:val="num" w:pos="1620"/>
        </w:tabs>
        <w:ind w:left="-426" w:hanging="425"/>
        <w:jc w:val="both"/>
        <w:rPr>
          <w:rFonts w:ascii="Verdana" w:hAnsi="Verdana"/>
          <w:sz w:val="18"/>
          <w:szCs w:val="18"/>
        </w:rPr>
      </w:pPr>
      <w:r w:rsidRPr="001019FC">
        <w:rPr>
          <w:rFonts w:ascii="Verdana" w:hAnsi="Verdana"/>
          <w:sz w:val="18"/>
          <w:szCs w:val="18"/>
        </w:rPr>
        <w:t>Post Incident Activity: Lessons learned activities will produce a set of objective and subjective data regarding each incident. Over time, the collected incident data will be useful in several capacities.</w:t>
      </w:r>
    </w:p>
    <w:p w14:paraId="35B9849E" w14:textId="77777777" w:rsidR="000B71A4" w:rsidRDefault="000B71A4" w:rsidP="00B62303">
      <w:pPr>
        <w:tabs>
          <w:tab w:val="left" w:pos="-426"/>
        </w:tabs>
        <w:jc w:val="both"/>
        <w:rPr>
          <w:rFonts w:ascii="Verdana" w:hAnsi="Verdana"/>
        </w:rPr>
      </w:pPr>
    </w:p>
    <w:p w14:paraId="292182E2" w14:textId="77777777" w:rsidR="000B71A4" w:rsidRPr="001019FC" w:rsidRDefault="000B71A4" w:rsidP="00B62303">
      <w:pPr>
        <w:numPr>
          <w:ilvl w:val="0"/>
          <w:numId w:val="27"/>
        </w:numPr>
        <w:rPr>
          <w:rFonts w:ascii="Verdana" w:hAnsi="Verdana"/>
          <w:b/>
          <w:sz w:val="18"/>
          <w:szCs w:val="18"/>
        </w:rPr>
      </w:pPr>
      <w:r w:rsidRPr="001019FC">
        <w:rPr>
          <w:rFonts w:ascii="Verdana" w:hAnsi="Verdana"/>
          <w:b/>
          <w:sz w:val="18"/>
          <w:szCs w:val="18"/>
        </w:rPr>
        <w:t>SLAs for incidents and work Requests</w:t>
      </w:r>
    </w:p>
    <w:p w14:paraId="05A6D7A5" w14:textId="77777777" w:rsidR="001019FC" w:rsidRPr="0075022E" w:rsidRDefault="001019FC" w:rsidP="001019FC">
      <w:pPr>
        <w:ind w:left="-131"/>
        <w:rPr>
          <w:rFonts w:ascii="Verdana" w:hAnsi="Verdana"/>
        </w:rPr>
      </w:pPr>
    </w:p>
    <w:tbl>
      <w:tblPr>
        <w:tblW w:w="6625" w:type="dxa"/>
        <w:tblInd w:w="-118" w:type="dxa"/>
        <w:tblCellMar>
          <w:left w:w="0" w:type="dxa"/>
          <w:right w:w="0" w:type="dxa"/>
        </w:tblCellMar>
        <w:tblLook w:val="04A0" w:firstRow="1" w:lastRow="0" w:firstColumn="1" w:lastColumn="0" w:noHBand="0" w:noVBand="1"/>
      </w:tblPr>
      <w:tblGrid>
        <w:gridCol w:w="2016"/>
        <w:gridCol w:w="2266"/>
        <w:gridCol w:w="2343"/>
      </w:tblGrid>
      <w:tr w:rsidR="000B71A4" w:rsidRPr="0075022E" w14:paraId="211640AE" w14:textId="77777777" w:rsidTr="001019FC">
        <w:trPr>
          <w:trHeight w:val="300"/>
        </w:trPr>
        <w:tc>
          <w:tcPr>
            <w:tcW w:w="2016" w:type="dxa"/>
            <w:tcBorders>
              <w:top w:val="single" w:sz="8" w:space="0" w:color="auto"/>
              <w:left w:val="single" w:sz="8" w:space="0" w:color="auto"/>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center"/>
            <w:hideMark/>
          </w:tcPr>
          <w:p w14:paraId="6CAB899D" w14:textId="77777777" w:rsidR="000B71A4" w:rsidRPr="001019FC" w:rsidRDefault="000B71A4" w:rsidP="001019FC">
            <w:pPr>
              <w:rPr>
                <w:rFonts w:ascii="Verdana" w:hAnsi="Verdana"/>
                <w:sz w:val="18"/>
                <w:szCs w:val="18"/>
              </w:rPr>
            </w:pPr>
            <w:r w:rsidRPr="001019FC">
              <w:rPr>
                <w:rFonts w:ascii="Verdana" w:hAnsi="Verdana"/>
                <w:sz w:val="18"/>
                <w:szCs w:val="18"/>
              </w:rPr>
              <w:t>Priority</w:t>
            </w:r>
          </w:p>
        </w:tc>
        <w:tc>
          <w:tcPr>
            <w:tcW w:w="2266" w:type="dxa"/>
            <w:tcBorders>
              <w:top w:val="single" w:sz="8" w:space="0" w:color="auto"/>
              <w:left w:val="nil"/>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center"/>
            <w:hideMark/>
          </w:tcPr>
          <w:p w14:paraId="0BCB407A" w14:textId="77777777" w:rsidR="000B71A4" w:rsidRPr="001019FC" w:rsidRDefault="000B71A4" w:rsidP="001019FC">
            <w:pPr>
              <w:rPr>
                <w:rFonts w:ascii="Verdana" w:hAnsi="Verdana"/>
                <w:sz w:val="18"/>
                <w:szCs w:val="18"/>
              </w:rPr>
            </w:pPr>
            <w:r w:rsidRPr="001019FC">
              <w:rPr>
                <w:rFonts w:ascii="Verdana" w:hAnsi="Verdana"/>
                <w:sz w:val="18"/>
                <w:szCs w:val="18"/>
              </w:rPr>
              <w:t>Response Time</w:t>
            </w:r>
          </w:p>
        </w:tc>
        <w:tc>
          <w:tcPr>
            <w:tcW w:w="2343" w:type="dxa"/>
            <w:tcBorders>
              <w:top w:val="single" w:sz="8" w:space="0" w:color="auto"/>
              <w:left w:val="nil"/>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center"/>
            <w:hideMark/>
          </w:tcPr>
          <w:p w14:paraId="0F75464A" w14:textId="77777777" w:rsidR="000B71A4" w:rsidRPr="001019FC" w:rsidRDefault="000B71A4" w:rsidP="001019FC">
            <w:pPr>
              <w:rPr>
                <w:rFonts w:ascii="Verdana" w:hAnsi="Verdana"/>
                <w:sz w:val="18"/>
                <w:szCs w:val="18"/>
              </w:rPr>
            </w:pPr>
            <w:r w:rsidRPr="001019FC">
              <w:rPr>
                <w:rFonts w:ascii="Verdana" w:hAnsi="Verdana"/>
                <w:sz w:val="18"/>
                <w:szCs w:val="18"/>
              </w:rPr>
              <w:t>Resolution Time</w:t>
            </w:r>
          </w:p>
        </w:tc>
      </w:tr>
      <w:tr w:rsidR="000B71A4" w:rsidRPr="0075022E" w14:paraId="4D62B7C4" w14:textId="77777777" w:rsidTr="001019FC">
        <w:trPr>
          <w:trHeight w:val="300"/>
        </w:trPr>
        <w:tc>
          <w:tcPr>
            <w:tcW w:w="2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BC04BC" w14:textId="77777777" w:rsidR="000B71A4" w:rsidRPr="001019FC" w:rsidRDefault="000B71A4" w:rsidP="001019FC">
            <w:pPr>
              <w:ind w:left="720"/>
              <w:rPr>
                <w:rFonts w:ascii="Verdana" w:hAnsi="Verdana"/>
                <w:sz w:val="18"/>
                <w:szCs w:val="18"/>
              </w:rPr>
            </w:pPr>
            <w:r w:rsidRPr="001019FC">
              <w:rPr>
                <w:rFonts w:ascii="Verdana" w:hAnsi="Verdana"/>
                <w:sz w:val="18"/>
                <w:szCs w:val="18"/>
              </w:rPr>
              <w:t>Priority 1</w:t>
            </w:r>
          </w:p>
        </w:tc>
        <w:tc>
          <w:tcPr>
            <w:tcW w:w="226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0EA2F8" w14:textId="77777777" w:rsidR="000B71A4" w:rsidRPr="001019FC" w:rsidRDefault="000B71A4" w:rsidP="001019FC">
            <w:pPr>
              <w:ind w:left="720"/>
              <w:rPr>
                <w:rFonts w:ascii="Verdana" w:hAnsi="Verdana"/>
                <w:sz w:val="18"/>
                <w:szCs w:val="18"/>
              </w:rPr>
            </w:pPr>
            <w:r w:rsidRPr="001019FC">
              <w:rPr>
                <w:rFonts w:ascii="Verdana" w:hAnsi="Verdana"/>
                <w:sz w:val="18"/>
                <w:szCs w:val="18"/>
              </w:rPr>
              <w:t>15 Minutes</w:t>
            </w:r>
          </w:p>
        </w:tc>
        <w:tc>
          <w:tcPr>
            <w:tcW w:w="2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8EFBE8" w14:textId="77777777" w:rsidR="000B71A4" w:rsidRPr="001019FC" w:rsidRDefault="000B71A4" w:rsidP="001019FC">
            <w:pPr>
              <w:rPr>
                <w:rFonts w:ascii="Verdana" w:hAnsi="Verdana"/>
                <w:sz w:val="18"/>
                <w:szCs w:val="18"/>
              </w:rPr>
            </w:pPr>
            <w:r w:rsidRPr="001019FC">
              <w:rPr>
                <w:rFonts w:ascii="Verdana" w:hAnsi="Verdana"/>
                <w:sz w:val="18"/>
                <w:szCs w:val="18"/>
              </w:rPr>
              <w:t>4 Hours</w:t>
            </w:r>
          </w:p>
        </w:tc>
      </w:tr>
      <w:tr w:rsidR="000B71A4" w:rsidRPr="0075022E" w14:paraId="48D579D8" w14:textId="77777777" w:rsidTr="001019FC">
        <w:trPr>
          <w:trHeight w:val="300"/>
        </w:trPr>
        <w:tc>
          <w:tcPr>
            <w:tcW w:w="2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F30B4CA" w14:textId="77777777" w:rsidR="000B71A4" w:rsidRPr="001019FC" w:rsidRDefault="000B71A4" w:rsidP="001019FC">
            <w:pPr>
              <w:ind w:left="720"/>
              <w:rPr>
                <w:rFonts w:ascii="Verdana" w:hAnsi="Verdana"/>
                <w:sz w:val="18"/>
                <w:szCs w:val="18"/>
              </w:rPr>
            </w:pPr>
            <w:r w:rsidRPr="001019FC">
              <w:rPr>
                <w:rFonts w:ascii="Verdana" w:hAnsi="Verdana"/>
                <w:sz w:val="18"/>
                <w:szCs w:val="18"/>
              </w:rPr>
              <w:t>Priority 2</w:t>
            </w:r>
          </w:p>
        </w:tc>
        <w:tc>
          <w:tcPr>
            <w:tcW w:w="226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949A5F" w14:textId="77777777" w:rsidR="000B71A4" w:rsidRPr="001019FC" w:rsidRDefault="000B71A4" w:rsidP="001019FC">
            <w:pPr>
              <w:ind w:left="720"/>
              <w:rPr>
                <w:rFonts w:ascii="Verdana" w:hAnsi="Verdana"/>
                <w:sz w:val="18"/>
                <w:szCs w:val="18"/>
              </w:rPr>
            </w:pPr>
            <w:r w:rsidRPr="001019FC">
              <w:rPr>
                <w:rFonts w:ascii="Verdana" w:hAnsi="Verdana"/>
                <w:sz w:val="18"/>
                <w:szCs w:val="18"/>
              </w:rPr>
              <w:t>30 Minutes</w:t>
            </w:r>
          </w:p>
        </w:tc>
        <w:tc>
          <w:tcPr>
            <w:tcW w:w="2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F32B6A" w14:textId="77777777" w:rsidR="000B71A4" w:rsidRPr="001019FC" w:rsidRDefault="000B71A4" w:rsidP="001019FC">
            <w:pPr>
              <w:rPr>
                <w:rFonts w:ascii="Verdana" w:hAnsi="Verdana"/>
                <w:sz w:val="18"/>
                <w:szCs w:val="18"/>
              </w:rPr>
            </w:pPr>
            <w:r w:rsidRPr="001019FC">
              <w:rPr>
                <w:rFonts w:ascii="Verdana" w:hAnsi="Verdana"/>
                <w:sz w:val="18"/>
                <w:szCs w:val="18"/>
              </w:rPr>
              <w:t>1 day</w:t>
            </w:r>
          </w:p>
        </w:tc>
      </w:tr>
      <w:tr w:rsidR="000B71A4" w:rsidRPr="0075022E" w14:paraId="679B188A" w14:textId="77777777" w:rsidTr="001019FC">
        <w:trPr>
          <w:trHeight w:val="300"/>
        </w:trPr>
        <w:tc>
          <w:tcPr>
            <w:tcW w:w="2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0B0225E" w14:textId="77777777" w:rsidR="000B71A4" w:rsidRPr="001019FC" w:rsidRDefault="000B71A4" w:rsidP="001019FC">
            <w:pPr>
              <w:ind w:left="720"/>
              <w:rPr>
                <w:rFonts w:ascii="Verdana" w:hAnsi="Verdana"/>
                <w:sz w:val="18"/>
                <w:szCs w:val="18"/>
              </w:rPr>
            </w:pPr>
            <w:r w:rsidRPr="001019FC">
              <w:rPr>
                <w:rFonts w:ascii="Verdana" w:hAnsi="Verdana"/>
                <w:sz w:val="18"/>
                <w:szCs w:val="18"/>
              </w:rPr>
              <w:t>Priority 3</w:t>
            </w:r>
          </w:p>
        </w:tc>
        <w:tc>
          <w:tcPr>
            <w:tcW w:w="226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35441" w14:textId="77777777" w:rsidR="000B71A4" w:rsidRPr="001019FC" w:rsidRDefault="000B71A4" w:rsidP="001019FC">
            <w:pPr>
              <w:ind w:left="720"/>
              <w:rPr>
                <w:rFonts w:ascii="Verdana" w:hAnsi="Verdana"/>
                <w:sz w:val="18"/>
                <w:szCs w:val="18"/>
              </w:rPr>
            </w:pPr>
            <w:r w:rsidRPr="001019FC">
              <w:rPr>
                <w:rFonts w:ascii="Verdana" w:hAnsi="Verdana"/>
                <w:sz w:val="18"/>
                <w:szCs w:val="18"/>
              </w:rPr>
              <w:t>4 Hours</w:t>
            </w:r>
          </w:p>
        </w:tc>
        <w:tc>
          <w:tcPr>
            <w:tcW w:w="2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640EDE" w14:textId="77777777" w:rsidR="000B71A4" w:rsidRPr="001019FC" w:rsidRDefault="000B71A4" w:rsidP="001019FC">
            <w:pPr>
              <w:rPr>
                <w:rFonts w:ascii="Verdana" w:hAnsi="Verdana"/>
                <w:sz w:val="18"/>
                <w:szCs w:val="18"/>
              </w:rPr>
            </w:pPr>
            <w:r w:rsidRPr="001019FC">
              <w:rPr>
                <w:rFonts w:ascii="Verdana" w:hAnsi="Verdana"/>
                <w:sz w:val="18"/>
                <w:szCs w:val="18"/>
              </w:rPr>
              <w:t>2 days</w:t>
            </w:r>
          </w:p>
        </w:tc>
      </w:tr>
      <w:tr w:rsidR="000B71A4" w:rsidRPr="0075022E" w14:paraId="05EEA71E" w14:textId="77777777" w:rsidTr="001019FC">
        <w:trPr>
          <w:trHeight w:val="300"/>
        </w:trPr>
        <w:tc>
          <w:tcPr>
            <w:tcW w:w="2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094152" w14:textId="77777777" w:rsidR="000B71A4" w:rsidRPr="001019FC" w:rsidRDefault="000B71A4" w:rsidP="001019FC">
            <w:pPr>
              <w:ind w:left="720"/>
              <w:rPr>
                <w:rFonts w:ascii="Verdana" w:hAnsi="Verdana"/>
                <w:sz w:val="18"/>
                <w:szCs w:val="18"/>
              </w:rPr>
            </w:pPr>
            <w:r w:rsidRPr="001019FC">
              <w:rPr>
                <w:rFonts w:ascii="Verdana" w:hAnsi="Verdana"/>
                <w:sz w:val="18"/>
                <w:szCs w:val="18"/>
              </w:rPr>
              <w:t>Priority 4</w:t>
            </w:r>
          </w:p>
        </w:tc>
        <w:tc>
          <w:tcPr>
            <w:tcW w:w="226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1BC2CD" w14:textId="77777777" w:rsidR="000B71A4" w:rsidRPr="001019FC" w:rsidRDefault="000B71A4" w:rsidP="001019FC">
            <w:pPr>
              <w:ind w:left="720"/>
              <w:rPr>
                <w:rFonts w:ascii="Verdana" w:hAnsi="Verdana"/>
                <w:sz w:val="18"/>
                <w:szCs w:val="18"/>
              </w:rPr>
            </w:pPr>
            <w:r w:rsidRPr="001019FC">
              <w:rPr>
                <w:rFonts w:ascii="Verdana" w:hAnsi="Verdana"/>
                <w:sz w:val="18"/>
                <w:szCs w:val="18"/>
              </w:rPr>
              <w:t>8 Hours</w:t>
            </w:r>
          </w:p>
        </w:tc>
        <w:tc>
          <w:tcPr>
            <w:tcW w:w="2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0D0E68" w14:textId="77777777" w:rsidR="000B71A4" w:rsidRPr="001019FC" w:rsidRDefault="000B71A4" w:rsidP="001019FC">
            <w:pPr>
              <w:rPr>
                <w:rFonts w:ascii="Verdana" w:hAnsi="Verdana"/>
                <w:sz w:val="18"/>
                <w:szCs w:val="18"/>
              </w:rPr>
            </w:pPr>
            <w:r w:rsidRPr="001019FC">
              <w:rPr>
                <w:rFonts w:ascii="Verdana" w:hAnsi="Verdana"/>
                <w:sz w:val="18"/>
                <w:szCs w:val="18"/>
              </w:rPr>
              <w:t>4 days</w:t>
            </w:r>
          </w:p>
        </w:tc>
      </w:tr>
    </w:tbl>
    <w:p w14:paraId="2F8DDCC7" w14:textId="77777777" w:rsidR="000B71A4" w:rsidRDefault="000B71A4" w:rsidP="00B62303">
      <w:pPr>
        <w:ind w:left="-131"/>
        <w:rPr>
          <w:rFonts w:ascii="Verdana" w:hAnsi="Verdana"/>
        </w:rPr>
      </w:pPr>
    </w:p>
    <w:p w14:paraId="705B7E94" w14:textId="77777777" w:rsidR="000B71A4" w:rsidRDefault="000B71A4" w:rsidP="00B62303">
      <w:pPr>
        <w:numPr>
          <w:ilvl w:val="0"/>
          <w:numId w:val="27"/>
        </w:numPr>
        <w:rPr>
          <w:rFonts w:ascii="Verdana" w:hAnsi="Verdana"/>
          <w:b/>
          <w:sz w:val="18"/>
          <w:szCs w:val="18"/>
        </w:rPr>
      </w:pPr>
      <w:r w:rsidRPr="001019FC">
        <w:rPr>
          <w:rFonts w:ascii="Verdana" w:hAnsi="Verdana"/>
          <w:b/>
          <w:sz w:val="18"/>
          <w:szCs w:val="18"/>
        </w:rPr>
        <w:t>Service Request SLA</w:t>
      </w:r>
    </w:p>
    <w:p w14:paraId="0113EE21" w14:textId="77777777" w:rsidR="001019FC" w:rsidRPr="001019FC" w:rsidRDefault="001019FC" w:rsidP="001019FC">
      <w:pPr>
        <w:ind w:left="-131"/>
        <w:rPr>
          <w:rFonts w:ascii="Verdana" w:hAnsi="Verdana"/>
          <w:b/>
          <w:sz w:val="18"/>
          <w:szCs w:val="18"/>
        </w:rPr>
      </w:pPr>
    </w:p>
    <w:tbl>
      <w:tblPr>
        <w:tblW w:w="2020" w:type="pct"/>
        <w:tblCellMar>
          <w:left w:w="0" w:type="dxa"/>
          <w:right w:w="0" w:type="dxa"/>
        </w:tblCellMar>
        <w:tblLook w:val="04A0" w:firstRow="1" w:lastRow="0" w:firstColumn="1" w:lastColumn="0" w:noHBand="0" w:noVBand="1"/>
      </w:tblPr>
      <w:tblGrid>
        <w:gridCol w:w="2770"/>
        <w:gridCol w:w="3732"/>
      </w:tblGrid>
      <w:tr w:rsidR="000B71A4" w:rsidRPr="0075022E" w14:paraId="2E33CEFE" w14:textId="77777777" w:rsidTr="001019FC">
        <w:trPr>
          <w:trHeight w:val="315"/>
        </w:trPr>
        <w:tc>
          <w:tcPr>
            <w:tcW w:w="5000" w:type="pct"/>
            <w:gridSpan w:val="2"/>
            <w:tcBorders>
              <w:top w:val="single" w:sz="8" w:space="0" w:color="auto"/>
              <w:left w:val="single" w:sz="8" w:space="0" w:color="auto"/>
              <w:bottom w:val="single" w:sz="8" w:space="0" w:color="auto"/>
              <w:right w:val="single" w:sz="8" w:space="0" w:color="000000"/>
            </w:tcBorders>
            <w:shd w:val="clear" w:color="auto" w:fill="D9E2F3"/>
            <w:noWrap/>
            <w:tcMar>
              <w:top w:w="0" w:type="dxa"/>
              <w:left w:w="108" w:type="dxa"/>
              <w:bottom w:w="0" w:type="dxa"/>
              <w:right w:w="108" w:type="dxa"/>
            </w:tcMar>
            <w:vAlign w:val="center"/>
            <w:hideMark/>
          </w:tcPr>
          <w:p w14:paraId="74A30CED" w14:textId="77777777" w:rsidR="000B71A4" w:rsidRPr="001019FC" w:rsidRDefault="000B71A4" w:rsidP="001019FC">
            <w:pPr>
              <w:ind w:left="-131"/>
              <w:jc w:val="center"/>
              <w:rPr>
                <w:rFonts w:ascii="Verdana" w:hAnsi="Verdana"/>
                <w:sz w:val="18"/>
                <w:szCs w:val="18"/>
              </w:rPr>
            </w:pPr>
            <w:r w:rsidRPr="001019FC">
              <w:rPr>
                <w:rFonts w:ascii="Verdana" w:hAnsi="Verdana"/>
                <w:sz w:val="18"/>
                <w:szCs w:val="18"/>
              </w:rPr>
              <w:t>Monthly Reporting of Metrics to Delivery</w:t>
            </w:r>
          </w:p>
        </w:tc>
      </w:tr>
      <w:tr w:rsidR="000B71A4" w:rsidRPr="0075022E" w14:paraId="1C63196E" w14:textId="77777777" w:rsidTr="001019FC">
        <w:trPr>
          <w:trHeight w:val="300"/>
        </w:trPr>
        <w:tc>
          <w:tcPr>
            <w:tcW w:w="2341" w:type="pct"/>
            <w:tcBorders>
              <w:top w:val="nil"/>
              <w:left w:val="single" w:sz="8" w:space="0" w:color="auto"/>
              <w:bottom w:val="single" w:sz="8" w:space="0" w:color="auto"/>
              <w:right w:val="single" w:sz="8" w:space="0" w:color="auto"/>
            </w:tcBorders>
            <w:shd w:val="clear" w:color="auto" w:fill="D9E2F3"/>
            <w:noWrap/>
            <w:tcMar>
              <w:top w:w="0" w:type="dxa"/>
              <w:left w:w="108" w:type="dxa"/>
              <w:bottom w:w="0" w:type="dxa"/>
              <w:right w:w="108" w:type="dxa"/>
            </w:tcMar>
            <w:vAlign w:val="center"/>
            <w:hideMark/>
          </w:tcPr>
          <w:p w14:paraId="1498C510" w14:textId="77777777" w:rsidR="000B71A4" w:rsidRPr="001019FC" w:rsidRDefault="000B71A4" w:rsidP="001019FC">
            <w:pPr>
              <w:ind w:left="-131"/>
              <w:jc w:val="center"/>
              <w:rPr>
                <w:rFonts w:ascii="Verdana" w:hAnsi="Verdana"/>
                <w:sz w:val="18"/>
                <w:szCs w:val="18"/>
              </w:rPr>
            </w:pPr>
            <w:r w:rsidRPr="001019FC">
              <w:rPr>
                <w:rFonts w:ascii="Verdana" w:hAnsi="Verdana"/>
                <w:sz w:val="18"/>
                <w:szCs w:val="18"/>
              </w:rPr>
              <w:t>Metrics</w:t>
            </w:r>
          </w:p>
        </w:tc>
        <w:tc>
          <w:tcPr>
            <w:tcW w:w="2659" w:type="pct"/>
            <w:tcBorders>
              <w:top w:val="nil"/>
              <w:left w:val="nil"/>
              <w:bottom w:val="single" w:sz="8" w:space="0" w:color="auto"/>
              <w:right w:val="single" w:sz="8" w:space="0" w:color="auto"/>
            </w:tcBorders>
            <w:shd w:val="clear" w:color="auto" w:fill="D9E2F3"/>
            <w:noWrap/>
            <w:tcMar>
              <w:top w:w="0" w:type="dxa"/>
              <w:left w:w="108" w:type="dxa"/>
              <w:bottom w:w="0" w:type="dxa"/>
              <w:right w:w="108" w:type="dxa"/>
            </w:tcMar>
            <w:vAlign w:val="center"/>
            <w:hideMark/>
          </w:tcPr>
          <w:p w14:paraId="43CCA1AC" w14:textId="77777777" w:rsidR="000B71A4" w:rsidRPr="001019FC" w:rsidRDefault="000B71A4" w:rsidP="001019FC">
            <w:pPr>
              <w:ind w:left="-131"/>
              <w:jc w:val="center"/>
              <w:rPr>
                <w:rFonts w:ascii="Verdana" w:hAnsi="Verdana"/>
                <w:sz w:val="18"/>
                <w:szCs w:val="18"/>
              </w:rPr>
            </w:pPr>
            <w:r w:rsidRPr="001019FC">
              <w:rPr>
                <w:rFonts w:ascii="Verdana" w:hAnsi="Verdana"/>
                <w:sz w:val="18"/>
                <w:szCs w:val="18"/>
              </w:rPr>
              <w:t>Target</w:t>
            </w:r>
          </w:p>
        </w:tc>
      </w:tr>
      <w:tr w:rsidR="000B71A4" w:rsidRPr="0075022E" w14:paraId="36EE5BAE"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0D3518D"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Response Time</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EC57BA"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1 Business Days – From Approval Date</w:t>
            </w:r>
          </w:p>
        </w:tc>
      </w:tr>
      <w:tr w:rsidR="000B71A4" w:rsidRPr="0075022E" w14:paraId="593C4D78"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13FE545"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Resolution Time</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B4B77B6"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2 Business Days – From Approval Date</w:t>
            </w:r>
          </w:p>
        </w:tc>
      </w:tr>
      <w:tr w:rsidR="000B71A4" w:rsidRPr="0075022E" w14:paraId="5DB105F6"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974D1F4"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Average Response Time</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1A763EC"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95%</w:t>
            </w:r>
          </w:p>
        </w:tc>
      </w:tr>
      <w:tr w:rsidR="000B71A4" w:rsidRPr="0075022E" w14:paraId="629D2EA5"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B3E952B"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Average Resolution Time</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ED748D"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95%</w:t>
            </w:r>
          </w:p>
        </w:tc>
      </w:tr>
      <w:tr w:rsidR="000B71A4" w:rsidRPr="0075022E" w14:paraId="0BB48117"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3135F96"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Number of Service Requests</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46C9B1"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NA</w:t>
            </w:r>
          </w:p>
        </w:tc>
      </w:tr>
      <w:tr w:rsidR="000B71A4" w:rsidRPr="0075022E" w14:paraId="5A9430EF" w14:textId="77777777" w:rsidTr="00144C74">
        <w:trPr>
          <w:trHeight w:val="300"/>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6C91783"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Number of Open Requests</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97D35C"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NA</w:t>
            </w:r>
          </w:p>
        </w:tc>
      </w:tr>
      <w:tr w:rsidR="000B71A4" w:rsidRPr="0075022E" w14:paraId="738E2260" w14:textId="77777777" w:rsidTr="00144C74">
        <w:trPr>
          <w:trHeight w:val="315"/>
        </w:trPr>
        <w:tc>
          <w:tcPr>
            <w:tcW w:w="2341"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22629BA"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Number of Closed Requests</w:t>
            </w:r>
          </w:p>
        </w:tc>
        <w:tc>
          <w:tcPr>
            <w:tcW w:w="265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1B8370" w14:textId="77777777" w:rsidR="000B71A4" w:rsidRPr="001019FC" w:rsidRDefault="000B71A4" w:rsidP="00B62303">
            <w:pPr>
              <w:numPr>
                <w:ilvl w:val="0"/>
                <w:numId w:val="27"/>
              </w:numPr>
              <w:jc w:val="center"/>
              <w:rPr>
                <w:rFonts w:ascii="Verdana" w:hAnsi="Verdana"/>
                <w:sz w:val="18"/>
                <w:szCs w:val="18"/>
              </w:rPr>
            </w:pPr>
            <w:r w:rsidRPr="001019FC">
              <w:rPr>
                <w:rFonts w:ascii="Verdana" w:hAnsi="Verdana"/>
                <w:sz w:val="18"/>
                <w:szCs w:val="18"/>
              </w:rPr>
              <w:t>NA</w:t>
            </w:r>
          </w:p>
        </w:tc>
      </w:tr>
    </w:tbl>
    <w:p w14:paraId="2EC9A0AC" w14:textId="77777777" w:rsidR="000B71A4" w:rsidRDefault="000B71A4" w:rsidP="00B62303">
      <w:pPr>
        <w:tabs>
          <w:tab w:val="left" w:pos="-426"/>
        </w:tabs>
        <w:jc w:val="both"/>
        <w:rPr>
          <w:rFonts w:ascii="Verdana" w:hAnsi="Verdana"/>
        </w:rPr>
      </w:pPr>
    </w:p>
    <w:p w14:paraId="0825AF18" w14:textId="77777777" w:rsidR="000B71A4" w:rsidRPr="001019FC" w:rsidRDefault="000B71A4" w:rsidP="001019FC">
      <w:pPr>
        <w:pStyle w:val="ListParagraph"/>
        <w:numPr>
          <w:ilvl w:val="0"/>
          <w:numId w:val="27"/>
        </w:numPr>
        <w:rPr>
          <w:rFonts w:ascii="Verdana" w:hAnsi="Verdana"/>
          <w:b/>
          <w:sz w:val="18"/>
        </w:rPr>
      </w:pPr>
      <w:bookmarkStart w:id="23" w:name="_Toc498441715"/>
      <w:bookmarkStart w:id="24" w:name="_Toc532913100"/>
      <w:r w:rsidRPr="001019FC">
        <w:rPr>
          <w:rFonts w:ascii="Verdana" w:hAnsi="Verdana"/>
          <w:b/>
          <w:sz w:val="18"/>
        </w:rPr>
        <w:t>The Support Window for S</w:t>
      </w:r>
      <w:bookmarkEnd w:id="23"/>
      <w:r w:rsidRPr="001019FC">
        <w:rPr>
          <w:rFonts w:ascii="Verdana" w:hAnsi="Verdana"/>
          <w:b/>
          <w:sz w:val="18"/>
        </w:rPr>
        <w:t>ervice Desk</w:t>
      </w:r>
      <w:bookmarkEnd w:id="24"/>
    </w:p>
    <w:p w14:paraId="28BADF92" w14:textId="77777777" w:rsidR="001019FC" w:rsidRPr="001019FC" w:rsidRDefault="001019FC" w:rsidP="001019FC">
      <w:pPr>
        <w:ind w:left="360"/>
        <w:rPr>
          <w:b/>
        </w:rPr>
      </w:pPr>
    </w:p>
    <w:tbl>
      <w:tblPr>
        <w:tblW w:w="0" w:type="auto"/>
        <w:tblInd w:w="-118" w:type="dxa"/>
        <w:tblCellMar>
          <w:left w:w="0" w:type="dxa"/>
          <w:right w:w="0" w:type="dxa"/>
        </w:tblCellMar>
        <w:tblLook w:val="04A0" w:firstRow="1" w:lastRow="0" w:firstColumn="1" w:lastColumn="0" w:noHBand="0" w:noVBand="1"/>
      </w:tblPr>
      <w:tblGrid>
        <w:gridCol w:w="2760"/>
        <w:gridCol w:w="3001"/>
        <w:gridCol w:w="3005"/>
      </w:tblGrid>
      <w:tr w:rsidR="000B71A4" w:rsidRPr="0050695A" w14:paraId="6115D970" w14:textId="77777777" w:rsidTr="009E474E">
        <w:tc>
          <w:tcPr>
            <w:tcW w:w="2760" w:type="dxa"/>
            <w:tcBorders>
              <w:top w:val="single" w:sz="8" w:space="0" w:color="auto"/>
              <w:left w:val="single" w:sz="8" w:space="0" w:color="auto"/>
              <w:bottom w:val="single" w:sz="8" w:space="0" w:color="auto"/>
              <w:right w:val="single" w:sz="8" w:space="0" w:color="auto"/>
            </w:tcBorders>
            <w:shd w:val="clear" w:color="auto" w:fill="B8CCE4"/>
            <w:tcMar>
              <w:top w:w="0" w:type="dxa"/>
              <w:left w:w="108" w:type="dxa"/>
              <w:bottom w:w="0" w:type="dxa"/>
              <w:right w:w="108" w:type="dxa"/>
            </w:tcMar>
            <w:hideMark/>
          </w:tcPr>
          <w:p w14:paraId="241FB231" w14:textId="77777777" w:rsidR="000B71A4" w:rsidRPr="001019FC" w:rsidRDefault="000B71A4" w:rsidP="00B62303">
            <w:pPr>
              <w:rPr>
                <w:rFonts w:ascii="Verdana" w:hAnsi="Verdana"/>
                <w:sz w:val="18"/>
                <w:szCs w:val="18"/>
              </w:rPr>
            </w:pPr>
            <w:r w:rsidRPr="001019FC">
              <w:rPr>
                <w:rFonts w:ascii="Verdana" w:hAnsi="Verdana"/>
                <w:sz w:val="18"/>
                <w:szCs w:val="18"/>
              </w:rPr>
              <w:t>Days</w:t>
            </w:r>
          </w:p>
        </w:tc>
        <w:tc>
          <w:tcPr>
            <w:tcW w:w="3001"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hideMark/>
          </w:tcPr>
          <w:p w14:paraId="6F03C695" w14:textId="77777777" w:rsidR="000B71A4" w:rsidRPr="001019FC" w:rsidRDefault="000B71A4" w:rsidP="00B62303">
            <w:pPr>
              <w:rPr>
                <w:rFonts w:ascii="Verdana" w:hAnsi="Verdana"/>
                <w:sz w:val="18"/>
                <w:szCs w:val="18"/>
              </w:rPr>
            </w:pPr>
            <w:r w:rsidRPr="001019FC">
              <w:rPr>
                <w:rFonts w:ascii="Verdana" w:hAnsi="Verdana"/>
                <w:sz w:val="18"/>
                <w:szCs w:val="18"/>
              </w:rPr>
              <w:t>Support Window</w:t>
            </w:r>
          </w:p>
        </w:tc>
        <w:tc>
          <w:tcPr>
            <w:tcW w:w="3005"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hideMark/>
          </w:tcPr>
          <w:p w14:paraId="7EE63896" w14:textId="77777777" w:rsidR="000B71A4" w:rsidRPr="001019FC" w:rsidRDefault="000B71A4" w:rsidP="00B62303">
            <w:pPr>
              <w:rPr>
                <w:rFonts w:ascii="Verdana" w:hAnsi="Verdana"/>
                <w:sz w:val="18"/>
                <w:szCs w:val="18"/>
              </w:rPr>
            </w:pPr>
            <w:r w:rsidRPr="001019FC">
              <w:rPr>
                <w:rFonts w:ascii="Verdana" w:hAnsi="Verdana"/>
                <w:sz w:val="18"/>
                <w:szCs w:val="18"/>
              </w:rPr>
              <w:t>Response time</w:t>
            </w:r>
          </w:p>
        </w:tc>
      </w:tr>
      <w:tr w:rsidR="000B71A4" w:rsidRPr="0050695A" w14:paraId="6202F76E" w14:textId="77777777" w:rsidTr="009E474E">
        <w:tc>
          <w:tcPr>
            <w:tcW w:w="27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437CC6" w14:textId="77777777" w:rsidR="000B71A4" w:rsidRPr="0050695A" w:rsidRDefault="000B71A4" w:rsidP="00B62303">
            <w:pPr>
              <w:rPr>
                <w:rFonts w:ascii="Verdana" w:hAnsi="Verdana"/>
              </w:rPr>
            </w:pPr>
            <w:r w:rsidRPr="0050695A">
              <w:rPr>
                <w:rFonts w:ascii="Verdana" w:hAnsi="Verdana"/>
              </w:rPr>
              <w:t>Monday – Friday</w:t>
            </w:r>
          </w:p>
        </w:tc>
        <w:tc>
          <w:tcPr>
            <w:tcW w:w="3001" w:type="dxa"/>
            <w:tcBorders>
              <w:top w:val="nil"/>
              <w:left w:val="nil"/>
              <w:bottom w:val="single" w:sz="8" w:space="0" w:color="auto"/>
              <w:right w:val="single" w:sz="8" w:space="0" w:color="auto"/>
            </w:tcBorders>
            <w:tcMar>
              <w:top w:w="0" w:type="dxa"/>
              <w:left w:w="108" w:type="dxa"/>
              <w:bottom w:w="0" w:type="dxa"/>
              <w:right w:w="108" w:type="dxa"/>
            </w:tcMar>
            <w:hideMark/>
          </w:tcPr>
          <w:p w14:paraId="1E167EAA" w14:textId="77777777" w:rsidR="000B71A4" w:rsidRPr="0050695A" w:rsidRDefault="000B71A4" w:rsidP="00B62303">
            <w:pPr>
              <w:rPr>
                <w:rFonts w:ascii="Verdana" w:hAnsi="Verdana"/>
              </w:rPr>
            </w:pPr>
            <w:r w:rsidRPr="0050695A">
              <w:rPr>
                <w:rFonts w:ascii="Verdana" w:hAnsi="Verdana"/>
              </w:rPr>
              <w:t>24 hours</w:t>
            </w:r>
          </w:p>
        </w:tc>
        <w:tc>
          <w:tcPr>
            <w:tcW w:w="3005" w:type="dxa"/>
            <w:tcBorders>
              <w:top w:val="nil"/>
              <w:left w:val="nil"/>
              <w:bottom w:val="single" w:sz="8" w:space="0" w:color="auto"/>
              <w:right w:val="single" w:sz="8" w:space="0" w:color="auto"/>
            </w:tcBorders>
            <w:tcMar>
              <w:top w:w="0" w:type="dxa"/>
              <w:left w:w="108" w:type="dxa"/>
              <w:bottom w:w="0" w:type="dxa"/>
              <w:right w:w="108" w:type="dxa"/>
            </w:tcMar>
            <w:hideMark/>
          </w:tcPr>
          <w:p w14:paraId="60060537" w14:textId="77777777" w:rsidR="000B71A4" w:rsidRPr="0050695A" w:rsidRDefault="000B71A4" w:rsidP="00B62303">
            <w:pPr>
              <w:rPr>
                <w:rFonts w:ascii="Verdana" w:hAnsi="Verdana"/>
              </w:rPr>
            </w:pPr>
            <w:r w:rsidRPr="0050695A">
              <w:rPr>
                <w:rFonts w:ascii="Verdana" w:hAnsi="Verdana"/>
              </w:rPr>
              <w:t>15 minutes</w:t>
            </w:r>
          </w:p>
        </w:tc>
      </w:tr>
      <w:tr w:rsidR="000B71A4" w:rsidRPr="0050695A" w14:paraId="1024ED1A" w14:textId="77777777" w:rsidTr="009E474E">
        <w:tc>
          <w:tcPr>
            <w:tcW w:w="27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DB18BF" w14:textId="77777777" w:rsidR="000B71A4" w:rsidRPr="0050695A" w:rsidRDefault="000B71A4" w:rsidP="00B62303">
            <w:pPr>
              <w:rPr>
                <w:rFonts w:ascii="Verdana" w:hAnsi="Verdana"/>
              </w:rPr>
            </w:pPr>
            <w:r w:rsidRPr="0050695A">
              <w:rPr>
                <w:rFonts w:ascii="Verdana" w:hAnsi="Verdana"/>
              </w:rPr>
              <w:t>Saturday and Sunday</w:t>
            </w:r>
          </w:p>
        </w:tc>
        <w:tc>
          <w:tcPr>
            <w:tcW w:w="3001" w:type="dxa"/>
            <w:tcBorders>
              <w:top w:val="nil"/>
              <w:left w:val="nil"/>
              <w:bottom w:val="single" w:sz="8" w:space="0" w:color="auto"/>
              <w:right w:val="single" w:sz="8" w:space="0" w:color="auto"/>
            </w:tcBorders>
            <w:tcMar>
              <w:top w:w="0" w:type="dxa"/>
              <w:left w:w="108" w:type="dxa"/>
              <w:bottom w:w="0" w:type="dxa"/>
              <w:right w:w="108" w:type="dxa"/>
            </w:tcMar>
            <w:hideMark/>
          </w:tcPr>
          <w:p w14:paraId="3E510C70" w14:textId="77777777" w:rsidR="000B71A4" w:rsidRPr="0050695A" w:rsidRDefault="000B71A4" w:rsidP="00B62303">
            <w:pPr>
              <w:rPr>
                <w:rFonts w:ascii="Verdana" w:hAnsi="Verdana"/>
              </w:rPr>
            </w:pPr>
            <w:r w:rsidRPr="0050695A">
              <w:rPr>
                <w:rFonts w:ascii="Verdana" w:hAnsi="Verdana"/>
              </w:rPr>
              <w:t>10:30 AM – 10:30 PM IST</w:t>
            </w:r>
          </w:p>
        </w:tc>
        <w:tc>
          <w:tcPr>
            <w:tcW w:w="3005" w:type="dxa"/>
            <w:tcBorders>
              <w:top w:val="nil"/>
              <w:left w:val="nil"/>
              <w:bottom w:val="single" w:sz="8" w:space="0" w:color="auto"/>
              <w:right w:val="single" w:sz="8" w:space="0" w:color="auto"/>
            </w:tcBorders>
            <w:tcMar>
              <w:top w:w="0" w:type="dxa"/>
              <w:left w:w="108" w:type="dxa"/>
              <w:bottom w:w="0" w:type="dxa"/>
              <w:right w:w="108" w:type="dxa"/>
            </w:tcMar>
            <w:hideMark/>
          </w:tcPr>
          <w:p w14:paraId="4656EF3E" w14:textId="77777777" w:rsidR="000B71A4" w:rsidRPr="0050695A" w:rsidRDefault="000B71A4" w:rsidP="00B62303">
            <w:pPr>
              <w:rPr>
                <w:rFonts w:ascii="Verdana" w:hAnsi="Verdana"/>
              </w:rPr>
            </w:pPr>
            <w:r w:rsidRPr="0050695A">
              <w:rPr>
                <w:rFonts w:ascii="Verdana" w:hAnsi="Verdana"/>
              </w:rPr>
              <w:t>30 minutes</w:t>
            </w:r>
          </w:p>
        </w:tc>
      </w:tr>
    </w:tbl>
    <w:p w14:paraId="73A8AE2C" w14:textId="77777777" w:rsidR="001019FC" w:rsidRDefault="001019FC" w:rsidP="00B62303">
      <w:pPr>
        <w:rPr>
          <w:rFonts w:ascii="Verdana" w:hAnsi="Verdana"/>
        </w:rPr>
      </w:pPr>
      <w:bookmarkStart w:id="25" w:name="_Toc532913101"/>
    </w:p>
    <w:p w14:paraId="292EC2E0" w14:textId="77777777" w:rsidR="000B71A4" w:rsidRPr="001019FC" w:rsidRDefault="000B71A4" w:rsidP="001019FC">
      <w:pPr>
        <w:pStyle w:val="ListParagraph"/>
        <w:numPr>
          <w:ilvl w:val="0"/>
          <w:numId w:val="37"/>
        </w:numPr>
        <w:rPr>
          <w:rFonts w:ascii="Verdana" w:hAnsi="Verdana"/>
          <w:b/>
        </w:rPr>
      </w:pPr>
      <w:r w:rsidRPr="001019FC">
        <w:rPr>
          <w:rFonts w:ascii="Verdana" w:hAnsi="Verdana"/>
          <w:b/>
          <w:sz w:val="18"/>
        </w:rPr>
        <w:t>The Support Window for L2 &amp; L3</w:t>
      </w:r>
      <w:bookmarkEnd w:id="25"/>
    </w:p>
    <w:p w14:paraId="01F6CCA4" w14:textId="77777777" w:rsidR="000B71A4" w:rsidRPr="0050695A" w:rsidRDefault="000B71A4" w:rsidP="00B62303">
      <w:pPr>
        <w:pStyle w:val="BodyText"/>
        <w:spacing w:line="240" w:lineRule="auto"/>
      </w:pPr>
    </w:p>
    <w:tbl>
      <w:tblPr>
        <w:tblW w:w="0" w:type="auto"/>
        <w:tblInd w:w="-118" w:type="dxa"/>
        <w:tblCellMar>
          <w:left w:w="0" w:type="dxa"/>
          <w:right w:w="0" w:type="dxa"/>
        </w:tblCellMar>
        <w:tblLook w:val="04A0" w:firstRow="1" w:lastRow="0" w:firstColumn="1" w:lastColumn="0" w:noHBand="0" w:noVBand="1"/>
      </w:tblPr>
      <w:tblGrid>
        <w:gridCol w:w="2138"/>
        <w:gridCol w:w="2286"/>
        <w:gridCol w:w="2016"/>
        <w:gridCol w:w="2326"/>
      </w:tblGrid>
      <w:tr w:rsidR="000B71A4" w:rsidRPr="0050695A" w14:paraId="3D12AFEA" w14:textId="77777777" w:rsidTr="009E474E">
        <w:tc>
          <w:tcPr>
            <w:tcW w:w="2138" w:type="dxa"/>
            <w:tcBorders>
              <w:top w:val="single" w:sz="8" w:space="0" w:color="auto"/>
              <w:left w:val="single" w:sz="8" w:space="0" w:color="auto"/>
              <w:bottom w:val="single" w:sz="8" w:space="0" w:color="auto"/>
              <w:right w:val="single" w:sz="8" w:space="0" w:color="auto"/>
            </w:tcBorders>
            <w:shd w:val="clear" w:color="auto" w:fill="B8CCE4"/>
            <w:tcMar>
              <w:top w:w="0" w:type="dxa"/>
              <w:left w:w="108" w:type="dxa"/>
              <w:bottom w:w="0" w:type="dxa"/>
              <w:right w:w="108" w:type="dxa"/>
            </w:tcMar>
            <w:hideMark/>
          </w:tcPr>
          <w:p w14:paraId="74156B11" w14:textId="77777777" w:rsidR="000B71A4" w:rsidRPr="001019FC" w:rsidRDefault="000B71A4" w:rsidP="00B62303">
            <w:pPr>
              <w:rPr>
                <w:rFonts w:ascii="Verdana" w:hAnsi="Verdana"/>
                <w:sz w:val="18"/>
                <w:szCs w:val="18"/>
              </w:rPr>
            </w:pPr>
            <w:r w:rsidRPr="001019FC">
              <w:rPr>
                <w:rFonts w:ascii="Verdana" w:hAnsi="Verdana"/>
                <w:sz w:val="18"/>
                <w:szCs w:val="18"/>
              </w:rPr>
              <w:t>Days</w:t>
            </w:r>
          </w:p>
        </w:tc>
        <w:tc>
          <w:tcPr>
            <w:tcW w:w="2286"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hideMark/>
          </w:tcPr>
          <w:p w14:paraId="74B973EB" w14:textId="77777777" w:rsidR="000B71A4" w:rsidRPr="001019FC" w:rsidRDefault="000B71A4" w:rsidP="00B62303">
            <w:pPr>
              <w:rPr>
                <w:rFonts w:ascii="Verdana" w:hAnsi="Verdana"/>
                <w:sz w:val="18"/>
                <w:szCs w:val="18"/>
              </w:rPr>
            </w:pPr>
            <w:r w:rsidRPr="001019FC">
              <w:rPr>
                <w:rFonts w:ascii="Verdana" w:hAnsi="Verdana"/>
                <w:sz w:val="18"/>
                <w:szCs w:val="18"/>
              </w:rPr>
              <w:t>Support Window</w:t>
            </w:r>
          </w:p>
        </w:tc>
        <w:tc>
          <w:tcPr>
            <w:tcW w:w="2016"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hideMark/>
          </w:tcPr>
          <w:p w14:paraId="09A1022C" w14:textId="77777777" w:rsidR="000B71A4" w:rsidRPr="001019FC" w:rsidRDefault="000B71A4" w:rsidP="00B62303">
            <w:pPr>
              <w:rPr>
                <w:rFonts w:ascii="Verdana" w:hAnsi="Verdana"/>
                <w:sz w:val="18"/>
                <w:szCs w:val="18"/>
              </w:rPr>
            </w:pPr>
            <w:r w:rsidRPr="001019FC">
              <w:rPr>
                <w:rFonts w:ascii="Verdana" w:hAnsi="Verdana"/>
                <w:sz w:val="18"/>
                <w:szCs w:val="18"/>
              </w:rPr>
              <w:t>On Call Window</w:t>
            </w:r>
          </w:p>
        </w:tc>
        <w:tc>
          <w:tcPr>
            <w:tcW w:w="2326" w:type="dxa"/>
            <w:tcBorders>
              <w:top w:val="single" w:sz="8" w:space="0" w:color="auto"/>
              <w:left w:val="nil"/>
              <w:bottom w:val="single" w:sz="8" w:space="0" w:color="auto"/>
              <w:right w:val="single" w:sz="8" w:space="0" w:color="auto"/>
            </w:tcBorders>
            <w:shd w:val="clear" w:color="auto" w:fill="B8CCE4"/>
            <w:tcMar>
              <w:top w:w="0" w:type="dxa"/>
              <w:left w:w="108" w:type="dxa"/>
              <w:bottom w:w="0" w:type="dxa"/>
              <w:right w:w="108" w:type="dxa"/>
            </w:tcMar>
            <w:hideMark/>
          </w:tcPr>
          <w:p w14:paraId="00DD18F2" w14:textId="77777777" w:rsidR="000B71A4" w:rsidRPr="001019FC" w:rsidRDefault="000B71A4" w:rsidP="00B62303">
            <w:pPr>
              <w:rPr>
                <w:rFonts w:ascii="Verdana" w:hAnsi="Verdana"/>
                <w:sz w:val="18"/>
                <w:szCs w:val="18"/>
              </w:rPr>
            </w:pPr>
            <w:r w:rsidRPr="001019FC">
              <w:rPr>
                <w:rFonts w:ascii="Verdana" w:hAnsi="Verdana"/>
                <w:sz w:val="18"/>
                <w:szCs w:val="18"/>
              </w:rPr>
              <w:t>Response time</w:t>
            </w:r>
          </w:p>
        </w:tc>
      </w:tr>
      <w:tr w:rsidR="000B71A4" w:rsidRPr="0050695A" w14:paraId="2DD58807" w14:textId="77777777" w:rsidTr="009E474E">
        <w:tc>
          <w:tcPr>
            <w:tcW w:w="21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0F38019" w14:textId="77777777" w:rsidR="000B71A4" w:rsidRPr="001019FC" w:rsidRDefault="000B71A4" w:rsidP="00824B41">
            <w:pPr>
              <w:ind w:left="360"/>
              <w:jc w:val="center"/>
              <w:rPr>
                <w:rFonts w:ascii="Verdana" w:hAnsi="Verdana"/>
                <w:sz w:val="18"/>
                <w:szCs w:val="18"/>
              </w:rPr>
            </w:pPr>
            <w:r w:rsidRPr="001019FC">
              <w:rPr>
                <w:rFonts w:ascii="Verdana" w:hAnsi="Verdana"/>
                <w:sz w:val="18"/>
                <w:szCs w:val="18"/>
              </w:rPr>
              <w:t>Monday – Friday</w:t>
            </w:r>
          </w:p>
        </w:tc>
        <w:tc>
          <w:tcPr>
            <w:tcW w:w="22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860716" w14:textId="77777777" w:rsidR="000B71A4" w:rsidRPr="001019FC" w:rsidRDefault="000B71A4" w:rsidP="00824B41">
            <w:pPr>
              <w:ind w:left="360"/>
              <w:jc w:val="center"/>
              <w:rPr>
                <w:rFonts w:ascii="Verdana" w:hAnsi="Verdana"/>
                <w:sz w:val="18"/>
                <w:szCs w:val="18"/>
              </w:rPr>
            </w:pPr>
            <w:r w:rsidRPr="001019FC">
              <w:rPr>
                <w:rFonts w:ascii="Verdana" w:hAnsi="Verdana"/>
                <w:sz w:val="18"/>
                <w:szCs w:val="18"/>
              </w:rPr>
              <w:t>9 Hours Business Days</w:t>
            </w:r>
          </w:p>
        </w:tc>
        <w:tc>
          <w:tcPr>
            <w:tcW w:w="20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CAC62F" w14:textId="77777777" w:rsidR="000B71A4" w:rsidRPr="001019FC" w:rsidRDefault="000B71A4" w:rsidP="00824B41">
            <w:pPr>
              <w:ind w:left="360"/>
              <w:jc w:val="center"/>
              <w:rPr>
                <w:rFonts w:ascii="Verdana" w:hAnsi="Verdana"/>
                <w:sz w:val="18"/>
                <w:szCs w:val="18"/>
              </w:rPr>
            </w:pPr>
            <w:r w:rsidRPr="001019FC">
              <w:rPr>
                <w:rFonts w:ascii="Verdana" w:hAnsi="Verdana"/>
                <w:sz w:val="18"/>
                <w:szCs w:val="18"/>
              </w:rPr>
              <w:t>15 Hours Business Days</w:t>
            </w:r>
          </w:p>
        </w:tc>
        <w:tc>
          <w:tcPr>
            <w:tcW w:w="2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21E832" w14:textId="77777777" w:rsidR="000B71A4" w:rsidRPr="001019FC" w:rsidRDefault="000B71A4" w:rsidP="00824B41">
            <w:pPr>
              <w:ind w:left="720"/>
              <w:jc w:val="center"/>
              <w:rPr>
                <w:rFonts w:ascii="Verdana" w:hAnsi="Verdana"/>
                <w:sz w:val="18"/>
                <w:szCs w:val="18"/>
              </w:rPr>
            </w:pPr>
            <w:r w:rsidRPr="001019FC">
              <w:rPr>
                <w:rFonts w:ascii="Verdana" w:hAnsi="Verdana"/>
                <w:sz w:val="18"/>
                <w:szCs w:val="18"/>
              </w:rPr>
              <w:t>15 minutes</w:t>
            </w:r>
          </w:p>
        </w:tc>
      </w:tr>
      <w:tr w:rsidR="000B71A4" w:rsidRPr="0050695A" w14:paraId="1DC299C3" w14:textId="77777777" w:rsidTr="009E474E">
        <w:tc>
          <w:tcPr>
            <w:tcW w:w="213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D0416B" w14:textId="77777777" w:rsidR="000B71A4" w:rsidRPr="001019FC" w:rsidRDefault="000B71A4" w:rsidP="00824B41">
            <w:pPr>
              <w:ind w:left="0"/>
              <w:jc w:val="center"/>
              <w:rPr>
                <w:rFonts w:ascii="Verdana" w:hAnsi="Verdana"/>
                <w:sz w:val="18"/>
                <w:szCs w:val="18"/>
              </w:rPr>
            </w:pPr>
            <w:r w:rsidRPr="001019FC">
              <w:rPr>
                <w:rFonts w:ascii="Verdana" w:hAnsi="Verdana"/>
                <w:sz w:val="18"/>
                <w:szCs w:val="18"/>
              </w:rPr>
              <w:t>Saturday and Sunday</w:t>
            </w:r>
          </w:p>
        </w:tc>
        <w:tc>
          <w:tcPr>
            <w:tcW w:w="2286" w:type="dxa"/>
            <w:tcBorders>
              <w:top w:val="nil"/>
              <w:left w:val="nil"/>
              <w:bottom w:val="single" w:sz="8" w:space="0" w:color="auto"/>
              <w:right w:val="single" w:sz="8" w:space="0" w:color="auto"/>
            </w:tcBorders>
            <w:tcMar>
              <w:top w:w="0" w:type="dxa"/>
              <w:left w:w="108" w:type="dxa"/>
              <w:bottom w:w="0" w:type="dxa"/>
              <w:right w:w="108" w:type="dxa"/>
            </w:tcMar>
            <w:vAlign w:val="center"/>
          </w:tcPr>
          <w:p w14:paraId="176A8DA6" w14:textId="77777777" w:rsidR="000B71A4" w:rsidRPr="001019FC" w:rsidRDefault="000B71A4" w:rsidP="00824B41">
            <w:pPr>
              <w:jc w:val="center"/>
              <w:rPr>
                <w:rFonts w:ascii="Verdana" w:hAnsi="Verdana"/>
                <w:sz w:val="18"/>
                <w:szCs w:val="18"/>
              </w:rPr>
            </w:pPr>
          </w:p>
        </w:tc>
        <w:tc>
          <w:tcPr>
            <w:tcW w:w="20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C8E2CF" w14:textId="77777777" w:rsidR="000B71A4" w:rsidRPr="001019FC" w:rsidRDefault="000B71A4" w:rsidP="00824B41">
            <w:pPr>
              <w:ind w:left="720"/>
              <w:jc w:val="center"/>
              <w:rPr>
                <w:rFonts w:ascii="Verdana" w:hAnsi="Verdana"/>
                <w:sz w:val="18"/>
                <w:szCs w:val="18"/>
              </w:rPr>
            </w:pPr>
            <w:r w:rsidRPr="001019FC">
              <w:rPr>
                <w:rFonts w:ascii="Verdana" w:hAnsi="Verdana"/>
                <w:sz w:val="18"/>
                <w:szCs w:val="18"/>
              </w:rPr>
              <w:t>On call</w:t>
            </w:r>
          </w:p>
        </w:tc>
        <w:tc>
          <w:tcPr>
            <w:tcW w:w="23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B2004E" w14:textId="77777777" w:rsidR="000B71A4" w:rsidRPr="001019FC" w:rsidRDefault="000B71A4" w:rsidP="00824B41">
            <w:pPr>
              <w:ind w:left="720"/>
              <w:jc w:val="center"/>
              <w:rPr>
                <w:rFonts w:ascii="Verdana" w:hAnsi="Verdana"/>
                <w:sz w:val="18"/>
                <w:szCs w:val="18"/>
              </w:rPr>
            </w:pPr>
            <w:r w:rsidRPr="001019FC">
              <w:rPr>
                <w:rFonts w:ascii="Verdana" w:hAnsi="Verdana"/>
                <w:sz w:val="18"/>
                <w:szCs w:val="18"/>
              </w:rPr>
              <w:t>30 minutes</w:t>
            </w:r>
          </w:p>
        </w:tc>
      </w:tr>
    </w:tbl>
    <w:p w14:paraId="4D91971F" w14:textId="77777777" w:rsidR="00B62303" w:rsidRDefault="00B62303" w:rsidP="00B62303">
      <w:pPr>
        <w:ind w:left="360"/>
        <w:rPr>
          <w:rFonts w:ascii="Verdana" w:hAnsi="Verdana"/>
          <w:b/>
        </w:rPr>
      </w:pPr>
    </w:p>
    <w:p w14:paraId="655F4C76" w14:textId="77777777" w:rsidR="00820082" w:rsidRPr="001019FC" w:rsidRDefault="00820082" w:rsidP="00824B41">
      <w:pPr>
        <w:pStyle w:val="Heading1"/>
      </w:pPr>
      <w:bookmarkStart w:id="26" w:name="_Toc114072205"/>
      <w:r w:rsidRPr="001019FC">
        <w:t xml:space="preserve">Disciplinary </w:t>
      </w:r>
      <w:r w:rsidR="0001034D" w:rsidRPr="001019FC">
        <w:t>Action</w:t>
      </w:r>
      <w:bookmarkEnd w:id="26"/>
    </w:p>
    <w:p w14:paraId="140540A8" w14:textId="77777777" w:rsidR="00820082" w:rsidRPr="00820082" w:rsidRDefault="002C7912" w:rsidP="00B62303">
      <w:pPr>
        <w:pStyle w:val="Comment"/>
        <w:spacing w:after="120"/>
        <w:ind w:left="720"/>
      </w:pPr>
      <w:r w:rsidRPr="001019FC">
        <w:rPr>
          <w:rFonts w:ascii="Verdana" w:hAnsi="Verdana"/>
          <w:i w:val="0"/>
          <w:iCs w:val="0"/>
          <w:noProof w:val="0"/>
          <w:color w:val="auto"/>
          <w:sz w:val="18"/>
          <w:szCs w:val="18"/>
        </w:rPr>
        <w:t xml:space="preserve">Any violation with respect to the policy </w:t>
      </w:r>
      <w:r w:rsidR="001C463E" w:rsidRPr="001019FC">
        <w:rPr>
          <w:rFonts w:ascii="Verdana" w:hAnsi="Verdana"/>
          <w:i w:val="0"/>
          <w:iCs w:val="0"/>
          <w:noProof w:val="0"/>
          <w:color w:val="auto"/>
          <w:sz w:val="18"/>
          <w:szCs w:val="18"/>
        </w:rPr>
        <w:t>will</w:t>
      </w:r>
      <w:r w:rsidR="000F24B6" w:rsidRPr="001019FC">
        <w:rPr>
          <w:rFonts w:ascii="Verdana" w:hAnsi="Verdana"/>
          <w:i w:val="0"/>
          <w:iCs w:val="0"/>
          <w:noProof w:val="0"/>
          <w:color w:val="auto"/>
          <w:sz w:val="18"/>
          <w:szCs w:val="18"/>
        </w:rPr>
        <w:t xml:space="preserve"> result </w:t>
      </w:r>
      <w:r w:rsidR="001C463E" w:rsidRPr="001019FC">
        <w:rPr>
          <w:rFonts w:ascii="Verdana" w:hAnsi="Verdana"/>
          <w:i w:val="0"/>
          <w:iCs w:val="0"/>
          <w:noProof w:val="0"/>
          <w:color w:val="auto"/>
          <w:sz w:val="18"/>
          <w:szCs w:val="18"/>
        </w:rPr>
        <w:t>in</w:t>
      </w:r>
      <w:r w:rsidRPr="001019FC">
        <w:rPr>
          <w:rFonts w:ascii="Verdana" w:hAnsi="Verdana"/>
          <w:i w:val="0"/>
          <w:iCs w:val="0"/>
          <w:noProof w:val="0"/>
          <w:color w:val="auto"/>
          <w:sz w:val="18"/>
          <w:szCs w:val="18"/>
        </w:rPr>
        <w:t xml:space="preserve"> disciplinary action as per </w:t>
      </w:r>
      <w:r w:rsidR="00485D6B" w:rsidRPr="001019FC">
        <w:rPr>
          <w:rFonts w:ascii="Verdana" w:hAnsi="Verdana"/>
          <w:i w:val="0"/>
          <w:iCs w:val="0"/>
          <w:noProof w:val="0"/>
          <w:color w:val="auto"/>
          <w:sz w:val="18"/>
          <w:szCs w:val="18"/>
        </w:rPr>
        <w:t xml:space="preserve">adequate </w:t>
      </w:r>
      <w:r w:rsidRPr="001019FC">
        <w:rPr>
          <w:rFonts w:ascii="Verdana" w:hAnsi="Verdana"/>
          <w:i w:val="0"/>
          <w:iCs w:val="0"/>
          <w:noProof w:val="0"/>
          <w:color w:val="auto"/>
          <w:sz w:val="18"/>
          <w:szCs w:val="18"/>
        </w:rPr>
        <w:t>HR Procedure</w:t>
      </w:r>
    </w:p>
    <w:p w14:paraId="288E3530" w14:textId="77777777" w:rsidR="00636F1B" w:rsidRDefault="00636F1B" w:rsidP="00824B41">
      <w:pPr>
        <w:pStyle w:val="BodyText"/>
        <w:keepNext/>
        <w:keepLines/>
        <w:widowControl w:val="0"/>
        <w:spacing w:after="0" w:line="240" w:lineRule="auto"/>
        <w:ind w:left="0"/>
      </w:pPr>
    </w:p>
    <w:p w14:paraId="729B4934" w14:textId="77777777" w:rsidR="008F0318" w:rsidRDefault="008F0318" w:rsidP="00824B41">
      <w:pPr>
        <w:pStyle w:val="BodyText"/>
        <w:keepNext/>
        <w:keepLines/>
        <w:widowControl w:val="0"/>
        <w:spacing w:after="0" w:line="240" w:lineRule="auto"/>
        <w:ind w:left="0"/>
      </w:pPr>
    </w:p>
    <w:p w14:paraId="4A5436C4" w14:textId="77777777" w:rsidR="00FC2A18" w:rsidRPr="001019FC" w:rsidRDefault="00FC2A18" w:rsidP="00B62303">
      <w:pPr>
        <w:pStyle w:val="Heading1"/>
        <w:spacing w:line="240" w:lineRule="auto"/>
        <w:rPr>
          <w:spacing w:val="0"/>
          <w:kern w:val="0"/>
          <w:szCs w:val="18"/>
        </w:rPr>
      </w:pPr>
      <w:bookmarkStart w:id="27" w:name="_Toc114072206"/>
      <w:r w:rsidRPr="001019FC">
        <w:rPr>
          <w:spacing w:val="0"/>
          <w:kern w:val="0"/>
          <w:szCs w:val="18"/>
        </w:rPr>
        <w:t>References</w:t>
      </w:r>
      <w:bookmarkEnd w:id="27"/>
    </w:p>
    <w:p w14:paraId="1BC5E62E" w14:textId="77777777" w:rsidR="00FC2A18" w:rsidRPr="001019FC" w:rsidRDefault="00FC2A18" w:rsidP="00B62303">
      <w:pPr>
        <w:ind w:left="465"/>
        <w:rPr>
          <w:rFonts w:ascii="Verdana" w:hAnsi="Verdana"/>
          <w:sz w:val="18"/>
          <w:szCs w:val="18"/>
        </w:rPr>
      </w:pPr>
      <w:r w:rsidRPr="001019FC">
        <w:rPr>
          <w:rFonts w:ascii="Verdana" w:hAnsi="Verdana"/>
          <w:sz w:val="18"/>
          <w:szCs w:val="18"/>
        </w:rPr>
        <w:t xml:space="preserve">Statement </w:t>
      </w:r>
      <w:proofErr w:type="gramStart"/>
      <w:r w:rsidRPr="001019FC">
        <w:rPr>
          <w:rFonts w:ascii="Verdana" w:hAnsi="Verdana"/>
          <w:sz w:val="18"/>
          <w:szCs w:val="18"/>
        </w:rPr>
        <w:t>Of</w:t>
      </w:r>
      <w:proofErr w:type="gramEnd"/>
      <w:r w:rsidRPr="001019FC">
        <w:rPr>
          <w:rFonts w:ascii="Verdana" w:hAnsi="Verdana"/>
          <w:sz w:val="18"/>
          <w:szCs w:val="18"/>
        </w:rPr>
        <w:t xml:space="preserve"> Applicability </w:t>
      </w:r>
    </w:p>
    <w:p w14:paraId="121C388C" w14:textId="77777777" w:rsidR="00FC2A18" w:rsidRPr="001019FC" w:rsidRDefault="00FC2A18" w:rsidP="00B62303">
      <w:pPr>
        <w:ind w:left="465"/>
        <w:rPr>
          <w:rFonts w:ascii="Verdana" w:hAnsi="Verdana"/>
          <w:sz w:val="18"/>
          <w:szCs w:val="18"/>
        </w:rPr>
      </w:pPr>
      <w:r w:rsidRPr="001019FC">
        <w:rPr>
          <w:rFonts w:ascii="Verdana" w:hAnsi="Verdana"/>
          <w:sz w:val="18"/>
          <w:szCs w:val="18"/>
        </w:rPr>
        <w:t>ISO 27001:2013</w:t>
      </w:r>
    </w:p>
    <w:p w14:paraId="5FB2116C" w14:textId="77777777" w:rsidR="00FC2A18" w:rsidRPr="005D2982" w:rsidRDefault="00FC2A18" w:rsidP="00B62303">
      <w:pPr>
        <w:ind w:left="465"/>
        <w:rPr>
          <w:rFonts w:ascii="Verdana" w:hAnsi="Verdana"/>
        </w:rPr>
      </w:pPr>
      <w:r w:rsidRPr="001019FC">
        <w:rPr>
          <w:rFonts w:ascii="Verdana" w:hAnsi="Verdana"/>
          <w:sz w:val="18"/>
          <w:szCs w:val="18"/>
        </w:rPr>
        <w:t>GDPR laws</w:t>
      </w:r>
    </w:p>
    <w:p w14:paraId="4D534FC6" w14:textId="77777777" w:rsidR="00FC2A18" w:rsidRPr="00F87920" w:rsidRDefault="00FC2A18" w:rsidP="00B62303">
      <w:pPr>
        <w:pStyle w:val="BodyText"/>
        <w:spacing w:line="240" w:lineRule="auto"/>
        <w:ind w:left="465"/>
      </w:pPr>
    </w:p>
    <w:p w14:paraId="10283C38" w14:textId="77777777" w:rsidR="00410D01" w:rsidRPr="00410D01" w:rsidRDefault="00410D01" w:rsidP="008F0318">
      <w:pPr>
        <w:ind w:left="0"/>
      </w:pPr>
    </w:p>
    <w:sectPr w:rsidR="00410D01" w:rsidRPr="00410D01" w:rsidSect="003813D4">
      <w:headerReference w:type="even" r:id="rId15"/>
      <w:headerReference w:type="default" r:id="rId16"/>
      <w:footerReference w:type="default" r:id="rId17"/>
      <w:headerReference w:type="first" r:id="rId18"/>
      <w:footerReference w:type="first" r:id="rId19"/>
      <w:type w:val="continuous"/>
      <w:pgSz w:w="11907" w:h="16839" w:code="9"/>
      <w:pgMar w:top="1440" w:right="567" w:bottom="1080" w:left="1800" w:header="720" w:footer="300" w:gutter="0"/>
      <w:pgNumType w:start="1"/>
      <w:cols w:space="24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Madhusudhana Nanjanagoudra" w:date="2022-10-20T13:40:00Z" w:initials="MN">
    <w:p w14:paraId="60716CD4" w14:textId="7A68F766" w:rsidR="00CB7825" w:rsidRDefault="00CB7825">
      <w:pPr>
        <w:pStyle w:val="CommentText"/>
      </w:pPr>
      <w:r>
        <w:rPr>
          <w:rStyle w:val="CommentReference"/>
        </w:rPr>
        <w:annotationRef/>
      </w:r>
    </w:p>
  </w:comment>
  <w:comment w:id="5" w:author="Madhusudhana Nanjanagoudra" w:date="2022-10-20T13:40:00Z" w:initials="MN">
    <w:p w14:paraId="0AECAA3F" w14:textId="00FD1355" w:rsidR="00CB7825" w:rsidRDefault="00CB7825">
      <w:pPr>
        <w:pStyle w:val="CommentText"/>
      </w:pPr>
      <w:r>
        <w:rPr>
          <w:rStyle w:val="CommentReference"/>
        </w:rPr>
        <w:annotationRef/>
      </w:r>
      <w:r>
        <w:t xml:space="preserve">Is this required in </w:t>
      </w:r>
      <w:r>
        <w:t>purpose</w:t>
      </w:r>
      <w:bookmarkStart w:id="6" w:name="_GoBack"/>
      <w:bookmarkEnd w:id="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0716CD4" w15:done="0"/>
  <w15:commentEx w15:paraId="0AECAA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716CD4" w16cid:durableId="26FBCE54"/>
  <w16cid:commentId w16cid:paraId="0AECAA3F" w16cid:durableId="26FBCE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FF4C7" w14:textId="77777777" w:rsidR="000516A6" w:rsidRDefault="000516A6">
      <w:r>
        <w:separator/>
      </w:r>
    </w:p>
  </w:endnote>
  <w:endnote w:type="continuationSeparator" w:id="0">
    <w:p w14:paraId="35CE5A06" w14:textId="77777777" w:rsidR="000516A6" w:rsidRDefault="0005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1C5938" w14:textId="77777777" w:rsidR="00A809D2" w:rsidRDefault="00A809D2" w:rsidP="0002149F">
    <w:pPr>
      <w:pStyle w:val="Footer"/>
      <w:jc w:val="center"/>
      <w:rPr>
        <w:rFonts w:ascii="Verdana" w:hAnsi="Verdana"/>
        <w:b/>
      </w:rPr>
    </w:pPr>
    <w:r>
      <w:rPr>
        <w:rFonts w:ascii="Verdana" w:hAnsi="Verdana"/>
        <w:b/>
      </w:rPr>
      <w:tab/>
    </w:r>
  </w:p>
  <w:p w14:paraId="13977357" w14:textId="77777777" w:rsidR="00A809D2" w:rsidRDefault="00A809D2" w:rsidP="0002149F">
    <w:pPr>
      <w:pStyle w:val="Footer"/>
      <w:jc w:val="center"/>
      <w:rPr>
        <w:rFonts w:ascii="Verdana" w:hAnsi="Verdana"/>
        <w:b/>
      </w:rPr>
    </w:pPr>
  </w:p>
  <w:p w14:paraId="34309AB6" w14:textId="77777777" w:rsidR="00A809D2" w:rsidRDefault="00A809D2" w:rsidP="0002149F">
    <w:pPr>
      <w:pStyle w:val="Footer"/>
      <w:jc w:val="center"/>
      <w:rPr>
        <w:rFonts w:ascii="Verdana" w:hAnsi="Verdana"/>
        <w:b/>
      </w:rPr>
    </w:pPr>
  </w:p>
  <w:p w14:paraId="47AC043F" w14:textId="77777777" w:rsidR="00A809D2" w:rsidRDefault="00A809D2" w:rsidP="000F6948">
    <w:pPr>
      <w:pStyle w:val="Footer"/>
      <w:jc w:val="center"/>
    </w:pPr>
    <w:r>
      <w:rPr>
        <w:rFonts w:ascii="Verdana" w:hAnsi="Verdana"/>
        <w:b/>
      </w:rPr>
      <w:tab/>
    </w:r>
    <w:r w:rsidR="0050230F">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7BB23DE2" w14:paraId="078C0F3B" w14:textId="77777777" w:rsidTr="7BB23DE2">
      <w:tc>
        <w:tcPr>
          <w:tcW w:w="3180" w:type="dxa"/>
        </w:tcPr>
        <w:p w14:paraId="76B31196" w14:textId="5FD7A85E" w:rsidR="7BB23DE2" w:rsidRDefault="7BB23DE2" w:rsidP="7BB23DE2">
          <w:pPr>
            <w:pStyle w:val="Header"/>
            <w:ind w:left="-115"/>
          </w:pPr>
        </w:p>
      </w:tc>
      <w:tc>
        <w:tcPr>
          <w:tcW w:w="3180" w:type="dxa"/>
        </w:tcPr>
        <w:p w14:paraId="2498EB9C" w14:textId="025A3328" w:rsidR="7BB23DE2" w:rsidRDefault="7BB23DE2" w:rsidP="7BB23DE2">
          <w:pPr>
            <w:pStyle w:val="Header"/>
            <w:jc w:val="center"/>
          </w:pPr>
        </w:p>
      </w:tc>
      <w:tc>
        <w:tcPr>
          <w:tcW w:w="3180" w:type="dxa"/>
        </w:tcPr>
        <w:p w14:paraId="750AB47E" w14:textId="5CE94EC3" w:rsidR="7BB23DE2" w:rsidRDefault="7BB23DE2" w:rsidP="7BB23DE2">
          <w:pPr>
            <w:pStyle w:val="Header"/>
            <w:ind w:right="-115"/>
            <w:jc w:val="right"/>
          </w:pPr>
        </w:p>
      </w:tc>
    </w:tr>
  </w:tbl>
  <w:p w14:paraId="0538C1CB" w14:textId="4CABE6EA" w:rsidR="7BB23DE2" w:rsidRDefault="7BB23DE2" w:rsidP="7BB23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2BAD58" w14:textId="77777777" w:rsidR="000516A6" w:rsidRDefault="000516A6">
      <w:r>
        <w:separator/>
      </w:r>
    </w:p>
  </w:footnote>
  <w:footnote w:type="continuationSeparator" w:id="0">
    <w:p w14:paraId="7FA5D53E" w14:textId="77777777" w:rsidR="000516A6" w:rsidRDefault="000516A6">
      <w:r>
        <w:separator/>
      </w:r>
    </w:p>
  </w:footnote>
  <w:footnote w:type="continuationNotice" w:id="1">
    <w:p w14:paraId="3D478CD0" w14:textId="77777777" w:rsidR="000516A6" w:rsidRDefault="000516A6">
      <w:pPr>
        <w:rPr>
          <w:i/>
          <w:sz w:val="18"/>
        </w:rPr>
      </w:pPr>
      <w:r>
        <w:rPr>
          <w:i/>
          <w:sz w:val="18"/>
        </w:rPr>
        <w:t>(footnote continued)</w:t>
      </w:r>
    </w:p>
  </w:footnote>
  <w:footnote w:id="2">
    <w:p w14:paraId="7CF1E6CB" w14:textId="77777777" w:rsidR="00A809D2" w:rsidRDefault="00A809D2">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A809D2" w:rsidRPr="003120B1" w14:paraId="67D59EF8" w14:textId="77777777">
      <w:trPr>
        <w:cantSplit/>
        <w:trHeight w:val="350"/>
      </w:trPr>
      <w:tc>
        <w:tcPr>
          <w:tcW w:w="6228" w:type="dxa"/>
          <w:vAlign w:val="center"/>
        </w:tcPr>
        <w:p w14:paraId="3BF49785"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3165A8DA"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240B7D60" w14:textId="77777777" w:rsidR="00A809D2" w:rsidRPr="00500EA9" w:rsidRDefault="00A809D2" w:rsidP="000C2C52">
          <w:pPr>
            <w:pStyle w:val="Header"/>
            <w:rPr>
              <w:rFonts w:ascii="Trebuchet MS" w:hAnsi="Trebuchet MS" w:cs="Arial"/>
              <w:color w:val="808080"/>
            </w:rPr>
          </w:pPr>
          <w:r w:rsidRPr="00500EA9">
            <w:rPr>
              <w:rFonts w:ascii="Trebuchet MS" w:hAnsi="Trebuchet MS" w:cs="Arial"/>
              <w:color w:val="808080"/>
            </w:rPr>
            <w:t>1.0</w:t>
          </w:r>
        </w:p>
      </w:tc>
    </w:tr>
  </w:tbl>
  <w:p w14:paraId="09407ACC" w14:textId="77777777" w:rsidR="00A809D2" w:rsidRDefault="00A80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13DED" w14:textId="6B468EA8" w:rsidR="00A809D2" w:rsidRPr="00534846" w:rsidRDefault="00A809D2"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5F35A6">
      <w:rPr>
        <w:rFonts w:ascii="Verdana" w:hAnsi="Verdana"/>
        <w:b/>
        <w:noProof/>
      </w:rPr>
      <w:t xml:space="preserve">Pol </w:t>
    </w:r>
    <w:r w:rsidR="008F0318">
      <w:rPr>
        <w:rFonts w:ascii="Verdana" w:hAnsi="Verdana"/>
        <w:b/>
        <w:noProof/>
      </w:rPr>
      <w:t xml:space="preserve">IT Incident Management </w:t>
    </w:r>
    <w:r>
      <w:rPr>
        <w:rFonts w:ascii="Verdana" w:hAnsi="Verdana"/>
        <w:b/>
      </w:rPr>
      <w:tab/>
      <w:t xml:space="preserve">   </w:t>
    </w:r>
    <w:r>
      <w:rPr>
        <w:rFonts w:ascii="Verdana" w:hAnsi="Verdana"/>
        <w:b/>
      </w:rPr>
      <w:tab/>
      <w:t xml:space="preserve">  </w:t>
    </w:r>
  </w:p>
  <w:p w14:paraId="414182E4" w14:textId="77777777" w:rsidR="00A809D2" w:rsidRDefault="00A809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7BB23DE2" w14:paraId="6A356CDC" w14:textId="77777777" w:rsidTr="7BB23DE2">
      <w:tc>
        <w:tcPr>
          <w:tcW w:w="3180" w:type="dxa"/>
        </w:tcPr>
        <w:p w14:paraId="23D9FF33" w14:textId="73320675" w:rsidR="7BB23DE2" w:rsidRDefault="7BB23DE2" w:rsidP="7BB23DE2">
          <w:pPr>
            <w:pStyle w:val="Header"/>
            <w:ind w:left="-115"/>
          </w:pPr>
        </w:p>
      </w:tc>
      <w:tc>
        <w:tcPr>
          <w:tcW w:w="3180" w:type="dxa"/>
        </w:tcPr>
        <w:p w14:paraId="76AE82A7" w14:textId="345CCE2A" w:rsidR="7BB23DE2" w:rsidRDefault="7BB23DE2" w:rsidP="7BB23DE2">
          <w:pPr>
            <w:pStyle w:val="Header"/>
            <w:jc w:val="center"/>
          </w:pPr>
        </w:p>
      </w:tc>
      <w:tc>
        <w:tcPr>
          <w:tcW w:w="3180" w:type="dxa"/>
        </w:tcPr>
        <w:p w14:paraId="31AC3695" w14:textId="671BC732" w:rsidR="7BB23DE2" w:rsidRDefault="7BB23DE2" w:rsidP="7BB23DE2">
          <w:pPr>
            <w:pStyle w:val="Header"/>
            <w:ind w:right="-115"/>
            <w:jc w:val="right"/>
          </w:pPr>
        </w:p>
      </w:tc>
    </w:tr>
  </w:tbl>
  <w:p w14:paraId="79C6A847" w14:textId="20BE45C9" w:rsidR="7BB23DE2" w:rsidRDefault="7BB23DE2" w:rsidP="7BB23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0E39A6"/>
    <w:multiLevelType w:val="hybridMultilevel"/>
    <w:tmpl w:val="BD923E4C"/>
    <w:lvl w:ilvl="0" w:tplc="66543F80">
      <w:start w:val="1"/>
      <w:numFmt w:val="bullet"/>
      <w:lvlText w:val=""/>
      <w:lvlJc w:val="left"/>
      <w:pPr>
        <w:ind w:left="720" w:hanging="360"/>
      </w:pPr>
      <w:rPr>
        <w:rFonts w:ascii="Symbol" w:hAnsi="Symbol" w:hint="default"/>
      </w:rPr>
    </w:lvl>
    <w:lvl w:ilvl="1" w:tplc="70B8DB8C" w:tentative="1">
      <w:start w:val="1"/>
      <w:numFmt w:val="bullet"/>
      <w:lvlText w:val="o"/>
      <w:lvlJc w:val="left"/>
      <w:pPr>
        <w:ind w:left="1440" w:hanging="360"/>
      </w:pPr>
      <w:rPr>
        <w:rFonts w:ascii="Courier New" w:hAnsi="Courier New" w:cs="Courier New" w:hint="default"/>
      </w:rPr>
    </w:lvl>
    <w:lvl w:ilvl="2" w:tplc="0B40E016" w:tentative="1">
      <w:start w:val="1"/>
      <w:numFmt w:val="bullet"/>
      <w:lvlText w:val=""/>
      <w:lvlJc w:val="left"/>
      <w:pPr>
        <w:ind w:left="2160" w:hanging="360"/>
      </w:pPr>
      <w:rPr>
        <w:rFonts w:ascii="Wingdings" w:hAnsi="Wingdings" w:hint="default"/>
      </w:rPr>
    </w:lvl>
    <w:lvl w:ilvl="3" w:tplc="2EFCEAA2" w:tentative="1">
      <w:start w:val="1"/>
      <w:numFmt w:val="bullet"/>
      <w:lvlText w:val=""/>
      <w:lvlJc w:val="left"/>
      <w:pPr>
        <w:ind w:left="2880" w:hanging="360"/>
      </w:pPr>
      <w:rPr>
        <w:rFonts w:ascii="Symbol" w:hAnsi="Symbol" w:hint="default"/>
      </w:rPr>
    </w:lvl>
    <w:lvl w:ilvl="4" w:tplc="EB802F7E" w:tentative="1">
      <w:start w:val="1"/>
      <w:numFmt w:val="bullet"/>
      <w:lvlText w:val="o"/>
      <w:lvlJc w:val="left"/>
      <w:pPr>
        <w:ind w:left="3600" w:hanging="360"/>
      </w:pPr>
      <w:rPr>
        <w:rFonts w:ascii="Courier New" w:hAnsi="Courier New" w:cs="Courier New" w:hint="default"/>
      </w:rPr>
    </w:lvl>
    <w:lvl w:ilvl="5" w:tplc="44609D14" w:tentative="1">
      <w:start w:val="1"/>
      <w:numFmt w:val="bullet"/>
      <w:lvlText w:val=""/>
      <w:lvlJc w:val="left"/>
      <w:pPr>
        <w:ind w:left="4320" w:hanging="360"/>
      </w:pPr>
      <w:rPr>
        <w:rFonts w:ascii="Wingdings" w:hAnsi="Wingdings" w:hint="default"/>
      </w:rPr>
    </w:lvl>
    <w:lvl w:ilvl="6" w:tplc="712AD864" w:tentative="1">
      <w:start w:val="1"/>
      <w:numFmt w:val="bullet"/>
      <w:lvlText w:val=""/>
      <w:lvlJc w:val="left"/>
      <w:pPr>
        <w:ind w:left="5040" w:hanging="360"/>
      </w:pPr>
      <w:rPr>
        <w:rFonts w:ascii="Symbol" w:hAnsi="Symbol" w:hint="default"/>
      </w:rPr>
    </w:lvl>
    <w:lvl w:ilvl="7" w:tplc="32AA1E42" w:tentative="1">
      <w:start w:val="1"/>
      <w:numFmt w:val="bullet"/>
      <w:lvlText w:val="o"/>
      <w:lvlJc w:val="left"/>
      <w:pPr>
        <w:ind w:left="5760" w:hanging="360"/>
      </w:pPr>
      <w:rPr>
        <w:rFonts w:ascii="Courier New" w:hAnsi="Courier New" w:cs="Courier New" w:hint="default"/>
      </w:rPr>
    </w:lvl>
    <w:lvl w:ilvl="8" w:tplc="0CFA4134" w:tentative="1">
      <w:start w:val="1"/>
      <w:numFmt w:val="bullet"/>
      <w:lvlText w:val=""/>
      <w:lvlJc w:val="left"/>
      <w:pPr>
        <w:ind w:left="648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8C76D31"/>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4" w15:restartNumberingAfterBreak="0">
    <w:nsid w:val="09BF131B"/>
    <w:multiLevelType w:val="multilevel"/>
    <w:tmpl w:val="F8580B18"/>
    <w:lvl w:ilvl="0">
      <w:start w:val="1"/>
      <w:numFmt w:val="decimal"/>
      <w:lvlText w:val="%1."/>
      <w:lvlJc w:val="left"/>
      <w:pPr>
        <w:tabs>
          <w:tab w:val="num" w:pos="643"/>
        </w:tabs>
        <w:ind w:left="643" w:hanging="360"/>
      </w:pPr>
    </w:lvl>
    <w:lvl w:ilvl="1">
      <w:start w:val="2"/>
      <w:numFmt w:val="decimal"/>
      <w:isLgl/>
      <w:lvlText w:val="%1.%2."/>
      <w:lvlJc w:val="left"/>
      <w:pPr>
        <w:ind w:left="723" w:hanging="600"/>
      </w:pPr>
      <w:rPr>
        <w:rFonts w:hint="default"/>
      </w:rPr>
    </w:lvl>
    <w:lvl w:ilvl="2">
      <w:start w:val="3"/>
      <w:numFmt w:val="decimal"/>
      <w:isLgl/>
      <w:lvlText w:val="%1.%2.%3."/>
      <w:lvlJc w:val="left"/>
      <w:pPr>
        <w:ind w:left="966" w:hanging="720"/>
      </w:pPr>
      <w:rPr>
        <w:rFonts w:hint="default"/>
      </w:rPr>
    </w:lvl>
    <w:lvl w:ilvl="3">
      <w:start w:val="3"/>
      <w:numFmt w:val="decimal"/>
      <w:isLgl/>
      <w:lvlText w:val="%1.%2.%3.%4."/>
      <w:lvlJc w:val="left"/>
      <w:pPr>
        <w:ind w:left="1089" w:hanging="720"/>
      </w:pPr>
      <w:rPr>
        <w:rFonts w:hint="default"/>
      </w:rPr>
    </w:lvl>
    <w:lvl w:ilvl="4">
      <w:start w:val="1"/>
      <w:numFmt w:val="decimal"/>
      <w:isLgl/>
      <w:lvlText w:val="%1.%2.%3.%4.%5."/>
      <w:lvlJc w:val="left"/>
      <w:pPr>
        <w:ind w:left="1212" w:hanging="720"/>
      </w:pPr>
      <w:rPr>
        <w:rFonts w:hint="default"/>
      </w:rPr>
    </w:lvl>
    <w:lvl w:ilvl="5">
      <w:start w:val="1"/>
      <w:numFmt w:val="decimal"/>
      <w:isLgl/>
      <w:lvlText w:val="%1.%2.%3.%4.%5.%6."/>
      <w:lvlJc w:val="left"/>
      <w:pPr>
        <w:ind w:left="1695" w:hanging="1080"/>
      </w:pPr>
      <w:rPr>
        <w:rFonts w:hint="default"/>
      </w:rPr>
    </w:lvl>
    <w:lvl w:ilvl="6">
      <w:start w:val="1"/>
      <w:numFmt w:val="decimal"/>
      <w:isLgl/>
      <w:lvlText w:val="%1.%2.%3.%4.%5.%6.%7."/>
      <w:lvlJc w:val="left"/>
      <w:pPr>
        <w:ind w:left="1818" w:hanging="1080"/>
      </w:pPr>
      <w:rPr>
        <w:rFonts w:hint="default"/>
      </w:rPr>
    </w:lvl>
    <w:lvl w:ilvl="7">
      <w:start w:val="1"/>
      <w:numFmt w:val="decimal"/>
      <w:isLgl/>
      <w:lvlText w:val="%1.%2.%3.%4.%5.%6.%7.%8."/>
      <w:lvlJc w:val="left"/>
      <w:pPr>
        <w:ind w:left="2301" w:hanging="1440"/>
      </w:pPr>
      <w:rPr>
        <w:rFonts w:hint="default"/>
      </w:rPr>
    </w:lvl>
    <w:lvl w:ilvl="8">
      <w:start w:val="1"/>
      <w:numFmt w:val="decimal"/>
      <w:isLgl/>
      <w:lvlText w:val="%1.%2.%3.%4.%5.%6.%7.%8.%9."/>
      <w:lvlJc w:val="left"/>
      <w:pPr>
        <w:ind w:left="2424" w:hanging="1440"/>
      </w:pPr>
      <w:rPr>
        <w:rFonts w:hint="default"/>
      </w:rPr>
    </w:lvl>
  </w:abstractNum>
  <w:abstractNum w:abstractNumId="5"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6" w15:restartNumberingAfterBreak="0">
    <w:nsid w:val="11192AB5"/>
    <w:multiLevelType w:val="hybridMultilevel"/>
    <w:tmpl w:val="5964B310"/>
    <w:lvl w:ilvl="0" w:tplc="A9ACD754">
      <w:start w:val="1"/>
      <w:numFmt w:val="bullet"/>
      <w:lvlText w:val=""/>
      <w:lvlJc w:val="left"/>
      <w:pPr>
        <w:ind w:left="360" w:hanging="360"/>
      </w:pPr>
      <w:rPr>
        <w:rFonts w:ascii="Wingdings" w:hAnsi="Wingdings" w:hint="default"/>
        <w:color w:val="00206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0D4459"/>
    <w:multiLevelType w:val="hybridMultilevel"/>
    <w:tmpl w:val="C318F3F6"/>
    <w:lvl w:ilvl="0" w:tplc="0409000F">
      <w:start w:val="1"/>
      <w:numFmt w:val="decimal"/>
      <w:lvlText w:val="%1."/>
      <w:lvlJc w:val="left"/>
      <w:pPr>
        <w:tabs>
          <w:tab w:val="num" w:pos="810"/>
        </w:tabs>
        <w:ind w:left="810" w:hanging="360"/>
      </w:pPr>
    </w:lvl>
    <w:lvl w:ilvl="1" w:tplc="04090019" w:tentative="1">
      <w:start w:val="1"/>
      <w:numFmt w:val="lowerLetter"/>
      <w:lvlText w:val="%2."/>
      <w:lvlJc w:val="left"/>
      <w:pPr>
        <w:tabs>
          <w:tab w:val="num" w:pos="803"/>
        </w:tabs>
        <w:ind w:left="803" w:hanging="360"/>
      </w:pPr>
    </w:lvl>
    <w:lvl w:ilvl="2" w:tplc="0409001B" w:tentative="1">
      <w:start w:val="1"/>
      <w:numFmt w:val="lowerRoman"/>
      <w:lvlText w:val="%3."/>
      <w:lvlJc w:val="right"/>
      <w:pPr>
        <w:tabs>
          <w:tab w:val="num" w:pos="1523"/>
        </w:tabs>
        <w:ind w:left="1523" w:hanging="180"/>
      </w:pPr>
    </w:lvl>
    <w:lvl w:ilvl="3" w:tplc="0409000F" w:tentative="1">
      <w:start w:val="1"/>
      <w:numFmt w:val="decimal"/>
      <w:lvlText w:val="%4."/>
      <w:lvlJc w:val="left"/>
      <w:pPr>
        <w:tabs>
          <w:tab w:val="num" w:pos="2243"/>
        </w:tabs>
        <w:ind w:left="2243" w:hanging="360"/>
      </w:pPr>
    </w:lvl>
    <w:lvl w:ilvl="4" w:tplc="04090019" w:tentative="1">
      <w:start w:val="1"/>
      <w:numFmt w:val="lowerLetter"/>
      <w:lvlText w:val="%5."/>
      <w:lvlJc w:val="left"/>
      <w:pPr>
        <w:tabs>
          <w:tab w:val="num" w:pos="2963"/>
        </w:tabs>
        <w:ind w:left="2963" w:hanging="360"/>
      </w:pPr>
    </w:lvl>
    <w:lvl w:ilvl="5" w:tplc="0409001B" w:tentative="1">
      <w:start w:val="1"/>
      <w:numFmt w:val="lowerRoman"/>
      <w:lvlText w:val="%6."/>
      <w:lvlJc w:val="right"/>
      <w:pPr>
        <w:tabs>
          <w:tab w:val="num" w:pos="3683"/>
        </w:tabs>
        <w:ind w:left="3683" w:hanging="180"/>
      </w:pPr>
    </w:lvl>
    <w:lvl w:ilvl="6" w:tplc="0409000F" w:tentative="1">
      <w:start w:val="1"/>
      <w:numFmt w:val="decimal"/>
      <w:lvlText w:val="%7."/>
      <w:lvlJc w:val="left"/>
      <w:pPr>
        <w:tabs>
          <w:tab w:val="num" w:pos="4403"/>
        </w:tabs>
        <w:ind w:left="4403" w:hanging="360"/>
      </w:pPr>
    </w:lvl>
    <w:lvl w:ilvl="7" w:tplc="04090019" w:tentative="1">
      <w:start w:val="1"/>
      <w:numFmt w:val="lowerLetter"/>
      <w:lvlText w:val="%8."/>
      <w:lvlJc w:val="left"/>
      <w:pPr>
        <w:tabs>
          <w:tab w:val="num" w:pos="5123"/>
        </w:tabs>
        <w:ind w:left="5123" w:hanging="360"/>
      </w:pPr>
    </w:lvl>
    <w:lvl w:ilvl="8" w:tplc="0409001B" w:tentative="1">
      <w:start w:val="1"/>
      <w:numFmt w:val="lowerRoman"/>
      <w:lvlText w:val="%9."/>
      <w:lvlJc w:val="right"/>
      <w:pPr>
        <w:tabs>
          <w:tab w:val="num" w:pos="5843"/>
        </w:tabs>
        <w:ind w:left="5843" w:hanging="180"/>
      </w:pPr>
    </w:lvl>
  </w:abstractNum>
  <w:abstractNum w:abstractNumId="8" w15:restartNumberingAfterBreak="0">
    <w:nsid w:val="18A76347"/>
    <w:multiLevelType w:val="hybridMultilevel"/>
    <w:tmpl w:val="D668EFA6"/>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720"/>
        </w:tabs>
        <w:ind w:left="720"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0" w15:restartNumberingAfterBreak="0">
    <w:nsid w:val="28700BB6"/>
    <w:multiLevelType w:val="hybridMultilevel"/>
    <w:tmpl w:val="D6FC3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B4F31E3"/>
    <w:multiLevelType w:val="hybridMultilevel"/>
    <w:tmpl w:val="32BEF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824F75"/>
    <w:multiLevelType w:val="hybridMultilevel"/>
    <w:tmpl w:val="3EEA18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41C14232"/>
    <w:multiLevelType w:val="hybridMultilevel"/>
    <w:tmpl w:val="2A92ADA8"/>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6" w15:restartNumberingAfterBreak="0">
    <w:nsid w:val="423936CE"/>
    <w:multiLevelType w:val="hybridMultilevel"/>
    <w:tmpl w:val="83E2E700"/>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7" w15:restartNumberingAfterBreak="0">
    <w:nsid w:val="43723E57"/>
    <w:multiLevelType w:val="hybridMultilevel"/>
    <w:tmpl w:val="1F403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A4343AC"/>
    <w:multiLevelType w:val="hybridMultilevel"/>
    <w:tmpl w:val="C6E4CB66"/>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B2168E9"/>
    <w:multiLevelType w:val="hybridMultilevel"/>
    <w:tmpl w:val="F0A822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1" w15:restartNumberingAfterBreak="0">
    <w:nsid w:val="4C051329"/>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2" w15:restartNumberingAfterBreak="0">
    <w:nsid w:val="4C7A1AEF"/>
    <w:multiLevelType w:val="hybridMultilevel"/>
    <w:tmpl w:val="7C8211E4"/>
    <w:lvl w:ilvl="0" w:tplc="A66AC696">
      <w:start w:val="1"/>
      <w:numFmt w:val="bullet"/>
      <w:lvlText w:val=""/>
      <w:lvlJc w:val="left"/>
      <w:pPr>
        <w:tabs>
          <w:tab w:val="num" w:pos="720"/>
        </w:tabs>
        <w:ind w:left="720" w:hanging="360"/>
      </w:pPr>
      <w:rPr>
        <w:rFonts w:ascii="Wingdings" w:hAnsi="Wingdings" w:hint="default"/>
        <w:color w:val="auto"/>
        <w:sz w:val="20"/>
        <w:szCs w:val="20"/>
      </w:rPr>
    </w:lvl>
    <w:lvl w:ilvl="1" w:tplc="FFFFFFFF">
      <w:start w:val="1"/>
      <w:numFmt w:val="decimal"/>
      <w:lvlText w:val="%2."/>
      <w:lvlJc w:val="left"/>
      <w:pPr>
        <w:tabs>
          <w:tab w:val="num" w:pos="720"/>
        </w:tabs>
        <w:ind w:left="720" w:hanging="360"/>
      </w:pPr>
      <w:rPr>
        <w:rFonts w:hint="default"/>
        <w:color w:val="auto"/>
        <w:sz w:val="20"/>
        <w:szCs w:val="20"/>
      </w:rPr>
    </w:lvl>
    <w:lvl w:ilvl="2" w:tplc="04090005">
      <w:start w:val="1"/>
      <w:numFmt w:val="bullet"/>
      <w:lvlText w:val=""/>
      <w:lvlJc w:val="left"/>
      <w:pPr>
        <w:tabs>
          <w:tab w:val="num" w:pos="1440"/>
        </w:tabs>
        <w:ind w:left="1440" w:hanging="360"/>
      </w:pPr>
      <w:rPr>
        <w:rFonts w:ascii="Wingdings" w:hAnsi="Wingdings" w:hint="default"/>
        <w:color w:val="auto"/>
        <w:sz w:val="20"/>
        <w:szCs w:val="20"/>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D84108A"/>
    <w:multiLevelType w:val="hybridMultilevel"/>
    <w:tmpl w:val="F47A9AD6"/>
    <w:lvl w:ilvl="0" w:tplc="0409000F">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4"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59DE506E"/>
    <w:multiLevelType w:val="hybridMultilevel"/>
    <w:tmpl w:val="B8D2FF3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8" w15:restartNumberingAfterBreak="0">
    <w:nsid w:val="66A10E9C"/>
    <w:multiLevelType w:val="hybridMultilevel"/>
    <w:tmpl w:val="6ECA98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6069D9"/>
    <w:multiLevelType w:val="multilevel"/>
    <w:tmpl w:val="E22C5D22"/>
    <w:lvl w:ilvl="0">
      <w:start w:val="1"/>
      <w:numFmt w:val="decimal"/>
      <w:lvlText w:val="%1."/>
      <w:lvlJc w:val="left"/>
      <w:pPr>
        <w:ind w:left="1185" w:hanging="360"/>
      </w:pPr>
    </w:lvl>
    <w:lvl w:ilvl="1">
      <w:start w:val="5"/>
      <w:numFmt w:val="decimal"/>
      <w:isLgl/>
      <w:lvlText w:val="%1.%2."/>
      <w:lvlJc w:val="left"/>
      <w:pPr>
        <w:ind w:left="1492"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926" w:hanging="720"/>
      </w:pPr>
      <w:rPr>
        <w:rFonts w:hint="default"/>
      </w:rPr>
    </w:lvl>
    <w:lvl w:ilvl="4">
      <w:start w:val="1"/>
      <w:numFmt w:val="decimal"/>
      <w:isLgl/>
      <w:lvlText w:val="%1.%2.%3.%4.%5."/>
      <w:lvlJc w:val="left"/>
      <w:pPr>
        <w:ind w:left="2413" w:hanging="1080"/>
      </w:pPr>
      <w:rPr>
        <w:rFonts w:hint="default"/>
      </w:rPr>
    </w:lvl>
    <w:lvl w:ilvl="5">
      <w:start w:val="1"/>
      <w:numFmt w:val="decimal"/>
      <w:isLgl/>
      <w:lvlText w:val="%1.%2.%3.%4.%5.%6."/>
      <w:lvlJc w:val="left"/>
      <w:pPr>
        <w:ind w:left="2540" w:hanging="1080"/>
      </w:pPr>
      <w:rPr>
        <w:rFonts w:hint="default"/>
      </w:rPr>
    </w:lvl>
    <w:lvl w:ilvl="6">
      <w:start w:val="1"/>
      <w:numFmt w:val="decimal"/>
      <w:isLgl/>
      <w:lvlText w:val="%1.%2.%3.%4.%5.%6.%7."/>
      <w:lvlJc w:val="left"/>
      <w:pPr>
        <w:ind w:left="3027" w:hanging="1440"/>
      </w:pPr>
      <w:rPr>
        <w:rFonts w:hint="default"/>
      </w:rPr>
    </w:lvl>
    <w:lvl w:ilvl="7">
      <w:start w:val="1"/>
      <w:numFmt w:val="decimal"/>
      <w:isLgl/>
      <w:lvlText w:val="%1.%2.%3.%4.%5.%6.%7.%8."/>
      <w:lvlJc w:val="left"/>
      <w:pPr>
        <w:ind w:left="3154" w:hanging="1440"/>
      </w:pPr>
      <w:rPr>
        <w:rFonts w:hint="default"/>
      </w:rPr>
    </w:lvl>
    <w:lvl w:ilvl="8">
      <w:start w:val="1"/>
      <w:numFmt w:val="decimal"/>
      <w:isLgl/>
      <w:lvlText w:val="%1.%2.%3.%4.%5.%6.%7.%8.%9."/>
      <w:lvlJc w:val="left"/>
      <w:pPr>
        <w:ind w:left="3641" w:hanging="1800"/>
      </w:pPr>
      <w:rPr>
        <w:rFonts w:hint="default"/>
      </w:rPr>
    </w:lvl>
  </w:abstractNum>
  <w:abstractNum w:abstractNumId="30"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E707E4"/>
    <w:multiLevelType w:val="hybridMultilevel"/>
    <w:tmpl w:val="0E5A0F14"/>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2" w15:restartNumberingAfterBreak="0">
    <w:nsid w:val="7648089B"/>
    <w:multiLevelType w:val="hybridMultilevel"/>
    <w:tmpl w:val="99BE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4" w15:restartNumberingAfterBreak="0">
    <w:nsid w:val="7F676F9F"/>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ascii="Wingdings" w:hAnsi="Wingdings" w:hint="default"/>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0"/>
  </w:num>
  <w:num w:numId="4">
    <w:abstractNumId w:val="24"/>
  </w:num>
  <w:num w:numId="5">
    <w:abstractNumId w:val="5"/>
  </w:num>
  <w:num w:numId="6">
    <w:abstractNumId w:val="18"/>
  </w:num>
  <w:num w:numId="7">
    <w:abstractNumId w:val="9"/>
  </w:num>
  <w:num w:numId="8">
    <w:abstractNumId w:val="22"/>
  </w:num>
  <w:num w:numId="9">
    <w:abstractNumId w:val="14"/>
  </w:num>
  <w:num w:numId="10">
    <w:abstractNumId w:val="26"/>
  </w:num>
  <w:num w:numId="11">
    <w:abstractNumId w:val="27"/>
  </w:num>
  <w:num w:numId="12">
    <w:abstractNumId w:val="11"/>
  </w:num>
  <w:num w:numId="13">
    <w:abstractNumId w:val="29"/>
  </w:num>
  <w:num w:numId="14">
    <w:abstractNumId w:val="23"/>
  </w:num>
  <w:num w:numId="15">
    <w:abstractNumId w:val="4"/>
  </w:num>
  <w:num w:numId="16">
    <w:abstractNumId w:val="28"/>
  </w:num>
  <w:num w:numId="17">
    <w:abstractNumId w:val="32"/>
  </w:num>
  <w:num w:numId="18">
    <w:abstractNumId w:val="7"/>
  </w:num>
  <w:num w:numId="19">
    <w:abstractNumId w:val="13"/>
  </w:num>
  <w:num w:numId="20">
    <w:abstractNumId w:val="15"/>
  </w:num>
  <w:num w:numId="21">
    <w:abstractNumId w:val="21"/>
  </w:num>
  <w:num w:numId="22">
    <w:abstractNumId w:val="3"/>
  </w:num>
  <w:num w:numId="23">
    <w:abstractNumId w:val="16"/>
  </w:num>
  <w:num w:numId="24">
    <w:abstractNumId w:val="9"/>
    <w:lvlOverride w:ilvl="0">
      <w:startOverride w:val="9"/>
    </w:lvlOverride>
  </w:num>
  <w:num w:numId="25">
    <w:abstractNumId w:val="10"/>
  </w:num>
  <w:num w:numId="26">
    <w:abstractNumId w:val="9"/>
  </w:num>
  <w:num w:numId="27">
    <w:abstractNumId w:val="31"/>
  </w:num>
  <w:num w:numId="28">
    <w:abstractNumId w:val="33"/>
  </w:num>
  <w:num w:numId="29">
    <w:abstractNumId w:val="25"/>
  </w:num>
  <w:num w:numId="30">
    <w:abstractNumId w:val="12"/>
  </w:num>
  <w:num w:numId="31">
    <w:abstractNumId w:val="34"/>
  </w:num>
  <w:num w:numId="32">
    <w:abstractNumId w:val="1"/>
  </w:num>
  <w:num w:numId="33">
    <w:abstractNumId w:val="17"/>
  </w:num>
  <w:num w:numId="34">
    <w:abstractNumId w:val="19"/>
  </w:num>
  <w:num w:numId="35">
    <w:abstractNumId w:val="6"/>
  </w:num>
  <w:num w:numId="36">
    <w:abstractNumId w:val="8"/>
  </w:num>
  <w:num w:numId="37">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dhusudhana Nanjanagoudra">
    <w15:presenceInfo w15:providerId="AD" w15:userId="S-1-5-21-531195880-3687168959-1048678610-994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8193">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16A6"/>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B71A4"/>
    <w:rsid w:val="000C1140"/>
    <w:rsid w:val="000C1D07"/>
    <w:rsid w:val="000C2C52"/>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75C"/>
    <w:rsid w:val="00100BA2"/>
    <w:rsid w:val="00101285"/>
    <w:rsid w:val="001019FC"/>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6EB2"/>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4A4F"/>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5D6B"/>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230F"/>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4E83"/>
    <w:rsid w:val="005E6D06"/>
    <w:rsid w:val="005E6DCE"/>
    <w:rsid w:val="005F1697"/>
    <w:rsid w:val="005F1A9E"/>
    <w:rsid w:val="005F1FFF"/>
    <w:rsid w:val="005F35A6"/>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6FE9"/>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DDA"/>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B41"/>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4DFB"/>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01F"/>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0318"/>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25C04"/>
    <w:rsid w:val="009301C1"/>
    <w:rsid w:val="00933BF8"/>
    <w:rsid w:val="00935A01"/>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474E"/>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1C05"/>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6CBC"/>
    <w:rsid w:val="00A7713A"/>
    <w:rsid w:val="00A772D5"/>
    <w:rsid w:val="00A808F0"/>
    <w:rsid w:val="00A809D2"/>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6D8"/>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917"/>
    <w:rsid w:val="00B22BCA"/>
    <w:rsid w:val="00B266E7"/>
    <w:rsid w:val="00B26BC5"/>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303"/>
    <w:rsid w:val="00B62913"/>
    <w:rsid w:val="00B6667E"/>
    <w:rsid w:val="00B72FEF"/>
    <w:rsid w:val="00B7416F"/>
    <w:rsid w:val="00B74A0A"/>
    <w:rsid w:val="00B74E52"/>
    <w:rsid w:val="00B7553E"/>
    <w:rsid w:val="00B75632"/>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B7825"/>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E7475"/>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2028"/>
    <w:rsid w:val="00D12D51"/>
    <w:rsid w:val="00D13827"/>
    <w:rsid w:val="00D14107"/>
    <w:rsid w:val="00D14D5C"/>
    <w:rsid w:val="00D2006F"/>
    <w:rsid w:val="00D208F0"/>
    <w:rsid w:val="00D21088"/>
    <w:rsid w:val="00D21186"/>
    <w:rsid w:val="00D21755"/>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3179"/>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6ED"/>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3D54"/>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A18"/>
    <w:rsid w:val="00FC2C9E"/>
    <w:rsid w:val="00FC41EB"/>
    <w:rsid w:val="00FC42AE"/>
    <w:rsid w:val="00FC42E5"/>
    <w:rsid w:val="00FC5A81"/>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7BB2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d2d2,#cdcdcd,#c8c8c8"/>
    </o:shapedefaults>
    <o:shapelayout v:ext="edit">
      <o:idmap v:ext="edit" data="1"/>
    </o:shapelayout>
  </w:shapeDefaults>
  <w:decimalSymbol w:val="."/>
  <w:listSeparator w:val=","/>
  <w14:docId w14:val="35CF1FDD"/>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1019FC"/>
    <w:pPr>
      <w:numPr>
        <w:numId w:val="7"/>
      </w:numPr>
      <w:spacing w:before="220" w:after="220" w:line="280" w:lineRule="atLeast"/>
      <w:outlineLvl w:val="0"/>
    </w:pPr>
    <w:rPr>
      <w:rFonts w:ascii="Verdana" w:hAnsi="Verdana"/>
      <w:b/>
      <w:spacing w:val="-10"/>
      <w:sz w:val="18"/>
    </w:rPr>
  </w:style>
  <w:style w:type="paragraph" w:styleId="Heading2">
    <w:name w:val="heading 2"/>
    <w:basedOn w:val="HeadingBase"/>
    <w:next w:val="BodyText"/>
    <w:link w:val="Heading2Char"/>
    <w:qFormat/>
    <w:rsid w:val="00B62303"/>
    <w:pPr>
      <w:numPr>
        <w:ilvl w:val="1"/>
        <w:numId w:val="7"/>
      </w:numPr>
      <w:outlineLvl w:val="1"/>
    </w:pPr>
    <w:rPr>
      <w:rFonts w:ascii="Verdana" w:hAnsi="Verdana"/>
      <w:b/>
      <w:sz w:val="18"/>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9"/>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10"/>
      </w:numPr>
      <w:spacing w:before="120"/>
    </w:pPr>
    <w:rPr>
      <w:sz w:val="24"/>
    </w:rPr>
  </w:style>
  <w:style w:type="paragraph" w:customStyle="1" w:styleId="ListBullet21">
    <w:name w:val="List Bullet 2.1"/>
    <w:rsid w:val="00196C81"/>
    <w:pPr>
      <w:numPr>
        <w:numId w:val="11"/>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B62303"/>
    <w:rPr>
      <w:rFonts w:ascii="Verdana" w:hAnsi="Verdana"/>
      <w:b/>
      <w:spacing w:val="-4"/>
      <w:kern w:val="28"/>
      <w:sz w:val="1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1019FC"/>
    <w:rPr>
      <w:rFonts w:ascii="Verdana" w:hAnsi="Verdana"/>
      <w:b/>
      <w:spacing w:val="-10"/>
      <w:kern w:val="28"/>
      <w:sz w:val="18"/>
    </w:rPr>
  </w:style>
  <w:style w:type="paragraph" w:customStyle="1" w:styleId="StyleHeading2Left0Firstline0">
    <w:name w:val="Style Heading 2 + Left:  0&quot; First line:  0&quot;"/>
    <w:basedOn w:val="Heading2"/>
    <w:rsid w:val="00485D6B"/>
    <w:pPr>
      <w:keepLines w:val="0"/>
      <w:numPr>
        <w:numId w:val="28"/>
      </w:numPr>
      <w:autoSpaceDE w:val="0"/>
      <w:autoSpaceDN w:val="0"/>
      <w:spacing w:before="120" w:after="120" w:line="240" w:lineRule="auto"/>
    </w:pPr>
    <w:rPr>
      <w:rFonts w:ascii="Times New Roman" w:hAnsi="Times New Roman"/>
      <w:bCs/>
      <w:spacing w:val="0"/>
      <w:kern w:val="0"/>
      <w:sz w:val="24"/>
      <w:lang w:val="en-GB"/>
    </w:rPr>
  </w:style>
  <w:style w:type="table" w:styleId="TableGrid">
    <w:name w:val="Table Grid"/>
    <w:basedOn w:val="TableNormal"/>
    <w:rsid w:val="00935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semiHidden/>
    <w:unhideWhenUsed/>
    <w:rsid w:val="00CB7825"/>
    <w:pPr>
      <w:keepLines w:val="0"/>
      <w:spacing w:line="240" w:lineRule="auto"/>
    </w:pPr>
    <w:rPr>
      <w:b/>
      <w:bCs/>
      <w:sz w:val="20"/>
    </w:rPr>
  </w:style>
  <w:style w:type="character" w:customStyle="1" w:styleId="FootnoteBaseChar">
    <w:name w:val="Footnote Base Char"/>
    <w:basedOn w:val="DefaultParagraphFont"/>
    <w:link w:val="FootnoteBase"/>
    <w:rsid w:val="00CB7825"/>
    <w:rPr>
      <w:sz w:val="18"/>
    </w:rPr>
  </w:style>
  <w:style w:type="character" w:customStyle="1" w:styleId="CommentTextChar">
    <w:name w:val="Comment Text Char"/>
    <w:basedOn w:val="FootnoteBaseChar"/>
    <w:link w:val="CommentText"/>
    <w:semiHidden/>
    <w:rsid w:val="00CB7825"/>
    <w:rPr>
      <w:sz w:val="18"/>
    </w:rPr>
  </w:style>
  <w:style w:type="character" w:customStyle="1" w:styleId="CommentSubjectChar">
    <w:name w:val="Comment Subject Char"/>
    <w:basedOn w:val="CommentTextChar"/>
    <w:link w:val="CommentSubject"/>
    <w:semiHidden/>
    <w:rsid w:val="00CB7825"/>
    <w:rPr>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infopath/2007/PartnerControls"/>
    <ds:schemaRef ds:uri="http://schemas.openxmlformats.org/package/2006/metadata/core-properties"/>
    <ds:schemaRef ds:uri="http://schemas.microsoft.com/office/2006/documentManagement/types"/>
    <ds:schemaRef ds:uri="http://purl.org/dc/elements/1.1/"/>
    <ds:schemaRef ds:uri="http://www.w3.org/XML/1998/namespace"/>
    <ds:schemaRef ds:uri="c653072b-c7af-40c9-bb33-ad0edb5dec7d"/>
    <ds:schemaRef ds:uri="http://purl.org/dc/dcmitype/"/>
    <ds:schemaRef ds:uri="ee2994bc-19e8-4998-8853-3adbbd2f8970"/>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10F34A59-1548-42E6-A73A-9509028C4ED8}"/>
</file>

<file path=customXml/itemProps4.xml><?xml version="1.0" encoding="utf-8"?>
<ds:datastoreItem xmlns:ds="http://schemas.openxmlformats.org/officeDocument/2006/customXml" ds:itemID="{77282A1E-1483-4599-8F34-162373F7A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1822</Words>
  <Characters>11531</Characters>
  <Application>Microsoft Office Word</Application>
  <DocSecurity>0</DocSecurity>
  <Lines>96</Lines>
  <Paragraphs>26</Paragraphs>
  <ScaleCrop>false</ScaleCrop>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Madhusudhana Nanjanagoudra</cp:lastModifiedBy>
  <cp:revision>9</cp:revision>
  <cp:lastPrinted>2011-08-18T10:25:00Z</cp:lastPrinted>
  <dcterms:created xsi:type="dcterms:W3CDTF">2022-08-02T08:16:00Z</dcterms:created>
  <dcterms:modified xsi:type="dcterms:W3CDTF">2022-10-20T08:11:00Z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