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p14">
  <w:body>
    <w:bookmarkStart w:name="xgraphic" w:id="0"/>
    <w:p w:rsidRPr="00F87920" w:rsidR="00BE44A9" w:rsidP="75FD34AE" w:rsidRDefault="009C6836" w14:paraId="71EE2E91" w14:textId="2E1CB88E">
      <w:pPr>
        <w:pStyle w:val="CompanyName"/>
        <w:ind w:left="0"/>
        <w:rPr>
          <w:rFonts w:ascii="Verdana" w:hAnsi="Verdana"/>
          <w:sz w:val="20"/>
        </w:rPr>
      </w:pPr>
      <w:r w:rsidRPr="00F87920">
        <w:rPr>
          <w:rFonts w:ascii="Verdana" w:hAnsi="Verdana"/>
          <w:noProof/>
          <w:sz w:val="20"/>
        </w:rPr>
        <mc:AlternateContent>
          <mc:Choice Requires="wps">
            <w:drawing>
              <wp:anchor distT="0" distB="0" distL="114300" distR="114300" simplePos="0" relativeHeight="251658240" behindDoc="1" locked="0" layoutInCell="1" allowOverlap="1" wp14:anchorId="71EE30C3" wp14:editId="4B569C76">
                <wp:simplePos x="0" y="0"/>
                <wp:positionH relativeFrom="column">
                  <wp:posOffset>-444500</wp:posOffset>
                </wp:positionH>
                <wp:positionV relativeFrom="paragraph">
                  <wp:posOffset>19050</wp:posOffset>
                </wp:positionV>
                <wp:extent cx="6791325" cy="9645650"/>
                <wp:effectExtent l="19050" t="19050" r="28575" b="12700"/>
                <wp:wrapTight wrapText="bothSides">
                  <wp:wrapPolygon edited="0">
                    <wp:start x="-61" y="-43"/>
                    <wp:lineTo x="-61" y="21586"/>
                    <wp:lineTo x="21630" y="21586"/>
                    <wp:lineTo x="21630" y="-43"/>
                    <wp:lineTo x="-61" y="-43"/>
                  </wp:wrapPolygon>
                </wp:wrapTight>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45650"/>
                        </a:xfrm>
                        <a:prstGeom prst="rect">
                          <a:avLst/>
                        </a:prstGeom>
                        <a:solidFill>
                          <a:srgbClr val="FFFFFF"/>
                        </a:solidFill>
                        <a:ln w="28575">
                          <a:solidFill>
                            <a:srgbClr val="000000"/>
                          </a:solidFill>
                          <a:miter lim="800000"/>
                          <a:headEnd/>
                          <a:tailEnd/>
                        </a:ln>
                      </wps:spPr>
                      <wps:txbx>
                        <w:txbxContent>
                          <w:p w:rsidRPr="00416F27" w:rsidR="00742EE6" w:rsidP="00B42384" w:rsidRDefault="00742EE6" w14:paraId="71EE30D8" w14:textId="77777777">
                            <w:pPr>
                              <w:rPr>
                                <w:rFonts w:ascii="Verdana" w:hAnsi="Verdana"/>
                                <w:b/>
                              </w:rPr>
                            </w:pPr>
                          </w:p>
                          <w:p w:rsidRPr="00416F27" w:rsidR="00742EE6" w:rsidP="00B42384" w:rsidRDefault="00742EE6" w14:paraId="71EE30D9" w14:textId="77777777">
                            <w:pPr>
                              <w:rPr>
                                <w:rFonts w:ascii="Verdana" w:hAnsi="Verdana"/>
                                <w:b/>
                              </w:rPr>
                            </w:pPr>
                          </w:p>
                          <w:p w:rsidRPr="00416F27" w:rsidR="00742EE6" w:rsidP="00B42384" w:rsidRDefault="00742EE6" w14:paraId="71EE30DA" w14:textId="77777777">
                            <w:pPr>
                              <w:rPr>
                                <w:rFonts w:ascii="Verdana" w:hAnsi="Verdana"/>
                                <w:b/>
                              </w:rPr>
                            </w:pPr>
                          </w:p>
                          <w:p w:rsidR="00742EE6" w:rsidP="00B42384" w:rsidRDefault="00742EE6" w14:paraId="71EE30DB" w14:textId="77777777">
                            <w:pPr>
                              <w:pStyle w:val="Title"/>
                              <w:rPr>
                                <w:rFonts w:cs="Arial"/>
                                <w:sz w:val="44"/>
                                <w:szCs w:val="48"/>
                              </w:rPr>
                            </w:pPr>
                          </w:p>
                          <w:p w:rsidR="00742EE6" w:rsidP="000F6948" w:rsidRDefault="00742EE6" w14:paraId="71EE30DC" w14:textId="77777777">
                            <w:pPr>
                              <w:pStyle w:val="Title"/>
                              <w:rPr>
                                <w:rFonts w:cs="Arial"/>
                                <w:sz w:val="44"/>
                                <w:szCs w:val="48"/>
                              </w:rPr>
                            </w:pPr>
                            <w:r>
                              <w:rPr>
                                <w:rFonts w:ascii="Verdana" w:hAnsi="Verdana"/>
                              </w:rPr>
                              <w:t xml:space="preserve"> </w:t>
                            </w:r>
                            <w:r>
                              <w:rPr>
                                <w:noProof/>
                              </w:rPr>
                              <w:t xml:space="preserve">                      </w:t>
                            </w:r>
                          </w:p>
                          <w:p w:rsidR="00742EE6" w:rsidP="00295680" w:rsidRDefault="00742EE6" w14:paraId="71EE30DD" w14:textId="6E3B4DA3">
                            <w:pPr>
                              <w:pStyle w:val="BodyText"/>
                              <w:ind w:left="0"/>
                              <w:jc w:val="center"/>
                            </w:pPr>
                          </w:p>
                          <w:p w:rsidR="00742EE6" w:rsidP="009D1EDD" w:rsidRDefault="00742EE6" w14:paraId="71EE30DE" w14:textId="77777777">
                            <w:pPr>
                              <w:pStyle w:val="BodyText"/>
                            </w:pPr>
                          </w:p>
                          <w:p w:rsidR="00742EE6" w:rsidP="009D1EDD" w:rsidRDefault="00742EE6" w14:paraId="71EE30DF" w14:textId="77777777">
                            <w:pPr>
                              <w:pStyle w:val="BodyText"/>
                            </w:pPr>
                          </w:p>
                          <w:p w:rsidR="00742EE6" w:rsidP="009D1EDD" w:rsidRDefault="00742EE6" w14:paraId="71EE30E0" w14:textId="77777777">
                            <w:pPr>
                              <w:pStyle w:val="BodyText"/>
                            </w:pPr>
                          </w:p>
                          <w:p w:rsidRPr="009D1EDD" w:rsidR="00742EE6" w:rsidP="009D1EDD" w:rsidRDefault="00742EE6" w14:paraId="71EE30E1" w14:textId="77777777">
                            <w:pPr>
                              <w:pStyle w:val="BodyText"/>
                            </w:pPr>
                          </w:p>
                          <w:p w:rsidRPr="00F3143B" w:rsidR="00742EE6" w:rsidP="00B42384" w:rsidRDefault="00F537C9" w14:paraId="71EE30E4" w14:textId="315BED2B">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r>
                              <w:rPr>
                                <w:rFonts w:ascii="Verdana" w:hAnsi="Verdana" w:cs="Arial"/>
                                <w:b/>
                                <w:sz w:val="36"/>
                                <w:szCs w:val="36"/>
                              </w:rPr>
                              <w:t xml:space="preserve">  Pol </w:t>
                            </w:r>
                            <w:r w:rsidRPr="008B2B5F" w:rsidR="00742EE6">
                              <w:rPr>
                                <w:rFonts w:ascii="Verdana" w:hAnsi="Verdana" w:cs="Arial"/>
                                <w:b/>
                                <w:sz w:val="36"/>
                                <w:szCs w:val="36"/>
                              </w:rPr>
                              <w:t>Information Security Incident Management</w:t>
                            </w:r>
                          </w:p>
                          <w:p w:rsidRPr="00F3143B" w:rsidR="00742EE6" w:rsidP="00B42384" w:rsidRDefault="00742EE6" w14:paraId="71EE30E5" w14:textId="77777777">
                            <w:pPr>
                              <w:pStyle w:val="BodyText2"/>
                              <w:spacing w:after="0" w:line="240" w:lineRule="auto"/>
                              <w:ind w:left="0"/>
                              <w:jc w:val="center"/>
                              <w:rPr>
                                <w:rFonts w:ascii="Verdana" w:hAnsi="Verdana" w:cs="Arial"/>
                                <w:b/>
                                <w:sz w:val="36"/>
                                <w:szCs w:val="36"/>
                              </w:rPr>
                            </w:pPr>
                          </w:p>
                          <w:p w:rsidR="00742EE6" w:rsidP="00B42384" w:rsidRDefault="00742EE6" w14:paraId="71EE30E6" w14:textId="77777777">
                            <w:pPr>
                              <w:pStyle w:val="Title"/>
                              <w:jc w:val="center"/>
                              <w:rPr>
                                <w:rFonts w:cs="Arial"/>
                                <w:sz w:val="44"/>
                                <w:szCs w:val="48"/>
                              </w:rPr>
                            </w:pPr>
                          </w:p>
                          <w:p w:rsidRPr="00FC7FA2" w:rsidR="00742EE6" w:rsidP="00FC7FA2" w:rsidRDefault="00742EE6" w14:paraId="71EE30E7" w14:textId="77777777">
                            <w:pPr>
                              <w:pStyle w:val="Subtitle"/>
                            </w:pPr>
                          </w:p>
                          <w:p w:rsidR="00742EE6" w:rsidP="000F6948" w:rsidRDefault="00742EE6" w14:paraId="71EE30E9" w14:textId="77777777">
                            <w:pPr>
                              <w:jc w:val="center"/>
                              <w:rPr>
                                <w:rFonts w:ascii="Verdana" w:hAnsi="Verdana"/>
                                <w:b/>
                                <w:sz w:val="28"/>
                              </w:rPr>
                            </w:pPr>
                          </w:p>
                          <w:p w:rsidR="00742EE6" w:rsidP="000F6948" w:rsidRDefault="00742EE6" w14:paraId="71EE30EA" w14:textId="77777777">
                            <w:pPr>
                              <w:jc w:val="center"/>
                              <w:rPr>
                                <w:rFonts w:ascii="Verdana" w:hAnsi="Verdana"/>
                                <w:b/>
                                <w:sz w:val="28"/>
                              </w:rPr>
                            </w:pPr>
                          </w:p>
                          <w:p w:rsidR="00742EE6" w:rsidP="000F6948" w:rsidRDefault="00742EE6" w14:paraId="71EE30EB" w14:textId="77777777">
                            <w:pPr>
                              <w:jc w:val="center"/>
                              <w:rPr>
                                <w:rFonts w:ascii="Verdana" w:hAnsi="Verdana"/>
                                <w:b/>
                                <w:sz w:val="28"/>
                              </w:rPr>
                            </w:pPr>
                          </w:p>
                          <w:p w:rsidR="00742EE6" w:rsidP="000F6948" w:rsidRDefault="00742EE6" w14:paraId="71EE30EC" w14:textId="77777777">
                            <w:pPr>
                              <w:jc w:val="center"/>
                              <w:rPr>
                                <w:rFonts w:ascii="Verdana" w:hAnsi="Verdana"/>
                                <w:b/>
                                <w:sz w:val="28"/>
                              </w:rPr>
                            </w:pPr>
                          </w:p>
                          <w:p w:rsidR="00742EE6" w:rsidP="000F6948" w:rsidRDefault="00742EE6" w14:paraId="71EE30ED" w14:textId="77777777">
                            <w:pPr>
                              <w:jc w:val="center"/>
                              <w:rPr>
                                <w:rFonts w:ascii="Verdana" w:hAnsi="Verdana"/>
                                <w:b/>
                                <w:sz w:val="28"/>
                              </w:rPr>
                            </w:pPr>
                          </w:p>
                          <w:p w:rsidR="00742EE6" w:rsidP="000F6948" w:rsidRDefault="00742EE6" w14:paraId="71EE30EE" w14:textId="77777777">
                            <w:pPr>
                              <w:jc w:val="center"/>
                              <w:rPr>
                                <w:rFonts w:ascii="Verdana" w:hAnsi="Verdana"/>
                                <w:b/>
                                <w:sz w:val="28"/>
                              </w:rPr>
                            </w:pPr>
                          </w:p>
                          <w:p w:rsidR="00742EE6" w:rsidP="000F6948" w:rsidRDefault="00742EE6" w14:paraId="71EE30EF" w14:textId="77777777">
                            <w:pPr>
                              <w:jc w:val="center"/>
                              <w:rPr>
                                <w:rFonts w:ascii="Verdana" w:hAnsi="Verdana"/>
                                <w:b/>
                                <w:sz w:val="28"/>
                              </w:rPr>
                            </w:pPr>
                          </w:p>
                          <w:p w:rsidR="00742EE6" w:rsidP="000F6948" w:rsidRDefault="00742EE6" w14:paraId="71EE30F0" w14:textId="77777777">
                            <w:pPr>
                              <w:pStyle w:val="Paragraph1"/>
                              <w:ind w:right="0"/>
                              <w:jc w:val="center"/>
                              <w:rPr>
                                <w:rFonts w:ascii="Symbol" w:hAnsi="Symbol"/>
                                <w:sz w:val="20"/>
                              </w:rPr>
                            </w:pPr>
                          </w:p>
                          <w:p w:rsidR="00742EE6" w:rsidP="000F6948" w:rsidRDefault="00742EE6" w14:paraId="6E379F87" w14:textId="77777777">
                            <w:pPr>
                              <w:pStyle w:val="Paragraph1"/>
                              <w:ind w:right="0"/>
                              <w:jc w:val="center"/>
                              <w:rPr>
                                <w:rFonts w:ascii="Symbol" w:hAnsi="Symbol"/>
                                <w:sz w:val="20"/>
                              </w:rPr>
                            </w:pPr>
                          </w:p>
                          <w:p w:rsidR="00742EE6" w:rsidP="000F6948" w:rsidRDefault="00742EE6" w14:paraId="75C4278D" w14:textId="77777777">
                            <w:pPr>
                              <w:pStyle w:val="Paragraph1"/>
                              <w:ind w:right="0"/>
                              <w:jc w:val="center"/>
                              <w:rPr>
                                <w:rFonts w:ascii="Symbol" w:hAnsi="Symbol"/>
                                <w:sz w:val="20"/>
                              </w:rPr>
                            </w:pPr>
                          </w:p>
                          <w:p w:rsidR="00742EE6" w:rsidP="000F6948" w:rsidRDefault="00742EE6" w14:paraId="75578026" w14:textId="77777777">
                            <w:pPr>
                              <w:pStyle w:val="Paragraph1"/>
                              <w:ind w:right="0"/>
                              <w:jc w:val="center"/>
                              <w:rPr>
                                <w:rFonts w:ascii="Symbol" w:hAnsi="Symbol"/>
                                <w:sz w:val="20"/>
                              </w:rPr>
                            </w:pPr>
                          </w:p>
                          <w:p w:rsidRPr="00F619A7" w:rsidR="00742EE6" w:rsidP="008B2B5F" w:rsidRDefault="00742EE6" w14:paraId="71EE30F2" w14:textId="6C750C37">
                            <w:pPr>
                              <w:pStyle w:val="Paragraph1"/>
                              <w:ind w:right="0"/>
                              <w:jc w:val="center"/>
                              <w:rPr>
                                <w:sz w:val="20"/>
                              </w:rPr>
                            </w:pPr>
                          </w:p>
                          <w:p w:rsidR="00742EE6" w:rsidP="00B42384" w:rsidRDefault="00742EE6" w14:paraId="71EE30F3" w14:textId="77777777">
                            <w:pPr>
                              <w:pStyle w:val="Title"/>
                              <w:jc w:val="both"/>
                              <w:rPr>
                                <w:sz w:val="20"/>
                              </w:rPr>
                            </w:pPr>
                          </w:p>
                          <w:p w:rsidRPr="00416F27" w:rsidR="00742EE6" w:rsidP="00B42384" w:rsidRDefault="00742EE6" w14:paraId="71EE30F4" w14:textId="77777777">
                            <w:pPr>
                              <w:pStyle w:val="Title"/>
                              <w:rPr>
                                <w:szCs w:val="32"/>
                              </w:rPr>
                            </w:pPr>
                          </w:p>
                          <w:p w:rsidRPr="00416F27" w:rsidR="00742EE6" w:rsidP="00B42384" w:rsidRDefault="00742EE6" w14:paraId="71EE30F5" w14:textId="77777777">
                            <w:pPr>
                              <w:pStyle w:val="Title"/>
                              <w:rPr>
                                <w:szCs w:val="32"/>
                              </w:rPr>
                            </w:pPr>
                          </w:p>
                          <w:p w:rsidRPr="00416F27" w:rsidR="00742EE6" w:rsidP="00B42384" w:rsidRDefault="00742EE6" w14:paraId="71EE30F6" w14:textId="77777777">
                            <w:pPr>
                              <w:pStyle w:val="Title"/>
                              <w:rPr>
                                <w:szCs w:val="32"/>
                              </w:rPr>
                            </w:pPr>
                          </w:p>
                          <w:p w:rsidRPr="00416F27" w:rsidR="00742EE6" w:rsidP="00B42384" w:rsidRDefault="00742EE6" w14:paraId="71EE30F7" w14:textId="77777777">
                            <w:pPr>
                              <w:rPr>
                                <w:rFonts w:ascii="Verdana" w:hAnsi="Verdana"/>
                                <w:color w:val="FF9900"/>
                              </w:rPr>
                            </w:pPr>
                          </w:p>
                        </w:txbxContent>
                      </wps:txbx>
                      <wps:bodyPr rot="0" vert="horz" wrap="square" lIns="91440" tIns="45720" rIns="91440" bIns="45720" anchor="t" anchorCtr="0" upright="1">
                        <a:noAutofit/>
                      </wps:bodyPr>
                    </wps:wsp>
                  </a:graphicData>
                </a:graphic>
              </wp:anchor>
            </w:drawing>
          </mc:Choice>
          <mc:Fallback>
            <w:pict w14:anchorId="674B1B75">
              <v:shapetype id="_x0000_t202" coordsize="21600,21600" o:spt="202" path="m,l,21600r21600,l21600,xe" w14:anchorId="71EE30C3">
                <v:stroke joinstyle="miter"/>
                <v:path gradientshapeok="t" o:connecttype="rect"/>
              </v:shapetype>
              <v:shape id="Text Box 20" style="position:absolute;margin-left:-35pt;margin-top:1.5pt;width:534.75pt;height:759.5pt;z-index:-251658240;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weight="2.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VXd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Vwt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">
                <v:textbox>
                  <w:txbxContent>
                    <w:p w:rsidRPr="00416F27" w:rsidR="00742EE6" w:rsidP="00B42384" w:rsidRDefault="00742EE6" w14:paraId="672A6659" w14:textId="77777777">
                      <w:pPr>
                        <w:rPr>
                          <w:rFonts w:ascii="Verdana" w:hAnsi="Verdana"/>
                          <w:b/>
                        </w:rPr>
                      </w:pPr>
                    </w:p>
                    <w:p w:rsidRPr="00416F27" w:rsidR="00742EE6" w:rsidP="00B42384" w:rsidRDefault="00742EE6" w14:paraId="0A37501D" w14:textId="77777777">
                      <w:pPr>
                        <w:rPr>
                          <w:rFonts w:ascii="Verdana" w:hAnsi="Verdana"/>
                          <w:b/>
                        </w:rPr>
                      </w:pPr>
                    </w:p>
                    <w:p w:rsidRPr="00416F27" w:rsidR="00742EE6" w:rsidP="00B42384" w:rsidRDefault="00742EE6" w14:paraId="5DAB6C7B" w14:textId="77777777">
                      <w:pPr>
                        <w:rPr>
                          <w:rFonts w:ascii="Verdana" w:hAnsi="Verdana"/>
                          <w:b/>
                        </w:rPr>
                      </w:pPr>
                    </w:p>
                    <w:p w:rsidR="00742EE6" w:rsidP="00B42384" w:rsidRDefault="00742EE6" w14:paraId="02EB378F" w14:textId="77777777">
                      <w:pPr>
                        <w:pStyle w:val="Title"/>
                        <w:rPr>
                          <w:rFonts w:cs="Arial"/>
                          <w:sz w:val="44"/>
                          <w:szCs w:val="48"/>
                        </w:rPr>
                      </w:pPr>
                    </w:p>
                    <w:p w:rsidR="00742EE6" w:rsidP="000F6948" w:rsidRDefault="00742EE6" w14:paraId="1C2E13AA" w14:textId="77777777">
                      <w:pPr>
                        <w:pStyle w:val="Title"/>
                        <w:rPr>
                          <w:rFonts w:cs="Arial"/>
                          <w:sz w:val="44"/>
                          <w:szCs w:val="48"/>
                        </w:rPr>
                      </w:pPr>
                      <w:r>
                        <w:rPr>
                          <w:rFonts w:ascii="Verdana" w:hAnsi="Verdana"/>
                        </w:rPr>
                        <w:t xml:space="preserve"> </w:t>
                      </w:r>
                      <w:r>
                        <w:rPr>
                          <w:noProof/>
                        </w:rPr>
                        <w:t xml:space="preserve">                      </w:t>
                      </w:r>
                    </w:p>
                    <w:p w:rsidR="00742EE6" w:rsidP="00295680" w:rsidRDefault="00742EE6" w14:paraId="6A05A809" w14:textId="6E3B4DA3">
                      <w:pPr>
                        <w:pStyle w:val="BodyText"/>
                        <w:ind w:left="0"/>
                        <w:jc w:val="center"/>
                      </w:pPr>
                    </w:p>
                    <w:p w:rsidR="00742EE6" w:rsidP="009D1EDD" w:rsidRDefault="00742EE6" w14:paraId="5A39BBE3" w14:textId="77777777">
                      <w:pPr>
                        <w:pStyle w:val="BodyText"/>
                      </w:pPr>
                    </w:p>
                    <w:p w:rsidR="00742EE6" w:rsidP="009D1EDD" w:rsidRDefault="00742EE6" w14:paraId="41C8F396" w14:textId="77777777">
                      <w:pPr>
                        <w:pStyle w:val="BodyText"/>
                      </w:pPr>
                    </w:p>
                    <w:p w:rsidR="00742EE6" w:rsidP="009D1EDD" w:rsidRDefault="00742EE6" w14:paraId="72A3D3EC" w14:textId="77777777">
                      <w:pPr>
                        <w:pStyle w:val="BodyText"/>
                      </w:pPr>
                    </w:p>
                    <w:p w:rsidRPr="009D1EDD" w:rsidR="00742EE6" w:rsidP="009D1EDD" w:rsidRDefault="00742EE6" w14:paraId="0D0B940D" w14:textId="77777777">
                      <w:pPr>
                        <w:pStyle w:val="BodyText"/>
                      </w:pPr>
                    </w:p>
                    <w:p w:rsidRPr="00F3143B" w:rsidR="00742EE6" w:rsidP="00B42384" w:rsidRDefault="00F537C9" w14:paraId="2C90027C" w14:textId="315BED2B">
                      <w:pPr>
                        <w:pStyle w:val="BodyText2"/>
                        <w:pBdr>
                          <w:top w:val="single" w:color="4F81BD" w:sz="4" w:space="1"/>
                          <w:bottom w:val="single" w:color="4F81BD" w:sz="4" w:space="1"/>
                        </w:pBdr>
                        <w:spacing w:after="0" w:line="240" w:lineRule="auto"/>
                        <w:ind w:left="0"/>
                        <w:jc w:val="center"/>
                        <w:rPr>
                          <w:rFonts w:ascii="Verdana" w:hAnsi="Verdana" w:cs="Arial"/>
                          <w:b/>
                          <w:sz w:val="36"/>
                          <w:szCs w:val="36"/>
                        </w:rPr>
                      </w:pPr>
                      <w:r>
                        <w:rPr>
                          <w:rFonts w:ascii="Verdana" w:hAnsi="Verdana" w:cs="Arial"/>
                          <w:b/>
                          <w:sz w:val="36"/>
                          <w:szCs w:val="36"/>
                        </w:rPr>
                        <w:t xml:space="preserve">  </w:t>
                      </w:r>
                      <w:bookmarkStart w:name="_GoBack" w:id="2"/>
                      <w:bookmarkEnd w:id="2"/>
                      <w:r>
                        <w:rPr>
                          <w:rFonts w:ascii="Verdana" w:hAnsi="Verdana" w:cs="Arial"/>
                          <w:b/>
                          <w:sz w:val="36"/>
                          <w:szCs w:val="36"/>
                        </w:rPr>
                        <w:t xml:space="preserve">Pol </w:t>
                      </w:r>
                      <w:r w:rsidRPr="008B2B5F" w:rsidR="00742EE6">
                        <w:rPr>
                          <w:rFonts w:ascii="Verdana" w:hAnsi="Verdana" w:cs="Arial"/>
                          <w:b/>
                          <w:sz w:val="36"/>
                          <w:szCs w:val="36"/>
                        </w:rPr>
                        <w:t>Information Security Incident Management</w:t>
                      </w:r>
                    </w:p>
                    <w:p w:rsidRPr="00F3143B" w:rsidR="00742EE6" w:rsidP="00B42384" w:rsidRDefault="00742EE6" w14:paraId="0E27B00A" w14:textId="77777777">
                      <w:pPr>
                        <w:pStyle w:val="BodyText2"/>
                        <w:spacing w:after="0" w:line="240" w:lineRule="auto"/>
                        <w:ind w:left="0"/>
                        <w:jc w:val="center"/>
                        <w:rPr>
                          <w:rFonts w:ascii="Verdana" w:hAnsi="Verdana" w:cs="Arial"/>
                          <w:b/>
                          <w:sz w:val="36"/>
                          <w:szCs w:val="36"/>
                        </w:rPr>
                      </w:pPr>
                    </w:p>
                    <w:p w:rsidR="00742EE6" w:rsidP="00B42384" w:rsidRDefault="00742EE6" w14:paraId="60061E4C" w14:textId="77777777">
                      <w:pPr>
                        <w:pStyle w:val="Title"/>
                        <w:jc w:val="center"/>
                        <w:rPr>
                          <w:rFonts w:cs="Arial"/>
                          <w:sz w:val="44"/>
                          <w:szCs w:val="48"/>
                        </w:rPr>
                      </w:pPr>
                    </w:p>
                    <w:p w:rsidRPr="00FC7FA2" w:rsidR="00742EE6" w:rsidP="00FC7FA2" w:rsidRDefault="00742EE6" w14:paraId="44EAFD9C" w14:textId="77777777">
                      <w:pPr>
                        <w:pStyle w:val="Subtitle"/>
                      </w:pPr>
                    </w:p>
                    <w:p w:rsidR="00742EE6" w:rsidP="000F6948" w:rsidRDefault="00742EE6" w14:paraId="4B94D5A5" w14:textId="77777777">
                      <w:pPr>
                        <w:jc w:val="center"/>
                        <w:rPr>
                          <w:rFonts w:ascii="Verdana" w:hAnsi="Verdana"/>
                          <w:b/>
                          <w:sz w:val="28"/>
                        </w:rPr>
                      </w:pPr>
                    </w:p>
                    <w:p w:rsidR="00742EE6" w:rsidP="000F6948" w:rsidRDefault="00742EE6" w14:paraId="3DEEC669" w14:textId="77777777">
                      <w:pPr>
                        <w:jc w:val="center"/>
                        <w:rPr>
                          <w:rFonts w:ascii="Verdana" w:hAnsi="Verdana"/>
                          <w:b/>
                          <w:sz w:val="28"/>
                        </w:rPr>
                      </w:pPr>
                    </w:p>
                    <w:p w:rsidR="00742EE6" w:rsidP="000F6948" w:rsidRDefault="00742EE6" w14:paraId="3656B9AB" w14:textId="77777777">
                      <w:pPr>
                        <w:jc w:val="center"/>
                        <w:rPr>
                          <w:rFonts w:ascii="Verdana" w:hAnsi="Verdana"/>
                          <w:b/>
                          <w:sz w:val="28"/>
                        </w:rPr>
                      </w:pPr>
                    </w:p>
                    <w:p w:rsidR="00742EE6" w:rsidP="000F6948" w:rsidRDefault="00742EE6" w14:paraId="45FB0818" w14:textId="77777777">
                      <w:pPr>
                        <w:jc w:val="center"/>
                        <w:rPr>
                          <w:rFonts w:ascii="Verdana" w:hAnsi="Verdana"/>
                          <w:b/>
                          <w:sz w:val="28"/>
                        </w:rPr>
                      </w:pPr>
                    </w:p>
                    <w:p w:rsidR="00742EE6" w:rsidP="000F6948" w:rsidRDefault="00742EE6" w14:paraId="049F31CB" w14:textId="77777777">
                      <w:pPr>
                        <w:jc w:val="center"/>
                        <w:rPr>
                          <w:rFonts w:ascii="Verdana" w:hAnsi="Verdana"/>
                          <w:b/>
                          <w:sz w:val="28"/>
                        </w:rPr>
                      </w:pPr>
                    </w:p>
                    <w:p w:rsidR="00742EE6" w:rsidP="000F6948" w:rsidRDefault="00742EE6" w14:paraId="53128261" w14:textId="77777777">
                      <w:pPr>
                        <w:jc w:val="center"/>
                        <w:rPr>
                          <w:rFonts w:ascii="Verdana" w:hAnsi="Verdana"/>
                          <w:b/>
                          <w:sz w:val="28"/>
                        </w:rPr>
                      </w:pPr>
                    </w:p>
                    <w:p w:rsidR="00742EE6" w:rsidP="000F6948" w:rsidRDefault="00742EE6" w14:paraId="62486C05" w14:textId="77777777">
                      <w:pPr>
                        <w:jc w:val="center"/>
                        <w:rPr>
                          <w:rFonts w:ascii="Verdana" w:hAnsi="Verdana"/>
                          <w:b/>
                          <w:sz w:val="28"/>
                        </w:rPr>
                      </w:pPr>
                    </w:p>
                    <w:p w:rsidR="00742EE6" w:rsidP="000F6948" w:rsidRDefault="00742EE6" w14:paraId="4101652C" w14:textId="77777777">
                      <w:pPr>
                        <w:pStyle w:val="Paragraph1"/>
                        <w:ind w:right="0"/>
                        <w:jc w:val="center"/>
                        <w:rPr>
                          <w:rFonts w:ascii="Symbol" w:hAnsi="Symbol"/>
                          <w:sz w:val="20"/>
                        </w:rPr>
                      </w:pPr>
                    </w:p>
                    <w:p w:rsidR="00742EE6" w:rsidP="000F6948" w:rsidRDefault="00742EE6" w14:paraId="4B99056E" w14:textId="77777777">
                      <w:pPr>
                        <w:pStyle w:val="Paragraph1"/>
                        <w:ind w:right="0"/>
                        <w:jc w:val="center"/>
                        <w:rPr>
                          <w:rFonts w:ascii="Symbol" w:hAnsi="Symbol"/>
                          <w:sz w:val="20"/>
                        </w:rPr>
                      </w:pPr>
                    </w:p>
                    <w:p w:rsidR="00742EE6" w:rsidP="000F6948" w:rsidRDefault="00742EE6" w14:paraId="1299C43A" w14:textId="77777777">
                      <w:pPr>
                        <w:pStyle w:val="Paragraph1"/>
                        <w:ind w:right="0"/>
                        <w:jc w:val="center"/>
                        <w:rPr>
                          <w:rFonts w:ascii="Symbol" w:hAnsi="Symbol"/>
                          <w:sz w:val="20"/>
                        </w:rPr>
                      </w:pPr>
                    </w:p>
                    <w:p w:rsidR="00742EE6" w:rsidP="000F6948" w:rsidRDefault="00742EE6" w14:paraId="4DDBEF00" w14:textId="77777777">
                      <w:pPr>
                        <w:pStyle w:val="Paragraph1"/>
                        <w:ind w:right="0"/>
                        <w:jc w:val="center"/>
                        <w:rPr>
                          <w:rFonts w:ascii="Symbol" w:hAnsi="Symbol"/>
                          <w:sz w:val="20"/>
                        </w:rPr>
                      </w:pPr>
                    </w:p>
                    <w:p w:rsidRPr="00F619A7" w:rsidR="00742EE6" w:rsidP="008B2B5F" w:rsidRDefault="00742EE6" w14:paraId="3461D779" w14:textId="6C750C37">
                      <w:pPr>
                        <w:pStyle w:val="Paragraph1"/>
                        <w:ind w:right="0"/>
                        <w:jc w:val="center"/>
                        <w:rPr>
                          <w:sz w:val="20"/>
                        </w:rPr>
                      </w:pPr>
                    </w:p>
                    <w:p w:rsidR="00742EE6" w:rsidP="00B42384" w:rsidRDefault="00742EE6" w14:paraId="3CF2D8B6" w14:textId="77777777">
                      <w:pPr>
                        <w:pStyle w:val="Title"/>
                        <w:jc w:val="both"/>
                        <w:rPr>
                          <w:sz w:val="20"/>
                        </w:rPr>
                      </w:pPr>
                    </w:p>
                    <w:p w:rsidRPr="00416F27" w:rsidR="00742EE6" w:rsidP="00B42384" w:rsidRDefault="00742EE6" w14:paraId="0FB78278" w14:textId="77777777">
                      <w:pPr>
                        <w:pStyle w:val="Title"/>
                        <w:rPr>
                          <w:szCs w:val="32"/>
                        </w:rPr>
                      </w:pPr>
                    </w:p>
                    <w:p w:rsidRPr="00416F27" w:rsidR="00742EE6" w:rsidP="00B42384" w:rsidRDefault="00742EE6" w14:paraId="1FC39945" w14:textId="77777777">
                      <w:pPr>
                        <w:pStyle w:val="Title"/>
                        <w:rPr>
                          <w:szCs w:val="32"/>
                        </w:rPr>
                      </w:pPr>
                    </w:p>
                    <w:p w:rsidRPr="00416F27" w:rsidR="00742EE6" w:rsidP="00B42384" w:rsidRDefault="00742EE6" w14:paraId="0562CB0E" w14:textId="77777777">
                      <w:pPr>
                        <w:pStyle w:val="Title"/>
                        <w:rPr>
                          <w:szCs w:val="32"/>
                        </w:rPr>
                      </w:pPr>
                    </w:p>
                    <w:p w:rsidRPr="00416F27" w:rsidR="00742EE6" w:rsidP="00B42384" w:rsidRDefault="00742EE6" w14:paraId="34CE0A41" w14:textId="77777777">
                      <w:pPr>
                        <w:rPr>
                          <w:rFonts w:ascii="Verdana" w:hAnsi="Verdana"/>
                          <w:color w:val="FF9900"/>
                        </w:rPr>
                      </w:pPr>
                    </w:p>
                  </w:txbxContent>
                </v:textbox>
                <w10:wrap type="tight"/>
              </v:shape>
            </w:pict>
          </mc:Fallback>
        </mc:AlternateContent>
      </w:r>
      <w:r w:rsidRPr="75FD34AE" w:rsidR="00FD4A5B">
        <w:rPr>
          <w:rStyle w:val="FootnoteReference"/>
          <w:rFonts w:ascii="Verdana" w:hAnsi="Verdana"/>
          <w:sz w:val="20"/>
        </w:rPr>
        <w:footnoteReference w:id="2"/>
      </w:r>
    </w:p>
    <w:p w:rsidRPr="00F87920" w:rsidR="00BF7C3A" w:rsidP="00BF7C3A" w:rsidRDefault="00BF7C3A" w14:paraId="71EE2ED3" w14:textId="797BC06B">
      <w:pPr>
        <w:rPr>
          <w:rFonts w:ascii="Verdana" w:hAnsi="Verdana"/>
        </w:rPr>
      </w:pPr>
    </w:p>
    <w:p w:rsidRPr="00F87920" w:rsidR="00E07875" w:rsidP="00E07875" w:rsidRDefault="00E07875" w14:paraId="3D30C501" w14:textId="77777777">
      <w:pPr>
        <w:pStyle w:val="BodyText"/>
        <w:ind w:left="0"/>
        <w:jc w:val="center"/>
        <w:rPr>
          <w:rFonts w:ascii="Verdana" w:hAnsi="Verdana"/>
          <w:b/>
        </w:rPr>
      </w:pPr>
      <w:bookmarkStart w:name="_Hlk116643735" w:id="1"/>
      <w:r w:rsidRPr="00F87920">
        <w:rPr>
          <w:rFonts w:ascii="Verdana" w:hAnsi="Verdana"/>
          <w:b/>
        </w:rPr>
        <w:t>Revision History</w:t>
      </w:r>
    </w:p>
    <w:tbl>
      <w:tblPr>
        <w:tblW w:w="10038" w:type="dxa"/>
        <w:tblInd w:w="-43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1080"/>
        <w:gridCol w:w="1896"/>
        <w:gridCol w:w="1614"/>
        <w:gridCol w:w="1350"/>
        <w:gridCol w:w="1350"/>
        <w:gridCol w:w="2748"/>
      </w:tblGrid>
      <w:tr w:rsidRPr="00F87920" w:rsidR="00E07875" w:rsidTr="001C4380" w14:paraId="33643CA8" w14:textId="77777777">
        <w:trPr>
          <w:trHeight w:val="588"/>
        </w:trPr>
        <w:tc>
          <w:tcPr>
            <w:tcW w:w="1080" w:type="dxa"/>
            <w:tcBorders>
              <w:top w:val="single" w:color="auto" w:sz="6" w:space="0"/>
              <w:left w:val="single" w:color="auto" w:sz="6" w:space="0"/>
              <w:bottom w:val="single" w:color="auto" w:sz="6" w:space="0"/>
              <w:right w:val="single" w:color="auto" w:sz="6" w:space="0"/>
            </w:tcBorders>
            <w:shd w:val="clear" w:color="auto" w:fill="C6D9F1"/>
          </w:tcPr>
          <w:p w:rsidRPr="00F87920" w:rsidR="00E07875" w:rsidP="001C4380" w:rsidRDefault="00E07875" w14:paraId="13029447" w14:textId="77777777">
            <w:pPr>
              <w:ind w:left="0"/>
              <w:jc w:val="center"/>
              <w:rPr>
                <w:rFonts w:ascii="Verdana" w:hAnsi="Verdana"/>
                <w:b/>
              </w:rPr>
            </w:pPr>
            <w:r w:rsidRPr="00F87920">
              <w:rPr>
                <w:rFonts w:ascii="Verdana" w:hAnsi="Verdana"/>
                <w:b/>
              </w:rPr>
              <w:t>Version</w:t>
            </w:r>
          </w:p>
        </w:tc>
        <w:tc>
          <w:tcPr>
            <w:tcW w:w="1896" w:type="dxa"/>
            <w:tcBorders>
              <w:top w:val="single" w:color="auto" w:sz="6" w:space="0"/>
              <w:left w:val="single" w:color="auto" w:sz="6" w:space="0"/>
              <w:bottom w:val="single" w:color="auto" w:sz="6" w:space="0"/>
              <w:right w:val="single" w:color="auto" w:sz="6" w:space="0"/>
            </w:tcBorders>
            <w:shd w:val="clear" w:color="auto" w:fill="C6D9F1"/>
          </w:tcPr>
          <w:p w:rsidRPr="00F87920" w:rsidR="00E07875" w:rsidP="001C4380" w:rsidRDefault="00E07875" w14:paraId="64FF2442" w14:textId="77777777">
            <w:pPr>
              <w:ind w:left="0"/>
              <w:jc w:val="center"/>
              <w:rPr>
                <w:rFonts w:ascii="Verdana" w:hAnsi="Verdana"/>
                <w:b/>
              </w:rPr>
            </w:pPr>
            <w:r w:rsidRPr="00F87920">
              <w:rPr>
                <w:rFonts w:ascii="Verdana" w:hAnsi="Verdana"/>
                <w:b/>
              </w:rPr>
              <w:t>Date</w:t>
            </w:r>
          </w:p>
        </w:tc>
        <w:tc>
          <w:tcPr>
            <w:tcW w:w="1614" w:type="dxa"/>
            <w:tcBorders>
              <w:top w:val="single" w:color="auto" w:sz="6" w:space="0"/>
              <w:left w:val="single" w:color="auto" w:sz="6" w:space="0"/>
              <w:bottom w:val="single" w:color="auto" w:sz="6" w:space="0"/>
              <w:right w:val="single" w:color="auto" w:sz="6" w:space="0"/>
            </w:tcBorders>
            <w:shd w:val="clear" w:color="auto" w:fill="C6D9F1"/>
          </w:tcPr>
          <w:p w:rsidRPr="00F87920" w:rsidR="00E07875" w:rsidP="001C4380" w:rsidRDefault="00E07875" w14:paraId="2B1EE839" w14:textId="77777777">
            <w:pPr>
              <w:ind w:left="0"/>
              <w:jc w:val="center"/>
              <w:rPr>
                <w:rFonts w:ascii="Verdana" w:hAnsi="Verdana"/>
                <w:b/>
              </w:rPr>
            </w:pPr>
            <w:r w:rsidRPr="00F87920">
              <w:rPr>
                <w:rFonts w:ascii="Verdana" w:hAnsi="Verdana"/>
                <w:b/>
              </w:rPr>
              <w:t>Author</w:t>
            </w:r>
          </w:p>
        </w:tc>
        <w:tc>
          <w:tcPr>
            <w:tcW w:w="1350" w:type="dxa"/>
            <w:tcBorders>
              <w:top w:val="single" w:color="auto" w:sz="6" w:space="0"/>
              <w:left w:val="single" w:color="auto" w:sz="6" w:space="0"/>
              <w:bottom w:val="single" w:color="auto" w:sz="6" w:space="0"/>
              <w:right w:val="single" w:color="auto" w:sz="6" w:space="0"/>
            </w:tcBorders>
            <w:shd w:val="clear" w:color="auto" w:fill="C6D9F1"/>
          </w:tcPr>
          <w:p w:rsidRPr="00F87920" w:rsidR="00E07875" w:rsidP="001C4380" w:rsidRDefault="00E07875" w14:paraId="5BBF89EE" w14:textId="77777777">
            <w:pPr>
              <w:ind w:left="0"/>
              <w:jc w:val="center"/>
              <w:rPr>
                <w:rFonts w:ascii="Verdana" w:hAnsi="Verdana"/>
                <w:b/>
              </w:rPr>
            </w:pPr>
            <w:r w:rsidRPr="00F87920">
              <w:rPr>
                <w:rFonts w:ascii="Verdana" w:hAnsi="Verdana"/>
                <w:b/>
              </w:rPr>
              <w:t>Reviewer</w:t>
            </w:r>
          </w:p>
        </w:tc>
        <w:tc>
          <w:tcPr>
            <w:tcW w:w="1350" w:type="dxa"/>
            <w:tcBorders>
              <w:top w:val="single" w:color="auto" w:sz="6" w:space="0"/>
              <w:left w:val="single" w:color="auto" w:sz="6" w:space="0"/>
              <w:bottom w:val="single" w:color="auto" w:sz="6" w:space="0"/>
              <w:right w:val="single" w:color="auto" w:sz="6" w:space="0"/>
            </w:tcBorders>
            <w:shd w:val="clear" w:color="auto" w:fill="C6D9F1"/>
          </w:tcPr>
          <w:p w:rsidRPr="00F87920" w:rsidR="00E07875" w:rsidP="001C4380" w:rsidRDefault="00E07875" w14:paraId="5E1B4447" w14:textId="77777777">
            <w:pPr>
              <w:ind w:left="0"/>
              <w:jc w:val="center"/>
              <w:rPr>
                <w:rFonts w:ascii="Verdana" w:hAnsi="Verdana"/>
                <w:b/>
              </w:rPr>
            </w:pPr>
            <w:r w:rsidRPr="00F87920">
              <w:rPr>
                <w:rFonts w:ascii="Verdana" w:hAnsi="Verdana"/>
                <w:b/>
              </w:rPr>
              <w:t>Approver</w:t>
            </w:r>
          </w:p>
        </w:tc>
        <w:tc>
          <w:tcPr>
            <w:tcW w:w="2748" w:type="dxa"/>
            <w:tcBorders>
              <w:top w:val="single" w:color="auto" w:sz="6" w:space="0"/>
              <w:left w:val="single" w:color="auto" w:sz="6" w:space="0"/>
              <w:bottom w:val="single" w:color="auto" w:sz="6" w:space="0"/>
              <w:right w:val="single" w:color="auto" w:sz="6" w:space="0"/>
            </w:tcBorders>
            <w:shd w:val="clear" w:color="auto" w:fill="C6D9F1"/>
          </w:tcPr>
          <w:p w:rsidRPr="00F87920" w:rsidR="00E07875" w:rsidP="001C4380" w:rsidRDefault="00E07875" w14:paraId="5717494F" w14:textId="77777777">
            <w:pPr>
              <w:ind w:left="0"/>
              <w:jc w:val="center"/>
              <w:rPr>
                <w:rFonts w:ascii="Verdana" w:hAnsi="Verdana"/>
                <w:b/>
              </w:rPr>
            </w:pPr>
            <w:r w:rsidRPr="00F87920">
              <w:rPr>
                <w:rFonts w:ascii="Verdana" w:hAnsi="Verdana"/>
                <w:b/>
              </w:rPr>
              <w:t>Change Summary</w:t>
            </w:r>
          </w:p>
        </w:tc>
      </w:tr>
      <w:tr w:rsidRPr="00F87920" w:rsidR="00E07875" w:rsidTr="001C4380" w14:paraId="140C2735" w14:textId="77777777">
        <w:trPr>
          <w:trHeight w:val="417"/>
        </w:trPr>
        <w:tc>
          <w:tcPr>
            <w:tcW w:w="1080" w:type="dxa"/>
            <w:tcBorders>
              <w:top w:val="single" w:color="auto" w:sz="6" w:space="0"/>
              <w:left w:val="single" w:color="auto" w:sz="6" w:space="0"/>
              <w:bottom w:val="single" w:color="auto" w:sz="6" w:space="0"/>
              <w:right w:val="single" w:color="auto" w:sz="6" w:space="0"/>
            </w:tcBorders>
            <w:vAlign w:val="center"/>
          </w:tcPr>
          <w:p w:rsidRPr="00F87920" w:rsidR="00E07875" w:rsidP="001C4380" w:rsidRDefault="00E07875" w14:paraId="2777D485" w14:textId="77777777">
            <w:pPr>
              <w:keepNext/>
              <w:spacing w:before="80" w:after="80"/>
              <w:ind w:left="0"/>
              <w:rPr>
                <w:rFonts w:ascii="Verdana" w:hAnsi="Verdana"/>
              </w:rPr>
            </w:pPr>
          </w:p>
        </w:tc>
        <w:tc>
          <w:tcPr>
            <w:tcW w:w="1896" w:type="dxa"/>
            <w:tcBorders>
              <w:top w:val="single" w:color="auto" w:sz="6" w:space="0"/>
              <w:left w:val="single" w:color="auto" w:sz="6" w:space="0"/>
              <w:bottom w:val="single" w:color="auto" w:sz="6" w:space="0"/>
              <w:right w:val="single" w:color="auto" w:sz="6" w:space="0"/>
            </w:tcBorders>
            <w:vAlign w:val="center"/>
          </w:tcPr>
          <w:p w:rsidRPr="00F87920" w:rsidR="00E07875" w:rsidP="001C4380" w:rsidRDefault="00E07875" w14:paraId="3B20C3D7" w14:textId="77777777">
            <w:pPr>
              <w:keepNext/>
              <w:spacing w:before="80" w:after="80"/>
              <w:ind w:left="0"/>
              <w:rPr>
                <w:rFonts w:ascii="Verdana" w:hAnsi="Verdana"/>
              </w:rPr>
            </w:pPr>
          </w:p>
        </w:tc>
        <w:tc>
          <w:tcPr>
            <w:tcW w:w="1614" w:type="dxa"/>
            <w:tcBorders>
              <w:top w:val="single" w:color="auto" w:sz="6" w:space="0"/>
              <w:left w:val="single" w:color="auto" w:sz="6" w:space="0"/>
              <w:bottom w:val="single" w:color="auto" w:sz="6" w:space="0"/>
              <w:right w:val="single" w:color="auto" w:sz="6" w:space="0"/>
            </w:tcBorders>
            <w:vAlign w:val="center"/>
          </w:tcPr>
          <w:p w:rsidRPr="00F87920" w:rsidR="00E07875" w:rsidP="001C4380" w:rsidRDefault="00E07875" w14:paraId="7305DA8E"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vAlign w:val="center"/>
          </w:tcPr>
          <w:p w:rsidRPr="00F87920" w:rsidR="00E07875" w:rsidP="001C4380" w:rsidRDefault="00E07875" w14:paraId="429E766B"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vAlign w:val="center"/>
          </w:tcPr>
          <w:p w:rsidRPr="00F87920" w:rsidR="00E07875" w:rsidP="001C4380" w:rsidRDefault="00E07875" w14:paraId="5431B206" w14:textId="77777777">
            <w:pPr>
              <w:ind w:left="0"/>
              <w:rPr>
                <w:rFonts w:ascii="Verdana" w:hAnsi="Verdana"/>
              </w:rPr>
            </w:pPr>
          </w:p>
        </w:tc>
        <w:tc>
          <w:tcPr>
            <w:tcW w:w="2748" w:type="dxa"/>
            <w:tcBorders>
              <w:top w:val="single" w:color="auto" w:sz="6" w:space="0"/>
              <w:left w:val="single" w:color="auto" w:sz="6" w:space="0"/>
              <w:bottom w:val="single" w:color="auto" w:sz="6" w:space="0"/>
              <w:right w:val="single" w:color="auto" w:sz="6" w:space="0"/>
            </w:tcBorders>
          </w:tcPr>
          <w:p w:rsidRPr="00AF333F" w:rsidR="00E07875" w:rsidP="001C4380" w:rsidRDefault="00E07875" w14:paraId="11877124" w14:textId="77777777">
            <w:pPr>
              <w:tabs>
                <w:tab w:val="left" w:pos="12"/>
              </w:tabs>
              <w:ind w:left="0"/>
              <w:rPr>
                <w:rFonts w:ascii="Verdana" w:hAnsi="Verdana"/>
              </w:rPr>
            </w:pPr>
          </w:p>
        </w:tc>
      </w:tr>
      <w:tr w:rsidRPr="00F87920" w:rsidR="00E07875" w:rsidTr="001C4380" w14:paraId="21B7F249" w14:textId="77777777">
        <w:trPr>
          <w:trHeight w:val="417"/>
        </w:trPr>
        <w:tc>
          <w:tcPr>
            <w:tcW w:w="1080" w:type="dxa"/>
            <w:tcBorders>
              <w:top w:val="single" w:color="auto" w:sz="6" w:space="0"/>
              <w:left w:val="single" w:color="auto" w:sz="6" w:space="0"/>
              <w:bottom w:val="single" w:color="auto" w:sz="6" w:space="0"/>
              <w:right w:val="single" w:color="auto" w:sz="6" w:space="0"/>
            </w:tcBorders>
          </w:tcPr>
          <w:p w:rsidRPr="00F87920" w:rsidR="00E07875" w:rsidP="001C4380" w:rsidRDefault="00E07875" w14:paraId="3148C76A" w14:textId="77777777">
            <w:pPr>
              <w:keepNext/>
              <w:spacing w:before="80" w:after="80"/>
              <w:ind w:left="0"/>
              <w:rPr>
                <w:rFonts w:ascii="Verdana" w:hAnsi="Verdana"/>
              </w:rPr>
            </w:pPr>
          </w:p>
        </w:tc>
        <w:tc>
          <w:tcPr>
            <w:tcW w:w="1896" w:type="dxa"/>
            <w:tcBorders>
              <w:top w:val="single" w:color="auto" w:sz="6" w:space="0"/>
              <w:left w:val="single" w:color="auto" w:sz="6" w:space="0"/>
              <w:bottom w:val="single" w:color="auto" w:sz="6" w:space="0"/>
              <w:right w:val="single" w:color="auto" w:sz="6" w:space="0"/>
            </w:tcBorders>
          </w:tcPr>
          <w:p w:rsidRPr="00F87920" w:rsidR="00E07875" w:rsidP="001C4380" w:rsidRDefault="00E07875" w14:paraId="5016F8F6" w14:textId="77777777">
            <w:pPr>
              <w:keepNext/>
              <w:spacing w:before="80" w:after="80"/>
              <w:ind w:left="0"/>
              <w:rPr>
                <w:rFonts w:ascii="Verdana" w:hAnsi="Verdana"/>
              </w:rPr>
            </w:pPr>
          </w:p>
        </w:tc>
        <w:tc>
          <w:tcPr>
            <w:tcW w:w="1614" w:type="dxa"/>
            <w:tcBorders>
              <w:top w:val="single" w:color="auto" w:sz="6" w:space="0"/>
              <w:left w:val="single" w:color="auto" w:sz="6" w:space="0"/>
              <w:bottom w:val="single" w:color="auto" w:sz="6" w:space="0"/>
              <w:right w:val="single" w:color="auto" w:sz="6" w:space="0"/>
            </w:tcBorders>
          </w:tcPr>
          <w:p w:rsidRPr="00F87920" w:rsidR="00E07875" w:rsidP="001C4380" w:rsidRDefault="00E07875" w14:paraId="1C59CBD6"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tcPr>
          <w:p w:rsidR="00E07875" w:rsidP="001C4380" w:rsidRDefault="00E07875" w14:paraId="3BED9BBF" w14:textId="77777777">
            <w:pPr>
              <w:keepNext/>
              <w:spacing w:before="80" w:after="80"/>
              <w:ind w:left="0"/>
              <w:rPr>
                <w:rFonts w:ascii="Verdana" w:hAnsi="Verdana"/>
              </w:rPr>
            </w:pPr>
          </w:p>
          <w:p w:rsidRPr="00F87920" w:rsidR="00E07875" w:rsidP="001C4380" w:rsidRDefault="00E07875" w14:paraId="257CC169" w14:textId="77777777">
            <w:pPr>
              <w:keepNext/>
              <w:spacing w:before="80" w:after="80"/>
              <w:ind w:left="0"/>
              <w:rPr>
                <w:rFonts w:ascii="Verdana" w:hAnsi="Verdana"/>
              </w:rPr>
            </w:pPr>
          </w:p>
        </w:tc>
        <w:tc>
          <w:tcPr>
            <w:tcW w:w="1350" w:type="dxa"/>
            <w:tcBorders>
              <w:top w:val="single" w:color="auto" w:sz="6" w:space="0"/>
              <w:left w:val="single" w:color="auto" w:sz="6" w:space="0"/>
              <w:bottom w:val="single" w:color="auto" w:sz="6" w:space="0"/>
              <w:right w:val="single" w:color="auto" w:sz="6" w:space="0"/>
            </w:tcBorders>
          </w:tcPr>
          <w:p w:rsidRPr="00F87920" w:rsidR="00E07875" w:rsidP="001C4380" w:rsidRDefault="00E07875" w14:paraId="3E149683" w14:textId="77777777">
            <w:pPr>
              <w:ind w:left="0"/>
              <w:rPr>
                <w:rFonts w:ascii="Verdana" w:hAnsi="Verdana"/>
              </w:rPr>
            </w:pPr>
          </w:p>
        </w:tc>
        <w:tc>
          <w:tcPr>
            <w:tcW w:w="2748" w:type="dxa"/>
            <w:tcBorders>
              <w:top w:val="single" w:color="auto" w:sz="6" w:space="0"/>
              <w:left w:val="single" w:color="auto" w:sz="6" w:space="0"/>
              <w:bottom w:val="single" w:color="auto" w:sz="6" w:space="0"/>
              <w:right w:val="single" w:color="auto" w:sz="6" w:space="0"/>
            </w:tcBorders>
          </w:tcPr>
          <w:p w:rsidRPr="00AF333F" w:rsidR="00E07875" w:rsidP="001C4380" w:rsidRDefault="00E07875" w14:paraId="36DEF05D" w14:textId="77777777">
            <w:pPr>
              <w:tabs>
                <w:tab w:val="left" w:pos="12"/>
              </w:tabs>
              <w:ind w:left="0"/>
              <w:rPr>
                <w:rFonts w:ascii="Verdana" w:hAnsi="Verdana"/>
              </w:rPr>
            </w:pPr>
          </w:p>
        </w:tc>
      </w:tr>
    </w:tbl>
    <w:p w:rsidRPr="00F87920" w:rsidR="00E07875" w:rsidP="00E07875" w:rsidRDefault="00E07875" w14:paraId="28D68D79" w14:textId="77777777">
      <w:pPr>
        <w:rPr>
          <w:rFonts w:ascii="Verdana" w:hAnsi="Verdana"/>
        </w:rPr>
      </w:pPr>
    </w:p>
    <w:p w:rsidR="00E07875" w:rsidP="001127F7" w:rsidRDefault="00E07875" w14:paraId="71EE2ED4" w14:textId="0DD0D343">
      <w:pPr>
        <w:ind w:left="0"/>
        <w:rPr>
          <w:rFonts w:ascii="Verdana" w:hAnsi="Verdana"/>
        </w:rPr>
      </w:pPr>
      <w:bookmarkEnd w:id="1"/>
    </w:p>
    <w:p w:rsidR="00E07875" w:rsidRDefault="00E07875" w14:paraId="1F456F02" w14:textId="77777777">
      <w:pPr>
        <w:ind w:left="0"/>
        <w:rPr>
          <w:rFonts w:ascii="Verdana" w:hAnsi="Verdana"/>
        </w:rPr>
      </w:pPr>
      <w:r>
        <w:rPr>
          <w:rFonts w:ascii="Verdana" w:hAnsi="Verdana"/>
        </w:rPr>
        <w:br w:type="page"/>
      </w:r>
    </w:p>
    <w:p w:rsidR="00E07875" w:rsidP="001127F7" w:rsidRDefault="00E07875" w14:paraId="130DA71E" w14:textId="3BB26F16">
      <w:pPr>
        <w:ind w:left="0"/>
        <w:rPr>
          <w:rFonts w:ascii="Verdana" w:hAnsi="Verdana"/>
        </w:rPr>
      </w:pPr>
    </w:p>
    <w:p w:rsidRPr="00F87920" w:rsidR="005F4FC7" w:rsidP="001127F7" w:rsidRDefault="005F4FC7" w14:paraId="50753656" w14:textId="5C4B7B77">
      <w:pPr>
        <w:ind w:left="0"/>
        <w:rPr>
          <w:rFonts w:ascii="Verdana" w:hAnsi="Verdana"/>
        </w:rPr>
      </w:pPr>
    </w:p>
    <w:bookmarkEnd w:displacedByCustomXml="next" w:id="0"/>
    <w:sdt>
      <w:sdtPr>
        <w:rPr>
          <w:rFonts w:ascii="Times New Roman" w:hAnsi="Times New Roman" w:eastAsia="Times New Roman" w:cs="Times New Roman"/>
          <w:color w:val="auto"/>
          <w:sz w:val="20"/>
          <w:szCs w:val="20"/>
        </w:rPr>
        <w:id w:val="485356983"/>
        <w:docPartObj>
          <w:docPartGallery w:val="Table of Contents"/>
          <w:docPartUnique/>
        </w:docPartObj>
      </w:sdtPr>
      <w:sdtEndPr>
        <w:rPr>
          <w:b/>
          <w:bCs/>
          <w:noProof/>
        </w:rPr>
      </w:sdtEndPr>
      <w:sdtContent>
        <w:p w:rsidRPr="00E66116" w:rsidR="001A0F6F" w:rsidP="00E66116" w:rsidRDefault="001A0F6F" w14:paraId="37AFD58B" w14:textId="580D39FE">
          <w:pPr>
            <w:pStyle w:val="TOCHeading"/>
            <w:jc w:val="center"/>
            <w:rPr>
              <w:rFonts w:ascii="Verdana" w:hAnsi="Verdana"/>
              <w:b/>
              <w:color w:val="auto"/>
              <w:sz w:val="20"/>
              <w:szCs w:val="20"/>
            </w:rPr>
          </w:pPr>
          <w:r w:rsidRPr="00E66116">
            <w:rPr>
              <w:rFonts w:ascii="Verdana" w:hAnsi="Verdana"/>
              <w:b/>
              <w:color w:val="auto"/>
              <w:sz w:val="20"/>
              <w:szCs w:val="20"/>
            </w:rPr>
            <w:t>Table of Contents</w:t>
          </w:r>
        </w:p>
        <w:p w:rsidR="00790F1F" w:rsidRDefault="001A0F6F" w14:paraId="04E616B4" w14:textId="5E7F99E8">
          <w:pPr>
            <w:pStyle w:val="TOC1"/>
            <w:tabs>
              <w:tab w:val="left" w:pos="720"/>
              <w:tab w:val="right" w:leader="dot" w:pos="10360"/>
            </w:tabs>
            <w:rPr>
              <w:rFonts w:asciiTheme="minorHAnsi" w:hAnsiTheme="minorHAnsi" w:eastAsiaTheme="minorEastAsia" w:cstheme="minorBidi"/>
              <w:b w:val="0"/>
              <w:noProof/>
              <w:spacing w:val="0"/>
              <w:sz w:val="22"/>
              <w:szCs w:val="22"/>
              <w:lang w:val="en-IN" w:eastAsia="en-IN"/>
            </w:rPr>
          </w:pPr>
          <w:r w:rsidRPr="00F87920">
            <w:rPr>
              <w:b w:val="0"/>
            </w:rPr>
            <w:fldChar w:fldCharType="begin"/>
          </w:r>
          <w:r w:rsidRPr="00F87920">
            <w:rPr>
              <w:b w:val="0"/>
            </w:rPr>
            <w:instrText xml:space="preserve"> TOC \o "1-2" \h \z \u </w:instrText>
          </w:r>
          <w:r w:rsidRPr="00F87920">
            <w:rPr>
              <w:b w:val="0"/>
            </w:rPr>
            <w:fldChar w:fldCharType="separate"/>
          </w:r>
          <w:hyperlink w:history="1" w:anchor="_Toc114075113">
            <w:r w:rsidRPr="007D5D63" w:rsidR="00790F1F">
              <w:rPr>
                <w:rStyle w:val="Hyperlink"/>
                <w:rFonts w:ascii="Verdana" w:hAnsi="Verdana" w:cs="Arial"/>
                <w:noProof/>
              </w:rPr>
              <w:t>1</w:t>
            </w:r>
            <w:r w:rsidR="00790F1F">
              <w:rPr>
                <w:rFonts w:asciiTheme="minorHAnsi" w:hAnsiTheme="minorHAnsi" w:eastAsiaTheme="minorEastAsia" w:cstheme="minorBidi"/>
                <w:b w:val="0"/>
                <w:noProof/>
                <w:spacing w:val="0"/>
                <w:sz w:val="22"/>
                <w:szCs w:val="22"/>
                <w:lang w:val="en-IN" w:eastAsia="en-IN"/>
              </w:rPr>
              <w:tab/>
            </w:r>
            <w:r w:rsidRPr="007D5D63" w:rsidR="00790F1F">
              <w:rPr>
                <w:rStyle w:val="Hyperlink"/>
                <w:rFonts w:ascii="Verdana" w:hAnsi="Verdana"/>
                <w:noProof/>
              </w:rPr>
              <w:t>Purpose</w:t>
            </w:r>
            <w:r w:rsidR="00790F1F">
              <w:rPr>
                <w:noProof/>
                <w:webHidden/>
              </w:rPr>
              <w:tab/>
            </w:r>
            <w:r w:rsidR="00790F1F">
              <w:rPr>
                <w:noProof/>
                <w:webHidden/>
              </w:rPr>
              <w:fldChar w:fldCharType="begin"/>
            </w:r>
            <w:r w:rsidR="00790F1F">
              <w:rPr>
                <w:noProof/>
                <w:webHidden/>
              </w:rPr>
              <w:instrText xml:space="preserve"> PAGEREF _Toc114075113 \h </w:instrText>
            </w:r>
            <w:r w:rsidR="00790F1F">
              <w:rPr>
                <w:noProof/>
                <w:webHidden/>
              </w:rPr>
            </w:r>
            <w:r w:rsidR="00790F1F">
              <w:rPr>
                <w:noProof/>
                <w:webHidden/>
              </w:rPr>
              <w:fldChar w:fldCharType="separate"/>
            </w:r>
            <w:r w:rsidR="00790F1F">
              <w:rPr>
                <w:noProof/>
                <w:webHidden/>
              </w:rPr>
              <w:t>3</w:t>
            </w:r>
            <w:r w:rsidR="00790F1F">
              <w:rPr>
                <w:noProof/>
                <w:webHidden/>
              </w:rPr>
              <w:fldChar w:fldCharType="end"/>
            </w:r>
          </w:hyperlink>
        </w:p>
        <w:p w:rsidR="00790F1F" w:rsidRDefault="00E07875" w14:paraId="0A01BBA7" w14:textId="5903A82B">
          <w:pPr>
            <w:pStyle w:val="TOC1"/>
            <w:tabs>
              <w:tab w:val="left" w:pos="720"/>
              <w:tab w:val="right" w:leader="dot" w:pos="10360"/>
            </w:tabs>
            <w:rPr>
              <w:rFonts w:asciiTheme="minorHAnsi" w:hAnsiTheme="minorHAnsi" w:eastAsiaTheme="minorEastAsia" w:cstheme="minorBidi"/>
              <w:b w:val="0"/>
              <w:noProof/>
              <w:spacing w:val="0"/>
              <w:sz w:val="22"/>
              <w:szCs w:val="22"/>
              <w:lang w:val="en-IN" w:eastAsia="en-IN"/>
            </w:rPr>
          </w:pPr>
          <w:hyperlink w:history="1" w:anchor="_Toc114075114">
            <w:r w:rsidRPr="007D5D63" w:rsidR="00790F1F">
              <w:rPr>
                <w:rStyle w:val="Hyperlink"/>
                <w:rFonts w:ascii="Verdana" w:hAnsi="Verdana" w:cs="Arial"/>
                <w:noProof/>
              </w:rPr>
              <w:t>2</w:t>
            </w:r>
            <w:r w:rsidR="00790F1F">
              <w:rPr>
                <w:rFonts w:asciiTheme="minorHAnsi" w:hAnsiTheme="minorHAnsi" w:eastAsiaTheme="minorEastAsia" w:cstheme="minorBidi"/>
                <w:b w:val="0"/>
                <w:noProof/>
                <w:spacing w:val="0"/>
                <w:sz w:val="22"/>
                <w:szCs w:val="22"/>
                <w:lang w:val="en-IN" w:eastAsia="en-IN"/>
              </w:rPr>
              <w:tab/>
            </w:r>
            <w:r w:rsidRPr="007D5D63" w:rsidR="00790F1F">
              <w:rPr>
                <w:rStyle w:val="Hyperlink"/>
                <w:rFonts w:ascii="Verdana" w:hAnsi="Verdana"/>
                <w:noProof/>
              </w:rPr>
              <w:t>Scope</w:t>
            </w:r>
            <w:r w:rsidR="00790F1F">
              <w:rPr>
                <w:noProof/>
                <w:webHidden/>
              </w:rPr>
              <w:tab/>
            </w:r>
            <w:r w:rsidR="00790F1F">
              <w:rPr>
                <w:noProof/>
                <w:webHidden/>
              </w:rPr>
              <w:fldChar w:fldCharType="begin"/>
            </w:r>
            <w:r w:rsidR="00790F1F">
              <w:rPr>
                <w:noProof/>
                <w:webHidden/>
              </w:rPr>
              <w:instrText xml:space="preserve"> PAGEREF _Toc114075114 \h </w:instrText>
            </w:r>
            <w:r w:rsidR="00790F1F">
              <w:rPr>
                <w:noProof/>
                <w:webHidden/>
              </w:rPr>
            </w:r>
            <w:r w:rsidR="00790F1F">
              <w:rPr>
                <w:noProof/>
                <w:webHidden/>
              </w:rPr>
              <w:fldChar w:fldCharType="separate"/>
            </w:r>
            <w:r w:rsidR="00790F1F">
              <w:rPr>
                <w:noProof/>
                <w:webHidden/>
              </w:rPr>
              <w:t>3</w:t>
            </w:r>
            <w:r w:rsidR="00790F1F">
              <w:rPr>
                <w:noProof/>
                <w:webHidden/>
              </w:rPr>
              <w:fldChar w:fldCharType="end"/>
            </w:r>
          </w:hyperlink>
        </w:p>
        <w:p w:rsidR="00790F1F" w:rsidRDefault="00E07875" w14:paraId="7F88BB59" w14:textId="611C9C34">
          <w:pPr>
            <w:pStyle w:val="TOC1"/>
            <w:tabs>
              <w:tab w:val="left" w:pos="720"/>
              <w:tab w:val="right" w:leader="dot" w:pos="10360"/>
            </w:tabs>
            <w:rPr>
              <w:rFonts w:asciiTheme="minorHAnsi" w:hAnsiTheme="minorHAnsi" w:eastAsiaTheme="minorEastAsia" w:cstheme="minorBidi"/>
              <w:b w:val="0"/>
              <w:noProof/>
              <w:spacing w:val="0"/>
              <w:sz w:val="22"/>
              <w:szCs w:val="22"/>
              <w:lang w:val="en-IN" w:eastAsia="en-IN"/>
            </w:rPr>
          </w:pPr>
          <w:hyperlink w:history="1" w:anchor="_Toc114075115">
            <w:r w:rsidRPr="007D5D63" w:rsidR="00790F1F">
              <w:rPr>
                <w:rStyle w:val="Hyperlink"/>
                <w:rFonts w:ascii="Verdana" w:hAnsi="Verdana" w:cs="Arial"/>
                <w:noProof/>
              </w:rPr>
              <w:t>3</w:t>
            </w:r>
            <w:r w:rsidR="00790F1F">
              <w:rPr>
                <w:rFonts w:asciiTheme="minorHAnsi" w:hAnsiTheme="minorHAnsi" w:eastAsiaTheme="minorEastAsia" w:cstheme="minorBidi"/>
                <w:b w:val="0"/>
                <w:noProof/>
                <w:spacing w:val="0"/>
                <w:sz w:val="22"/>
                <w:szCs w:val="22"/>
                <w:lang w:val="en-IN" w:eastAsia="en-IN"/>
              </w:rPr>
              <w:tab/>
            </w:r>
            <w:r w:rsidRPr="007D5D63" w:rsidR="00790F1F">
              <w:rPr>
                <w:rStyle w:val="Hyperlink"/>
                <w:rFonts w:ascii="Verdana" w:hAnsi="Verdana"/>
                <w:noProof/>
              </w:rPr>
              <w:t>Acronyms &amp; Abbreviations</w:t>
            </w:r>
            <w:r w:rsidR="00790F1F">
              <w:rPr>
                <w:noProof/>
                <w:webHidden/>
              </w:rPr>
              <w:tab/>
            </w:r>
            <w:r w:rsidR="00790F1F">
              <w:rPr>
                <w:noProof/>
                <w:webHidden/>
              </w:rPr>
              <w:fldChar w:fldCharType="begin"/>
            </w:r>
            <w:r w:rsidR="00790F1F">
              <w:rPr>
                <w:noProof/>
                <w:webHidden/>
              </w:rPr>
              <w:instrText xml:space="preserve"> PAGEREF _Toc114075115 \h </w:instrText>
            </w:r>
            <w:r w:rsidR="00790F1F">
              <w:rPr>
                <w:noProof/>
                <w:webHidden/>
              </w:rPr>
            </w:r>
            <w:r w:rsidR="00790F1F">
              <w:rPr>
                <w:noProof/>
                <w:webHidden/>
              </w:rPr>
              <w:fldChar w:fldCharType="separate"/>
            </w:r>
            <w:r w:rsidR="00790F1F">
              <w:rPr>
                <w:noProof/>
                <w:webHidden/>
              </w:rPr>
              <w:t>3</w:t>
            </w:r>
            <w:r w:rsidR="00790F1F">
              <w:rPr>
                <w:noProof/>
                <w:webHidden/>
              </w:rPr>
              <w:fldChar w:fldCharType="end"/>
            </w:r>
          </w:hyperlink>
        </w:p>
        <w:p w:rsidR="00790F1F" w:rsidRDefault="00E07875" w14:paraId="3B8842B0" w14:textId="7E88083D">
          <w:pPr>
            <w:pStyle w:val="TOC1"/>
            <w:tabs>
              <w:tab w:val="left" w:pos="720"/>
              <w:tab w:val="right" w:leader="dot" w:pos="10360"/>
            </w:tabs>
            <w:rPr>
              <w:rFonts w:asciiTheme="minorHAnsi" w:hAnsiTheme="minorHAnsi" w:eastAsiaTheme="minorEastAsia" w:cstheme="minorBidi"/>
              <w:b w:val="0"/>
              <w:noProof/>
              <w:spacing w:val="0"/>
              <w:sz w:val="22"/>
              <w:szCs w:val="22"/>
              <w:lang w:val="en-IN" w:eastAsia="en-IN"/>
            </w:rPr>
          </w:pPr>
          <w:hyperlink w:history="1" w:anchor="_Toc114075116">
            <w:r w:rsidRPr="007D5D63" w:rsidR="00790F1F">
              <w:rPr>
                <w:rStyle w:val="Hyperlink"/>
                <w:rFonts w:ascii="Verdana" w:hAnsi="Verdana" w:cs="Arial"/>
                <w:noProof/>
              </w:rPr>
              <w:t>4</w:t>
            </w:r>
            <w:r w:rsidR="00790F1F">
              <w:rPr>
                <w:rFonts w:asciiTheme="minorHAnsi" w:hAnsiTheme="minorHAnsi" w:eastAsiaTheme="minorEastAsia" w:cstheme="minorBidi"/>
                <w:b w:val="0"/>
                <w:noProof/>
                <w:spacing w:val="0"/>
                <w:sz w:val="22"/>
                <w:szCs w:val="22"/>
                <w:lang w:val="en-IN" w:eastAsia="en-IN"/>
              </w:rPr>
              <w:tab/>
            </w:r>
            <w:r w:rsidRPr="007D5D63" w:rsidR="00790F1F">
              <w:rPr>
                <w:rStyle w:val="Hyperlink"/>
                <w:rFonts w:ascii="Verdana" w:hAnsi="Verdana"/>
                <w:noProof/>
              </w:rPr>
              <w:t>Policy Statement</w:t>
            </w:r>
            <w:r w:rsidR="00790F1F">
              <w:rPr>
                <w:noProof/>
                <w:webHidden/>
              </w:rPr>
              <w:tab/>
            </w:r>
            <w:r w:rsidR="00790F1F">
              <w:rPr>
                <w:noProof/>
                <w:webHidden/>
              </w:rPr>
              <w:fldChar w:fldCharType="begin"/>
            </w:r>
            <w:r w:rsidR="00790F1F">
              <w:rPr>
                <w:noProof/>
                <w:webHidden/>
              </w:rPr>
              <w:instrText xml:space="preserve"> PAGEREF _Toc114075116 \h </w:instrText>
            </w:r>
            <w:r w:rsidR="00790F1F">
              <w:rPr>
                <w:noProof/>
                <w:webHidden/>
              </w:rPr>
            </w:r>
            <w:r w:rsidR="00790F1F">
              <w:rPr>
                <w:noProof/>
                <w:webHidden/>
              </w:rPr>
              <w:fldChar w:fldCharType="separate"/>
            </w:r>
            <w:r w:rsidR="00790F1F">
              <w:rPr>
                <w:noProof/>
                <w:webHidden/>
              </w:rPr>
              <w:t>3</w:t>
            </w:r>
            <w:r w:rsidR="00790F1F">
              <w:rPr>
                <w:noProof/>
                <w:webHidden/>
              </w:rPr>
              <w:fldChar w:fldCharType="end"/>
            </w:r>
          </w:hyperlink>
        </w:p>
        <w:p w:rsidR="00790F1F" w:rsidRDefault="00E07875" w14:paraId="75732F6E" w14:textId="0D658706">
          <w:pPr>
            <w:pStyle w:val="TOC2"/>
            <w:tabs>
              <w:tab w:val="left" w:pos="1320"/>
              <w:tab w:val="right" w:leader="dot" w:pos="10360"/>
            </w:tabs>
            <w:rPr>
              <w:rFonts w:asciiTheme="minorHAnsi" w:hAnsiTheme="minorHAnsi" w:eastAsiaTheme="minorEastAsia" w:cstheme="minorBidi"/>
              <w:noProof/>
              <w:sz w:val="22"/>
              <w:szCs w:val="22"/>
              <w:lang w:val="en-IN" w:eastAsia="en-IN"/>
            </w:rPr>
          </w:pPr>
          <w:hyperlink w:history="1" w:anchor="_Toc114075117">
            <w:r w:rsidRPr="007D5D63" w:rsidR="00790F1F">
              <w:rPr>
                <w:rStyle w:val="Hyperlink"/>
                <w:rFonts w:cs="Arial"/>
                <w:noProof/>
              </w:rPr>
              <w:t>4.1</w:t>
            </w:r>
            <w:r w:rsidR="00790F1F">
              <w:rPr>
                <w:rFonts w:asciiTheme="minorHAnsi" w:hAnsiTheme="minorHAnsi" w:eastAsiaTheme="minorEastAsia" w:cstheme="minorBidi"/>
                <w:noProof/>
                <w:sz w:val="22"/>
                <w:szCs w:val="22"/>
                <w:lang w:val="en-IN" w:eastAsia="en-IN"/>
              </w:rPr>
              <w:tab/>
            </w:r>
            <w:r w:rsidRPr="007D5D63" w:rsidR="00790F1F">
              <w:rPr>
                <w:rStyle w:val="Hyperlink"/>
                <w:noProof/>
              </w:rPr>
              <w:t>Incident category</w:t>
            </w:r>
            <w:r w:rsidR="00790F1F">
              <w:rPr>
                <w:noProof/>
                <w:webHidden/>
              </w:rPr>
              <w:tab/>
            </w:r>
            <w:r w:rsidR="00790F1F">
              <w:rPr>
                <w:noProof/>
                <w:webHidden/>
              </w:rPr>
              <w:fldChar w:fldCharType="begin"/>
            </w:r>
            <w:r w:rsidR="00790F1F">
              <w:rPr>
                <w:noProof/>
                <w:webHidden/>
              </w:rPr>
              <w:instrText xml:space="preserve"> PAGEREF _Toc114075117 \h </w:instrText>
            </w:r>
            <w:r w:rsidR="00790F1F">
              <w:rPr>
                <w:noProof/>
                <w:webHidden/>
              </w:rPr>
            </w:r>
            <w:r w:rsidR="00790F1F">
              <w:rPr>
                <w:noProof/>
                <w:webHidden/>
              </w:rPr>
              <w:fldChar w:fldCharType="separate"/>
            </w:r>
            <w:r w:rsidR="00790F1F">
              <w:rPr>
                <w:noProof/>
                <w:webHidden/>
              </w:rPr>
              <w:t>3</w:t>
            </w:r>
            <w:r w:rsidR="00790F1F">
              <w:rPr>
                <w:noProof/>
                <w:webHidden/>
              </w:rPr>
              <w:fldChar w:fldCharType="end"/>
            </w:r>
          </w:hyperlink>
        </w:p>
        <w:p w:rsidR="00790F1F" w:rsidRDefault="00E07875" w14:paraId="5EEF7277" w14:textId="13831C29">
          <w:pPr>
            <w:pStyle w:val="TOC2"/>
            <w:tabs>
              <w:tab w:val="left" w:pos="1320"/>
              <w:tab w:val="right" w:leader="dot" w:pos="10360"/>
            </w:tabs>
            <w:rPr>
              <w:rFonts w:asciiTheme="minorHAnsi" w:hAnsiTheme="minorHAnsi" w:eastAsiaTheme="minorEastAsia" w:cstheme="minorBidi"/>
              <w:noProof/>
              <w:sz w:val="22"/>
              <w:szCs w:val="22"/>
              <w:lang w:val="en-IN" w:eastAsia="en-IN"/>
            </w:rPr>
          </w:pPr>
          <w:hyperlink w:history="1" w:anchor="_Toc114075118">
            <w:r w:rsidRPr="007D5D63" w:rsidR="00790F1F">
              <w:rPr>
                <w:rStyle w:val="Hyperlink"/>
                <w:rFonts w:cs="Arial"/>
                <w:noProof/>
              </w:rPr>
              <w:t>4.2</w:t>
            </w:r>
            <w:r w:rsidR="00790F1F">
              <w:rPr>
                <w:rFonts w:asciiTheme="minorHAnsi" w:hAnsiTheme="minorHAnsi" w:eastAsiaTheme="minorEastAsia" w:cstheme="minorBidi"/>
                <w:noProof/>
                <w:sz w:val="22"/>
                <w:szCs w:val="22"/>
                <w:lang w:val="en-IN" w:eastAsia="en-IN"/>
              </w:rPr>
              <w:tab/>
            </w:r>
            <w:r w:rsidRPr="007D5D63" w:rsidR="00790F1F">
              <w:rPr>
                <w:rStyle w:val="Hyperlink"/>
                <w:noProof/>
              </w:rPr>
              <w:t>General</w:t>
            </w:r>
            <w:r w:rsidR="00790F1F">
              <w:rPr>
                <w:noProof/>
                <w:webHidden/>
              </w:rPr>
              <w:tab/>
            </w:r>
            <w:r w:rsidR="00790F1F">
              <w:rPr>
                <w:noProof/>
                <w:webHidden/>
              </w:rPr>
              <w:fldChar w:fldCharType="begin"/>
            </w:r>
            <w:r w:rsidR="00790F1F">
              <w:rPr>
                <w:noProof/>
                <w:webHidden/>
              </w:rPr>
              <w:instrText xml:space="preserve"> PAGEREF _Toc114075118 \h </w:instrText>
            </w:r>
            <w:r w:rsidR="00790F1F">
              <w:rPr>
                <w:noProof/>
                <w:webHidden/>
              </w:rPr>
            </w:r>
            <w:r w:rsidR="00790F1F">
              <w:rPr>
                <w:noProof/>
                <w:webHidden/>
              </w:rPr>
              <w:fldChar w:fldCharType="separate"/>
            </w:r>
            <w:r w:rsidR="00790F1F">
              <w:rPr>
                <w:noProof/>
                <w:webHidden/>
              </w:rPr>
              <w:t>1</w:t>
            </w:r>
            <w:r w:rsidR="00790F1F">
              <w:rPr>
                <w:noProof/>
                <w:webHidden/>
              </w:rPr>
              <w:fldChar w:fldCharType="end"/>
            </w:r>
          </w:hyperlink>
        </w:p>
        <w:p w:rsidR="00790F1F" w:rsidRDefault="00E07875" w14:paraId="23072177" w14:textId="102E76FB">
          <w:pPr>
            <w:pStyle w:val="TOC2"/>
            <w:tabs>
              <w:tab w:val="left" w:pos="1320"/>
              <w:tab w:val="right" w:leader="dot" w:pos="10360"/>
            </w:tabs>
            <w:rPr>
              <w:rFonts w:asciiTheme="minorHAnsi" w:hAnsiTheme="minorHAnsi" w:eastAsiaTheme="minorEastAsia" w:cstheme="minorBidi"/>
              <w:noProof/>
              <w:sz w:val="22"/>
              <w:szCs w:val="22"/>
              <w:lang w:val="en-IN" w:eastAsia="en-IN"/>
            </w:rPr>
          </w:pPr>
          <w:hyperlink w:history="1" w:anchor="_Toc114075119">
            <w:r w:rsidRPr="007D5D63" w:rsidR="00790F1F">
              <w:rPr>
                <w:rStyle w:val="Hyperlink"/>
                <w:rFonts w:cs="Arial"/>
                <w:noProof/>
              </w:rPr>
              <w:t>4.3</w:t>
            </w:r>
            <w:r w:rsidR="00790F1F">
              <w:rPr>
                <w:rFonts w:asciiTheme="minorHAnsi" w:hAnsiTheme="minorHAnsi" w:eastAsiaTheme="minorEastAsia" w:cstheme="minorBidi"/>
                <w:noProof/>
                <w:sz w:val="22"/>
                <w:szCs w:val="22"/>
                <w:lang w:val="en-IN" w:eastAsia="en-IN"/>
              </w:rPr>
              <w:tab/>
            </w:r>
            <w:r w:rsidRPr="007D5D63" w:rsidR="00790F1F">
              <w:rPr>
                <w:rStyle w:val="Hyperlink"/>
                <w:noProof/>
              </w:rPr>
              <w:t>Detection</w:t>
            </w:r>
            <w:r w:rsidR="00790F1F">
              <w:rPr>
                <w:noProof/>
                <w:webHidden/>
              </w:rPr>
              <w:tab/>
            </w:r>
            <w:r w:rsidR="00790F1F">
              <w:rPr>
                <w:noProof/>
                <w:webHidden/>
              </w:rPr>
              <w:fldChar w:fldCharType="begin"/>
            </w:r>
            <w:r w:rsidR="00790F1F">
              <w:rPr>
                <w:noProof/>
                <w:webHidden/>
              </w:rPr>
              <w:instrText xml:space="preserve"> PAGEREF _Toc114075119 \h </w:instrText>
            </w:r>
            <w:r w:rsidR="00790F1F">
              <w:rPr>
                <w:noProof/>
                <w:webHidden/>
              </w:rPr>
            </w:r>
            <w:r w:rsidR="00790F1F">
              <w:rPr>
                <w:noProof/>
                <w:webHidden/>
              </w:rPr>
              <w:fldChar w:fldCharType="separate"/>
            </w:r>
            <w:r w:rsidR="00790F1F">
              <w:rPr>
                <w:noProof/>
                <w:webHidden/>
              </w:rPr>
              <w:t>2</w:t>
            </w:r>
            <w:r w:rsidR="00790F1F">
              <w:rPr>
                <w:noProof/>
                <w:webHidden/>
              </w:rPr>
              <w:fldChar w:fldCharType="end"/>
            </w:r>
          </w:hyperlink>
        </w:p>
        <w:p w:rsidR="00790F1F" w:rsidRDefault="00E07875" w14:paraId="639B8AB9" w14:textId="554211A7">
          <w:pPr>
            <w:pStyle w:val="TOC2"/>
            <w:tabs>
              <w:tab w:val="left" w:pos="1320"/>
              <w:tab w:val="right" w:leader="dot" w:pos="10360"/>
            </w:tabs>
            <w:rPr>
              <w:rFonts w:asciiTheme="minorHAnsi" w:hAnsiTheme="minorHAnsi" w:eastAsiaTheme="minorEastAsia" w:cstheme="minorBidi"/>
              <w:noProof/>
              <w:sz w:val="22"/>
              <w:szCs w:val="22"/>
              <w:lang w:val="en-IN" w:eastAsia="en-IN"/>
            </w:rPr>
          </w:pPr>
          <w:hyperlink w:history="1" w:anchor="_Toc114075120">
            <w:r w:rsidRPr="007D5D63" w:rsidR="00790F1F">
              <w:rPr>
                <w:rStyle w:val="Hyperlink"/>
                <w:rFonts w:cs="Arial"/>
                <w:noProof/>
              </w:rPr>
              <w:t>4.4</w:t>
            </w:r>
            <w:r w:rsidR="00790F1F">
              <w:rPr>
                <w:rFonts w:asciiTheme="minorHAnsi" w:hAnsiTheme="minorHAnsi" w:eastAsiaTheme="minorEastAsia" w:cstheme="minorBidi"/>
                <w:noProof/>
                <w:sz w:val="22"/>
                <w:szCs w:val="22"/>
                <w:lang w:val="en-IN" w:eastAsia="en-IN"/>
              </w:rPr>
              <w:tab/>
            </w:r>
            <w:r w:rsidRPr="007D5D63" w:rsidR="00790F1F">
              <w:rPr>
                <w:rStyle w:val="Hyperlink"/>
                <w:noProof/>
              </w:rPr>
              <w:t>Response</w:t>
            </w:r>
            <w:r w:rsidR="00790F1F">
              <w:rPr>
                <w:noProof/>
                <w:webHidden/>
              </w:rPr>
              <w:tab/>
            </w:r>
            <w:r w:rsidR="00790F1F">
              <w:rPr>
                <w:noProof/>
                <w:webHidden/>
              </w:rPr>
              <w:fldChar w:fldCharType="begin"/>
            </w:r>
            <w:r w:rsidR="00790F1F">
              <w:rPr>
                <w:noProof/>
                <w:webHidden/>
              </w:rPr>
              <w:instrText xml:space="preserve"> PAGEREF _Toc114075120 \h </w:instrText>
            </w:r>
            <w:r w:rsidR="00790F1F">
              <w:rPr>
                <w:noProof/>
                <w:webHidden/>
              </w:rPr>
            </w:r>
            <w:r w:rsidR="00790F1F">
              <w:rPr>
                <w:noProof/>
                <w:webHidden/>
              </w:rPr>
              <w:fldChar w:fldCharType="separate"/>
            </w:r>
            <w:r w:rsidR="00790F1F">
              <w:rPr>
                <w:noProof/>
                <w:webHidden/>
              </w:rPr>
              <w:t>2</w:t>
            </w:r>
            <w:r w:rsidR="00790F1F">
              <w:rPr>
                <w:noProof/>
                <w:webHidden/>
              </w:rPr>
              <w:fldChar w:fldCharType="end"/>
            </w:r>
          </w:hyperlink>
        </w:p>
        <w:p w:rsidR="00790F1F" w:rsidRDefault="00E07875" w14:paraId="6125D9C2" w14:textId="4A23D502">
          <w:pPr>
            <w:pStyle w:val="TOC2"/>
            <w:tabs>
              <w:tab w:val="left" w:pos="1320"/>
              <w:tab w:val="right" w:leader="dot" w:pos="10360"/>
            </w:tabs>
            <w:rPr>
              <w:rFonts w:asciiTheme="minorHAnsi" w:hAnsiTheme="minorHAnsi" w:eastAsiaTheme="minorEastAsia" w:cstheme="minorBidi"/>
              <w:noProof/>
              <w:sz w:val="22"/>
              <w:szCs w:val="22"/>
              <w:lang w:val="en-IN" w:eastAsia="en-IN"/>
            </w:rPr>
          </w:pPr>
          <w:hyperlink w:history="1" w:anchor="_Toc114075121">
            <w:r w:rsidRPr="007D5D63" w:rsidR="00790F1F">
              <w:rPr>
                <w:rStyle w:val="Hyperlink"/>
                <w:rFonts w:cs="Arial"/>
                <w:noProof/>
              </w:rPr>
              <w:t>4.5</w:t>
            </w:r>
            <w:r w:rsidR="00790F1F">
              <w:rPr>
                <w:rFonts w:asciiTheme="minorHAnsi" w:hAnsiTheme="minorHAnsi" w:eastAsiaTheme="minorEastAsia" w:cstheme="minorBidi"/>
                <w:noProof/>
                <w:sz w:val="22"/>
                <w:szCs w:val="22"/>
                <w:lang w:val="en-IN" w:eastAsia="en-IN"/>
              </w:rPr>
              <w:tab/>
            </w:r>
            <w:r w:rsidRPr="007D5D63" w:rsidR="00790F1F">
              <w:rPr>
                <w:rStyle w:val="Hyperlink"/>
                <w:noProof/>
              </w:rPr>
              <w:t>Recovery</w:t>
            </w:r>
            <w:r w:rsidR="00790F1F">
              <w:rPr>
                <w:noProof/>
                <w:webHidden/>
              </w:rPr>
              <w:tab/>
            </w:r>
            <w:r w:rsidR="00790F1F">
              <w:rPr>
                <w:noProof/>
                <w:webHidden/>
              </w:rPr>
              <w:fldChar w:fldCharType="begin"/>
            </w:r>
            <w:r w:rsidR="00790F1F">
              <w:rPr>
                <w:noProof/>
                <w:webHidden/>
              </w:rPr>
              <w:instrText xml:space="preserve"> PAGEREF _Toc114075121 \h </w:instrText>
            </w:r>
            <w:r w:rsidR="00790F1F">
              <w:rPr>
                <w:noProof/>
                <w:webHidden/>
              </w:rPr>
            </w:r>
            <w:r w:rsidR="00790F1F">
              <w:rPr>
                <w:noProof/>
                <w:webHidden/>
              </w:rPr>
              <w:fldChar w:fldCharType="separate"/>
            </w:r>
            <w:r w:rsidR="00790F1F">
              <w:rPr>
                <w:noProof/>
                <w:webHidden/>
              </w:rPr>
              <w:t>3</w:t>
            </w:r>
            <w:r w:rsidR="00790F1F">
              <w:rPr>
                <w:noProof/>
                <w:webHidden/>
              </w:rPr>
              <w:fldChar w:fldCharType="end"/>
            </w:r>
          </w:hyperlink>
        </w:p>
        <w:p w:rsidR="00790F1F" w:rsidRDefault="00E07875" w14:paraId="041FDFAA" w14:textId="2454DD6C">
          <w:pPr>
            <w:pStyle w:val="TOC2"/>
            <w:tabs>
              <w:tab w:val="left" w:pos="1320"/>
              <w:tab w:val="right" w:leader="dot" w:pos="10360"/>
            </w:tabs>
            <w:rPr>
              <w:rFonts w:asciiTheme="minorHAnsi" w:hAnsiTheme="minorHAnsi" w:eastAsiaTheme="minorEastAsia" w:cstheme="minorBidi"/>
              <w:noProof/>
              <w:sz w:val="22"/>
              <w:szCs w:val="22"/>
              <w:lang w:val="en-IN" w:eastAsia="en-IN"/>
            </w:rPr>
          </w:pPr>
          <w:hyperlink w:history="1" w:anchor="_Toc114075122">
            <w:r w:rsidRPr="007D5D63" w:rsidR="00790F1F">
              <w:rPr>
                <w:rStyle w:val="Hyperlink"/>
                <w:rFonts w:cs="Arial"/>
                <w:noProof/>
              </w:rPr>
              <w:t>4.6</w:t>
            </w:r>
            <w:r w:rsidR="00790F1F">
              <w:rPr>
                <w:rFonts w:asciiTheme="minorHAnsi" w:hAnsiTheme="minorHAnsi" w:eastAsiaTheme="minorEastAsia" w:cstheme="minorBidi"/>
                <w:noProof/>
                <w:sz w:val="22"/>
                <w:szCs w:val="22"/>
                <w:lang w:val="en-IN" w:eastAsia="en-IN"/>
              </w:rPr>
              <w:tab/>
            </w:r>
            <w:r w:rsidRPr="007D5D63" w:rsidR="00790F1F">
              <w:rPr>
                <w:rStyle w:val="Hyperlink"/>
                <w:noProof/>
              </w:rPr>
              <w:t>Security incident manager information security incident management framework</w:t>
            </w:r>
            <w:r w:rsidR="00790F1F">
              <w:rPr>
                <w:noProof/>
                <w:webHidden/>
              </w:rPr>
              <w:tab/>
            </w:r>
            <w:r w:rsidR="00790F1F">
              <w:rPr>
                <w:noProof/>
                <w:webHidden/>
              </w:rPr>
              <w:fldChar w:fldCharType="begin"/>
            </w:r>
            <w:r w:rsidR="00790F1F">
              <w:rPr>
                <w:noProof/>
                <w:webHidden/>
              </w:rPr>
              <w:instrText xml:space="preserve"> PAGEREF _Toc114075122 \h </w:instrText>
            </w:r>
            <w:r w:rsidR="00790F1F">
              <w:rPr>
                <w:noProof/>
                <w:webHidden/>
              </w:rPr>
            </w:r>
            <w:r w:rsidR="00790F1F">
              <w:rPr>
                <w:noProof/>
                <w:webHidden/>
              </w:rPr>
              <w:fldChar w:fldCharType="separate"/>
            </w:r>
            <w:r w:rsidR="00790F1F">
              <w:rPr>
                <w:noProof/>
                <w:webHidden/>
              </w:rPr>
              <w:t>4</w:t>
            </w:r>
            <w:r w:rsidR="00790F1F">
              <w:rPr>
                <w:noProof/>
                <w:webHidden/>
              </w:rPr>
              <w:fldChar w:fldCharType="end"/>
            </w:r>
          </w:hyperlink>
        </w:p>
        <w:p w:rsidR="00790F1F" w:rsidRDefault="00E07875" w14:paraId="55D43DB8" w14:textId="09A728D3">
          <w:pPr>
            <w:pStyle w:val="TOC1"/>
            <w:tabs>
              <w:tab w:val="left" w:pos="720"/>
              <w:tab w:val="right" w:leader="dot" w:pos="10360"/>
            </w:tabs>
            <w:rPr>
              <w:rFonts w:asciiTheme="minorHAnsi" w:hAnsiTheme="minorHAnsi" w:eastAsiaTheme="minorEastAsia" w:cstheme="minorBidi"/>
              <w:b w:val="0"/>
              <w:noProof/>
              <w:spacing w:val="0"/>
              <w:sz w:val="22"/>
              <w:szCs w:val="22"/>
              <w:lang w:val="en-IN" w:eastAsia="en-IN"/>
            </w:rPr>
          </w:pPr>
          <w:hyperlink w:history="1" w:anchor="_Toc114075123">
            <w:r w:rsidRPr="007D5D63" w:rsidR="00790F1F">
              <w:rPr>
                <w:rStyle w:val="Hyperlink"/>
                <w:rFonts w:ascii="Verdana" w:hAnsi="Verdana" w:cs="Arial"/>
                <w:noProof/>
              </w:rPr>
              <w:t>5</w:t>
            </w:r>
            <w:r w:rsidR="00790F1F">
              <w:rPr>
                <w:rFonts w:asciiTheme="minorHAnsi" w:hAnsiTheme="minorHAnsi" w:eastAsiaTheme="minorEastAsia" w:cstheme="minorBidi"/>
                <w:b w:val="0"/>
                <w:noProof/>
                <w:spacing w:val="0"/>
                <w:sz w:val="22"/>
                <w:szCs w:val="22"/>
                <w:lang w:val="en-IN" w:eastAsia="en-IN"/>
              </w:rPr>
              <w:tab/>
            </w:r>
            <w:r w:rsidRPr="007D5D63" w:rsidR="00790F1F">
              <w:rPr>
                <w:rStyle w:val="Hyperlink"/>
                <w:rFonts w:ascii="Verdana" w:hAnsi="Verdana"/>
                <w:noProof/>
              </w:rPr>
              <w:t>Exemptions</w:t>
            </w:r>
            <w:r w:rsidR="00790F1F">
              <w:rPr>
                <w:noProof/>
                <w:webHidden/>
              </w:rPr>
              <w:tab/>
            </w:r>
            <w:r w:rsidR="00790F1F">
              <w:rPr>
                <w:noProof/>
                <w:webHidden/>
              </w:rPr>
              <w:fldChar w:fldCharType="begin"/>
            </w:r>
            <w:r w:rsidR="00790F1F">
              <w:rPr>
                <w:noProof/>
                <w:webHidden/>
              </w:rPr>
              <w:instrText xml:space="preserve"> PAGEREF _Toc114075123 \h </w:instrText>
            </w:r>
            <w:r w:rsidR="00790F1F">
              <w:rPr>
                <w:noProof/>
                <w:webHidden/>
              </w:rPr>
            </w:r>
            <w:r w:rsidR="00790F1F">
              <w:rPr>
                <w:noProof/>
                <w:webHidden/>
              </w:rPr>
              <w:fldChar w:fldCharType="separate"/>
            </w:r>
            <w:r w:rsidR="00790F1F">
              <w:rPr>
                <w:noProof/>
                <w:webHidden/>
              </w:rPr>
              <w:t>4</w:t>
            </w:r>
            <w:r w:rsidR="00790F1F">
              <w:rPr>
                <w:noProof/>
                <w:webHidden/>
              </w:rPr>
              <w:fldChar w:fldCharType="end"/>
            </w:r>
          </w:hyperlink>
        </w:p>
        <w:p w:rsidR="00790F1F" w:rsidRDefault="00E07875" w14:paraId="4A50A831" w14:textId="44727E78">
          <w:pPr>
            <w:pStyle w:val="TOC1"/>
            <w:tabs>
              <w:tab w:val="left" w:pos="720"/>
              <w:tab w:val="right" w:leader="dot" w:pos="10360"/>
            </w:tabs>
            <w:rPr>
              <w:rFonts w:asciiTheme="minorHAnsi" w:hAnsiTheme="minorHAnsi" w:eastAsiaTheme="minorEastAsia" w:cstheme="minorBidi"/>
              <w:b w:val="0"/>
              <w:noProof/>
              <w:spacing w:val="0"/>
              <w:sz w:val="22"/>
              <w:szCs w:val="22"/>
              <w:lang w:val="en-IN" w:eastAsia="en-IN"/>
            </w:rPr>
          </w:pPr>
          <w:hyperlink w:history="1" w:anchor="_Toc114075124">
            <w:r w:rsidRPr="007D5D63" w:rsidR="00790F1F">
              <w:rPr>
                <w:rStyle w:val="Hyperlink"/>
                <w:rFonts w:ascii="Verdana" w:hAnsi="Verdana" w:cs="Arial"/>
                <w:noProof/>
              </w:rPr>
              <w:t>6</w:t>
            </w:r>
            <w:r w:rsidR="00790F1F">
              <w:rPr>
                <w:rFonts w:asciiTheme="minorHAnsi" w:hAnsiTheme="minorHAnsi" w:eastAsiaTheme="minorEastAsia" w:cstheme="minorBidi"/>
                <w:b w:val="0"/>
                <w:noProof/>
                <w:spacing w:val="0"/>
                <w:sz w:val="22"/>
                <w:szCs w:val="22"/>
                <w:lang w:val="en-IN" w:eastAsia="en-IN"/>
              </w:rPr>
              <w:tab/>
            </w:r>
            <w:r w:rsidRPr="007D5D63" w:rsidR="00790F1F">
              <w:rPr>
                <w:rStyle w:val="Hyperlink"/>
                <w:rFonts w:ascii="Verdana" w:hAnsi="Verdana"/>
                <w:noProof/>
              </w:rPr>
              <w:t>Disciplinary Action</w:t>
            </w:r>
            <w:r w:rsidR="00790F1F">
              <w:rPr>
                <w:noProof/>
                <w:webHidden/>
              </w:rPr>
              <w:tab/>
            </w:r>
            <w:r w:rsidR="00790F1F">
              <w:rPr>
                <w:noProof/>
                <w:webHidden/>
              </w:rPr>
              <w:fldChar w:fldCharType="begin"/>
            </w:r>
            <w:r w:rsidR="00790F1F">
              <w:rPr>
                <w:noProof/>
                <w:webHidden/>
              </w:rPr>
              <w:instrText xml:space="preserve"> PAGEREF _Toc114075124 \h </w:instrText>
            </w:r>
            <w:r w:rsidR="00790F1F">
              <w:rPr>
                <w:noProof/>
                <w:webHidden/>
              </w:rPr>
            </w:r>
            <w:r w:rsidR="00790F1F">
              <w:rPr>
                <w:noProof/>
                <w:webHidden/>
              </w:rPr>
              <w:fldChar w:fldCharType="separate"/>
            </w:r>
            <w:r w:rsidR="00790F1F">
              <w:rPr>
                <w:noProof/>
                <w:webHidden/>
              </w:rPr>
              <w:t>4</w:t>
            </w:r>
            <w:r w:rsidR="00790F1F">
              <w:rPr>
                <w:noProof/>
                <w:webHidden/>
              </w:rPr>
              <w:fldChar w:fldCharType="end"/>
            </w:r>
          </w:hyperlink>
        </w:p>
        <w:p w:rsidRPr="00F87920" w:rsidR="001A0F6F" w:rsidRDefault="001A0F6F" w14:paraId="6F9FFE79" w14:textId="655B9167">
          <w:r w:rsidRPr="00F87920">
            <w:rPr>
              <w:rFonts w:ascii="Arial" w:hAnsi="Arial"/>
              <w:b/>
              <w:spacing w:val="-4"/>
            </w:rPr>
            <w:fldChar w:fldCharType="end"/>
          </w:r>
        </w:p>
      </w:sdtContent>
    </w:sdt>
    <w:p w:rsidRPr="007A4E61" w:rsidR="008B2B5F" w:rsidP="00463A41" w:rsidRDefault="00F62B64" w14:paraId="2DF10BD9" w14:textId="77777777">
      <w:pPr>
        <w:pStyle w:val="Heading1"/>
        <w:rPr>
          <w:rFonts w:ascii="Verdana" w:hAnsi="Verdana"/>
          <w:sz w:val="20"/>
        </w:rPr>
      </w:pPr>
      <w:r w:rsidRPr="00F87920">
        <w:rPr>
          <w:rFonts w:ascii="Verdana" w:hAnsi="Verdana"/>
          <w:sz w:val="20"/>
        </w:rPr>
        <w:br w:type="page"/>
      </w:r>
      <w:bookmarkStart w:name="_Toc75514834" w:id="3"/>
      <w:bookmarkStart w:name="_Toc114075113" w:id="4"/>
      <w:r w:rsidRPr="007A4E61" w:rsidR="00C87F9B">
        <w:rPr>
          <w:rFonts w:ascii="Verdana" w:hAnsi="Verdana"/>
          <w:spacing w:val="0"/>
          <w:kern w:val="0"/>
          <w:sz w:val="20"/>
        </w:rPr>
        <w:lastRenderedPageBreak/>
        <w:t>Purpose</w:t>
      </w:r>
      <w:bookmarkEnd w:id="3"/>
      <w:bookmarkEnd w:id="4"/>
    </w:p>
    <w:p w:rsidRPr="007A4E61" w:rsidR="002F50C9" w:rsidP="00B227E2" w:rsidRDefault="008B2B5F" w14:paraId="71EE2EEE" w14:textId="526F7E8F">
      <w:pPr>
        <w:ind w:left="465"/>
        <w:rPr>
          <w:rFonts w:ascii="Verdana" w:hAnsi="Verdana"/>
          <w:spacing w:val="-10"/>
          <w:w w:val="95"/>
          <w:kern w:val="28"/>
        </w:rPr>
      </w:pPr>
      <w:r w:rsidRPr="007A4E61">
        <w:rPr>
          <w:rFonts w:ascii="Verdana" w:hAnsi="Verdana"/>
          <w:spacing w:val="-10"/>
          <w:w w:val="95"/>
          <w:kern w:val="28"/>
        </w:rPr>
        <w:t>Security and privacy incidents due to cyber-attacks by cyber criminals, malicious insiders or outsiders and errors can lead to the loss and disclosure of confidential and personal information and adversely affect the working of our company’s business. Efficient handling of any incident can reduce its impact and prevent reoccurrence. The purpose of this policy is to establish and enforce incident response preparedness for computer &amp; non-computer related incidents. It covers threat intelligence, incident detection, reporting, acknowledgement, containment, root cause analysis, and closure within defined SLA’s in case of any suspected or successful incidents or in case there is any attempt or any possible threat of unauthorized access, breach or disclosure or unauthorized use or impact to confidentiality, integrity or availability of information or information security posture or business or IT operations or</w:t>
      </w:r>
      <w:bookmarkStart w:name="2._SCOPE" w:id="5"/>
      <w:bookmarkEnd w:id="5"/>
      <w:r w:rsidRPr="007A4E61">
        <w:rPr>
          <w:rFonts w:ascii="Verdana" w:hAnsi="Verdana"/>
          <w:spacing w:val="-10"/>
          <w:w w:val="95"/>
          <w:kern w:val="28"/>
        </w:rPr>
        <w:t xml:space="preserve"> </w:t>
      </w:r>
      <w:bookmarkStart w:name="_bookmark1" w:id="6"/>
      <w:bookmarkEnd w:id="6"/>
      <w:r w:rsidRPr="007A4E61">
        <w:rPr>
          <w:rFonts w:ascii="Verdana" w:hAnsi="Verdana"/>
          <w:spacing w:val="-10"/>
          <w:w w:val="95"/>
          <w:kern w:val="28"/>
        </w:rPr>
        <w:t>violation of information security and data privacy policies.</w:t>
      </w:r>
      <w:r w:rsidRPr="007A4E61" w:rsidR="00C87F9B">
        <w:rPr>
          <w:rFonts w:ascii="Verdana" w:hAnsi="Verdana"/>
          <w:spacing w:val="-10"/>
          <w:w w:val="95"/>
          <w:kern w:val="28"/>
        </w:rPr>
        <w:t xml:space="preserve"> </w:t>
      </w:r>
    </w:p>
    <w:p w:rsidRPr="007A4E61" w:rsidR="00E074AC" w:rsidP="0076639C" w:rsidRDefault="0076639C" w14:paraId="71EE2EF0" w14:textId="77777777">
      <w:pPr>
        <w:pStyle w:val="Heading1"/>
        <w:rPr>
          <w:rFonts w:ascii="Verdana" w:hAnsi="Verdana"/>
          <w:spacing w:val="0"/>
          <w:kern w:val="0"/>
          <w:sz w:val="20"/>
        </w:rPr>
      </w:pPr>
      <w:bookmarkStart w:name="_Toc75514835" w:id="7"/>
      <w:bookmarkStart w:name="_Toc114075114" w:id="8"/>
      <w:bookmarkStart w:name="_Toc129433642" w:id="9"/>
      <w:bookmarkStart w:name="_Toc129498870" w:id="10"/>
      <w:bookmarkStart w:name="_Toc129505066" w:id="11"/>
      <w:r w:rsidRPr="007A4E61">
        <w:rPr>
          <w:rFonts w:ascii="Verdana" w:hAnsi="Verdana"/>
          <w:spacing w:val="0"/>
          <w:kern w:val="0"/>
          <w:sz w:val="20"/>
        </w:rPr>
        <w:t>Scope</w:t>
      </w:r>
      <w:bookmarkEnd w:id="7"/>
      <w:bookmarkEnd w:id="8"/>
    </w:p>
    <w:p w:rsidRPr="007A4E61" w:rsidR="008B2B5F" w:rsidP="008B2B5F" w:rsidRDefault="008B2B5F" w14:paraId="4FD75B30" w14:textId="23B8F81A">
      <w:pPr>
        <w:pStyle w:val="BodyText"/>
        <w:spacing w:after="0" w:line="228" w:lineRule="auto"/>
        <w:ind w:left="375" w:right="1040"/>
        <w:jc w:val="both"/>
        <w:rPr>
          <w:rFonts w:ascii="Verdana" w:hAnsi="Verdana"/>
          <w:spacing w:val="-10"/>
          <w:w w:val="95"/>
          <w:kern w:val="28"/>
        </w:rPr>
      </w:pPr>
      <w:r w:rsidRPr="007A4E61">
        <w:rPr>
          <w:rFonts w:ascii="Verdana" w:hAnsi="Verdana"/>
          <w:spacing w:val="-10"/>
          <w:w w:val="95"/>
          <w:kern w:val="28"/>
        </w:rPr>
        <w:t xml:space="preserve">This policy document covers all types of information security and data privacy incidents related to IT &amp; non-IT systems/ services/ facilities/ data and related support systems within or owned by </w:t>
      </w:r>
      <w:r w:rsidR="00772040">
        <w:rPr>
          <w:rFonts w:ascii="Verdana" w:hAnsi="Verdana"/>
          <w:spacing w:val="-10"/>
          <w:w w:val="95"/>
          <w:kern w:val="28"/>
        </w:rPr>
        <w:t>&lt;ORG NAME&gt;</w:t>
      </w:r>
      <w:r w:rsidRPr="007A4E61">
        <w:rPr>
          <w:rFonts w:ascii="Verdana" w:hAnsi="Verdana"/>
          <w:spacing w:val="-10"/>
          <w:w w:val="95"/>
          <w:kern w:val="28"/>
        </w:rPr>
        <w:t xml:space="preserve">. Security incidents encountered by </w:t>
      </w:r>
      <w:r w:rsidR="00772040">
        <w:rPr>
          <w:rFonts w:ascii="Verdana" w:hAnsi="Verdana"/>
          <w:spacing w:val="-10"/>
          <w:w w:val="95"/>
          <w:kern w:val="28"/>
        </w:rPr>
        <w:t>&lt;ORG NAME&gt;</w:t>
      </w:r>
      <w:r w:rsidRPr="007A4E61">
        <w:rPr>
          <w:rFonts w:ascii="Verdana" w:hAnsi="Verdana"/>
          <w:spacing w:val="-10"/>
          <w:w w:val="95"/>
          <w:kern w:val="28"/>
        </w:rPr>
        <w:t xml:space="preserve"> associates at client locations using client systems and services will follow the process defined by respective clients.</w:t>
      </w:r>
    </w:p>
    <w:p w:rsidRPr="007A4E61" w:rsidR="008B2B5F" w:rsidP="008B2B5F" w:rsidRDefault="008B2B5F" w14:paraId="13D22572" w14:textId="77777777">
      <w:pPr>
        <w:pStyle w:val="BodyText"/>
        <w:spacing w:before="6" w:after="0"/>
        <w:rPr>
          <w:rFonts w:ascii="Verdana" w:hAnsi="Verdana"/>
          <w:spacing w:val="-10"/>
          <w:w w:val="95"/>
          <w:kern w:val="28"/>
        </w:rPr>
      </w:pPr>
    </w:p>
    <w:p w:rsidRPr="007A4E61" w:rsidR="008B2B5F" w:rsidP="008B2B5F" w:rsidRDefault="008B2B5F" w14:paraId="7FF33431" w14:textId="77777777">
      <w:pPr>
        <w:pStyle w:val="BodyText"/>
        <w:spacing w:after="0" w:line="226" w:lineRule="exact"/>
        <w:ind w:left="375"/>
        <w:rPr>
          <w:rFonts w:ascii="Verdana" w:hAnsi="Verdana"/>
          <w:spacing w:val="-10"/>
          <w:w w:val="95"/>
          <w:kern w:val="28"/>
        </w:rPr>
      </w:pPr>
      <w:r w:rsidRPr="007A4E61">
        <w:rPr>
          <w:rFonts w:ascii="Verdana" w:hAnsi="Verdana"/>
          <w:spacing w:val="-10"/>
          <w:w w:val="95"/>
          <w:kern w:val="28"/>
        </w:rPr>
        <w:t>Process in-scope:</w:t>
      </w:r>
    </w:p>
    <w:p w:rsidRPr="007A4E61" w:rsidR="008B2B5F" w:rsidP="0029017C" w:rsidRDefault="008B2B5F" w14:paraId="30263B54" w14:textId="77777777">
      <w:pPr>
        <w:pStyle w:val="ListParagraph"/>
        <w:widowControl w:val="0"/>
        <w:numPr>
          <w:ilvl w:val="1"/>
          <w:numId w:val="13"/>
        </w:numPr>
        <w:tabs>
          <w:tab w:val="left" w:pos="744"/>
          <w:tab w:val="left" w:pos="745"/>
        </w:tabs>
        <w:autoSpaceDE w:val="0"/>
        <w:autoSpaceDN w:val="0"/>
        <w:spacing w:line="233" w:lineRule="exact"/>
        <w:contextualSpacing w:val="0"/>
        <w:rPr>
          <w:rFonts w:ascii="Verdana" w:hAnsi="Verdana"/>
          <w:spacing w:val="-10"/>
          <w:w w:val="95"/>
          <w:kern w:val="28"/>
        </w:rPr>
      </w:pPr>
      <w:r w:rsidRPr="007A4E61">
        <w:rPr>
          <w:rFonts w:ascii="Verdana" w:hAnsi="Verdana"/>
          <w:spacing w:val="-10"/>
          <w:w w:val="95"/>
          <w:kern w:val="28"/>
        </w:rPr>
        <w:t>Establish a Threat Intelligence and Cyber Incident Response Team (CIRT) Capability</w:t>
      </w:r>
    </w:p>
    <w:p w:rsidRPr="007A4E61" w:rsidR="008B2B5F" w:rsidP="0029017C" w:rsidRDefault="008B2B5F" w14:paraId="45BEE559" w14:textId="77777777">
      <w:pPr>
        <w:pStyle w:val="ListParagraph"/>
        <w:widowControl w:val="0"/>
        <w:numPr>
          <w:ilvl w:val="1"/>
          <w:numId w:val="13"/>
        </w:numPr>
        <w:tabs>
          <w:tab w:val="left" w:pos="744"/>
          <w:tab w:val="left" w:pos="745"/>
        </w:tabs>
        <w:autoSpaceDE w:val="0"/>
        <w:autoSpaceDN w:val="0"/>
        <w:spacing w:line="237" w:lineRule="auto"/>
        <w:ind w:right="1037"/>
        <w:contextualSpacing w:val="0"/>
        <w:rPr>
          <w:rFonts w:ascii="Verdana" w:hAnsi="Verdana"/>
          <w:spacing w:val="-10"/>
          <w:w w:val="95"/>
          <w:kern w:val="28"/>
        </w:rPr>
      </w:pPr>
      <w:r w:rsidRPr="007A4E61">
        <w:rPr>
          <w:rFonts w:ascii="Verdana" w:hAnsi="Verdana"/>
          <w:spacing w:val="-10"/>
          <w:w w:val="95"/>
          <w:kern w:val="28"/>
        </w:rPr>
        <w:t>Develop and maintain an Incident Management Framework for detection, response and recovery of incidents</w:t>
      </w:r>
    </w:p>
    <w:p w:rsidRPr="007A4E61" w:rsidR="008B2B5F" w:rsidP="0029017C" w:rsidRDefault="008B2B5F" w14:paraId="47716D62" w14:textId="78F5DB4B">
      <w:pPr>
        <w:pStyle w:val="ListParagraph"/>
        <w:widowControl w:val="0"/>
        <w:numPr>
          <w:ilvl w:val="1"/>
          <w:numId w:val="13"/>
        </w:numPr>
        <w:tabs>
          <w:tab w:val="left" w:pos="744"/>
          <w:tab w:val="left" w:pos="745"/>
        </w:tabs>
        <w:autoSpaceDE w:val="0"/>
        <w:autoSpaceDN w:val="0"/>
        <w:spacing w:line="233" w:lineRule="exact"/>
        <w:contextualSpacing w:val="0"/>
        <w:rPr>
          <w:rFonts w:ascii="Verdana" w:hAnsi="Verdana"/>
          <w:spacing w:val="-10"/>
          <w:w w:val="95"/>
          <w:kern w:val="28"/>
        </w:rPr>
      </w:pPr>
      <w:r w:rsidRPr="007A4E61">
        <w:rPr>
          <w:rFonts w:ascii="Verdana" w:hAnsi="Verdana"/>
          <w:spacing w:val="-10"/>
          <w:w w:val="95"/>
          <w:kern w:val="28"/>
        </w:rPr>
        <w:t>Define incident categories and incident response plans for these incidents</w:t>
      </w:r>
    </w:p>
    <w:p w:rsidRPr="007A4E61" w:rsidR="008B2B5F" w:rsidP="0029017C" w:rsidRDefault="008B2B5F" w14:paraId="657E3193" w14:textId="0AEAB35A">
      <w:pPr>
        <w:pStyle w:val="ListParagraph"/>
        <w:widowControl w:val="0"/>
        <w:numPr>
          <w:ilvl w:val="1"/>
          <w:numId w:val="13"/>
        </w:numPr>
        <w:tabs>
          <w:tab w:val="left" w:pos="744"/>
          <w:tab w:val="left" w:pos="745"/>
        </w:tabs>
        <w:autoSpaceDE w:val="0"/>
        <w:autoSpaceDN w:val="0"/>
        <w:spacing w:line="240" w:lineRule="exact"/>
        <w:contextualSpacing w:val="0"/>
        <w:rPr>
          <w:rFonts w:ascii="Verdana" w:hAnsi="Verdana"/>
          <w:spacing w:val="-10"/>
          <w:w w:val="95"/>
          <w:kern w:val="28"/>
        </w:rPr>
      </w:pPr>
      <w:r w:rsidRPr="007A4E61">
        <w:rPr>
          <w:rFonts w:ascii="Verdana" w:hAnsi="Verdana"/>
          <w:spacing w:val="-10"/>
          <w:w w:val="95"/>
          <w:kern w:val="28"/>
        </w:rPr>
        <w:t>Define and incident management structure and related roles and responsibilities</w:t>
      </w:r>
    </w:p>
    <w:p w:rsidRPr="007A4E61" w:rsidR="008B2B5F" w:rsidP="0029017C" w:rsidRDefault="008B2B5F" w14:paraId="3540C09A" w14:textId="77777777">
      <w:pPr>
        <w:pStyle w:val="ListParagraph"/>
        <w:widowControl w:val="0"/>
        <w:numPr>
          <w:ilvl w:val="1"/>
          <w:numId w:val="13"/>
        </w:numPr>
        <w:tabs>
          <w:tab w:val="left" w:pos="744"/>
          <w:tab w:val="left" w:pos="745"/>
        </w:tabs>
        <w:autoSpaceDE w:val="0"/>
        <w:autoSpaceDN w:val="0"/>
        <w:spacing w:line="237" w:lineRule="auto"/>
        <w:ind w:right="1050"/>
        <w:contextualSpacing w:val="0"/>
      </w:pPr>
      <w:r w:rsidRPr="007A4E61">
        <w:rPr>
          <w:rFonts w:ascii="Verdana" w:hAnsi="Verdana"/>
          <w:spacing w:val="-10"/>
          <w:w w:val="95"/>
          <w:kern w:val="28"/>
        </w:rPr>
        <w:t>Establish a process f or intelligence sharing with customers, supply chain partners and select</w:t>
      </w:r>
      <w:bookmarkStart w:name="3._Applicability" w:id="12"/>
      <w:bookmarkEnd w:id="12"/>
      <w:r w:rsidRPr="007A4E61">
        <w:rPr>
          <w:rFonts w:ascii="Verdana" w:hAnsi="Verdana"/>
          <w:spacing w:val="-10"/>
          <w:w w:val="95"/>
          <w:kern w:val="28"/>
        </w:rPr>
        <w:t xml:space="preserve"> </w:t>
      </w:r>
      <w:bookmarkStart w:name="_bookmark2" w:id="13"/>
      <w:bookmarkEnd w:id="13"/>
      <w:r w:rsidRPr="007A4E61">
        <w:rPr>
          <w:rFonts w:ascii="Verdana" w:hAnsi="Verdana"/>
          <w:spacing w:val="-10"/>
          <w:w w:val="95"/>
          <w:kern w:val="28"/>
        </w:rPr>
        <w:t>external agencies</w:t>
      </w:r>
    </w:p>
    <w:p w:rsidRPr="00F87920" w:rsidR="00203E10" w:rsidP="0094741A" w:rsidRDefault="00203E10" w14:paraId="71EE2EF6" w14:textId="51F57005">
      <w:pPr>
        <w:pStyle w:val="Comment"/>
        <w:spacing w:after="120" w:line="360" w:lineRule="auto"/>
        <w:ind w:left="465"/>
        <w:rPr>
          <w:rFonts w:ascii="Verdana" w:hAnsi="Verdana"/>
          <w:i w:val="0"/>
          <w:iCs w:val="0"/>
          <w:noProof w:val="0"/>
          <w:color w:val="auto"/>
          <w:sz w:val="20"/>
          <w:szCs w:val="20"/>
        </w:rPr>
      </w:pPr>
    </w:p>
    <w:p w:rsidRPr="007A4E61" w:rsidR="0067371E" w:rsidP="00AD1232" w:rsidRDefault="0067371E" w14:paraId="71EE2F05" w14:textId="77777777">
      <w:pPr>
        <w:pStyle w:val="Heading1"/>
        <w:rPr>
          <w:rFonts w:ascii="Verdana" w:hAnsi="Verdana"/>
          <w:spacing w:val="0"/>
          <w:kern w:val="0"/>
          <w:sz w:val="20"/>
        </w:rPr>
      </w:pPr>
      <w:bookmarkStart w:name="_Toc75514836" w:id="14"/>
      <w:bookmarkStart w:name="_Toc114075115" w:id="15"/>
      <w:r w:rsidRPr="007A4E61">
        <w:rPr>
          <w:rFonts w:ascii="Verdana" w:hAnsi="Verdana"/>
          <w:spacing w:val="0"/>
          <w:kern w:val="0"/>
          <w:sz w:val="20"/>
        </w:rPr>
        <w:t>Acronyms &amp; Abbreviations</w:t>
      </w:r>
      <w:bookmarkEnd w:id="9"/>
      <w:bookmarkEnd w:id="10"/>
      <w:bookmarkEnd w:id="11"/>
      <w:bookmarkEnd w:id="14"/>
      <w:bookmarkEnd w:id="15"/>
    </w:p>
    <w:tbl>
      <w:tblPr>
        <w:tblW w:w="0" w:type="auto"/>
        <w:tblInd w:w="13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00" w:firstRow="0" w:lastRow="0" w:firstColumn="0" w:lastColumn="0" w:noHBand="0" w:noVBand="0"/>
      </w:tblPr>
      <w:tblGrid>
        <w:gridCol w:w="2414"/>
        <w:gridCol w:w="4748"/>
      </w:tblGrid>
      <w:tr w:rsidRPr="009C6836" w:rsidR="00F87920" w:rsidTr="683247E8" w14:paraId="71EE2F08" w14:textId="77777777">
        <w:trPr>
          <w:trHeight w:val="292"/>
        </w:trPr>
        <w:tc>
          <w:tcPr>
            <w:tcW w:w="2414" w:type="dxa"/>
            <w:shd w:val="clear" w:color="auto" w:fill="C6D9F1" w:themeFill="text2" w:themeFillTint="33"/>
            <w:tcMar>
              <w:top w:w="0" w:type="dxa"/>
              <w:left w:w="108" w:type="dxa"/>
              <w:bottom w:w="0" w:type="dxa"/>
              <w:right w:w="108" w:type="dxa"/>
            </w:tcMar>
          </w:tcPr>
          <w:p w:rsidRPr="009C6836" w:rsidR="00650FA8" w:rsidP="00374518" w:rsidRDefault="00650FA8" w14:paraId="71EE2F06" w14:textId="77777777">
            <w:pPr>
              <w:widowControl w:val="0"/>
              <w:suppressAutoHyphens/>
              <w:spacing w:before="120" w:after="60"/>
              <w:ind w:left="0"/>
              <w:jc w:val="center"/>
              <w:rPr>
                <w:rFonts w:ascii="Verdana" w:hAnsi="Verdana"/>
                <w:b/>
                <w:sz w:val="18"/>
                <w:szCs w:val="18"/>
              </w:rPr>
            </w:pPr>
            <w:r w:rsidRPr="009C6836">
              <w:rPr>
                <w:rFonts w:ascii="Verdana" w:hAnsi="Verdana"/>
                <w:b/>
                <w:sz w:val="18"/>
                <w:szCs w:val="18"/>
              </w:rPr>
              <w:t>Abbreviation</w:t>
            </w:r>
          </w:p>
        </w:tc>
        <w:tc>
          <w:tcPr>
            <w:tcW w:w="4748" w:type="dxa"/>
            <w:shd w:val="clear" w:color="auto" w:fill="C6D9F1" w:themeFill="text2" w:themeFillTint="33"/>
            <w:tcMar>
              <w:top w:w="0" w:type="dxa"/>
              <w:left w:w="108" w:type="dxa"/>
              <w:bottom w:w="0" w:type="dxa"/>
              <w:right w:w="108" w:type="dxa"/>
            </w:tcMar>
          </w:tcPr>
          <w:p w:rsidRPr="009C6836" w:rsidR="00650FA8" w:rsidP="00374518" w:rsidRDefault="00650FA8" w14:paraId="71EE2F07" w14:textId="77777777">
            <w:pPr>
              <w:widowControl w:val="0"/>
              <w:suppressAutoHyphens/>
              <w:spacing w:before="120" w:after="60"/>
              <w:ind w:left="0"/>
              <w:jc w:val="center"/>
              <w:rPr>
                <w:rFonts w:ascii="Verdana" w:hAnsi="Verdana"/>
                <w:b/>
                <w:sz w:val="18"/>
                <w:szCs w:val="18"/>
              </w:rPr>
            </w:pPr>
            <w:r w:rsidRPr="009C6836">
              <w:rPr>
                <w:rFonts w:ascii="Verdana" w:hAnsi="Verdana"/>
                <w:b/>
                <w:sz w:val="18"/>
                <w:szCs w:val="18"/>
              </w:rPr>
              <w:t>Description</w:t>
            </w:r>
          </w:p>
        </w:tc>
      </w:tr>
      <w:tr w:rsidRPr="009C6836" w:rsidR="00F87920" w:rsidTr="683247E8" w14:paraId="71EE2F0B" w14:textId="77777777">
        <w:trPr>
          <w:trHeight w:val="351"/>
        </w:trPr>
        <w:tc>
          <w:tcPr>
            <w:tcW w:w="2414" w:type="dxa"/>
            <w:tcMar>
              <w:top w:w="0" w:type="dxa"/>
              <w:left w:w="108" w:type="dxa"/>
              <w:bottom w:w="0" w:type="dxa"/>
              <w:right w:w="108" w:type="dxa"/>
            </w:tcMar>
            <w:vAlign w:val="center"/>
          </w:tcPr>
          <w:p w:rsidRPr="009C6836" w:rsidR="00650FA8" w:rsidP="0019242F" w:rsidRDefault="00650FA8" w14:paraId="71EE2F09" w14:textId="010331F6">
            <w:pPr>
              <w:ind w:left="66"/>
              <w:jc w:val="center"/>
              <w:rPr>
                <w:rFonts w:ascii="Verdana" w:hAnsi="Verdana"/>
                <w:sz w:val="18"/>
                <w:szCs w:val="18"/>
              </w:rPr>
            </w:pPr>
            <w:r w:rsidRPr="683247E8" w:rsidR="0F8D64D7">
              <w:rPr>
                <w:rFonts w:ascii="Verdana" w:hAnsi="Verdana"/>
                <w:sz w:val="18"/>
                <w:szCs w:val="18"/>
              </w:rPr>
              <w:t>PII</w:t>
            </w:r>
          </w:p>
        </w:tc>
        <w:tc>
          <w:tcPr>
            <w:tcW w:w="4748" w:type="dxa"/>
            <w:tcMar>
              <w:top w:w="0" w:type="dxa"/>
              <w:left w:w="108" w:type="dxa"/>
              <w:bottom w:w="0" w:type="dxa"/>
              <w:right w:w="108" w:type="dxa"/>
            </w:tcMar>
            <w:vAlign w:val="center"/>
          </w:tcPr>
          <w:p w:rsidRPr="009C6836" w:rsidR="00650FA8" w:rsidP="00374518" w:rsidRDefault="00650FA8" w14:paraId="71EE2F0A" w14:textId="072B756D">
            <w:pPr>
              <w:ind w:left="66"/>
              <w:rPr>
                <w:rFonts w:ascii="Verdana" w:hAnsi="Verdana"/>
                <w:sz w:val="18"/>
                <w:szCs w:val="18"/>
              </w:rPr>
            </w:pPr>
            <w:r w:rsidRPr="683247E8" w:rsidR="0F8D64D7">
              <w:rPr>
                <w:rFonts w:ascii="Verdana" w:hAnsi="Verdana"/>
                <w:sz w:val="18"/>
                <w:szCs w:val="18"/>
              </w:rPr>
              <w:t>Personal Identifiable Information</w:t>
            </w:r>
          </w:p>
        </w:tc>
      </w:tr>
      <w:tr w:rsidRPr="009C6836" w:rsidR="00F87920" w:rsidTr="683247E8" w14:paraId="71EE2F0E" w14:textId="77777777">
        <w:trPr>
          <w:trHeight w:val="332"/>
        </w:trPr>
        <w:tc>
          <w:tcPr>
            <w:tcW w:w="2414" w:type="dxa"/>
            <w:tcMar>
              <w:top w:w="0" w:type="dxa"/>
              <w:left w:w="108" w:type="dxa"/>
              <w:bottom w:w="0" w:type="dxa"/>
              <w:right w:w="108" w:type="dxa"/>
            </w:tcMar>
            <w:vAlign w:val="center"/>
          </w:tcPr>
          <w:p w:rsidRPr="009C6836" w:rsidR="00650FA8" w:rsidP="0019242F" w:rsidRDefault="00650FA8" w14:paraId="71EE2F0C" w14:textId="7BA3783D">
            <w:pPr>
              <w:ind w:left="66"/>
              <w:jc w:val="center"/>
              <w:rPr>
                <w:rFonts w:ascii="Verdana" w:hAnsi="Verdana"/>
                <w:sz w:val="18"/>
                <w:szCs w:val="18"/>
              </w:rPr>
            </w:pPr>
            <w:r w:rsidRPr="683247E8" w:rsidR="0F8D64D7">
              <w:rPr>
                <w:rFonts w:ascii="Verdana" w:hAnsi="Verdana"/>
                <w:sz w:val="18"/>
                <w:szCs w:val="18"/>
              </w:rPr>
              <w:t>SPII</w:t>
            </w:r>
          </w:p>
        </w:tc>
        <w:tc>
          <w:tcPr>
            <w:tcW w:w="4748" w:type="dxa"/>
            <w:tcMar>
              <w:top w:w="0" w:type="dxa"/>
              <w:left w:w="108" w:type="dxa"/>
              <w:bottom w:w="0" w:type="dxa"/>
              <w:right w:w="108" w:type="dxa"/>
            </w:tcMar>
            <w:vAlign w:val="center"/>
          </w:tcPr>
          <w:p w:rsidRPr="009C6836" w:rsidR="00650FA8" w:rsidP="00374518" w:rsidRDefault="00650FA8" w14:paraId="71EE2F0D" w14:textId="727DFED9">
            <w:pPr>
              <w:ind w:left="66"/>
              <w:rPr>
                <w:rFonts w:ascii="Verdana" w:hAnsi="Verdana"/>
                <w:sz w:val="18"/>
                <w:szCs w:val="18"/>
              </w:rPr>
            </w:pPr>
            <w:r w:rsidRPr="683247E8" w:rsidR="0F8D64D7">
              <w:rPr>
                <w:rFonts w:ascii="Verdana" w:hAnsi="Verdana"/>
                <w:sz w:val="18"/>
                <w:szCs w:val="18"/>
              </w:rPr>
              <w:t>Sensitive Personal Identifiable Information</w:t>
            </w:r>
          </w:p>
        </w:tc>
      </w:tr>
      <w:tr w:rsidRPr="009C6836" w:rsidR="00F87920" w:rsidTr="683247E8" w14:paraId="71EE2F11" w14:textId="77777777">
        <w:trPr>
          <w:trHeight w:val="386"/>
        </w:trPr>
        <w:tc>
          <w:tcPr>
            <w:tcW w:w="2414" w:type="dxa"/>
            <w:tcMar>
              <w:top w:w="0" w:type="dxa"/>
              <w:left w:w="108" w:type="dxa"/>
              <w:bottom w:w="0" w:type="dxa"/>
              <w:right w:w="108" w:type="dxa"/>
            </w:tcMar>
            <w:vAlign w:val="center"/>
          </w:tcPr>
          <w:p w:rsidRPr="009C6836" w:rsidR="00650FA8" w:rsidP="0041084F" w:rsidRDefault="00650FA8" w14:paraId="71EE2F0F" w14:textId="63062DC3">
            <w:pPr>
              <w:ind w:left="66"/>
              <w:jc w:val="center"/>
              <w:rPr>
                <w:rFonts w:ascii="Verdana" w:hAnsi="Verdana"/>
                <w:sz w:val="18"/>
                <w:szCs w:val="18"/>
              </w:rPr>
            </w:pPr>
            <w:r w:rsidRPr="683247E8" w:rsidR="0F8D64D7">
              <w:rPr>
                <w:rFonts w:ascii="Verdana" w:hAnsi="Verdana"/>
                <w:sz w:val="18"/>
                <w:szCs w:val="18"/>
              </w:rPr>
              <w:t>ODC</w:t>
            </w:r>
          </w:p>
        </w:tc>
        <w:tc>
          <w:tcPr>
            <w:tcW w:w="4748" w:type="dxa"/>
            <w:tcMar>
              <w:top w:w="0" w:type="dxa"/>
              <w:left w:w="108" w:type="dxa"/>
              <w:bottom w:w="0" w:type="dxa"/>
              <w:right w:w="108" w:type="dxa"/>
            </w:tcMar>
            <w:vAlign w:val="center"/>
          </w:tcPr>
          <w:p w:rsidRPr="009C6836" w:rsidR="00650FA8" w:rsidP="0041084F" w:rsidRDefault="00650FA8" w14:paraId="71EE2F10" w14:textId="26FF838A">
            <w:pPr>
              <w:ind w:left="66"/>
              <w:rPr>
                <w:rFonts w:ascii="Verdana" w:hAnsi="Verdana"/>
                <w:sz w:val="18"/>
                <w:szCs w:val="18"/>
              </w:rPr>
            </w:pPr>
            <w:r w:rsidRPr="683247E8" w:rsidR="0F8D64D7">
              <w:rPr>
                <w:rFonts w:ascii="Verdana" w:hAnsi="Verdana"/>
                <w:sz w:val="18"/>
                <w:szCs w:val="18"/>
              </w:rPr>
              <w:t>Offshore Development Center</w:t>
            </w:r>
          </w:p>
        </w:tc>
      </w:tr>
      <w:tr w:rsidRPr="009C6836" w:rsidR="0041084F" w:rsidTr="683247E8" w14:paraId="04E0D375" w14:textId="77777777">
        <w:trPr>
          <w:trHeight w:val="386"/>
        </w:trPr>
        <w:tc>
          <w:tcPr>
            <w:tcW w:w="2414" w:type="dxa"/>
            <w:tcMar>
              <w:top w:w="0" w:type="dxa"/>
              <w:left w:w="108" w:type="dxa"/>
              <w:bottom w:w="0" w:type="dxa"/>
              <w:right w:w="108" w:type="dxa"/>
            </w:tcMar>
            <w:vAlign w:val="center"/>
          </w:tcPr>
          <w:p w:rsidRPr="009C6836" w:rsidR="0041084F" w:rsidP="0019242F" w:rsidRDefault="0041084F" w14:paraId="0FE51A08" w14:textId="5BE72DF6">
            <w:pPr>
              <w:ind w:left="66"/>
              <w:jc w:val="center"/>
              <w:rPr>
                <w:rFonts w:ascii="Verdana" w:hAnsi="Verdana"/>
                <w:sz w:val="18"/>
                <w:szCs w:val="18"/>
              </w:rPr>
            </w:pPr>
            <w:r w:rsidRPr="683247E8" w:rsidR="0F8D64D7">
              <w:rPr>
                <w:rFonts w:ascii="Verdana" w:hAnsi="Verdana"/>
                <w:sz w:val="18"/>
                <w:szCs w:val="18"/>
              </w:rPr>
              <w:t>IPR</w:t>
            </w:r>
          </w:p>
        </w:tc>
        <w:tc>
          <w:tcPr>
            <w:tcW w:w="4748" w:type="dxa"/>
            <w:tcMar>
              <w:top w:w="0" w:type="dxa"/>
              <w:left w:w="108" w:type="dxa"/>
              <w:bottom w:w="0" w:type="dxa"/>
              <w:right w:w="108" w:type="dxa"/>
            </w:tcMar>
            <w:vAlign w:val="center"/>
          </w:tcPr>
          <w:p w:rsidRPr="009C6836" w:rsidR="0041084F" w:rsidP="00374518" w:rsidRDefault="0041084F" w14:paraId="63245BC0" w14:textId="6922D3D2">
            <w:pPr>
              <w:ind w:left="66"/>
              <w:rPr>
                <w:rFonts w:ascii="Verdana" w:hAnsi="Verdana"/>
                <w:sz w:val="18"/>
                <w:szCs w:val="18"/>
              </w:rPr>
            </w:pPr>
            <w:r w:rsidRPr="683247E8" w:rsidR="0F8D64D7">
              <w:rPr>
                <w:rFonts w:ascii="Verdana" w:hAnsi="Verdana"/>
                <w:sz w:val="18"/>
                <w:szCs w:val="18"/>
              </w:rPr>
              <w:t>Intellectual Property Rights</w:t>
            </w:r>
          </w:p>
        </w:tc>
      </w:tr>
      <w:tr w:rsidRPr="009C6836" w:rsidR="00F87920" w:rsidTr="683247E8" w14:paraId="71EE2F14" w14:textId="77777777">
        <w:trPr>
          <w:trHeight w:val="431"/>
        </w:trPr>
        <w:tc>
          <w:tcPr>
            <w:tcW w:w="2414" w:type="dxa"/>
            <w:tcMar>
              <w:top w:w="0" w:type="dxa"/>
              <w:left w:w="108" w:type="dxa"/>
              <w:bottom w:w="0" w:type="dxa"/>
              <w:right w:w="108" w:type="dxa"/>
            </w:tcMar>
            <w:vAlign w:val="center"/>
          </w:tcPr>
          <w:p w:rsidRPr="009C6836" w:rsidR="00650FA8" w:rsidP="683247E8" w:rsidRDefault="00650FA8" w14:paraId="71EE2F12" w14:textId="7D2E4048">
            <w:pPr>
              <w:ind w:left="0"/>
              <w:jc w:val="center"/>
              <w:rPr>
                <w:rFonts w:ascii="Verdana" w:hAnsi="Verdana"/>
                <w:sz w:val="18"/>
                <w:szCs w:val="18"/>
              </w:rPr>
            </w:pPr>
            <w:r w:rsidRPr="683247E8" w:rsidR="0F8D64D7">
              <w:rPr>
                <w:rFonts w:ascii="Verdana" w:hAnsi="Verdana"/>
                <w:sz w:val="18"/>
                <w:szCs w:val="18"/>
              </w:rPr>
              <w:t xml:space="preserve">  RTO</w:t>
            </w:r>
          </w:p>
        </w:tc>
        <w:tc>
          <w:tcPr>
            <w:tcW w:w="4748" w:type="dxa"/>
            <w:tcMar>
              <w:top w:w="0" w:type="dxa"/>
              <w:left w:w="108" w:type="dxa"/>
              <w:bottom w:w="0" w:type="dxa"/>
              <w:right w:w="108" w:type="dxa"/>
            </w:tcMar>
            <w:vAlign w:val="center"/>
          </w:tcPr>
          <w:p w:rsidRPr="009C6836" w:rsidR="00650FA8" w:rsidP="683247E8" w:rsidRDefault="00650FA8" w14:paraId="71EE2F13" w14:textId="2C906CF3">
            <w:pPr>
              <w:pStyle w:val="Normal"/>
              <w:ind w:left="66"/>
              <w:rPr>
                <w:rFonts w:ascii="Verdana" w:hAnsi="Verdana" w:eastAsia="Times New Roman" w:cs="Times New Roman"/>
                <w:sz w:val="18"/>
                <w:szCs w:val="18"/>
              </w:rPr>
            </w:pPr>
            <w:r w:rsidRPr="683247E8" w:rsidR="0F8D64D7">
              <w:rPr>
                <w:rFonts w:ascii="Verdana" w:hAnsi="Verdana" w:eastAsia="Times New Roman" w:cs="Times New Roman"/>
                <w:sz w:val="18"/>
                <w:szCs w:val="18"/>
              </w:rPr>
              <w:t>Recovery Time Objective</w:t>
            </w:r>
          </w:p>
        </w:tc>
      </w:tr>
      <w:tr w:rsidRPr="009C6836" w:rsidR="007C298B" w:rsidTr="683247E8" w14:paraId="7B906AF9" w14:textId="77777777">
        <w:trPr>
          <w:trHeight w:val="431"/>
        </w:trPr>
        <w:tc>
          <w:tcPr>
            <w:tcW w:w="2414" w:type="dxa"/>
            <w:tcMar>
              <w:top w:w="0" w:type="dxa"/>
              <w:left w:w="108" w:type="dxa"/>
              <w:bottom w:w="0" w:type="dxa"/>
              <w:right w:w="108" w:type="dxa"/>
            </w:tcMar>
            <w:vAlign w:val="center"/>
          </w:tcPr>
          <w:p w:rsidRPr="009C6836" w:rsidR="007C298B" w:rsidP="002658CF" w:rsidRDefault="007C298B" w14:paraId="0B194619" w14:textId="219D3B9F">
            <w:pPr>
              <w:ind w:left="360"/>
              <w:rPr>
                <w:rFonts w:ascii="Verdana" w:hAnsi="Verdana"/>
                <w:sz w:val="18"/>
                <w:szCs w:val="18"/>
              </w:rPr>
            </w:pPr>
            <w:r w:rsidRPr="683247E8" w:rsidR="0F8D64D7">
              <w:rPr>
                <w:rFonts w:ascii="Verdana" w:hAnsi="Verdana"/>
                <w:sz w:val="18"/>
                <w:szCs w:val="18"/>
              </w:rPr>
              <w:t xml:space="preserve">        CIRT</w:t>
            </w:r>
          </w:p>
        </w:tc>
        <w:tc>
          <w:tcPr>
            <w:tcW w:w="4748" w:type="dxa"/>
            <w:tcMar>
              <w:top w:w="0" w:type="dxa"/>
              <w:left w:w="108" w:type="dxa"/>
              <w:bottom w:w="0" w:type="dxa"/>
              <w:right w:w="108" w:type="dxa"/>
            </w:tcMar>
            <w:vAlign w:val="center"/>
          </w:tcPr>
          <w:p w:rsidRPr="009C6836" w:rsidR="007C298B" w:rsidP="00374518" w:rsidRDefault="007C298B" w14:paraId="63A2E74D" w14:textId="3B429736">
            <w:pPr>
              <w:ind w:left="66"/>
              <w:rPr>
                <w:rFonts w:ascii="Verdana" w:hAnsi="Verdana"/>
                <w:sz w:val="18"/>
                <w:szCs w:val="18"/>
              </w:rPr>
            </w:pPr>
            <w:r w:rsidRPr="683247E8" w:rsidR="0F8D64D7">
              <w:rPr>
                <w:rFonts w:ascii="Verdana" w:hAnsi="Verdana"/>
                <w:sz w:val="18"/>
                <w:szCs w:val="18"/>
              </w:rPr>
              <w:t>Cyber Incident Response Team</w:t>
            </w:r>
          </w:p>
        </w:tc>
      </w:tr>
      <w:tr w:rsidRPr="009C6836" w:rsidR="007C298B" w:rsidTr="683247E8" w14:paraId="0EA41276" w14:textId="77777777">
        <w:trPr>
          <w:trHeight w:val="431"/>
        </w:trPr>
        <w:tc>
          <w:tcPr>
            <w:tcW w:w="2414" w:type="dxa"/>
            <w:tcMar>
              <w:top w:w="0" w:type="dxa"/>
              <w:left w:w="108" w:type="dxa"/>
              <w:bottom w:w="0" w:type="dxa"/>
              <w:right w:w="108" w:type="dxa"/>
            </w:tcMar>
            <w:vAlign w:val="center"/>
          </w:tcPr>
          <w:p w:rsidRPr="009C6836" w:rsidR="007C298B" w:rsidP="002658CF" w:rsidRDefault="007C298B" w14:paraId="77A4DD76" w14:textId="15AF1DA3">
            <w:pPr>
              <w:ind w:left="360"/>
              <w:rPr>
                <w:rFonts w:ascii="Verdana" w:hAnsi="Verdana"/>
                <w:sz w:val="18"/>
                <w:szCs w:val="18"/>
              </w:rPr>
            </w:pPr>
          </w:p>
        </w:tc>
        <w:tc>
          <w:tcPr>
            <w:tcW w:w="4748" w:type="dxa"/>
            <w:tcMar>
              <w:top w:w="0" w:type="dxa"/>
              <w:left w:w="108" w:type="dxa"/>
              <w:bottom w:w="0" w:type="dxa"/>
              <w:right w:w="108" w:type="dxa"/>
            </w:tcMar>
            <w:vAlign w:val="center"/>
          </w:tcPr>
          <w:p w:rsidRPr="009C6836" w:rsidR="007C298B" w:rsidP="007C298B" w:rsidRDefault="007C298B" w14:paraId="0AD0FDC5" w14:textId="51558AE6">
            <w:pPr>
              <w:ind w:left="66"/>
              <w:rPr>
                <w:rFonts w:ascii="Segoe UI" w:hAnsi="Segoe UI" w:cs="Segoe UI"/>
                <w:sz w:val="18"/>
                <w:szCs w:val="18"/>
              </w:rPr>
            </w:pPr>
          </w:p>
        </w:tc>
      </w:tr>
    </w:tbl>
    <w:p w:rsidRPr="007A4E61" w:rsidR="00D23CF1" w:rsidP="00463A41" w:rsidRDefault="00BB1A40" w14:paraId="71EE2F38" w14:textId="2EFFC3E2">
      <w:pPr>
        <w:pStyle w:val="Heading1"/>
        <w:rPr>
          <w:rFonts w:ascii="Verdana" w:hAnsi="Verdana"/>
          <w:spacing w:val="0"/>
          <w:kern w:val="0"/>
          <w:sz w:val="20"/>
        </w:rPr>
      </w:pPr>
      <w:bookmarkStart w:name="_Toc75514837" w:id="16"/>
      <w:bookmarkStart w:name="_Toc114075116" w:id="17"/>
      <w:r w:rsidRPr="007A4E61">
        <w:rPr>
          <w:rFonts w:ascii="Verdana" w:hAnsi="Verdana"/>
          <w:spacing w:val="0"/>
          <w:kern w:val="0"/>
          <w:sz w:val="20"/>
        </w:rPr>
        <w:t>Policy Statement</w:t>
      </w:r>
      <w:bookmarkEnd w:id="16"/>
      <w:bookmarkEnd w:id="17"/>
    </w:p>
    <w:p w:rsidRPr="007A4E61" w:rsidR="009F3F94" w:rsidP="009F3F94" w:rsidRDefault="009F3F94" w14:paraId="250A8115" w14:textId="7C205211">
      <w:pPr>
        <w:pStyle w:val="Heading2"/>
        <w:rPr>
          <w:sz w:val="20"/>
        </w:rPr>
      </w:pPr>
      <w:bookmarkStart w:name="_Toc114075117" w:id="18"/>
      <w:r w:rsidRPr="007A4E61">
        <w:rPr>
          <w:sz w:val="20"/>
        </w:rPr>
        <w:t>Incident category</w:t>
      </w:r>
      <w:bookmarkEnd w:id="18"/>
    </w:p>
    <w:p w:rsidRPr="009F3F94" w:rsidR="009F3F94" w:rsidP="009F3F94" w:rsidRDefault="009F3F94" w14:paraId="7EF94E36" w14:textId="77777777">
      <w:pPr>
        <w:pStyle w:val="BodyText"/>
      </w:pPr>
    </w:p>
    <w:tbl>
      <w:tblPr>
        <w:tblW w:w="0" w:type="auto"/>
        <w:tblInd w:w="380" w:type="dxa"/>
        <w:tblBorders>
          <w:top w:val="single" w:color="1F497D" w:themeColor="text2" w:sz="4" w:space="0"/>
          <w:left w:val="single" w:color="1F497D" w:themeColor="text2" w:sz="4" w:space="0"/>
          <w:bottom w:val="single" w:color="1F497D" w:themeColor="text2" w:sz="4" w:space="0"/>
          <w:right w:val="single" w:color="1F497D" w:themeColor="text2" w:sz="4" w:space="0"/>
          <w:insideH w:val="single" w:color="1F497D" w:themeColor="text2" w:sz="4" w:space="0"/>
          <w:insideV w:val="single" w:color="1F497D" w:themeColor="text2" w:sz="4" w:space="0"/>
        </w:tblBorders>
        <w:tblCellMar>
          <w:left w:w="0" w:type="dxa"/>
          <w:right w:w="0" w:type="dxa"/>
        </w:tblCellMar>
        <w:tblLook w:val="01E0" w:firstRow="1" w:lastRow="1" w:firstColumn="1" w:lastColumn="1" w:noHBand="0" w:noVBand="0"/>
      </w:tblPr>
      <w:tblGrid>
        <w:gridCol w:w="1552"/>
        <w:gridCol w:w="3445"/>
        <w:gridCol w:w="3291"/>
      </w:tblGrid>
      <w:tr w:rsidRPr="008B2B5F" w:rsidR="008B2B5F" w:rsidTr="009C6836" w14:paraId="3435DC5B" w14:textId="77777777">
        <w:trPr>
          <w:trHeight w:val="721"/>
        </w:trPr>
        <w:tc>
          <w:tcPr>
            <w:tcW w:w="1552" w:type="dxa"/>
            <w:shd w:val="clear" w:color="auto" w:fill="EDEBE0"/>
            <w:vAlign w:val="center"/>
          </w:tcPr>
          <w:p w:rsidRPr="008B2B5F" w:rsidR="008B2B5F" w:rsidP="002F443A" w:rsidRDefault="008B2B5F" w14:paraId="46AA6953" w14:textId="77777777">
            <w:pPr>
              <w:pStyle w:val="TableParagraph"/>
              <w:keepLines/>
              <w:spacing w:before="100" w:beforeAutospacing="1" w:after="100" w:afterAutospacing="1"/>
              <w:ind w:left="0"/>
              <w:jc w:val="center"/>
              <w:rPr>
                <w:rFonts w:ascii="Verdana" w:hAnsi="Verdana"/>
                <w:b/>
                <w:sz w:val="18"/>
                <w:szCs w:val="18"/>
              </w:rPr>
            </w:pPr>
            <w:r w:rsidRPr="008B2B5F">
              <w:rPr>
                <w:rFonts w:ascii="Verdana" w:hAnsi="Verdana"/>
                <w:b/>
                <w:sz w:val="18"/>
                <w:szCs w:val="18"/>
              </w:rPr>
              <w:t>Incident</w:t>
            </w:r>
            <w:r w:rsidRPr="008B2B5F">
              <w:rPr>
                <w:rFonts w:ascii="Verdana" w:hAnsi="Verdana"/>
                <w:b/>
                <w:spacing w:val="1"/>
                <w:sz w:val="18"/>
                <w:szCs w:val="18"/>
              </w:rPr>
              <w:t xml:space="preserve"> </w:t>
            </w:r>
            <w:r w:rsidRPr="008B2B5F">
              <w:rPr>
                <w:rFonts w:ascii="Verdana" w:hAnsi="Verdana"/>
                <w:b/>
                <w:w w:val="95"/>
                <w:sz w:val="18"/>
                <w:szCs w:val="18"/>
              </w:rPr>
              <w:t>Category /</w:t>
            </w:r>
            <w:r w:rsidRPr="008B2B5F">
              <w:rPr>
                <w:rFonts w:ascii="Verdana" w:hAnsi="Verdana"/>
                <w:b/>
                <w:spacing w:val="-53"/>
                <w:w w:val="95"/>
                <w:sz w:val="18"/>
                <w:szCs w:val="18"/>
              </w:rPr>
              <w:t xml:space="preserve"> </w:t>
            </w:r>
            <w:r w:rsidRPr="008B2B5F">
              <w:rPr>
                <w:rFonts w:ascii="Verdana" w:hAnsi="Verdana"/>
                <w:b/>
                <w:sz w:val="18"/>
                <w:szCs w:val="18"/>
              </w:rPr>
              <w:t>Domain</w:t>
            </w:r>
          </w:p>
        </w:tc>
        <w:tc>
          <w:tcPr>
            <w:tcW w:w="3445" w:type="dxa"/>
            <w:shd w:val="clear" w:color="auto" w:fill="EDEBE0"/>
            <w:vAlign w:val="center"/>
          </w:tcPr>
          <w:p w:rsidRPr="008B2B5F" w:rsidR="008B2B5F" w:rsidP="002F443A" w:rsidRDefault="008B2B5F" w14:paraId="129775D0" w14:textId="77777777">
            <w:pPr>
              <w:pStyle w:val="TableParagraph"/>
              <w:keepLines/>
              <w:spacing w:before="100" w:beforeAutospacing="1" w:after="100" w:afterAutospacing="1"/>
              <w:ind w:left="0"/>
              <w:jc w:val="center"/>
              <w:rPr>
                <w:rFonts w:ascii="Verdana" w:hAnsi="Verdana"/>
                <w:b/>
                <w:sz w:val="18"/>
                <w:szCs w:val="18"/>
              </w:rPr>
            </w:pPr>
            <w:r w:rsidRPr="008B2B5F">
              <w:rPr>
                <w:rFonts w:ascii="Verdana" w:hAnsi="Verdana"/>
                <w:b/>
                <w:w w:val="95"/>
                <w:sz w:val="18"/>
                <w:szCs w:val="18"/>
              </w:rPr>
              <w:t>Incident</w:t>
            </w:r>
            <w:r w:rsidRPr="008B2B5F">
              <w:rPr>
                <w:rFonts w:ascii="Verdana" w:hAnsi="Verdana"/>
                <w:b/>
                <w:spacing w:val="6"/>
                <w:w w:val="95"/>
                <w:sz w:val="18"/>
                <w:szCs w:val="18"/>
              </w:rPr>
              <w:t xml:space="preserve"> </w:t>
            </w:r>
            <w:r w:rsidRPr="008B2B5F">
              <w:rPr>
                <w:rFonts w:ascii="Verdana" w:hAnsi="Verdana"/>
                <w:b/>
                <w:w w:val="95"/>
                <w:sz w:val="18"/>
                <w:szCs w:val="18"/>
              </w:rPr>
              <w:t>Type</w:t>
            </w:r>
          </w:p>
        </w:tc>
        <w:tc>
          <w:tcPr>
            <w:tcW w:w="3291" w:type="dxa"/>
            <w:shd w:val="clear" w:color="auto" w:fill="EDEBE0"/>
            <w:vAlign w:val="center"/>
          </w:tcPr>
          <w:p w:rsidRPr="008B2B5F" w:rsidR="008B2B5F" w:rsidP="002F443A" w:rsidRDefault="008B2B5F" w14:paraId="578F6C2D" w14:textId="77777777">
            <w:pPr>
              <w:pStyle w:val="TableParagraph"/>
              <w:keepLines/>
              <w:spacing w:before="100" w:beforeAutospacing="1" w:after="100" w:afterAutospacing="1"/>
              <w:ind w:left="0"/>
              <w:jc w:val="center"/>
              <w:rPr>
                <w:rFonts w:ascii="Verdana" w:hAnsi="Verdana"/>
                <w:b/>
                <w:sz w:val="18"/>
                <w:szCs w:val="18"/>
              </w:rPr>
            </w:pPr>
            <w:r w:rsidRPr="008B2B5F">
              <w:rPr>
                <w:rFonts w:ascii="Verdana" w:hAnsi="Verdana"/>
                <w:b/>
                <w:w w:val="95"/>
                <w:sz w:val="18"/>
                <w:szCs w:val="18"/>
              </w:rPr>
              <w:t>Incident</w:t>
            </w:r>
            <w:r w:rsidRPr="008B2B5F">
              <w:rPr>
                <w:rFonts w:ascii="Verdana" w:hAnsi="Verdana"/>
                <w:b/>
                <w:spacing w:val="13"/>
                <w:w w:val="95"/>
                <w:sz w:val="18"/>
                <w:szCs w:val="18"/>
              </w:rPr>
              <w:t xml:space="preserve"> </w:t>
            </w:r>
            <w:r w:rsidRPr="008B2B5F">
              <w:rPr>
                <w:rFonts w:ascii="Verdana" w:hAnsi="Verdana"/>
                <w:b/>
                <w:w w:val="95"/>
                <w:sz w:val="18"/>
                <w:szCs w:val="18"/>
              </w:rPr>
              <w:t>Description</w:t>
            </w:r>
          </w:p>
        </w:tc>
      </w:tr>
      <w:tr w:rsidRPr="008B2B5F" w:rsidR="008B2B5F" w:rsidTr="009C6836" w14:paraId="4A447064" w14:textId="77777777">
        <w:trPr>
          <w:trHeight w:val="1143"/>
        </w:trPr>
        <w:tc>
          <w:tcPr>
            <w:tcW w:w="1552" w:type="dxa"/>
            <w:vMerge w:val="restart"/>
            <w:vAlign w:val="center"/>
          </w:tcPr>
          <w:p w:rsidRPr="00742EE6" w:rsidR="008B2B5F" w:rsidP="008B2B5F" w:rsidRDefault="008B2B5F" w14:paraId="772F223E"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Policy Violation</w:t>
            </w:r>
          </w:p>
        </w:tc>
        <w:tc>
          <w:tcPr>
            <w:tcW w:w="3445" w:type="dxa"/>
            <w:vMerge w:val="restart"/>
            <w:vAlign w:val="center"/>
          </w:tcPr>
          <w:p w:rsidRPr="00742EE6" w:rsidR="008B2B5F" w:rsidP="008B2B5F" w:rsidRDefault="008B2B5F" w14:paraId="664191C4" w14:textId="3233EC9D">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Information Security Policy (</w:t>
            </w:r>
            <w:r w:rsidR="00772040">
              <w:rPr>
                <w:rFonts w:ascii="Verdana" w:hAnsi="Verdana" w:eastAsia="Times New Roman" w:cs="Times New Roman"/>
                <w:spacing w:val="-10"/>
                <w:w w:val="95"/>
                <w:kern w:val="28"/>
                <w:sz w:val="18"/>
                <w:szCs w:val="18"/>
              </w:rPr>
              <w:t>&lt;ORG NAME&gt;</w:t>
            </w:r>
            <w:r w:rsidRPr="00742EE6">
              <w:rPr>
                <w:rFonts w:ascii="Verdana" w:hAnsi="Verdana" w:eastAsia="Times New Roman" w:cs="Times New Roman"/>
                <w:spacing w:val="-10"/>
                <w:w w:val="95"/>
                <w:kern w:val="28"/>
                <w:sz w:val="18"/>
                <w:szCs w:val="18"/>
              </w:rPr>
              <w:t xml:space="preserve"> / Customer</w:t>
            </w:r>
          </w:p>
          <w:p w:rsidRPr="00742EE6" w:rsidR="008B2B5F" w:rsidP="008B2B5F" w:rsidRDefault="008B2B5F" w14:paraId="23314E52" w14:textId="5A8F667E">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 Vendor) or Requirements or Guidelines or Acceptable Usage Policy Violation</w:t>
            </w:r>
          </w:p>
        </w:tc>
        <w:tc>
          <w:tcPr>
            <w:tcW w:w="3291" w:type="dxa"/>
            <w:vAlign w:val="center"/>
          </w:tcPr>
          <w:p w:rsidRPr="00742EE6" w:rsidR="008B2B5F" w:rsidP="008B2B5F" w:rsidRDefault="008B2B5F" w14:paraId="359653DD" w14:textId="5B214234">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 xml:space="preserve">Inappropriate or non-business use of </w:t>
            </w:r>
            <w:r w:rsidR="00772040">
              <w:rPr>
                <w:rFonts w:ascii="Verdana" w:hAnsi="Verdana" w:eastAsia="Times New Roman" w:cs="Times New Roman"/>
                <w:spacing w:val="-10"/>
                <w:w w:val="95"/>
                <w:kern w:val="28"/>
                <w:sz w:val="18"/>
                <w:szCs w:val="18"/>
              </w:rPr>
              <w:t>&lt;ORG NAME&gt;</w:t>
            </w:r>
            <w:r w:rsidRPr="00742EE6">
              <w:rPr>
                <w:rFonts w:ascii="Verdana" w:hAnsi="Verdana" w:eastAsia="Times New Roman" w:cs="Times New Roman"/>
                <w:spacing w:val="-10"/>
                <w:w w:val="95"/>
                <w:kern w:val="28"/>
                <w:sz w:val="18"/>
                <w:szCs w:val="18"/>
              </w:rPr>
              <w:t xml:space="preserve">/ Customer/ Project assets or internet access with no impact to </w:t>
            </w:r>
            <w:r w:rsidR="00772040">
              <w:rPr>
                <w:rFonts w:ascii="Verdana" w:hAnsi="Verdana" w:eastAsia="Times New Roman" w:cs="Times New Roman"/>
                <w:spacing w:val="-10"/>
                <w:w w:val="95"/>
                <w:kern w:val="28"/>
                <w:sz w:val="18"/>
                <w:szCs w:val="18"/>
              </w:rPr>
              <w:t>&lt;ORG NAME&gt;</w:t>
            </w:r>
            <w:r w:rsidRPr="00742EE6">
              <w:rPr>
                <w:rFonts w:ascii="Verdana" w:hAnsi="Verdana" w:eastAsia="Times New Roman" w:cs="Times New Roman"/>
                <w:spacing w:val="-10"/>
                <w:w w:val="95"/>
                <w:kern w:val="28"/>
                <w:sz w:val="18"/>
                <w:szCs w:val="18"/>
              </w:rPr>
              <w:t xml:space="preserve"> or Customer Brand Value or not possibly leading to Contractual, Legal,</w:t>
            </w:r>
          </w:p>
          <w:p w:rsidRPr="00742EE6" w:rsidR="008B2B5F" w:rsidP="008B2B5F" w:rsidRDefault="008B2B5F" w14:paraId="631C2857"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Financial or other business issues</w:t>
            </w:r>
          </w:p>
        </w:tc>
      </w:tr>
      <w:tr w:rsidRPr="008B2B5F" w:rsidR="008B2B5F" w:rsidTr="009C6836" w14:paraId="017A2530" w14:textId="77777777">
        <w:trPr>
          <w:trHeight w:val="1372"/>
        </w:trPr>
        <w:tc>
          <w:tcPr>
            <w:tcW w:w="1552" w:type="dxa"/>
            <w:vMerge/>
            <w:vAlign w:val="center"/>
          </w:tcPr>
          <w:p w:rsidRPr="008B2B5F" w:rsidR="008B2B5F" w:rsidP="008B2B5F" w:rsidRDefault="008B2B5F" w14:paraId="3E987D8D" w14:textId="77777777">
            <w:pPr>
              <w:keepLines/>
              <w:widowControl w:val="0"/>
              <w:ind w:left="0"/>
              <w:rPr>
                <w:rFonts w:ascii="Verdana" w:hAnsi="Verdana"/>
                <w:sz w:val="18"/>
                <w:szCs w:val="18"/>
              </w:rPr>
            </w:pPr>
          </w:p>
        </w:tc>
        <w:tc>
          <w:tcPr>
            <w:tcW w:w="3445" w:type="dxa"/>
            <w:vMerge/>
            <w:vAlign w:val="center"/>
          </w:tcPr>
          <w:p w:rsidRPr="008B2B5F" w:rsidR="008B2B5F" w:rsidP="008B2B5F" w:rsidRDefault="008B2B5F" w14:paraId="7B15602A" w14:textId="77777777">
            <w:pPr>
              <w:keepLines/>
              <w:widowControl w:val="0"/>
              <w:ind w:left="0"/>
              <w:rPr>
                <w:rFonts w:ascii="Verdana" w:hAnsi="Verdana"/>
                <w:sz w:val="18"/>
                <w:szCs w:val="18"/>
              </w:rPr>
            </w:pPr>
          </w:p>
        </w:tc>
        <w:tc>
          <w:tcPr>
            <w:tcW w:w="3291" w:type="dxa"/>
            <w:vAlign w:val="center"/>
          </w:tcPr>
          <w:p w:rsidRPr="00742EE6" w:rsidR="008B2B5F" w:rsidP="008B2B5F" w:rsidRDefault="008B2B5F" w14:paraId="7E171235" w14:textId="2B94260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 xml:space="preserve">Inappropriate or non-business use of </w:t>
            </w:r>
            <w:r w:rsidR="00772040">
              <w:rPr>
                <w:rFonts w:ascii="Verdana" w:hAnsi="Verdana" w:eastAsia="Times New Roman" w:cs="Times New Roman"/>
                <w:spacing w:val="-10"/>
                <w:w w:val="95"/>
                <w:kern w:val="28"/>
                <w:sz w:val="18"/>
                <w:szCs w:val="18"/>
              </w:rPr>
              <w:t>&lt;ORG NAME&gt;</w:t>
            </w:r>
            <w:r w:rsidRPr="00742EE6">
              <w:rPr>
                <w:rFonts w:ascii="Verdana" w:hAnsi="Verdana" w:eastAsia="Times New Roman" w:cs="Times New Roman"/>
                <w:spacing w:val="-10"/>
                <w:w w:val="95"/>
                <w:kern w:val="28"/>
                <w:sz w:val="18"/>
                <w:szCs w:val="18"/>
              </w:rPr>
              <w:t xml:space="preserve">/ Customer/ Project assets or internet access impacting or that could impact </w:t>
            </w:r>
            <w:r w:rsidR="00772040">
              <w:rPr>
                <w:rFonts w:ascii="Verdana" w:hAnsi="Verdana" w:eastAsia="Times New Roman" w:cs="Times New Roman"/>
                <w:spacing w:val="-10"/>
                <w:w w:val="95"/>
                <w:kern w:val="28"/>
                <w:sz w:val="18"/>
                <w:szCs w:val="18"/>
              </w:rPr>
              <w:t>&lt;ORG NAME&gt;</w:t>
            </w:r>
            <w:r w:rsidRPr="00742EE6">
              <w:rPr>
                <w:rFonts w:ascii="Verdana" w:hAnsi="Verdana" w:eastAsia="Times New Roman" w:cs="Times New Roman"/>
                <w:spacing w:val="-10"/>
                <w:w w:val="95"/>
                <w:kern w:val="28"/>
                <w:sz w:val="18"/>
                <w:szCs w:val="18"/>
              </w:rPr>
              <w:t xml:space="preserve"> or Customer Brand Value and or lead to or could lead to</w:t>
            </w:r>
          </w:p>
          <w:p w:rsidRPr="00742EE6" w:rsidR="008B2B5F" w:rsidP="008B2B5F" w:rsidRDefault="008B2B5F" w14:paraId="56226B45"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Contractual, Legal, Financial or other business issues</w:t>
            </w:r>
          </w:p>
        </w:tc>
      </w:tr>
      <w:tr w:rsidRPr="008B2B5F" w:rsidR="008B2B5F" w:rsidTr="009C6836" w14:paraId="5042917C" w14:textId="77777777">
        <w:trPr>
          <w:trHeight w:val="683"/>
        </w:trPr>
        <w:tc>
          <w:tcPr>
            <w:tcW w:w="1552" w:type="dxa"/>
            <w:vMerge/>
            <w:vAlign w:val="center"/>
          </w:tcPr>
          <w:p w:rsidRPr="008B2B5F" w:rsidR="008B2B5F" w:rsidP="008B2B5F" w:rsidRDefault="008B2B5F" w14:paraId="45F16439" w14:textId="77777777">
            <w:pPr>
              <w:keepLines/>
              <w:widowControl w:val="0"/>
              <w:ind w:left="0"/>
              <w:rPr>
                <w:rFonts w:ascii="Verdana" w:hAnsi="Verdana"/>
                <w:sz w:val="18"/>
                <w:szCs w:val="18"/>
              </w:rPr>
            </w:pPr>
          </w:p>
        </w:tc>
        <w:tc>
          <w:tcPr>
            <w:tcW w:w="3445" w:type="dxa"/>
            <w:vMerge/>
            <w:vAlign w:val="center"/>
          </w:tcPr>
          <w:p w:rsidRPr="008B2B5F" w:rsidR="008B2B5F" w:rsidP="008B2B5F" w:rsidRDefault="008B2B5F" w14:paraId="589ECAFA" w14:textId="77777777">
            <w:pPr>
              <w:keepLines/>
              <w:widowControl w:val="0"/>
              <w:ind w:left="0"/>
              <w:rPr>
                <w:rFonts w:ascii="Verdana" w:hAnsi="Verdana"/>
                <w:sz w:val="18"/>
                <w:szCs w:val="18"/>
              </w:rPr>
            </w:pPr>
          </w:p>
        </w:tc>
        <w:tc>
          <w:tcPr>
            <w:tcW w:w="3291" w:type="dxa"/>
            <w:vAlign w:val="center"/>
          </w:tcPr>
          <w:p w:rsidRPr="00742EE6" w:rsidR="008B2B5F" w:rsidP="008B2B5F" w:rsidRDefault="008B2B5F" w14:paraId="5EDDD02E"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Carrying or using personal restricted electronic</w:t>
            </w:r>
          </w:p>
          <w:p w:rsidRPr="00742EE6" w:rsidR="008B2B5F" w:rsidP="008B2B5F" w:rsidRDefault="008B2B5F" w14:paraId="7E885C1C" w14:textId="704469ED">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 xml:space="preserve">devices within </w:t>
            </w:r>
            <w:r w:rsidR="00772040">
              <w:rPr>
                <w:rFonts w:ascii="Verdana" w:hAnsi="Verdana" w:eastAsia="Times New Roman" w:cs="Times New Roman"/>
                <w:spacing w:val="-10"/>
                <w:w w:val="95"/>
                <w:kern w:val="28"/>
                <w:sz w:val="18"/>
                <w:szCs w:val="18"/>
              </w:rPr>
              <w:t>&lt;ORG NAME&gt;</w:t>
            </w:r>
            <w:r w:rsidRPr="00742EE6">
              <w:rPr>
                <w:rFonts w:ascii="Verdana" w:hAnsi="Verdana" w:eastAsia="Times New Roman" w:cs="Times New Roman"/>
                <w:spacing w:val="-10"/>
                <w:w w:val="95"/>
                <w:kern w:val="28"/>
                <w:sz w:val="18"/>
                <w:szCs w:val="18"/>
              </w:rPr>
              <w:t xml:space="preserve"> or customer premises or areas where the devices or their use are restricted</w:t>
            </w:r>
          </w:p>
        </w:tc>
      </w:tr>
      <w:tr w:rsidRPr="008B2B5F" w:rsidR="008B2B5F" w:rsidTr="009C6836" w14:paraId="7FABD7E1" w14:textId="77777777">
        <w:trPr>
          <w:trHeight w:val="220"/>
        </w:trPr>
        <w:tc>
          <w:tcPr>
            <w:tcW w:w="1552" w:type="dxa"/>
            <w:vMerge/>
            <w:vAlign w:val="center"/>
          </w:tcPr>
          <w:p w:rsidRPr="008B2B5F" w:rsidR="008B2B5F" w:rsidP="008B2B5F" w:rsidRDefault="008B2B5F" w14:paraId="24D430DE" w14:textId="77777777">
            <w:pPr>
              <w:keepLines/>
              <w:widowControl w:val="0"/>
              <w:ind w:left="0"/>
              <w:rPr>
                <w:rFonts w:ascii="Verdana" w:hAnsi="Verdana"/>
                <w:sz w:val="18"/>
                <w:szCs w:val="18"/>
              </w:rPr>
            </w:pPr>
          </w:p>
        </w:tc>
        <w:tc>
          <w:tcPr>
            <w:tcW w:w="3445" w:type="dxa"/>
            <w:vMerge/>
            <w:vAlign w:val="center"/>
          </w:tcPr>
          <w:p w:rsidRPr="008B2B5F" w:rsidR="008B2B5F" w:rsidP="008B2B5F" w:rsidRDefault="008B2B5F" w14:paraId="7B6380EC" w14:textId="77777777">
            <w:pPr>
              <w:keepLines/>
              <w:widowControl w:val="0"/>
              <w:ind w:left="0"/>
              <w:rPr>
                <w:rFonts w:ascii="Verdana" w:hAnsi="Verdana"/>
                <w:sz w:val="18"/>
                <w:szCs w:val="18"/>
              </w:rPr>
            </w:pPr>
          </w:p>
        </w:tc>
        <w:tc>
          <w:tcPr>
            <w:tcW w:w="3291" w:type="dxa"/>
            <w:vAlign w:val="center"/>
          </w:tcPr>
          <w:p w:rsidRPr="00742EE6" w:rsidR="008B2B5F" w:rsidP="008B2B5F" w:rsidRDefault="008B2B5F" w14:paraId="3355DA7E"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Violation within Customer premises</w:t>
            </w:r>
          </w:p>
        </w:tc>
      </w:tr>
      <w:tr w:rsidRPr="008B2B5F" w:rsidR="008B2B5F" w:rsidTr="009C6836" w14:paraId="57096228" w14:textId="77777777">
        <w:trPr>
          <w:trHeight w:val="2972"/>
        </w:trPr>
        <w:tc>
          <w:tcPr>
            <w:tcW w:w="1552" w:type="dxa"/>
            <w:vMerge/>
            <w:vAlign w:val="center"/>
          </w:tcPr>
          <w:p w:rsidRPr="008B2B5F" w:rsidR="008B2B5F" w:rsidP="008B2B5F" w:rsidRDefault="008B2B5F" w14:paraId="7E85D735" w14:textId="77777777">
            <w:pPr>
              <w:keepLines/>
              <w:widowControl w:val="0"/>
              <w:ind w:left="0"/>
              <w:rPr>
                <w:rFonts w:ascii="Verdana" w:hAnsi="Verdana"/>
                <w:sz w:val="18"/>
                <w:szCs w:val="18"/>
              </w:rPr>
            </w:pPr>
          </w:p>
        </w:tc>
        <w:tc>
          <w:tcPr>
            <w:tcW w:w="3445" w:type="dxa"/>
            <w:vMerge/>
            <w:vAlign w:val="center"/>
          </w:tcPr>
          <w:p w:rsidRPr="008B2B5F" w:rsidR="008B2B5F" w:rsidP="008B2B5F" w:rsidRDefault="008B2B5F" w14:paraId="6F9E11D9" w14:textId="77777777">
            <w:pPr>
              <w:keepLines/>
              <w:widowControl w:val="0"/>
              <w:ind w:left="0"/>
              <w:rPr>
                <w:rFonts w:ascii="Verdana" w:hAnsi="Verdana"/>
                <w:sz w:val="18"/>
                <w:szCs w:val="18"/>
              </w:rPr>
            </w:pPr>
          </w:p>
        </w:tc>
        <w:tc>
          <w:tcPr>
            <w:tcW w:w="3291" w:type="dxa"/>
            <w:vAlign w:val="center"/>
          </w:tcPr>
          <w:p w:rsidRPr="00742EE6" w:rsidR="008B2B5F" w:rsidP="008B2B5F" w:rsidRDefault="008B2B5F" w14:paraId="1E1FACF1" w14:textId="2CBCCA08">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 xml:space="preserve">Any actual action or attempt to bypass </w:t>
            </w:r>
            <w:r w:rsidR="00772040">
              <w:rPr>
                <w:rFonts w:ascii="Verdana" w:hAnsi="Verdana" w:eastAsia="Times New Roman" w:cs="Times New Roman"/>
                <w:spacing w:val="-10"/>
                <w:w w:val="95"/>
                <w:kern w:val="28"/>
                <w:sz w:val="18"/>
                <w:szCs w:val="18"/>
              </w:rPr>
              <w:t>&lt;ORG NAME&gt;</w:t>
            </w:r>
            <w:r w:rsidRPr="00742EE6">
              <w:rPr>
                <w:rFonts w:ascii="Verdana" w:hAnsi="Verdana" w:eastAsia="Times New Roman" w:cs="Times New Roman"/>
                <w:spacing w:val="-10"/>
                <w:w w:val="95"/>
                <w:kern w:val="28"/>
                <w:sz w:val="18"/>
                <w:szCs w:val="18"/>
              </w:rPr>
              <w:t xml:space="preserve"> /</w:t>
            </w:r>
          </w:p>
          <w:p w:rsidRPr="00742EE6" w:rsidR="008B2B5F" w:rsidP="008B2B5F" w:rsidRDefault="008B2B5F" w14:paraId="403A5DD0" w14:textId="3BDB8D65">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 xml:space="preserve">customer / project / default security controls / restrictions or any activity such as unauthorized scanning of </w:t>
            </w:r>
            <w:r w:rsidR="00772040">
              <w:rPr>
                <w:rFonts w:ascii="Verdana" w:hAnsi="Verdana" w:eastAsia="Times New Roman" w:cs="Times New Roman"/>
                <w:spacing w:val="-10"/>
                <w:w w:val="95"/>
                <w:kern w:val="28"/>
                <w:sz w:val="18"/>
                <w:szCs w:val="18"/>
              </w:rPr>
              <w:t>&lt;ORG NAME&gt;</w:t>
            </w:r>
            <w:r w:rsidRPr="00742EE6">
              <w:rPr>
                <w:rFonts w:ascii="Verdana" w:hAnsi="Verdana" w:eastAsia="Times New Roman" w:cs="Times New Roman"/>
                <w:spacing w:val="-10"/>
                <w:w w:val="95"/>
                <w:kern w:val="28"/>
                <w:sz w:val="18"/>
                <w:szCs w:val="18"/>
              </w:rPr>
              <w:t xml:space="preserve"> / other network(s) / hacking / denial of service / any malicious activity (example performing an action that leads to malicious</w:t>
            </w:r>
          </w:p>
          <w:p w:rsidRPr="00742EE6" w:rsidR="008B2B5F" w:rsidP="008B2B5F" w:rsidRDefault="008B2B5F" w14:paraId="1A2DBA40" w14:textId="66A14365">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 xml:space="preserve">software or malicious applications installing or spreading) or implanting logic bombs / malicious code into software or any other actions that impact or can impact normal service / business or cause harm / impact reputation of </w:t>
            </w:r>
            <w:r w:rsidR="00772040">
              <w:rPr>
                <w:rFonts w:ascii="Verdana" w:hAnsi="Verdana" w:eastAsia="Times New Roman" w:cs="Times New Roman"/>
                <w:spacing w:val="-10"/>
                <w:w w:val="95"/>
                <w:kern w:val="28"/>
                <w:sz w:val="18"/>
                <w:szCs w:val="18"/>
              </w:rPr>
              <w:t>&lt;ORG NAME&gt;</w:t>
            </w:r>
            <w:r w:rsidRPr="00742EE6">
              <w:rPr>
                <w:rFonts w:ascii="Verdana" w:hAnsi="Verdana" w:eastAsia="Times New Roman" w:cs="Times New Roman"/>
                <w:spacing w:val="-10"/>
                <w:w w:val="95"/>
                <w:kern w:val="28"/>
                <w:sz w:val="18"/>
                <w:szCs w:val="18"/>
              </w:rPr>
              <w:t xml:space="preserve"> or its customers or vendors or other parties or lead to Contractual,</w:t>
            </w:r>
          </w:p>
          <w:p w:rsidRPr="00742EE6" w:rsidR="008B2B5F" w:rsidP="008B2B5F" w:rsidRDefault="008B2B5F" w14:paraId="674ED9E0"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Legal, Financial or other business issues</w:t>
            </w:r>
          </w:p>
        </w:tc>
      </w:tr>
      <w:tr w:rsidRPr="008B2B5F" w:rsidR="008B2B5F" w:rsidTr="009C6836" w14:paraId="2C3203AA" w14:textId="77777777">
        <w:trPr>
          <w:trHeight w:val="1148"/>
        </w:trPr>
        <w:tc>
          <w:tcPr>
            <w:tcW w:w="1552" w:type="dxa"/>
            <w:vMerge w:val="restart"/>
            <w:vAlign w:val="center"/>
          </w:tcPr>
          <w:p w:rsidRPr="00742EE6" w:rsidR="008B2B5F" w:rsidP="008B2B5F" w:rsidRDefault="008B2B5F" w14:paraId="1E077512" w14:textId="4FE9042D">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Confidential Information or Intellectual Property Rights (IPR) Violation</w:t>
            </w:r>
          </w:p>
        </w:tc>
        <w:tc>
          <w:tcPr>
            <w:tcW w:w="3445" w:type="dxa"/>
            <w:vAlign w:val="center"/>
          </w:tcPr>
          <w:p w:rsidRPr="00742EE6" w:rsidR="008B2B5F" w:rsidP="008B2B5F" w:rsidRDefault="008B2B5F" w14:paraId="1F22F388" w14:textId="4FBEA676">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Leakage of Confidential Information</w:t>
            </w:r>
          </w:p>
        </w:tc>
        <w:tc>
          <w:tcPr>
            <w:tcW w:w="3291" w:type="dxa"/>
            <w:vAlign w:val="center"/>
          </w:tcPr>
          <w:p w:rsidRPr="00742EE6" w:rsidR="008B2B5F" w:rsidP="008B2B5F" w:rsidRDefault="00772040" w14:paraId="1AE56088" w14:textId="3C8BD149">
            <w:pPr>
              <w:pStyle w:val="TableParagraph"/>
              <w:keepLines/>
              <w:ind w:left="0"/>
              <w:rPr>
                <w:rFonts w:ascii="Verdana" w:hAnsi="Verdana" w:eastAsia="Times New Roman" w:cs="Times New Roman"/>
                <w:spacing w:val="-10"/>
                <w:w w:val="95"/>
                <w:kern w:val="28"/>
                <w:sz w:val="18"/>
                <w:szCs w:val="18"/>
              </w:rPr>
            </w:pPr>
            <w:r>
              <w:rPr>
                <w:rFonts w:ascii="Verdana" w:hAnsi="Verdana" w:eastAsia="Times New Roman" w:cs="Times New Roman"/>
                <w:spacing w:val="-10"/>
                <w:w w:val="95"/>
                <w:kern w:val="28"/>
                <w:sz w:val="18"/>
                <w:szCs w:val="18"/>
              </w:rPr>
              <w:t>&lt;ORG NAME&gt;</w:t>
            </w:r>
            <w:r w:rsidRPr="00742EE6" w:rsidR="008B2B5F">
              <w:rPr>
                <w:rFonts w:ascii="Verdana" w:hAnsi="Verdana" w:eastAsia="Times New Roman" w:cs="Times New Roman"/>
                <w:spacing w:val="-10"/>
                <w:w w:val="95"/>
                <w:kern w:val="28"/>
                <w:sz w:val="18"/>
                <w:szCs w:val="18"/>
              </w:rPr>
              <w:t xml:space="preserve"> Confidential or Customer Information / IPR</w:t>
            </w:r>
          </w:p>
          <w:p w:rsidRPr="00742EE6" w:rsidR="008B2B5F" w:rsidP="008B2B5F" w:rsidRDefault="008B2B5F" w14:paraId="6CB4F6C1"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 Code or other information misused or taken / shared / copied outside for personal use or for</w:t>
            </w:r>
          </w:p>
          <w:p w:rsidRPr="00742EE6" w:rsidR="008B2B5F" w:rsidP="008B2B5F" w:rsidRDefault="008B2B5F" w14:paraId="756B308A"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unauthorized person(s) or uploaded on external site(s) without approval.</w:t>
            </w:r>
          </w:p>
        </w:tc>
      </w:tr>
      <w:tr w:rsidRPr="008B2B5F" w:rsidR="008B2B5F" w:rsidTr="009C6836" w14:paraId="0DDD5475" w14:textId="77777777">
        <w:trPr>
          <w:trHeight w:val="667"/>
        </w:trPr>
        <w:tc>
          <w:tcPr>
            <w:tcW w:w="1552" w:type="dxa"/>
            <w:vMerge/>
            <w:vAlign w:val="center"/>
          </w:tcPr>
          <w:p w:rsidRPr="00742EE6" w:rsidR="008B2B5F" w:rsidP="00742EE6" w:rsidRDefault="008B2B5F" w14:paraId="15C34908" w14:textId="77777777">
            <w:pPr>
              <w:pStyle w:val="TableParagraph"/>
              <w:keepLines/>
              <w:ind w:left="0"/>
              <w:rPr>
                <w:rFonts w:ascii="Verdana" w:hAnsi="Verdana" w:eastAsia="Times New Roman" w:cs="Times New Roman"/>
                <w:spacing w:val="-10"/>
                <w:w w:val="95"/>
                <w:kern w:val="28"/>
                <w:sz w:val="18"/>
                <w:szCs w:val="18"/>
              </w:rPr>
            </w:pPr>
          </w:p>
        </w:tc>
        <w:tc>
          <w:tcPr>
            <w:tcW w:w="3445" w:type="dxa"/>
            <w:vAlign w:val="center"/>
          </w:tcPr>
          <w:p w:rsidRPr="00742EE6" w:rsidR="008B2B5F" w:rsidP="00742EE6" w:rsidRDefault="008B2B5F" w14:paraId="7FD57B30"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Third Party IPR</w:t>
            </w:r>
          </w:p>
          <w:p w:rsidRPr="00742EE6" w:rsidR="008B2B5F" w:rsidP="00742EE6" w:rsidRDefault="008B2B5F" w14:paraId="3BE3E4FC"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Violation</w:t>
            </w:r>
          </w:p>
        </w:tc>
        <w:tc>
          <w:tcPr>
            <w:tcW w:w="3291" w:type="dxa"/>
            <w:vAlign w:val="center"/>
          </w:tcPr>
          <w:p w:rsidRPr="00742EE6" w:rsidR="008B2B5F" w:rsidP="008B2B5F" w:rsidRDefault="008B2B5F" w14:paraId="30D47DD3" w14:textId="09C54804">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Violation of Third-Party Software or Information</w:t>
            </w:r>
          </w:p>
          <w:p w:rsidRPr="00742EE6" w:rsidR="008B2B5F" w:rsidP="008B2B5F" w:rsidRDefault="008B2B5F" w14:paraId="62EBDF2B"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Usage related violation or violation of Licensing or Terms &amp; Conditions</w:t>
            </w:r>
          </w:p>
        </w:tc>
      </w:tr>
      <w:tr w:rsidRPr="008B2B5F" w:rsidR="008B2B5F" w:rsidTr="009C6836" w14:paraId="64D4E84D" w14:textId="77777777">
        <w:trPr>
          <w:trHeight w:val="460"/>
        </w:trPr>
        <w:tc>
          <w:tcPr>
            <w:tcW w:w="1552" w:type="dxa"/>
            <w:vMerge w:val="restart"/>
            <w:vAlign w:val="center"/>
          </w:tcPr>
          <w:p w:rsidRPr="00742EE6" w:rsidR="008B2B5F" w:rsidP="008B2B5F" w:rsidRDefault="008B2B5F" w14:paraId="7EFDCC30"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Personal or Sensitive Personal Data Impacted</w:t>
            </w:r>
          </w:p>
        </w:tc>
        <w:tc>
          <w:tcPr>
            <w:tcW w:w="3445" w:type="dxa"/>
            <w:vMerge w:val="restart"/>
            <w:vAlign w:val="center"/>
          </w:tcPr>
          <w:p w:rsidRPr="00742EE6" w:rsidR="008B2B5F" w:rsidP="008B2B5F" w:rsidRDefault="008B2B5F" w14:paraId="698F5CC6"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Personal or Sensitive Personal Data Leaked or Impacted (Personally</w:t>
            </w:r>
          </w:p>
          <w:p w:rsidRPr="00742EE6" w:rsidR="008B2B5F" w:rsidP="008B2B5F" w:rsidRDefault="008B2B5F" w14:paraId="3BE70434" w14:textId="6004D96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Identifiable</w:t>
            </w:r>
          </w:p>
          <w:p w:rsidRPr="00742EE6" w:rsidR="008B2B5F" w:rsidP="008B2B5F" w:rsidRDefault="008B2B5F" w14:paraId="2899046D" w14:textId="35152AC5">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Information (PII)</w:t>
            </w:r>
          </w:p>
          <w:p w:rsidRPr="00742EE6" w:rsidR="008B2B5F" w:rsidP="008B2B5F" w:rsidRDefault="008B2B5F" w14:paraId="114B92A8"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and Sensitive PII)</w:t>
            </w:r>
          </w:p>
        </w:tc>
        <w:tc>
          <w:tcPr>
            <w:tcW w:w="3291" w:type="dxa"/>
            <w:vAlign w:val="center"/>
          </w:tcPr>
          <w:p w:rsidRPr="00742EE6" w:rsidR="008B2B5F" w:rsidP="008B2B5F" w:rsidRDefault="008B2B5F" w14:paraId="1B45EE55" w14:textId="2AFD6B0C">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 xml:space="preserve">Personal Data (PII and SPII) of </w:t>
            </w:r>
            <w:r w:rsidR="00772040">
              <w:rPr>
                <w:rFonts w:ascii="Verdana" w:hAnsi="Verdana" w:eastAsia="Times New Roman" w:cs="Times New Roman"/>
                <w:spacing w:val="-10"/>
                <w:w w:val="95"/>
                <w:kern w:val="28"/>
                <w:sz w:val="18"/>
                <w:szCs w:val="18"/>
              </w:rPr>
              <w:t>&lt;ORG NAME&gt;</w:t>
            </w:r>
            <w:r w:rsidRPr="00742EE6">
              <w:rPr>
                <w:rFonts w:ascii="Verdana" w:hAnsi="Verdana" w:eastAsia="Times New Roman" w:cs="Times New Roman"/>
                <w:spacing w:val="-10"/>
                <w:w w:val="95"/>
                <w:kern w:val="28"/>
                <w:sz w:val="18"/>
                <w:szCs w:val="18"/>
              </w:rPr>
              <w:t xml:space="preserve"> Associates shared or leaked outside or Impacted</w:t>
            </w:r>
          </w:p>
        </w:tc>
      </w:tr>
      <w:tr w:rsidRPr="008B2B5F" w:rsidR="008B2B5F" w:rsidTr="009C6836" w14:paraId="16DCD6D2" w14:textId="77777777">
        <w:trPr>
          <w:trHeight w:val="1355"/>
        </w:trPr>
        <w:tc>
          <w:tcPr>
            <w:tcW w:w="1552" w:type="dxa"/>
            <w:vMerge/>
            <w:vAlign w:val="center"/>
          </w:tcPr>
          <w:p w:rsidRPr="00742EE6" w:rsidR="008B2B5F" w:rsidP="00742EE6" w:rsidRDefault="008B2B5F" w14:paraId="56E0BF5E" w14:textId="77777777">
            <w:pPr>
              <w:pStyle w:val="TableParagraph"/>
              <w:keepLines/>
              <w:ind w:left="0"/>
              <w:rPr>
                <w:rFonts w:ascii="Verdana" w:hAnsi="Verdana" w:eastAsia="Times New Roman" w:cs="Times New Roman"/>
                <w:spacing w:val="-10"/>
                <w:w w:val="95"/>
                <w:kern w:val="28"/>
                <w:sz w:val="18"/>
                <w:szCs w:val="18"/>
              </w:rPr>
            </w:pPr>
          </w:p>
        </w:tc>
        <w:tc>
          <w:tcPr>
            <w:tcW w:w="3445" w:type="dxa"/>
            <w:vMerge/>
            <w:vAlign w:val="center"/>
          </w:tcPr>
          <w:p w:rsidRPr="00742EE6" w:rsidR="008B2B5F" w:rsidP="00742EE6" w:rsidRDefault="008B2B5F" w14:paraId="071A5A7C" w14:textId="77777777">
            <w:pPr>
              <w:pStyle w:val="TableParagraph"/>
              <w:keepLines/>
              <w:ind w:left="0"/>
              <w:rPr>
                <w:rFonts w:ascii="Verdana" w:hAnsi="Verdana" w:eastAsia="Times New Roman" w:cs="Times New Roman"/>
                <w:spacing w:val="-10"/>
                <w:w w:val="95"/>
                <w:kern w:val="28"/>
                <w:sz w:val="18"/>
                <w:szCs w:val="18"/>
              </w:rPr>
            </w:pPr>
          </w:p>
        </w:tc>
        <w:tc>
          <w:tcPr>
            <w:tcW w:w="3291" w:type="dxa"/>
            <w:vAlign w:val="center"/>
          </w:tcPr>
          <w:p w:rsidRPr="00742EE6" w:rsidR="008B2B5F" w:rsidP="008B2B5F" w:rsidRDefault="008B2B5F" w14:paraId="190DF8A7"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Personal Data (PII and SPII) of customer or data</w:t>
            </w:r>
          </w:p>
          <w:p w:rsidRPr="00742EE6" w:rsidR="008B2B5F" w:rsidP="008B2B5F" w:rsidRDefault="008B2B5F" w14:paraId="4808DB96"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managed on behalf of customer shared or leaked outside or Impacted</w:t>
            </w:r>
          </w:p>
        </w:tc>
      </w:tr>
      <w:tr w:rsidRPr="008B2B5F" w:rsidR="008B2B5F" w:rsidTr="009C6836" w14:paraId="1CDD3153" w14:textId="77777777">
        <w:trPr>
          <w:trHeight w:val="1132"/>
        </w:trPr>
        <w:tc>
          <w:tcPr>
            <w:tcW w:w="1552" w:type="dxa"/>
            <w:vAlign w:val="center"/>
          </w:tcPr>
          <w:p w:rsidRPr="00742EE6" w:rsidR="008B2B5F" w:rsidP="008B2B5F" w:rsidRDefault="008B2B5F" w14:paraId="3129FB26"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Unauthorized Access</w:t>
            </w:r>
          </w:p>
        </w:tc>
        <w:tc>
          <w:tcPr>
            <w:tcW w:w="3445" w:type="dxa"/>
            <w:vAlign w:val="center"/>
          </w:tcPr>
          <w:p w:rsidRPr="00742EE6" w:rsidR="008B2B5F" w:rsidP="008B2B5F" w:rsidRDefault="008B2B5F" w14:paraId="3294B7DF"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Unauthorized physical access</w:t>
            </w:r>
          </w:p>
        </w:tc>
        <w:tc>
          <w:tcPr>
            <w:tcW w:w="3291" w:type="dxa"/>
            <w:vAlign w:val="center"/>
          </w:tcPr>
          <w:p w:rsidRPr="00742EE6" w:rsidR="008B2B5F" w:rsidP="008B2B5F" w:rsidRDefault="008B2B5F" w14:paraId="0E5EC267" w14:textId="4681EF8C">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 xml:space="preserve">Unauthorized access to restricted areas by associates, vendors, </w:t>
            </w:r>
            <w:r w:rsidRPr="00742EE6" w:rsidR="009C6836">
              <w:rPr>
                <w:rFonts w:ascii="Verdana" w:hAnsi="Verdana" w:eastAsia="Times New Roman" w:cs="Times New Roman"/>
                <w:spacing w:val="-10"/>
                <w:w w:val="95"/>
                <w:kern w:val="28"/>
                <w:sz w:val="18"/>
                <w:szCs w:val="18"/>
              </w:rPr>
              <w:t>etc.</w:t>
            </w:r>
            <w:r w:rsidRPr="00742EE6">
              <w:rPr>
                <w:rFonts w:ascii="Verdana" w:hAnsi="Verdana" w:eastAsia="Times New Roman" w:cs="Times New Roman"/>
                <w:spacing w:val="-10"/>
                <w:w w:val="95"/>
                <w:kern w:val="28"/>
                <w:sz w:val="18"/>
                <w:szCs w:val="18"/>
              </w:rPr>
              <w:t xml:space="preserve"> at </w:t>
            </w:r>
            <w:r w:rsidR="00772040">
              <w:rPr>
                <w:rFonts w:ascii="Verdana" w:hAnsi="Verdana" w:eastAsia="Times New Roman" w:cs="Times New Roman"/>
                <w:spacing w:val="-10"/>
                <w:w w:val="95"/>
                <w:kern w:val="28"/>
                <w:sz w:val="18"/>
                <w:szCs w:val="18"/>
              </w:rPr>
              <w:t>&lt;ORG NAME&gt;</w:t>
            </w:r>
            <w:r w:rsidRPr="00742EE6">
              <w:rPr>
                <w:rFonts w:ascii="Verdana" w:hAnsi="Verdana" w:eastAsia="Times New Roman" w:cs="Times New Roman"/>
                <w:spacing w:val="-10"/>
                <w:w w:val="95"/>
                <w:kern w:val="28"/>
                <w:sz w:val="18"/>
                <w:szCs w:val="18"/>
              </w:rPr>
              <w:t>, Customer, Project premises with no Financial/ Legal /</w:t>
            </w:r>
          </w:p>
          <w:p w:rsidRPr="00742EE6" w:rsidR="008B2B5F" w:rsidP="008B2B5F" w:rsidRDefault="008B2B5F" w14:paraId="64549B78"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Contractual / Brand Value or other Information Security or Business Impact</w:t>
            </w:r>
          </w:p>
        </w:tc>
      </w:tr>
    </w:tbl>
    <w:p w:rsidRPr="008B2B5F" w:rsidR="008B2B5F" w:rsidP="009C6836" w:rsidRDefault="008B2B5F" w14:paraId="6CB9F1C0" w14:textId="77777777">
      <w:pPr>
        <w:keepNext/>
        <w:widowControl w:val="0"/>
        <w:ind w:left="0"/>
        <w:rPr>
          <w:rFonts w:ascii="Verdana" w:hAnsi="Verdana"/>
          <w:sz w:val="18"/>
          <w:szCs w:val="18"/>
        </w:rPr>
        <w:sectPr w:rsidRPr="008B2B5F" w:rsidR="008B2B5F" w:rsidSect="008B2B5F">
          <w:type w:val="continuous"/>
          <w:pgSz w:w="11910" w:h="16840" w:orient="portrait"/>
          <w:pgMar w:top="1000" w:right="380" w:bottom="1100" w:left="1160" w:header="366" w:footer="904" w:gutter="0"/>
          <w:cols w:space="720"/>
        </w:sectPr>
      </w:pPr>
    </w:p>
    <w:tbl>
      <w:tblPr>
        <w:tblW w:w="0" w:type="auto"/>
        <w:tblInd w:w="3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1552"/>
        <w:gridCol w:w="1968"/>
        <w:gridCol w:w="5162"/>
      </w:tblGrid>
      <w:tr w:rsidRPr="008B2B5F" w:rsidR="008B2B5F" w:rsidTr="009C6836" w14:paraId="6E44155E" w14:textId="77777777">
        <w:trPr>
          <w:trHeight w:val="689"/>
        </w:trPr>
        <w:tc>
          <w:tcPr>
            <w:tcW w:w="1552" w:type="dxa"/>
            <w:shd w:val="clear" w:color="auto" w:fill="EDEBE0"/>
            <w:vAlign w:val="center"/>
          </w:tcPr>
          <w:p w:rsidRPr="002F443A" w:rsidR="008B2B5F" w:rsidP="002F443A" w:rsidRDefault="008B2B5F" w14:paraId="02459192" w14:textId="77777777">
            <w:pPr>
              <w:pStyle w:val="TableParagraph"/>
              <w:keepLines/>
              <w:ind w:left="0"/>
              <w:jc w:val="center"/>
              <w:rPr>
                <w:rFonts w:ascii="Verdana" w:hAnsi="Verdana"/>
                <w:b/>
                <w:sz w:val="18"/>
                <w:szCs w:val="18"/>
              </w:rPr>
            </w:pPr>
            <w:r w:rsidRPr="002F443A">
              <w:rPr>
                <w:rFonts w:ascii="Verdana" w:hAnsi="Verdana"/>
                <w:b/>
                <w:sz w:val="18"/>
                <w:szCs w:val="18"/>
              </w:rPr>
              <w:lastRenderedPageBreak/>
              <w:t>Incident</w:t>
            </w:r>
            <w:r w:rsidRPr="002F443A">
              <w:rPr>
                <w:rFonts w:ascii="Verdana" w:hAnsi="Verdana"/>
                <w:b/>
                <w:spacing w:val="1"/>
                <w:sz w:val="18"/>
                <w:szCs w:val="18"/>
              </w:rPr>
              <w:t xml:space="preserve"> </w:t>
            </w:r>
            <w:r w:rsidRPr="002F443A">
              <w:rPr>
                <w:rFonts w:ascii="Verdana" w:hAnsi="Verdana"/>
                <w:b/>
                <w:w w:val="95"/>
                <w:sz w:val="18"/>
                <w:szCs w:val="18"/>
              </w:rPr>
              <w:t>Category /</w:t>
            </w:r>
            <w:r w:rsidRPr="002F443A">
              <w:rPr>
                <w:rFonts w:ascii="Verdana" w:hAnsi="Verdana"/>
                <w:b/>
                <w:spacing w:val="-53"/>
                <w:w w:val="95"/>
                <w:sz w:val="18"/>
                <w:szCs w:val="18"/>
              </w:rPr>
              <w:t xml:space="preserve"> </w:t>
            </w:r>
            <w:r w:rsidRPr="002F443A">
              <w:rPr>
                <w:rFonts w:ascii="Verdana" w:hAnsi="Verdana"/>
                <w:b/>
                <w:sz w:val="18"/>
                <w:szCs w:val="18"/>
              </w:rPr>
              <w:t>Domain</w:t>
            </w:r>
          </w:p>
        </w:tc>
        <w:tc>
          <w:tcPr>
            <w:tcW w:w="1968" w:type="dxa"/>
            <w:shd w:val="clear" w:color="auto" w:fill="EDEBE0"/>
            <w:vAlign w:val="center"/>
          </w:tcPr>
          <w:p w:rsidRPr="002F443A" w:rsidR="008B2B5F" w:rsidP="002F443A" w:rsidRDefault="008B2B5F" w14:paraId="41EE31DB" w14:textId="77777777">
            <w:pPr>
              <w:pStyle w:val="TableParagraph"/>
              <w:keepLines/>
              <w:ind w:left="0"/>
              <w:jc w:val="center"/>
              <w:rPr>
                <w:rFonts w:ascii="Verdana" w:hAnsi="Verdana"/>
                <w:b/>
                <w:sz w:val="18"/>
                <w:szCs w:val="18"/>
              </w:rPr>
            </w:pPr>
            <w:r w:rsidRPr="002F443A">
              <w:rPr>
                <w:rFonts w:ascii="Verdana" w:hAnsi="Verdana"/>
                <w:b/>
                <w:w w:val="95"/>
                <w:sz w:val="18"/>
                <w:szCs w:val="18"/>
              </w:rPr>
              <w:t>Incident</w:t>
            </w:r>
            <w:r w:rsidRPr="002F443A">
              <w:rPr>
                <w:rFonts w:ascii="Verdana" w:hAnsi="Verdana"/>
                <w:b/>
                <w:spacing w:val="6"/>
                <w:w w:val="95"/>
                <w:sz w:val="18"/>
                <w:szCs w:val="18"/>
              </w:rPr>
              <w:t xml:space="preserve"> </w:t>
            </w:r>
            <w:r w:rsidRPr="002F443A">
              <w:rPr>
                <w:rFonts w:ascii="Verdana" w:hAnsi="Verdana"/>
                <w:b/>
                <w:w w:val="95"/>
                <w:sz w:val="18"/>
                <w:szCs w:val="18"/>
              </w:rPr>
              <w:t>Type</w:t>
            </w:r>
          </w:p>
        </w:tc>
        <w:tc>
          <w:tcPr>
            <w:tcW w:w="5162" w:type="dxa"/>
            <w:shd w:val="clear" w:color="auto" w:fill="EDEBE0"/>
            <w:vAlign w:val="center"/>
          </w:tcPr>
          <w:p w:rsidRPr="002F443A" w:rsidR="008B2B5F" w:rsidP="002F443A" w:rsidRDefault="008B2B5F" w14:paraId="69FB71A7" w14:textId="77777777">
            <w:pPr>
              <w:pStyle w:val="TableParagraph"/>
              <w:keepLines/>
              <w:ind w:left="0"/>
              <w:jc w:val="center"/>
              <w:rPr>
                <w:rFonts w:ascii="Verdana" w:hAnsi="Verdana"/>
                <w:b/>
                <w:sz w:val="18"/>
                <w:szCs w:val="18"/>
              </w:rPr>
            </w:pPr>
            <w:r w:rsidRPr="002F443A">
              <w:rPr>
                <w:rFonts w:ascii="Verdana" w:hAnsi="Verdana"/>
                <w:b/>
                <w:w w:val="95"/>
                <w:sz w:val="18"/>
                <w:szCs w:val="18"/>
              </w:rPr>
              <w:t>Incident</w:t>
            </w:r>
            <w:r w:rsidRPr="002F443A">
              <w:rPr>
                <w:rFonts w:ascii="Verdana" w:hAnsi="Verdana"/>
                <w:b/>
                <w:spacing w:val="13"/>
                <w:w w:val="95"/>
                <w:sz w:val="18"/>
                <w:szCs w:val="18"/>
              </w:rPr>
              <w:t xml:space="preserve"> </w:t>
            </w:r>
            <w:r w:rsidRPr="002F443A">
              <w:rPr>
                <w:rFonts w:ascii="Verdana" w:hAnsi="Verdana"/>
                <w:b/>
                <w:w w:val="95"/>
                <w:sz w:val="18"/>
                <w:szCs w:val="18"/>
              </w:rPr>
              <w:t>Description</w:t>
            </w:r>
          </w:p>
        </w:tc>
      </w:tr>
      <w:tr w:rsidRPr="00742EE6" w:rsidR="008B2B5F" w:rsidTr="008B2B5F" w14:paraId="4027B8BB" w14:textId="77777777">
        <w:trPr>
          <w:trHeight w:val="1147"/>
        </w:trPr>
        <w:tc>
          <w:tcPr>
            <w:tcW w:w="1552" w:type="dxa"/>
            <w:vMerge w:val="restart"/>
          </w:tcPr>
          <w:p w:rsidRPr="00742EE6" w:rsidR="008B2B5F" w:rsidP="008B2B5F" w:rsidRDefault="008B2B5F" w14:paraId="44F4A119" w14:textId="77777777">
            <w:pPr>
              <w:pStyle w:val="TableParagraph"/>
              <w:keepLines/>
              <w:ind w:left="0"/>
              <w:rPr>
                <w:rFonts w:ascii="Verdana" w:hAnsi="Verdana" w:eastAsia="Times New Roman" w:cs="Times New Roman"/>
                <w:spacing w:val="-10"/>
                <w:w w:val="95"/>
                <w:kern w:val="28"/>
                <w:sz w:val="18"/>
                <w:szCs w:val="18"/>
              </w:rPr>
            </w:pPr>
          </w:p>
        </w:tc>
        <w:tc>
          <w:tcPr>
            <w:tcW w:w="1968" w:type="dxa"/>
          </w:tcPr>
          <w:p w:rsidRPr="00742EE6" w:rsidR="008B2B5F" w:rsidP="008B2B5F" w:rsidRDefault="008B2B5F" w14:paraId="77D50FEC" w14:textId="77777777">
            <w:pPr>
              <w:pStyle w:val="TableParagraph"/>
              <w:keepLines/>
              <w:ind w:left="0"/>
              <w:rPr>
                <w:rFonts w:ascii="Verdana" w:hAnsi="Verdana" w:eastAsia="Times New Roman" w:cs="Times New Roman"/>
                <w:spacing w:val="-10"/>
                <w:w w:val="95"/>
                <w:kern w:val="28"/>
                <w:sz w:val="18"/>
                <w:szCs w:val="18"/>
              </w:rPr>
            </w:pPr>
          </w:p>
        </w:tc>
        <w:tc>
          <w:tcPr>
            <w:tcW w:w="5162" w:type="dxa"/>
          </w:tcPr>
          <w:p w:rsidRPr="00742EE6" w:rsidR="008B2B5F" w:rsidP="008B2B5F" w:rsidRDefault="008B2B5F" w14:paraId="43D0DAC1" w14:textId="51321736">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 xml:space="preserve">Unauthorized access to restricted areas by associates, vendors, etc. at </w:t>
            </w:r>
            <w:r w:rsidR="00772040">
              <w:rPr>
                <w:rFonts w:ascii="Verdana" w:hAnsi="Verdana" w:eastAsia="Times New Roman" w:cs="Times New Roman"/>
                <w:spacing w:val="-10"/>
                <w:w w:val="95"/>
                <w:kern w:val="28"/>
                <w:sz w:val="18"/>
                <w:szCs w:val="18"/>
              </w:rPr>
              <w:t>&lt;ORG NAME&gt;</w:t>
            </w:r>
            <w:r w:rsidRPr="00742EE6">
              <w:rPr>
                <w:rFonts w:ascii="Verdana" w:hAnsi="Verdana" w:eastAsia="Times New Roman" w:cs="Times New Roman"/>
                <w:spacing w:val="-10"/>
                <w:w w:val="95"/>
                <w:kern w:val="28"/>
                <w:sz w:val="18"/>
                <w:szCs w:val="18"/>
              </w:rPr>
              <w:t>, Customer, Project premises leading to Financial/ Legal /</w:t>
            </w:r>
          </w:p>
          <w:p w:rsidRPr="00742EE6" w:rsidR="008B2B5F" w:rsidP="008B2B5F" w:rsidRDefault="008B2B5F" w14:paraId="3E64E811"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Contractual / Brand Value or other Information Security or Business Impact</w:t>
            </w:r>
          </w:p>
        </w:tc>
      </w:tr>
      <w:tr w:rsidRPr="00742EE6" w:rsidR="008B2B5F" w:rsidTr="008B2B5F" w14:paraId="204D62FC" w14:textId="77777777">
        <w:trPr>
          <w:trHeight w:val="1356"/>
        </w:trPr>
        <w:tc>
          <w:tcPr>
            <w:tcW w:w="1552" w:type="dxa"/>
            <w:vMerge/>
            <w:tcBorders>
              <w:top w:val="nil"/>
            </w:tcBorders>
          </w:tcPr>
          <w:p w:rsidRPr="00742EE6" w:rsidR="008B2B5F" w:rsidP="00742EE6" w:rsidRDefault="008B2B5F" w14:paraId="4EE6AEA1" w14:textId="77777777">
            <w:pPr>
              <w:pStyle w:val="TableParagraph"/>
              <w:keepLines/>
              <w:ind w:left="0"/>
              <w:rPr>
                <w:rFonts w:ascii="Verdana" w:hAnsi="Verdana" w:eastAsia="Times New Roman" w:cs="Times New Roman"/>
                <w:spacing w:val="-10"/>
                <w:w w:val="95"/>
                <w:kern w:val="28"/>
                <w:sz w:val="18"/>
                <w:szCs w:val="18"/>
              </w:rPr>
            </w:pPr>
          </w:p>
        </w:tc>
        <w:tc>
          <w:tcPr>
            <w:tcW w:w="1968" w:type="dxa"/>
            <w:vMerge w:val="restart"/>
          </w:tcPr>
          <w:p w:rsidRPr="00742EE6" w:rsidR="008B2B5F" w:rsidP="008B2B5F" w:rsidRDefault="008B2B5F" w14:paraId="02C64862"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Unauthorized</w:t>
            </w:r>
          </w:p>
          <w:p w:rsidRPr="00742EE6" w:rsidR="008B2B5F" w:rsidP="008B2B5F" w:rsidRDefault="008B2B5F" w14:paraId="0BD38EAD"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logical access</w:t>
            </w:r>
          </w:p>
        </w:tc>
        <w:tc>
          <w:tcPr>
            <w:tcW w:w="5162" w:type="dxa"/>
          </w:tcPr>
          <w:p w:rsidRPr="00742EE6" w:rsidR="008B2B5F" w:rsidP="008B2B5F" w:rsidRDefault="008B2B5F" w14:paraId="4E1549BB"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Unauthorized access to systems or network or</w:t>
            </w:r>
          </w:p>
          <w:p w:rsidRPr="00742EE6" w:rsidR="008B2B5F" w:rsidP="008B2B5F" w:rsidRDefault="008B2B5F" w14:paraId="21BA7553" w14:textId="70C0C254">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 xml:space="preserve">other IT resources or information by associates, vendors, etc. at </w:t>
            </w:r>
            <w:r w:rsidR="00772040">
              <w:rPr>
                <w:rFonts w:ascii="Verdana" w:hAnsi="Verdana" w:eastAsia="Times New Roman" w:cs="Times New Roman"/>
                <w:spacing w:val="-10"/>
                <w:w w:val="95"/>
                <w:kern w:val="28"/>
                <w:sz w:val="18"/>
                <w:szCs w:val="18"/>
              </w:rPr>
              <w:t>&lt;ORG NAME&gt;</w:t>
            </w:r>
            <w:r w:rsidRPr="00742EE6">
              <w:rPr>
                <w:rFonts w:ascii="Verdana" w:hAnsi="Verdana" w:eastAsia="Times New Roman" w:cs="Times New Roman"/>
                <w:spacing w:val="-10"/>
                <w:w w:val="95"/>
                <w:kern w:val="28"/>
                <w:sz w:val="18"/>
                <w:szCs w:val="18"/>
              </w:rPr>
              <w:t>, Customer, Project premises with no Financial/ Legal / Contractual /</w:t>
            </w:r>
          </w:p>
          <w:p w:rsidRPr="00742EE6" w:rsidR="008B2B5F" w:rsidP="008B2B5F" w:rsidRDefault="008B2B5F" w14:paraId="0933B903" w14:textId="59379CE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Brand Value or other Information Security or Business Impact</w:t>
            </w:r>
          </w:p>
        </w:tc>
      </w:tr>
      <w:tr w:rsidRPr="00742EE6" w:rsidR="008B2B5F" w:rsidTr="008B2B5F" w14:paraId="21521622" w14:textId="77777777">
        <w:trPr>
          <w:trHeight w:val="1371"/>
        </w:trPr>
        <w:tc>
          <w:tcPr>
            <w:tcW w:w="1552" w:type="dxa"/>
            <w:vMerge/>
            <w:tcBorders>
              <w:top w:val="nil"/>
            </w:tcBorders>
          </w:tcPr>
          <w:p w:rsidRPr="00742EE6" w:rsidR="008B2B5F" w:rsidP="00742EE6" w:rsidRDefault="008B2B5F" w14:paraId="53DB2E8B" w14:textId="77777777">
            <w:pPr>
              <w:pStyle w:val="TableParagraph"/>
              <w:keepLines/>
              <w:ind w:left="0"/>
              <w:rPr>
                <w:rFonts w:ascii="Verdana" w:hAnsi="Verdana" w:eastAsia="Times New Roman" w:cs="Times New Roman"/>
                <w:spacing w:val="-10"/>
                <w:w w:val="95"/>
                <w:kern w:val="28"/>
                <w:sz w:val="18"/>
                <w:szCs w:val="18"/>
              </w:rPr>
            </w:pPr>
          </w:p>
        </w:tc>
        <w:tc>
          <w:tcPr>
            <w:tcW w:w="1968" w:type="dxa"/>
            <w:vMerge/>
            <w:tcBorders>
              <w:top w:val="nil"/>
            </w:tcBorders>
          </w:tcPr>
          <w:p w:rsidRPr="00742EE6" w:rsidR="008B2B5F" w:rsidP="00742EE6" w:rsidRDefault="008B2B5F" w14:paraId="1A9571E6" w14:textId="77777777">
            <w:pPr>
              <w:pStyle w:val="TableParagraph"/>
              <w:keepLines/>
              <w:ind w:left="0"/>
              <w:rPr>
                <w:rFonts w:ascii="Verdana" w:hAnsi="Verdana" w:eastAsia="Times New Roman" w:cs="Times New Roman"/>
                <w:spacing w:val="-10"/>
                <w:w w:val="95"/>
                <w:kern w:val="28"/>
                <w:sz w:val="18"/>
                <w:szCs w:val="18"/>
              </w:rPr>
            </w:pPr>
          </w:p>
        </w:tc>
        <w:tc>
          <w:tcPr>
            <w:tcW w:w="5162" w:type="dxa"/>
          </w:tcPr>
          <w:p w:rsidRPr="00742EE6" w:rsidR="008B2B5F" w:rsidP="008B2B5F" w:rsidRDefault="008B2B5F" w14:paraId="723F5181" w14:textId="54C8AEE6">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 xml:space="preserve">Unauthorized access to systems or network or other IT resources or information by associates, vendors, </w:t>
            </w:r>
            <w:proofErr w:type="spellStart"/>
            <w:r w:rsidRPr="00742EE6">
              <w:rPr>
                <w:rFonts w:ascii="Verdana" w:hAnsi="Verdana" w:eastAsia="Times New Roman" w:cs="Times New Roman"/>
                <w:spacing w:val="-10"/>
                <w:w w:val="95"/>
                <w:kern w:val="28"/>
                <w:sz w:val="18"/>
                <w:szCs w:val="18"/>
              </w:rPr>
              <w:t>etc</w:t>
            </w:r>
            <w:proofErr w:type="spellEnd"/>
            <w:r w:rsidRPr="00742EE6">
              <w:rPr>
                <w:rFonts w:ascii="Verdana" w:hAnsi="Verdana" w:eastAsia="Times New Roman" w:cs="Times New Roman"/>
                <w:spacing w:val="-10"/>
                <w:w w:val="95"/>
                <w:kern w:val="28"/>
                <w:sz w:val="18"/>
                <w:szCs w:val="18"/>
              </w:rPr>
              <w:t xml:space="preserve"> at </w:t>
            </w:r>
            <w:r w:rsidR="00772040">
              <w:rPr>
                <w:rFonts w:ascii="Verdana" w:hAnsi="Verdana" w:eastAsia="Times New Roman" w:cs="Times New Roman"/>
                <w:spacing w:val="-10"/>
                <w:w w:val="95"/>
                <w:kern w:val="28"/>
                <w:sz w:val="18"/>
                <w:szCs w:val="18"/>
              </w:rPr>
              <w:t>&lt;ORG NAME&gt;</w:t>
            </w:r>
            <w:r w:rsidRPr="00742EE6">
              <w:rPr>
                <w:rFonts w:ascii="Verdana" w:hAnsi="Verdana" w:eastAsia="Times New Roman" w:cs="Times New Roman"/>
                <w:spacing w:val="-10"/>
                <w:w w:val="95"/>
                <w:kern w:val="28"/>
                <w:sz w:val="18"/>
                <w:szCs w:val="18"/>
              </w:rPr>
              <w:t>, Customer, Project premises leading to Financial/ Legal / Contractual /</w:t>
            </w:r>
          </w:p>
          <w:p w:rsidRPr="00742EE6" w:rsidR="008B2B5F" w:rsidP="008B2B5F" w:rsidRDefault="008B2B5F" w14:paraId="0226B09D" w14:textId="458B1D8A">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Brand Value or other Information Security or Business Impact</w:t>
            </w:r>
          </w:p>
        </w:tc>
      </w:tr>
      <w:tr w:rsidRPr="00742EE6" w:rsidR="008B2B5F" w:rsidTr="001B4E64" w14:paraId="3D8C9BFB" w14:textId="77777777">
        <w:trPr>
          <w:trHeight w:val="875"/>
        </w:trPr>
        <w:tc>
          <w:tcPr>
            <w:tcW w:w="1552" w:type="dxa"/>
            <w:vMerge w:val="restart"/>
          </w:tcPr>
          <w:p w:rsidRPr="00742EE6" w:rsidR="008B2B5F" w:rsidP="008B2B5F" w:rsidRDefault="008B2B5F" w14:paraId="6527D870"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Physical Security</w:t>
            </w:r>
          </w:p>
        </w:tc>
        <w:tc>
          <w:tcPr>
            <w:tcW w:w="1968" w:type="dxa"/>
            <w:vMerge w:val="restart"/>
          </w:tcPr>
          <w:p w:rsidRPr="00742EE6" w:rsidR="008B2B5F" w:rsidP="008B2B5F" w:rsidRDefault="008B2B5F" w14:paraId="44A73979"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Device Failure or Services Impacted</w:t>
            </w:r>
          </w:p>
        </w:tc>
        <w:tc>
          <w:tcPr>
            <w:tcW w:w="5162" w:type="dxa"/>
          </w:tcPr>
          <w:p w:rsidRPr="00742EE6" w:rsidR="008B2B5F" w:rsidP="008B2B5F" w:rsidRDefault="008B2B5F" w14:paraId="5E54A94D" w14:textId="64FC7D8F">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Failure or service impact to Access Control System or CCTV or Biometric or Turnstile, Fire Related Equipment, etc. or related infrastructure with no</w:t>
            </w:r>
          </w:p>
          <w:p w:rsidRPr="00742EE6" w:rsidR="008B2B5F" w:rsidP="008B2B5F" w:rsidRDefault="008B2B5F" w14:paraId="70EFE0B6"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significant Financial/ Legal / Contractual / Brand Value Impact</w:t>
            </w:r>
          </w:p>
        </w:tc>
      </w:tr>
      <w:tr w:rsidRPr="00742EE6" w:rsidR="008B2B5F" w:rsidTr="001B4E64" w14:paraId="25829F59" w14:textId="77777777">
        <w:trPr>
          <w:trHeight w:val="977"/>
        </w:trPr>
        <w:tc>
          <w:tcPr>
            <w:tcW w:w="1552" w:type="dxa"/>
            <w:vMerge/>
            <w:tcBorders>
              <w:top w:val="nil"/>
            </w:tcBorders>
          </w:tcPr>
          <w:p w:rsidRPr="00742EE6" w:rsidR="008B2B5F" w:rsidP="00742EE6" w:rsidRDefault="008B2B5F" w14:paraId="5648BB62" w14:textId="77777777">
            <w:pPr>
              <w:pStyle w:val="TableParagraph"/>
              <w:keepLines/>
              <w:ind w:left="0"/>
              <w:rPr>
                <w:rFonts w:ascii="Verdana" w:hAnsi="Verdana" w:eastAsia="Times New Roman" w:cs="Times New Roman"/>
                <w:spacing w:val="-10"/>
                <w:w w:val="95"/>
                <w:kern w:val="28"/>
                <w:sz w:val="18"/>
                <w:szCs w:val="18"/>
              </w:rPr>
            </w:pPr>
          </w:p>
        </w:tc>
        <w:tc>
          <w:tcPr>
            <w:tcW w:w="1968" w:type="dxa"/>
            <w:vMerge/>
            <w:tcBorders>
              <w:top w:val="nil"/>
            </w:tcBorders>
          </w:tcPr>
          <w:p w:rsidRPr="00742EE6" w:rsidR="008B2B5F" w:rsidP="00742EE6" w:rsidRDefault="008B2B5F" w14:paraId="3F497837" w14:textId="77777777">
            <w:pPr>
              <w:pStyle w:val="TableParagraph"/>
              <w:keepLines/>
              <w:ind w:left="0"/>
              <w:rPr>
                <w:rFonts w:ascii="Verdana" w:hAnsi="Verdana" w:eastAsia="Times New Roman" w:cs="Times New Roman"/>
                <w:spacing w:val="-10"/>
                <w:w w:val="95"/>
                <w:kern w:val="28"/>
                <w:sz w:val="18"/>
                <w:szCs w:val="18"/>
              </w:rPr>
            </w:pPr>
          </w:p>
        </w:tc>
        <w:tc>
          <w:tcPr>
            <w:tcW w:w="5162" w:type="dxa"/>
          </w:tcPr>
          <w:p w:rsidRPr="00742EE6" w:rsidR="008B2B5F" w:rsidP="008B2B5F" w:rsidRDefault="008B2B5F" w14:paraId="0095B91D"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Failure or service impact to Access Control System</w:t>
            </w:r>
          </w:p>
          <w:p w:rsidRPr="00742EE6" w:rsidR="008B2B5F" w:rsidP="008B2B5F" w:rsidRDefault="008B2B5F" w14:paraId="0AEB4CEE" w14:textId="75B72F61">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or CCTV or Biometric or Turnstile, Fire Related Equipment, etc. or related infrastructure with</w:t>
            </w:r>
          </w:p>
          <w:p w:rsidRPr="00742EE6" w:rsidR="008B2B5F" w:rsidP="008B2B5F" w:rsidRDefault="008B2B5F" w14:paraId="7FF2ED32"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significant Financial/ Legal / Contractual / Brand Value Impact</w:t>
            </w:r>
          </w:p>
        </w:tc>
      </w:tr>
      <w:tr w:rsidRPr="00742EE6" w:rsidR="008B2B5F" w:rsidTr="008B2B5F" w14:paraId="2EEC6A82" w14:textId="77777777">
        <w:trPr>
          <w:trHeight w:val="907"/>
        </w:trPr>
        <w:tc>
          <w:tcPr>
            <w:tcW w:w="1552" w:type="dxa"/>
            <w:vMerge/>
            <w:tcBorders>
              <w:top w:val="nil"/>
            </w:tcBorders>
          </w:tcPr>
          <w:p w:rsidRPr="00742EE6" w:rsidR="008B2B5F" w:rsidP="00742EE6" w:rsidRDefault="008B2B5F" w14:paraId="1F27E516" w14:textId="77777777">
            <w:pPr>
              <w:pStyle w:val="TableParagraph"/>
              <w:keepLines/>
              <w:ind w:left="0"/>
              <w:rPr>
                <w:rFonts w:ascii="Verdana" w:hAnsi="Verdana" w:eastAsia="Times New Roman" w:cs="Times New Roman"/>
                <w:spacing w:val="-10"/>
                <w:w w:val="95"/>
                <w:kern w:val="28"/>
                <w:sz w:val="18"/>
                <w:szCs w:val="18"/>
              </w:rPr>
            </w:pPr>
          </w:p>
        </w:tc>
        <w:tc>
          <w:tcPr>
            <w:tcW w:w="1968" w:type="dxa"/>
          </w:tcPr>
          <w:p w:rsidRPr="00742EE6" w:rsidR="008B2B5F" w:rsidP="008B2B5F" w:rsidRDefault="008B2B5F" w14:paraId="588C48F8"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Impact to</w:t>
            </w:r>
          </w:p>
          <w:p w:rsidRPr="00742EE6" w:rsidR="008B2B5F" w:rsidP="008B2B5F" w:rsidRDefault="008B2B5F" w14:paraId="18D832FB" w14:textId="44669D50">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Infrastructure used</w:t>
            </w:r>
          </w:p>
          <w:p w:rsidRPr="00742EE6" w:rsidR="008B2B5F" w:rsidP="008B2B5F" w:rsidRDefault="008B2B5F" w14:paraId="39287557"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to ensure physical security</w:t>
            </w:r>
          </w:p>
        </w:tc>
        <w:tc>
          <w:tcPr>
            <w:tcW w:w="5162" w:type="dxa"/>
          </w:tcPr>
          <w:p w:rsidRPr="00742EE6" w:rsidR="008B2B5F" w:rsidP="008B2B5F" w:rsidRDefault="008B2B5F" w14:paraId="602A603F"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Service impact to or failure of physical</w:t>
            </w:r>
          </w:p>
          <w:p w:rsidRPr="00742EE6" w:rsidR="008B2B5F" w:rsidP="008B2B5F" w:rsidRDefault="008B2B5F" w14:paraId="54BB4254" w14:textId="55EE9120">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 xml:space="preserve">infrastructure elements such as entry or exit doors, lockers, </w:t>
            </w:r>
            <w:r w:rsidRPr="00742EE6" w:rsidR="002F443A">
              <w:rPr>
                <w:rFonts w:ascii="Verdana" w:hAnsi="Verdana" w:eastAsia="Times New Roman" w:cs="Times New Roman"/>
                <w:spacing w:val="-10"/>
                <w:w w:val="95"/>
                <w:kern w:val="28"/>
                <w:sz w:val="18"/>
                <w:szCs w:val="18"/>
              </w:rPr>
              <w:t>etc.</w:t>
            </w:r>
            <w:r w:rsidRPr="00742EE6">
              <w:rPr>
                <w:rFonts w:ascii="Verdana" w:hAnsi="Verdana" w:eastAsia="Times New Roman" w:cs="Times New Roman"/>
                <w:spacing w:val="-10"/>
                <w:w w:val="95"/>
                <w:kern w:val="28"/>
                <w:sz w:val="18"/>
                <w:szCs w:val="18"/>
              </w:rPr>
              <w:t xml:space="preserve"> used to ensure security of assets</w:t>
            </w:r>
          </w:p>
        </w:tc>
      </w:tr>
      <w:tr w:rsidRPr="00742EE6" w:rsidR="008B2B5F" w:rsidTr="008B2B5F" w14:paraId="61FBC510" w14:textId="77777777">
        <w:trPr>
          <w:trHeight w:val="1148"/>
        </w:trPr>
        <w:tc>
          <w:tcPr>
            <w:tcW w:w="1552" w:type="dxa"/>
            <w:vMerge w:val="restart"/>
          </w:tcPr>
          <w:p w:rsidRPr="00742EE6" w:rsidR="008B2B5F" w:rsidP="008B2B5F" w:rsidRDefault="008B2B5F" w14:paraId="3EBEB679" w14:textId="3FDC183E">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Environment Security or Safety</w:t>
            </w:r>
          </w:p>
        </w:tc>
        <w:tc>
          <w:tcPr>
            <w:tcW w:w="1968" w:type="dxa"/>
          </w:tcPr>
          <w:p w:rsidRPr="00742EE6" w:rsidR="008B2B5F" w:rsidP="008B2B5F" w:rsidRDefault="008B2B5F" w14:paraId="356B111B"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Failure or Impact to Device or Service maintaining Environmental</w:t>
            </w:r>
          </w:p>
          <w:p w:rsidRPr="00742EE6" w:rsidR="008B2B5F" w:rsidP="008B2B5F" w:rsidRDefault="008B2B5F" w14:paraId="677C07C8"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parameters</w:t>
            </w:r>
          </w:p>
        </w:tc>
        <w:tc>
          <w:tcPr>
            <w:tcW w:w="5162" w:type="dxa"/>
          </w:tcPr>
          <w:p w:rsidRPr="00742EE6" w:rsidR="008B2B5F" w:rsidP="008B2B5F" w:rsidRDefault="008B2B5F" w14:paraId="1C436EBB"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Failure or Service Impact with Device or Services maintaining Temperature, Humidity, Air Quality or other Environmental parameters of critical areas or services</w:t>
            </w:r>
          </w:p>
        </w:tc>
      </w:tr>
      <w:tr w:rsidRPr="00742EE6" w:rsidR="008B2B5F" w:rsidTr="008B2B5F" w14:paraId="0600DD0C" w14:textId="77777777">
        <w:trPr>
          <w:trHeight w:val="908"/>
        </w:trPr>
        <w:tc>
          <w:tcPr>
            <w:tcW w:w="1552" w:type="dxa"/>
            <w:vMerge/>
            <w:tcBorders>
              <w:top w:val="nil"/>
            </w:tcBorders>
          </w:tcPr>
          <w:p w:rsidRPr="00742EE6" w:rsidR="008B2B5F" w:rsidP="00742EE6" w:rsidRDefault="008B2B5F" w14:paraId="12C3DB72" w14:textId="77777777">
            <w:pPr>
              <w:pStyle w:val="TableParagraph"/>
              <w:keepLines/>
              <w:ind w:left="0"/>
              <w:rPr>
                <w:rFonts w:ascii="Verdana" w:hAnsi="Verdana" w:eastAsia="Times New Roman" w:cs="Times New Roman"/>
                <w:spacing w:val="-10"/>
                <w:w w:val="95"/>
                <w:kern w:val="28"/>
                <w:sz w:val="18"/>
                <w:szCs w:val="18"/>
              </w:rPr>
            </w:pPr>
          </w:p>
        </w:tc>
        <w:tc>
          <w:tcPr>
            <w:tcW w:w="1968" w:type="dxa"/>
            <w:vMerge w:val="restart"/>
          </w:tcPr>
          <w:p w:rsidRPr="00742EE6" w:rsidR="008B2B5F" w:rsidP="008B2B5F" w:rsidRDefault="008B2B5F" w14:paraId="7EC655B7" w14:textId="43E38515">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Failure or Impact to Device or Service maintaining People Safety</w:t>
            </w:r>
          </w:p>
        </w:tc>
        <w:tc>
          <w:tcPr>
            <w:tcW w:w="5162" w:type="dxa"/>
          </w:tcPr>
          <w:p w:rsidRPr="00742EE6" w:rsidR="008B2B5F" w:rsidP="008B2B5F" w:rsidRDefault="008B2B5F" w14:paraId="19D33B41" w14:textId="6A4F032C">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 xml:space="preserve">Failure or Service Impact with Device or Services or Gaps / Issues that prevent ensuring Fire Safety, People Security, </w:t>
            </w:r>
            <w:r w:rsidRPr="00742EE6" w:rsidR="002F443A">
              <w:rPr>
                <w:rFonts w:ascii="Verdana" w:hAnsi="Verdana" w:eastAsia="Times New Roman" w:cs="Times New Roman"/>
                <w:spacing w:val="-10"/>
                <w:w w:val="95"/>
                <w:kern w:val="28"/>
                <w:sz w:val="18"/>
                <w:szCs w:val="18"/>
              </w:rPr>
              <w:t>etc.</w:t>
            </w:r>
            <w:r w:rsidRPr="00742EE6">
              <w:rPr>
                <w:rFonts w:ascii="Verdana" w:hAnsi="Verdana" w:eastAsia="Times New Roman" w:cs="Times New Roman"/>
                <w:spacing w:val="-10"/>
                <w:w w:val="95"/>
                <w:kern w:val="28"/>
                <w:sz w:val="18"/>
                <w:szCs w:val="18"/>
              </w:rPr>
              <w:t xml:space="preserve"> impacting a location, ODC or</w:t>
            </w:r>
          </w:p>
          <w:p w:rsidRPr="00742EE6" w:rsidR="008B2B5F" w:rsidP="008B2B5F" w:rsidRDefault="008B2B5F" w14:paraId="5794E422"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less than 25 people</w:t>
            </w:r>
          </w:p>
        </w:tc>
      </w:tr>
      <w:tr w:rsidRPr="00742EE6" w:rsidR="008B2B5F" w:rsidTr="008B2B5F" w14:paraId="65C322D5" w14:textId="77777777">
        <w:trPr>
          <w:trHeight w:val="907"/>
        </w:trPr>
        <w:tc>
          <w:tcPr>
            <w:tcW w:w="1552" w:type="dxa"/>
            <w:vMerge/>
            <w:tcBorders>
              <w:top w:val="nil"/>
            </w:tcBorders>
          </w:tcPr>
          <w:p w:rsidRPr="00742EE6" w:rsidR="008B2B5F" w:rsidP="00742EE6" w:rsidRDefault="008B2B5F" w14:paraId="6A2CD007" w14:textId="77777777">
            <w:pPr>
              <w:pStyle w:val="TableParagraph"/>
              <w:keepLines/>
              <w:ind w:left="0"/>
              <w:rPr>
                <w:rFonts w:ascii="Verdana" w:hAnsi="Verdana" w:eastAsia="Times New Roman" w:cs="Times New Roman"/>
                <w:spacing w:val="-10"/>
                <w:w w:val="95"/>
                <w:kern w:val="28"/>
                <w:sz w:val="18"/>
                <w:szCs w:val="18"/>
              </w:rPr>
            </w:pPr>
          </w:p>
        </w:tc>
        <w:tc>
          <w:tcPr>
            <w:tcW w:w="1968" w:type="dxa"/>
            <w:vMerge/>
            <w:tcBorders>
              <w:top w:val="nil"/>
            </w:tcBorders>
          </w:tcPr>
          <w:p w:rsidRPr="00742EE6" w:rsidR="008B2B5F" w:rsidP="00742EE6" w:rsidRDefault="008B2B5F" w14:paraId="54357EFF" w14:textId="77777777">
            <w:pPr>
              <w:pStyle w:val="TableParagraph"/>
              <w:keepLines/>
              <w:ind w:left="0"/>
              <w:rPr>
                <w:rFonts w:ascii="Verdana" w:hAnsi="Verdana" w:eastAsia="Times New Roman" w:cs="Times New Roman"/>
                <w:spacing w:val="-10"/>
                <w:w w:val="95"/>
                <w:kern w:val="28"/>
                <w:sz w:val="18"/>
                <w:szCs w:val="18"/>
              </w:rPr>
            </w:pPr>
          </w:p>
        </w:tc>
        <w:tc>
          <w:tcPr>
            <w:tcW w:w="5162" w:type="dxa"/>
          </w:tcPr>
          <w:p w:rsidRPr="00742EE6" w:rsidR="008B2B5F" w:rsidP="008B2B5F" w:rsidRDefault="008B2B5F" w14:paraId="2355F067" w14:textId="36AC27F6">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 xml:space="preserve">Failure or Service Impact with Device or Services or Gaps / Issues that prevent ensuring Fire Safety, People Security, </w:t>
            </w:r>
            <w:r w:rsidRPr="00742EE6" w:rsidR="002F443A">
              <w:rPr>
                <w:rFonts w:ascii="Verdana" w:hAnsi="Verdana" w:eastAsia="Times New Roman" w:cs="Times New Roman"/>
                <w:spacing w:val="-10"/>
                <w:w w:val="95"/>
                <w:kern w:val="28"/>
                <w:sz w:val="18"/>
                <w:szCs w:val="18"/>
              </w:rPr>
              <w:t>etc.</w:t>
            </w:r>
            <w:r w:rsidRPr="00742EE6">
              <w:rPr>
                <w:rFonts w:ascii="Verdana" w:hAnsi="Verdana" w:eastAsia="Times New Roman" w:cs="Times New Roman"/>
                <w:spacing w:val="-10"/>
                <w:w w:val="95"/>
                <w:kern w:val="28"/>
                <w:sz w:val="18"/>
                <w:szCs w:val="18"/>
              </w:rPr>
              <w:t xml:space="preserve"> impacting a location, ODC or</w:t>
            </w:r>
          </w:p>
          <w:p w:rsidRPr="00742EE6" w:rsidR="008B2B5F" w:rsidP="008B2B5F" w:rsidRDefault="008B2B5F" w14:paraId="32F46B3F"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more than 25 people</w:t>
            </w:r>
          </w:p>
        </w:tc>
      </w:tr>
      <w:tr w:rsidRPr="00742EE6" w:rsidR="008B2B5F" w:rsidTr="008B2B5F" w14:paraId="775A22CE" w14:textId="77777777">
        <w:trPr>
          <w:trHeight w:val="1148"/>
        </w:trPr>
        <w:tc>
          <w:tcPr>
            <w:tcW w:w="1552" w:type="dxa"/>
            <w:vMerge/>
            <w:tcBorders>
              <w:top w:val="nil"/>
            </w:tcBorders>
          </w:tcPr>
          <w:p w:rsidRPr="00742EE6" w:rsidR="008B2B5F" w:rsidP="00742EE6" w:rsidRDefault="008B2B5F" w14:paraId="0A1C2225" w14:textId="77777777">
            <w:pPr>
              <w:pStyle w:val="TableParagraph"/>
              <w:keepLines/>
              <w:ind w:left="0"/>
              <w:rPr>
                <w:rFonts w:ascii="Verdana" w:hAnsi="Verdana" w:eastAsia="Times New Roman" w:cs="Times New Roman"/>
                <w:spacing w:val="-10"/>
                <w:w w:val="95"/>
                <w:kern w:val="28"/>
                <w:sz w:val="18"/>
                <w:szCs w:val="18"/>
              </w:rPr>
            </w:pPr>
          </w:p>
        </w:tc>
        <w:tc>
          <w:tcPr>
            <w:tcW w:w="1968" w:type="dxa"/>
            <w:vMerge w:val="restart"/>
          </w:tcPr>
          <w:p w:rsidRPr="00742EE6" w:rsidR="008B2B5F" w:rsidP="008B2B5F" w:rsidRDefault="008B2B5F" w14:paraId="745693F8"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Failure or Impact to Power Supply</w:t>
            </w:r>
          </w:p>
        </w:tc>
        <w:tc>
          <w:tcPr>
            <w:tcW w:w="5162" w:type="dxa"/>
          </w:tcPr>
          <w:p w:rsidRPr="00742EE6" w:rsidR="008B2B5F" w:rsidP="008B2B5F" w:rsidRDefault="008B2B5F" w14:paraId="38778994"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Failure or Service Impact to Components leading to loss of power supply impacting delivery or services of less than 25 people at a location or</w:t>
            </w:r>
          </w:p>
          <w:p w:rsidRPr="00742EE6" w:rsidR="008B2B5F" w:rsidP="008B2B5F" w:rsidRDefault="008B2B5F" w14:paraId="5CE5CF9A"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ODC with no significant Financial / Legal / Contractual / Brand Value Impact</w:t>
            </w:r>
          </w:p>
        </w:tc>
      </w:tr>
      <w:tr w:rsidRPr="00742EE6" w:rsidR="008B2B5F" w:rsidTr="008B2B5F" w14:paraId="039349C4" w14:textId="77777777">
        <w:trPr>
          <w:trHeight w:val="668"/>
        </w:trPr>
        <w:tc>
          <w:tcPr>
            <w:tcW w:w="1552" w:type="dxa"/>
            <w:vMerge/>
            <w:tcBorders>
              <w:top w:val="nil"/>
            </w:tcBorders>
          </w:tcPr>
          <w:p w:rsidRPr="00742EE6" w:rsidR="008B2B5F" w:rsidP="00742EE6" w:rsidRDefault="008B2B5F" w14:paraId="57F62D33" w14:textId="77777777">
            <w:pPr>
              <w:pStyle w:val="TableParagraph"/>
              <w:keepLines/>
              <w:ind w:left="0"/>
              <w:rPr>
                <w:rFonts w:ascii="Verdana" w:hAnsi="Verdana" w:eastAsia="Times New Roman" w:cs="Times New Roman"/>
                <w:spacing w:val="-10"/>
                <w:w w:val="95"/>
                <w:kern w:val="28"/>
                <w:sz w:val="18"/>
                <w:szCs w:val="18"/>
              </w:rPr>
            </w:pPr>
          </w:p>
        </w:tc>
        <w:tc>
          <w:tcPr>
            <w:tcW w:w="1968" w:type="dxa"/>
            <w:vMerge/>
            <w:tcBorders>
              <w:top w:val="nil"/>
            </w:tcBorders>
          </w:tcPr>
          <w:p w:rsidRPr="00742EE6" w:rsidR="008B2B5F" w:rsidP="00742EE6" w:rsidRDefault="008B2B5F" w14:paraId="1A30DAD1" w14:textId="77777777">
            <w:pPr>
              <w:pStyle w:val="TableParagraph"/>
              <w:keepLines/>
              <w:ind w:left="0"/>
              <w:rPr>
                <w:rFonts w:ascii="Verdana" w:hAnsi="Verdana" w:eastAsia="Times New Roman" w:cs="Times New Roman"/>
                <w:spacing w:val="-10"/>
                <w:w w:val="95"/>
                <w:kern w:val="28"/>
                <w:sz w:val="18"/>
                <w:szCs w:val="18"/>
              </w:rPr>
            </w:pPr>
          </w:p>
        </w:tc>
        <w:tc>
          <w:tcPr>
            <w:tcW w:w="5162" w:type="dxa"/>
          </w:tcPr>
          <w:p w:rsidRPr="00742EE6" w:rsidR="008B2B5F" w:rsidP="008B2B5F" w:rsidRDefault="008B2B5F" w14:paraId="5F473CDF"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Failure or Service Impact to Components leading</w:t>
            </w:r>
          </w:p>
          <w:p w:rsidRPr="00742EE6" w:rsidR="008B2B5F" w:rsidP="008B2B5F" w:rsidRDefault="008B2B5F" w14:paraId="4AF712A6"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to loss of power supply impacting delivery or services of less than 25 people at a location or</w:t>
            </w:r>
          </w:p>
        </w:tc>
      </w:tr>
    </w:tbl>
    <w:p w:rsidRPr="00742EE6" w:rsidR="008B2B5F" w:rsidP="00742EE6" w:rsidRDefault="008B2B5F" w14:paraId="4481A76A" w14:textId="77777777">
      <w:pPr>
        <w:pStyle w:val="TableParagraph"/>
        <w:keepLines/>
        <w:ind w:left="0"/>
        <w:rPr>
          <w:rFonts w:ascii="Verdana" w:hAnsi="Verdana" w:eastAsia="Times New Roman" w:cs="Times New Roman"/>
          <w:spacing w:val="-10"/>
          <w:w w:val="95"/>
          <w:kern w:val="28"/>
          <w:sz w:val="18"/>
          <w:szCs w:val="18"/>
        </w:rPr>
        <w:sectPr w:rsidRPr="00742EE6" w:rsidR="008B2B5F">
          <w:pgSz w:w="11910" w:h="16840" w:orient="portrait"/>
          <w:pgMar w:top="1000" w:right="380" w:bottom="1100" w:left="1160" w:header="366" w:footer="904" w:gutter="0"/>
          <w:cols w:space="720"/>
        </w:sectPr>
      </w:pPr>
    </w:p>
    <w:tbl>
      <w:tblPr>
        <w:tblW w:w="0" w:type="auto"/>
        <w:tblInd w:w="3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1552"/>
        <w:gridCol w:w="1968"/>
        <w:gridCol w:w="4768"/>
      </w:tblGrid>
      <w:tr w:rsidRPr="00742EE6" w:rsidR="008B2B5F" w:rsidTr="009C6836" w14:paraId="3E3C2A88" w14:textId="77777777">
        <w:trPr>
          <w:trHeight w:val="907"/>
        </w:trPr>
        <w:tc>
          <w:tcPr>
            <w:tcW w:w="1552" w:type="dxa"/>
            <w:shd w:val="clear" w:color="auto" w:fill="EDEBE0"/>
            <w:vAlign w:val="center"/>
          </w:tcPr>
          <w:p w:rsidRPr="001B4E64" w:rsidR="008B2B5F" w:rsidP="001B4E64" w:rsidRDefault="008B2B5F" w14:paraId="3ED8D13E" w14:textId="77777777">
            <w:pPr>
              <w:pStyle w:val="TableParagraph"/>
              <w:keepLines/>
              <w:ind w:left="0"/>
              <w:jc w:val="center"/>
              <w:rPr>
                <w:rFonts w:ascii="Verdana" w:hAnsi="Verdana" w:eastAsia="Times New Roman" w:cs="Times New Roman"/>
                <w:b/>
                <w:spacing w:val="-10"/>
                <w:w w:val="95"/>
                <w:kern w:val="28"/>
                <w:sz w:val="18"/>
                <w:szCs w:val="18"/>
              </w:rPr>
            </w:pPr>
            <w:r w:rsidRPr="001B4E64">
              <w:rPr>
                <w:rFonts w:ascii="Verdana" w:hAnsi="Verdana" w:eastAsia="Times New Roman" w:cs="Times New Roman"/>
                <w:b/>
                <w:spacing w:val="-10"/>
                <w:w w:val="95"/>
                <w:kern w:val="28"/>
                <w:sz w:val="18"/>
                <w:szCs w:val="18"/>
              </w:rPr>
              <w:lastRenderedPageBreak/>
              <w:t>Incident Category / Domain</w:t>
            </w:r>
          </w:p>
        </w:tc>
        <w:tc>
          <w:tcPr>
            <w:tcW w:w="1968" w:type="dxa"/>
            <w:shd w:val="clear" w:color="auto" w:fill="EDEBE0"/>
            <w:vAlign w:val="center"/>
          </w:tcPr>
          <w:p w:rsidRPr="001B4E64" w:rsidR="008B2B5F" w:rsidP="001B4E64" w:rsidRDefault="008B2B5F" w14:paraId="1EE00B72" w14:textId="77777777">
            <w:pPr>
              <w:pStyle w:val="TableParagraph"/>
              <w:keepLines/>
              <w:ind w:left="0"/>
              <w:jc w:val="center"/>
              <w:rPr>
                <w:rFonts w:ascii="Verdana" w:hAnsi="Verdana" w:eastAsia="Times New Roman" w:cs="Times New Roman"/>
                <w:b/>
                <w:spacing w:val="-10"/>
                <w:w w:val="95"/>
                <w:kern w:val="28"/>
                <w:sz w:val="18"/>
                <w:szCs w:val="18"/>
              </w:rPr>
            </w:pPr>
            <w:r w:rsidRPr="001B4E64">
              <w:rPr>
                <w:rFonts w:ascii="Verdana" w:hAnsi="Verdana" w:eastAsia="Times New Roman" w:cs="Times New Roman"/>
                <w:b/>
                <w:spacing w:val="-10"/>
                <w:w w:val="95"/>
                <w:kern w:val="28"/>
                <w:sz w:val="18"/>
                <w:szCs w:val="18"/>
              </w:rPr>
              <w:t>Incident Type</w:t>
            </w:r>
          </w:p>
        </w:tc>
        <w:tc>
          <w:tcPr>
            <w:tcW w:w="4768" w:type="dxa"/>
            <w:shd w:val="clear" w:color="auto" w:fill="EDEBE0"/>
            <w:vAlign w:val="center"/>
          </w:tcPr>
          <w:p w:rsidRPr="001B4E64" w:rsidR="008B2B5F" w:rsidP="001B4E64" w:rsidRDefault="008B2B5F" w14:paraId="1423D8AD" w14:textId="77777777">
            <w:pPr>
              <w:pStyle w:val="TableParagraph"/>
              <w:keepLines/>
              <w:ind w:left="0"/>
              <w:jc w:val="center"/>
              <w:rPr>
                <w:rFonts w:ascii="Verdana" w:hAnsi="Verdana" w:eastAsia="Times New Roman" w:cs="Times New Roman"/>
                <w:b/>
                <w:spacing w:val="-10"/>
                <w:w w:val="95"/>
                <w:kern w:val="28"/>
                <w:sz w:val="18"/>
                <w:szCs w:val="18"/>
              </w:rPr>
            </w:pPr>
            <w:r w:rsidRPr="001B4E64">
              <w:rPr>
                <w:rFonts w:ascii="Verdana" w:hAnsi="Verdana" w:eastAsia="Times New Roman" w:cs="Times New Roman"/>
                <w:b/>
                <w:spacing w:val="-10"/>
                <w:w w:val="95"/>
                <w:kern w:val="28"/>
                <w:sz w:val="18"/>
                <w:szCs w:val="18"/>
              </w:rPr>
              <w:t>Incident Description</w:t>
            </w:r>
          </w:p>
        </w:tc>
      </w:tr>
      <w:tr w:rsidRPr="00742EE6" w:rsidR="008B2B5F" w:rsidTr="00742EE6" w14:paraId="7157071C" w14:textId="77777777">
        <w:trPr>
          <w:trHeight w:val="684"/>
        </w:trPr>
        <w:tc>
          <w:tcPr>
            <w:tcW w:w="1552" w:type="dxa"/>
          </w:tcPr>
          <w:p w:rsidRPr="00742EE6" w:rsidR="008B2B5F" w:rsidP="00742EE6" w:rsidRDefault="008B2B5F" w14:paraId="25387A66" w14:textId="77777777">
            <w:pPr>
              <w:pStyle w:val="TableParagraph"/>
              <w:keepLines/>
              <w:ind w:left="0"/>
              <w:rPr>
                <w:rFonts w:ascii="Verdana" w:hAnsi="Verdana" w:eastAsia="Times New Roman" w:cs="Times New Roman"/>
                <w:spacing w:val="-10"/>
                <w:w w:val="95"/>
                <w:kern w:val="28"/>
                <w:sz w:val="18"/>
                <w:szCs w:val="18"/>
              </w:rPr>
            </w:pPr>
          </w:p>
        </w:tc>
        <w:tc>
          <w:tcPr>
            <w:tcW w:w="1968" w:type="dxa"/>
          </w:tcPr>
          <w:p w:rsidRPr="00742EE6" w:rsidR="008B2B5F" w:rsidP="00742EE6" w:rsidRDefault="008B2B5F" w14:paraId="02BC707A" w14:textId="77777777">
            <w:pPr>
              <w:pStyle w:val="TableParagraph"/>
              <w:keepLines/>
              <w:ind w:left="0"/>
              <w:rPr>
                <w:rFonts w:ascii="Verdana" w:hAnsi="Verdana" w:eastAsia="Times New Roman" w:cs="Times New Roman"/>
                <w:spacing w:val="-10"/>
                <w:w w:val="95"/>
                <w:kern w:val="28"/>
                <w:sz w:val="18"/>
                <w:szCs w:val="18"/>
              </w:rPr>
            </w:pPr>
          </w:p>
        </w:tc>
        <w:tc>
          <w:tcPr>
            <w:tcW w:w="4768" w:type="dxa"/>
          </w:tcPr>
          <w:p w:rsidRPr="00742EE6" w:rsidR="008B2B5F" w:rsidP="00742EE6" w:rsidRDefault="008B2B5F" w14:paraId="1233AE7F"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ODC with significant Financial / Legal / Contractual</w:t>
            </w:r>
          </w:p>
          <w:p w:rsidRPr="00742EE6" w:rsidR="008B2B5F" w:rsidP="00742EE6" w:rsidRDefault="008B2B5F" w14:paraId="63B9FE20"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 Brand Value Impact or delivery or services of more than 25 people</w:t>
            </w:r>
          </w:p>
        </w:tc>
      </w:tr>
      <w:tr w:rsidRPr="00742EE6" w:rsidR="008B2B5F" w:rsidTr="00742EE6" w14:paraId="548AC056" w14:textId="77777777">
        <w:trPr>
          <w:trHeight w:val="1371"/>
        </w:trPr>
        <w:tc>
          <w:tcPr>
            <w:tcW w:w="1552" w:type="dxa"/>
            <w:vMerge w:val="restart"/>
          </w:tcPr>
          <w:p w:rsidRPr="00742EE6" w:rsidR="008B2B5F" w:rsidP="00742EE6" w:rsidRDefault="008B2B5F" w14:paraId="32B8B62F"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Technical</w:t>
            </w:r>
          </w:p>
          <w:p w:rsidRPr="00742EE6" w:rsidR="008B2B5F" w:rsidP="00742EE6" w:rsidRDefault="008B2B5F" w14:paraId="7331EA09" w14:textId="36BD5E40">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Infrastructure Security</w:t>
            </w:r>
          </w:p>
        </w:tc>
        <w:tc>
          <w:tcPr>
            <w:tcW w:w="1968" w:type="dxa"/>
            <w:vMerge w:val="restart"/>
          </w:tcPr>
          <w:p w:rsidRPr="00742EE6" w:rsidR="008B2B5F" w:rsidP="00742EE6" w:rsidRDefault="008B2B5F" w14:paraId="5CEC479D"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Device or Service</w:t>
            </w:r>
          </w:p>
          <w:p w:rsidRPr="00742EE6" w:rsidR="008B2B5F" w:rsidP="00742EE6" w:rsidRDefault="008B2B5F" w14:paraId="6F84450C"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Failure or Impact</w:t>
            </w:r>
          </w:p>
        </w:tc>
        <w:tc>
          <w:tcPr>
            <w:tcW w:w="4768" w:type="dxa"/>
          </w:tcPr>
          <w:p w:rsidRPr="00742EE6" w:rsidR="008B2B5F" w:rsidP="00742EE6" w:rsidRDefault="008B2B5F" w14:paraId="4059D698"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Impact to Project Delivery or a Unit with appx 3-25</w:t>
            </w:r>
          </w:p>
          <w:p w:rsidRPr="00742EE6" w:rsidR="008B2B5F" w:rsidP="00742EE6" w:rsidRDefault="008B2B5F" w14:paraId="518A5B29"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users with downtime far less than the acceptable downtime for each system or Recovery Time Objective (RTO) and where there is Very Low to</w:t>
            </w:r>
          </w:p>
          <w:p w:rsidRPr="00742EE6" w:rsidR="008B2B5F" w:rsidP="00742EE6" w:rsidRDefault="008B2B5F" w14:paraId="43D81AD9"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Low Financial / Legal / Contractual / Brand value Impact</w:t>
            </w:r>
          </w:p>
        </w:tc>
      </w:tr>
      <w:tr w:rsidRPr="00742EE6" w:rsidR="008B2B5F" w:rsidTr="00742EE6" w14:paraId="609D875E" w14:textId="77777777">
        <w:trPr>
          <w:trHeight w:val="1132"/>
        </w:trPr>
        <w:tc>
          <w:tcPr>
            <w:tcW w:w="1552" w:type="dxa"/>
            <w:vMerge/>
            <w:tcBorders>
              <w:top w:val="nil"/>
            </w:tcBorders>
          </w:tcPr>
          <w:p w:rsidRPr="00742EE6" w:rsidR="008B2B5F" w:rsidP="00742EE6" w:rsidRDefault="008B2B5F" w14:paraId="6A018459" w14:textId="77777777">
            <w:pPr>
              <w:pStyle w:val="TableParagraph"/>
              <w:keepLines/>
              <w:ind w:left="0"/>
              <w:rPr>
                <w:rFonts w:ascii="Verdana" w:hAnsi="Verdana" w:eastAsia="Times New Roman" w:cs="Times New Roman"/>
                <w:spacing w:val="-10"/>
                <w:w w:val="95"/>
                <w:kern w:val="28"/>
                <w:sz w:val="18"/>
                <w:szCs w:val="18"/>
              </w:rPr>
            </w:pPr>
          </w:p>
        </w:tc>
        <w:tc>
          <w:tcPr>
            <w:tcW w:w="1968" w:type="dxa"/>
            <w:vMerge/>
            <w:tcBorders>
              <w:top w:val="nil"/>
            </w:tcBorders>
          </w:tcPr>
          <w:p w:rsidRPr="00742EE6" w:rsidR="008B2B5F" w:rsidP="00742EE6" w:rsidRDefault="008B2B5F" w14:paraId="573F33C1" w14:textId="77777777">
            <w:pPr>
              <w:pStyle w:val="TableParagraph"/>
              <w:keepLines/>
              <w:ind w:left="0"/>
              <w:rPr>
                <w:rFonts w:ascii="Verdana" w:hAnsi="Verdana" w:eastAsia="Times New Roman" w:cs="Times New Roman"/>
                <w:spacing w:val="-10"/>
                <w:w w:val="95"/>
                <w:kern w:val="28"/>
                <w:sz w:val="18"/>
                <w:szCs w:val="18"/>
              </w:rPr>
            </w:pPr>
          </w:p>
        </w:tc>
        <w:tc>
          <w:tcPr>
            <w:tcW w:w="4768" w:type="dxa"/>
          </w:tcPr>
          <w:p w:rsidRPr="00742EE6" w:rsidR="008B2B5F" w:rsidP="00742EE6" w:rsidRDefault="008B2B5F" w14:paraId="2EB162C2"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Impact to Project Delivery or a Unit with appx 3-25</w:t>
            </w:r>
          </w:p>
          <w:p w:rsidRPr="00742EE6" w:rsidR="008B2B5F" w:rsidP="00742EE6" w:rsidRDefault="008B2B5F" w14:paraId="662678AD"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users with downtime far less than the acceptable downtime for each system or Recovery Time Objective (RTO) and where there is Moderate</w:t>
            </w:r>
          </w:p>
          <w:p w:rsidRPr="00742EE6" w:rsidR="008B2B5F" w:rsidP="00742EE6" w:rsidRDefault="008B2B5F" w14:paraId="6CF07AA2"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Financial / Legal / Contractual / Brand value Impact</w:t>
            </w:r>
          </w:p>
        </w:tc>
      </w:tr>
      <w:tr w:rsidRPr="00742EE6" w:rsidR="008B2B5F" w:rsidTr="001B4E64" w14:paraId="6988186A" w14:textId="77777777">
        <w:trPr>
          <w:trHeight w:val="1059"/>
        </w:trPr>
        <w:tc>
          <w:tcPr>
            <w:tcW w:w="1552" w:type="dxa"/>
            <w:vMerge/>
            <w:tcBorders>
              <w:top w:val="nil"/>
            </w:tcBorders>
          </w:tcPr>
          <w:p w:rsidRPr="00742EE6" w:rsidR="008B2B5F" w:rsidP="00742EE6" w:rsidRDefault="008B2B5F" w14:paraId="165F1E5B" w14:textId="77777777">
            <w:pPr>
              <w:pStyle w:val="TableParagraph"/>
              <w:keepLines/>
              <w:ind w:left="0"/>
              <w:rPr>
                <w:rFonts w:ascii="Verdana" w:hAnsi="Verdana" w:eastAsia="Times New Roman" w:cs="Times New Roman"/>
                <w:spacing w:val="-10"/>
                <w:w w:val="95"/>
                <w:kern w:val="28"/>
                <w:sz w:val="18"/>
                <w:szCs w:val="18"/>
              </w:rPr>
            </w:pPr>
          </w:p>
        </w:tc>
        <w:tc>
          <w:tcPr>
            <w:tcW w:w="1968" w:type="dxa"/>
            <w:vMerge/>
            <w:tcBorders>
              <w:top w:val="nil"/>
            </w:tcBorders>
          </w:tcPr>
          <w:p w:rsidRPr="00742EE6" w:rsidR="008B2B5F" w:rsidP="00742EE6" w:rsidRDefault="008B2B5F" w14:paraId="5A1C508A" w14:textId="77777777">
            <w:pPr>
              <w:pStyle w:val="TableParagraph"/>
              <w:keepLines/>
              <w:ind w:left="0"/>
              <w:rPr>
                <w:rFonts w:ascii="Verdana" w:hAnsi="Verdana" w:eastAsia="Times New Roman" w:cs="Times New Roman"/>
                <w:spacing w:val="-10"/>
                <w:w w:val="95"/>
                <w:kern w:val="28"/>
                <w:sz w:val="18"/>
                <w:szCs w:val="18"/>
              </w:rPr>
            </w:pPr>
          </w:p>
        </w:tc>
        <w:tc>
          <w:tcPr>
            <w:tcW w:w="4768" w:type="dxa"/>
          </w:tcPr>
          <w:p w:rsidRPr="00742EE6" w:rsidR="008B2B5F" w:rsidP="00742EE6" w:rsidRDefault="008B2B5F" w14:paraId="0B4AA2EA"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Impact to appx 26-200 users with downtime far less or equal to or around the acceptable downtime for each system or Recovery Time Objective (RTO) and where there is Very Low to Low Financial / Legal / Contractual / Brand Value</w:t>
            </w:r>
          </w:p>
          <w:p w:rsidRPr="00742EE6" w:rsidR="008B2B5F" w:rsidP="00742EE6" w:rsidRDefault="008B2B5F" w14:paraId="4958AA3F"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impact</w:t>
            </w:r>
          </w:p>
        </w:tc>
      </w:tr>
      <w:tr w:rsidRPr="00742EE6" w:rsidR="008B2B5F" w:rsidTr="001B4E64" w14:paraId="78651A9A" w14:textId="77777777">
        <w:trPr>
          <w:trHeight w:val="1075"/>
        </w:trPr>
        <w:tc>
          <w:tcPr>
            <w:tcW w:w="1552" w:type="dxa"/>
            <w:vMerge/>
            <w:tcBorders>
              <w:top w:val="nil"/>
            </w:tcBorders>
          </w:tcPr>
          <w:p w:rsidRPr="00742EE6" w:rsidR="008B2B5F" w:rsidP="00742EE6" w:rsidRDefault="008B2B5F" w14:paraId="251D7912" w14:textId="77777777">
            <w:pPr>
              <w:pStyle w:val="TableParagraph"/>
              <w:keepLines/>
              <w:ind w:left="0"/>
              <w:rPr>
                <w:rFonts w:ascii="Verdana" w:hAnsi="Verdana" w:eastAsia="Times New Roman" w:cs="Times New Roman"/>
                <w:spacing w:val="-10"/>
                <w:w w:val="95"/>
                <w:kern w:val="28"/>
                <w:sz w:val="18"/>
                <w:szCs w:val="18"/>
              </w:rPr>
            </w:pPr>
          </w:p>
        </w:tc>
        <w:tc>
          <w:tcPr>
            <w:tcW w:w="1968" w:type="dxa"/>
            <w:vMerge/>
            <w:tcBorders>
              <w:top w:val="nil"/>
            </w:tcBorders>
          </w:tcPr>
          <w:p w:rsidRPr="00742EE6" w:rsidR="008B2B5F" w:rsidP="00742EE6" w:rsidRDefault="008B2B5F" w14:paraId="76BA63DA" w14:textId="77777777">
            <w:pPr>
              <w:pStyle w:val="TableParagraph"/>
              <w:keepLines/>
              <w:ind w:left="0"/>
              <w:rPr>
                <w:rFonts w:ascii="Verdana" w:hAnsi="Verdana" w:eastAsia="Times New Roman" w:cs="Times New Roman"/>
                <w:spacing w:val="-10"/>
                <w:w w:val="95"/>
                <w:kern w:val="28"/>
                <w:sz w:val="18"/>
                <w:szCs w:val="18"/>
              </w:rPr>
            </w:pPr>
          </w:p>
        </w:tc>
        <w:tc>
          <w:tcPr>
            <w:tcW w:w="4768" w:type="dxa"/>
          </w:tcPr>
          <w:p w:rsidRPr="00742EE6" w:rsidR="008B2B5F" w:rsidP="00742EE6" w:rsidRDefault="008B2B5F" w14:paraId="6795AADD"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Impact to appx 26-200 users with downtime far less or equal to or around the acceptable downtime for each system or Recovery Time Objective (RTO) and where there is Medium to Very High Financial / Legal / Contractual / Brand</w:t>
            </w:r>
          </w:p>
          <w:p w:rsidRPr="00742EE6" w:rsidR="008B2B5F" w:rsidP="00742EE6" w:rsidRDefault="008B2B5F" w14:paraId="73C8C61C"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Value impact</w:t>
            </w:r>
          </w:p>
        </w:tc>
      </w:tr>
      <w:tr w:rsidRPr="00742EE6" w:rsidR="008B2B5F" w:rsidTr="001B4E64" w14:paraId="41CD4D06" w14:textId="77777777">
        <w:trPr>
          <w:trHeight w:val="1091"/>
        </w:trPr>
        <w:tc>
          <w:tcPr>
            <w:tcW w:w="1552" w:type="dxa"/>
            <w:vMerge/>
            <w:tcBorders>
              <w:top w:val="nil"/>
            </w:tcBorders>
          </w:tcPr>
          <w:p w:rsidRPr="00742EE6" w:rsidR="008B2B5F" w:rsidP="00742EE6" w:rsidRDefault="008B2B5F" w14:paraId="59BA7EA7" w14:textId="77777777">
            <w:pPr>
              <w:pStyle w:val="TableParagraph"/>
              <w:keepLines/>
              <w:ind w:left="0"/>
              <w:rPr>
                <w:rFonts w:ascii="Verdana" w:hAnsi="Verdana" w:eastAsia="Times New Roman" w:cs="Times New Roman"/>
                <w:spacing w:val="-10"/>
                <w:w w:val="95"/>
                <w:kern w:val="28"/>
                <w:sz w:val="18"/>
                <w:szCs w:val="18"/>
              </w:rPr>
            </w:pPr>
          </w:p>
        </w:tc>
        <w:tc>
          <w:tcPr>
            <w:tcW w:w="1968" w:type="dxa"/>
            <w:vMerge/>
            <w:tcBorders>
              <w:top w:val="nil"/>
            </w:tcBorders>
          </w:tcPr>
          <w:p w:rsidRPr="00742EE6" w:rsidR="008B2B5F" w:rsidP="00742EE6" w:rsidRDefault="008B2B5F" w14:paraId="6299BE7B" w14:textId="77777777">
            <w:pPr>
              <w:pStyle w:val="TableParagraph"/>
              <w:keepLines/>
              <w:ind w:left="0"/>
              <w:rPr>
                <w:rFonts w:ascii="Verdana" w:hAnsi="Verdana" w:eastAsia="Times New Roman" w:cs="Times New Roman"/>
                <w:spacing w:val="-10"/>
                <w:w w:val="95"/>
                <w:kern w:val="28"/>
                <w:sz w:val="18"/>
                <w:szCs w:val="18"/>
              </w:rPr>
            </w:pPr>
          </w:p>
        </w:tc>
        <w:tc>
          <w:tcPr>
            <w:tcW w:w="4768" w:type="dxa"/>
          </w:tcPr>
          <w:p w:rsidRPr="00742EE6" w:rsidR="008B2B5F" w:rsidP="00742EE6" w:rsidRDefault="008B2B5F" w14:paraId="3F2D7184"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Failure or Service Impact with Devices or Services with impact to more than 200 users or where any number of users may be affected resulting in High to Very High Impact to Financial / Legal /</w:t>
            </w:r>
          </w:p>
          <w:p w:rsidRPr="00742EE6" w:rsidR="008B2B5F" w:rsidP="00742EE6" w:rsidRDefault="008B2B5F" w14:paraId="4D689FF5"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Contractual / Brand Value aspect of the organization</w:t>
            </w:r>
          </w:p>
        </w:tc>
      </w:tr>
      <w:tr w:rsidRPr="00742EE6" w:rsidR="008B2B5F" w:rsidTr="00742EE6" w14:paraId="07083F46" w14:textId="77777777">
        <w:trPr>
          <w:trHeight w:val="444"/>
        </w:trPr>
        <w:tc>
          <w:tcPr>
            <w:tcW w:w="1552" w:type="dxa"/>
            <w:vMerge w:val="restart"/>
          </w:tcPr>
          <w:p w:rsidRPr="00742EE6" w:rsidR="008B2B5F" w:rsidP="00742EE6" w:rsidRDefault="008B2B5F" w14:paraId="7C10C2E8"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Disaster Event</w:t>
            </w:r>
          </w:p>
        </w:tc>
        <w:tc>
          <w:tcPr>
            <w:tcW w:w="1968" w:type="dxa"/>
          </w:tcPr>
          <w:p w:rsidRPr="00742EE6" w:rsidR="008B2B5F" w:rsidP="00742EE6" w:rsidRDefault="008B2B5F" w14:paraId="2A12356B"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Non-IT Disaster</w:t>
            </w:r>
          </w:p>
        </w:tc>
        <w:tc>
          <w:tcPr>
            <w:tcW w:w="4768" w:type="dxa"/>
          </w:tcPr>
          <w:p w:rsidRPr="00742EE6" w:rsidR="008B2B5F" w:rsidP="00742EE6" w:rsidRDefault="008B2B5F" w14:paraId="17981C85"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Disasters (natural or man-made) impacting the</w:t>
            </w:r>
          </w:p>
          <w:p w:rsidRPr="00742EE6" w:rsidR="008B2B5F" w:rsidP="00742EE6" w:rsidRDefault="008B2B5F" w14:paraId="418ADB34"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availability of premises or services for use</w:t>
            </w:r>
          </w:p>
        </w:tc>
      </w:tr>
      <w:tr w:rsidRPr="00742EE6" w:rsidR="008B2B5F" w:rsidTr="00742EE6" w14:paraId="04785658" w14:textId="77777777">
        <w:trPr>
          <w:trHeight w:val="460"/>
        </w:trPr>
        <w:tc>
          <w:tcPr>
            <w:tcW w:w="1552" w:type="dxa"/>
            <w:vMerge/>
            <w:tcBorders>
              <w:top w:val="nil"/>
            </w:tcBorders>
          </w:tcPr>
          <w:p w:rsidRPr="00742EE6" w:rsidR="008B2B5F" w:rsidP="00742EE6" w:rsidRDefault="008B2B5F" w14:paraId="62700AB0" w14:textId="77777777">
            <w:pPr>
              <w:pStyle w:val="TableParagraph"/>
              <w:keepLines/>
              <w:ind w:left="0"/>
              <w:rPr>
                <w:rFonts w:ascii="Verdana" w:hAnsi="Verdana" w:eastAsia="Times New Roman" w:cs="Times New Roman"/>
                <w:spacing w:val="-10"/>
                <w:w w:val="95"/>
                <w:kern w:val="28"/>
                <w:sz w:val="18"/>
                <w:szCs w:val="18"/>
              </w:rPr>
            </w:pPr>
          </w:p>
        </w:tc>
        <w:tc>
          <w:tcPr>
            <w:tcW w:w="1968" w:type="dxa"/>
          </w:tcPr>
          <w:p w:rsidRPr="00742EE6" w:rsidR="008B2B5F" w:rsidP="00742EE6" w:rsidRDefault="008B2B5F" w14:paraId="7F56ECDB"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IT Disaster</w:t>
            </w:r>
          </w:p>
        </w:tc>
        <w:tc>
          <w:tcPr>
            <w:tcW w:w="4768" w:type="dxa"/>
          </w:tcPr>
          <w:p w:rsidRPr="00742EE6" w:rsidR="008B2B5F" w:rsidP="00742EE6" w:rsidRDefault="008B2B5F" w14:paraId="44C9957B"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Disasters impacting the availability of IT services or equipment for use</w:t>
            </w:r>
          </w:p>
        </w:tc>
      </w:tr>
      <w:tr w:rsidRPr="00742EE6" w:rsidR="008B2B5F" w:rsidTr="00742EE6" w14:paraId="77FAACF9" w14:textId="77777777">
        <w:trPr>
          <w:trHeight w:val="668"/>
        </w:trPr>
        <w:tc>
          <w:tcPr>
            <w:tcW w:w="1552" w:type="dxa"/>
          </w:tcPr>
          <w:p w:rsidRPr="00742EE6" w:rsidR="008B2B5F" w:rsidP="00742EE6" w:rsidRDefault="008B2B5F" w14:paraId="17952C76"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Security</w:t>
            </w:r>
          </w:p>
          <w:p w:rsidRPr="00742EE6" w:rsidR="008B2B5F" w:rsidP="00742EE6" w:rsidRDefault="008B2B5F" w14:paraId="50D77113"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Weakness</w:t>
            </w:r>
          </w:p>
        </w:tc>
        <w:tc>
          <w:tcPr>
            <w:tcW w:w="1968" w:type="dxa"/>
          </w:tcPr>
          <w:p w:rsidRPr="00742EE6" w:rsidR="008B2B5F" w:rsidP="00742EE6" w:rsidRDefault="008B2B5F" w14:paraId="7419C74E"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Gaps in Security</w:t>
            </w:r>
          </w:p>
          <w:p w:rsidRPr="00742EE6" w:rsidR="008B2B5F" w:rsidP="00742EE6" w:rsidRDefault="008B2B5F" w14:paraId="1C0000A3"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Implementation</w:t>
            </w:r>
          </w:p>
        </w:tc>
        <w:tc>
          <w:tcPr>
            <w:tcW w:w="4768" w:type="dxa"/>
          </w:tcPr>
          <w:p w:rsidRPr="00742EE6" w:rsidR="008B2B5F" w:rsidP="00742EE6" w:rsidRDefault="008B2B5F" w14:paraId="47252616"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Physical or Logical Security Implementation Gaps</w:t>
            </w:r>
          </w:p>
          <w:p w:rsidRPr="00742EE6" w:rsidR="008B2B5F" w:rsidP="00742EE6" w:rsidRDefault="008B2B5F" w14:paraId="7732EEA8" w14:textId="77777777">
            <w:pPr>
              <w:pStyle w:val="TableParagraph"/>
              <w:keepLines/>
              <w:ind w:left="0"/>
              <w:rPr>
                <w:rFonts w:ascii="Verdana" w:hAnsi="Verdana" w:eastAsia="Times New Roman" w:cs="Times New Roman"/>
                <w:spacing w:val="-10"/>
                <w:w w:val="95"/>
                <w:kern w:val="28"/>
                <w:sz w:val="18"/>
                <w:szCs w:val="18"/>
              </w:rPr>
            </w:pPr>
            <w:r w:rsidRPr="00742EE6">
              <w:rPr>
                <w:rFonts w:ascii="Verdana" w:hAnsi="Verdana" w:eastAsia="Times New Roman" w:cs="Times New Roman"/>
                <w:spacing w:val="-10"/>
                <w:w w:val="95"/>
                <w:kern w:val="28"/>
                <w:sz w:val="18"/>
                <w:szCs w:val="18"/>
              </w:rPr>
              <w:t>or new threats identified that can impact security or availability</w:t>
            </w:r>
          </w:p>
        </w:tc>
      </w:tr>
    </w:tbl>
    <w:p w:rsidR="008B2B5F" w:rsidP="008B2B5F" w:rsidRDefault="008B2B5F" w14:paraId="0B689861" w14:textId="4F9D21B3">
      <w:pPr>
        <w:pStyle w:val="BodyText"/>
        <w:ind w:left="465"/>
      </w:pPr>
    </w:p>
    <w:p w:rsidRPr="000F4A9E" w:rsidR="009F3F94" w:rsidP="009F3F94" w:rsidRDefault="009F3F94" w14:paraId="4A17E722" w14:textId="697D8C53">
      <w:pPr>
        <w:pStyle w:val="Heading2"/>
      </w:pPr>
      <w:bookmarkStart w:name="_Toc114075118" w:id="19"/>
      <w:r w:rsidRPr="000F4A9E">
        <w:t>General</w:t>
      </w:r>
      <w:bookmarkEnd w:id="19"/>
    </w:p>
    <w:p w:rsidRPr="00862D23" w:rsidR="009F3F94" w:rsidP="009F3F94" w:rsidRDefault="009F3F94" w14:paraId="120AD8D9" w14:textId="77777777">
      <w:pPr>
        <w:rPr>
          <w:rFonts w:ascii="Verdana" w:hAnsi="Verdana" w:cs="Segoe UI"/>
          <w:color w:val="404040" w:themeColor="text1" w:themeTint="BF"/>
          <w:sz w:val="18"/>
          <w:szCs w:val="18"/>
        </w:rPr>
      </w:pPr>
    </w:p>
    <w:p w:rsidRPr="00862D23" w:rsidR="009F3F94" w:rsidP="00790F1F" w:rsidRDefault="009F3F94" w14:paraId="452DB9F9" w14:textId="0FE58202">
      <w:pPr>
        <w:ind w:left="36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w:t>
      </w:r>
      <w:r w:rsidRPr="00862D23">
        <w:rPr>
          <w:rFonts w:ascii="Verdana" w:hAnsi="Verdana" w:cs="Segoe UI"/>
          <w:color w:val="404040" w:themeColor="text1" w:themeTint="BF"/>
          <w:sz w:val="18"/>
          <w:szCs w:val="18"/>
        </w:rPr>
        <w:tab/>
      </w:r>
      <w:r w:rsidR="00772040">
        <w:rPr>
          <w:rFonts w:ascii="Verdana" w:hAnsi="Verdana" w:cs="Segoe UI"/>
          <w:color w:val="404040" w:themeColor="text1" w:themeTint="BF"/>
          <w:sz w:val="18"/>
          <w:szCs w:val="18"/>
        </w:rPr>
        <w:t>&lt;ORG NAME&gt;</w:t>
      </w:r>
      <w:r w:rsidRPr="00862D23">
        <w:rPr>
          <w:rFonts w:ascii="Verdana" w:hAnsi="Verdana" w:cs="Segoe UI"/>
          <w:color w:val="404040" w:themeColor="text1" w:themeTint="BF"/>
          <w:sz w:val="18"/>
          <w:szCs w:val="18"/>
        </w:rPr>
        <w:t xml:space="preserve"> ISG shall establish and maintain an incident management framework that enables identification, reporting, response, recovery and governance of security and data privacy incidents.</w:t>
      </w:r>
    </w:p>
    <w:p w:rsidRPr="00862D23" w:rsidR="009F3F94" w:rsidP="00790F1F" w:rsidRDefault="009F3F94" w14:paraId="064467B1" w14:textId="77777777">
      <w:pPr>
        <w:ind w:left="360"/>
        <w:rPr>
          <w:rFonts w:ascii="Verdana" w:hAnsi="Verdana" w:cs="Segoe UI"/>
          <w:color w:val="404040" w:themeColor="text1" w:themeTint="BF"/>
          <w:sz w:val="18"/>
          <w:szCs w:val="18"/>
        </w:rPr>
      </w:pPr>
    </w:p>
    <w:p w:rsidRPr="00862D23" w:rsidR="009F3F94" w:rsidP="00790F1F" w:rsidRDefault="009F3F94" w14:paraId="094AA9CD" w14:textId="77777777">
      <w:pPr>
        <w:ind w:left="36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w:t>
      </w:r>
      <w:r w:rsidRPr="00862D23">
        <w:rPr>
          <w:rFonts w:ascii="Verdana" w:hAnsi="Verdana" w:cs="Segoe UI"/>
          <w:color w:val="404040" w:themeColor="text1" w:themeTint="BF"/>
          <w:sz w:val="18"/>
          <w:szCs w:val="18"/>
        </w:rPr>
        <w:tab/>
      </w:r>
      <w:r w:rsidRPr="00862D23">
        <w:rPr>
          <w:rFonts w:ascii="Verdana" w:hAnsi="Verdana" w:cs="Segoe UI"/>
          <w:color w:val="404040" w:themeColor="text1" w:themeTint="BF"/>
          <w:sz w:val="18"/>
          <w:szCs w:val="18"/>
        </w:rPr>
        <w:t>There shall be a dedicated organization wide incident management team for the detection, response and recovery of incidents.</w:t>
      </w:r>
    </w:p>
    <w:p w:rsidRPr="00862D23" w:rsidR="009F3F94" w:rsidP="00790F1F" w:rsidRDefault="009F3F94" w14:paraId="1060CF4E" w14:textId="77777777">
      <w:pPr>
        <w:ind w:left="360"/>
        <w:rPr>
          <w:rFonts w:ascii="Verdana" w:hAnsi="Verdana" w:cs="Segoe UI"/>
          <w:color w:val="404040" w:themeColor="text1" w:themeTint="BF"/>
          <w:sz w:val="18"/>
          <w:szCs w:val="18"/>
        </w:rPr>
      </w:pPr>
    </w:p>
    <w:p w:rsidRPr="00862D23" w:rsidR="009F3F94" w:rsidP="00790F1F" w:rsidRDefault="009F3F94" w14:paraId="6CFD8ECB" w14:textId="4A72E69A">
      <w:pPr>
        <w:ind w:left="36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w:t>
      </w:r>
      <w:r w:rsidRPr="00862D23">
        <w:rPr>
          <w:rFonts w:ascii="Verdana" w:hAnsi="Verdana" w:cs="Segoe UI"/>
          <w:color w:val="404040" w:themeColor="text1" w:themeTint="BF"/>
          <w:sz w:val="18"/>
          <w:szCs w:val="18"/>
        </w:rPr>
        <w:tab/>
      </w:r>
      <w:r w:rsidRPr="00862D23">
        <w:rPr>
          <w:rFonts w:ascii="Verdana" w:hAnsi="Verdana" w:cs="Segoe UI"/>
          <w:color w:val="404040" w:themeColor="text1" w:themeTint="BF"/>
          <w:sz w:val="18"/>
          <w:szCs w:val="18"/>
        </w:rPr>
        <w:t xml:space="preserve">Incident management roles and responsibilities will be appropriately communicated to all individuals in </w:t>
      </w:r>
      <w:r w:rsidR="00772040">
        <w:rPr>
          <w:rFonts w:ascii="Verdana" w:hAnsi="Verdana" w:cs="Segoe UI"/>
          <w:color w:val="404040" w:themeColor="text1" w:themeTint="BF"/>
          <w:sz w:val="18"/>
          <w:szCs w:val="18"/>
        </w:rPr>
        <w:t>&lt;ORG NAME&gt;</w:t>
      </w:r>
    </w:p>
    <w:p w:rsidRPr="00862D23" w:rsidR="009F3F94" w:rsidP="00790F1F" w:rsidRDefault="009F3F94" w14:paraId="565BE912" w14:textId="77777777">
      <w:pPr>
        <w:ind w:left="360"/>
        <w:rPr>
          <w:rFonts w:ascii="Verdana" w:hAnsi="Verdana" w:cs="Segoe UI"/>
          <w:color w:val="404040" w:themeColor="text1" w:themeTint="BF"/>
          <w:sz w:val="18"/>
          <w:szCs w:val="18"/>
        </w:rPr>
      </w:pPr>
    </w:p>
    <w:p w:rsidRPr="00862D23" w:rsidR="009F3F94" w:rsidP="00790F1F" w:rsidRDefault="009F3F94" w14:paraId="1F0943F6" w14:textId="77777777">
      <w:pPr>
        <w:ind w:left="36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w:t>
      </w:r>
      <w:r w:rsidRPr="00862D23">
        <w:rPr>
          <w:rFonts w:ascii="Verdana" w:hAnsi="Verdana" w:cs="Segoe UI"/>
          <w:color w:val="404040" w:themeColor="text1" w:themeTint="BF"/>
          <w:sz w:val="18"/>
          <w:szCs w:val="18"/>
        </w:rPr>
        <w:tab/>
      </w:r>
      <w:r w:rsidRPr="00862D23">
        <w:rPr>
          <w:rFonts w:ascii="Verdana" w:hAnsi="Verdana" w:cs="Segoe UI"/>
          <w:color w:val="404040" w:themeColor="text1" w:themeTint="BF"/>
          <w:sz w:val="18"/>
          <w:szCs w:val="18"/>
        </w:rPr>
        <w:t>All associates directly responsible f or the execution of their incident management process shall have adequate training and their incident management roles and responsibilities clearly defined.</w:t>
      </w:r>
    </w:p>
    <w:p w:rsidRPr="00862D23" w:rsidR="009F3F94" w:rsidP="00790F1F" w:rsidRDefault="009F3F94" w14:paraId="418107D6" w14:textId="77777777">
      <w:pPr>
        <w:ind w:left="360"/>
        <w:rPr>
          <w:rFonts w:ascii="Verdana" w:hAnsi="Verdana" w:cs="Segoe UI"/>
          <w:color w:val="404040" w:themeColor="text1" w:themeTint="BF"/>
          <w:sz w:val="18"/>
          <w:szCs w:val="18"/>
        </w:rPr>
      </w:pPr>
    </w:p>
    <w:p w:rsidRPr="00862D23" w:rsidR="009F3F94" w:rsidP="00790F1F" w:rsidRDefault="009F3F94" w14:paraId="0E1683EC" w14:textId="77777777">
      <w:pPr>
        <w:ind w:left="36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w:t>
      </w:r>
      <w:r w:rsidRPr="00862D23">
        <w:rPr>
          <w:rFonts w:ascii="Verdana" w:hAnsi="Verdana" w:cs="Segoe UI"/>
          <w:color w:val="404040" w:themeColor="text1" w:themeTint="BF"/>
          <w:sz w:val="18"/>
          <w:szCs w:val="18"/>
        </w:rPr>
        <w:tab/>
      </w:r>
      <w:r w:rsidRPr="00862D23">
        <w:rPr>
          <w:rFonts w:ascii="Verdana" w:hAnsi="Verdana" w:cs="Segoe UI"/>
          <w:color w:val="404040" w:themeColor="text1" w:themeTint="BF"/>
          <w:sz w:val="18"/>
          <w:szCs w:val="18"/>
        </w:rPr>
        <w:t>All associates, users, contractors, stakeholders, and vendors shall be made aware of the incident management process and in particular the procedure f or reporting information security and data privacy incidents through mandatory security training and awareness campaigns conducted by ISG</w:t>
      </w:r>
    </w:p>
    <w:p w:rsidRPr="00862D23" w:rsidR="009F3F94" w:rsidP="00790F1F" w:rsidRDefault="009F3F94" w14:paraId="10CFACC9" w14:textId="2D3FAD25">
      <w:pPr>
        <w:ind w:left="36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w:t>
      </w:r>
      <w:r w:rsidRPr="00862D23">
        <w:rPr>
          <w:rFonts w:ascii="Verdana" w:hAnsi="Verdana" w:cs="Segoe UI"/>
          <w:color w:val="404040" w:themeColor="text1" w:themeTint="BF"/>
          <w:sz w:val="18"/>
          <w:szCs w:val="18"/>
        </w:rPr>
        <w:tab/>
      </w:r>
      <w:r w:rsidRPr="00862D23">
        <w:rPr>
          <w:rFonts w:ascii="Verdana" w:hAnsi="Verdana" w:cs="Segoe UI"/>
          <w:color w:val="404040" w:themeColor="text1" w:themeTint="BF"/>
          <w:sz w:val="18"/>
          <w:szCs w:val="18"/>
        </w:rPr>
        <w:t xml:space="preserve">Major Incidents will be reported to the senior management of </w:t>
      </w:r>
      <w:r w:rsidR="00772040">
        <w:rPr>
          <w:rFonts w:ascii="Verdana" w:hAnsi="Verdana" w:cs="Segoe UI"/>
          <w:color w:val="404040" w:themeColor="text1" w:themeTint="BF"/>
          <w:sz w:val="18"/>
          <w:szCs w:val="18"/>
        </w:rPr>
        <w:t>&lt;ORG NAME&gt;</w:t>
      </w:r>
    </w:p>
    <w:p w:rsidRPr="00862D23" w:rsidR="009F3F94" w:rsidP="00790F1F" w:rsidRDefault="009F3F94" w14:paraId="0A244967" w14:textId="77777777">
      <w:pPr>
        <w:ind w:left="360"/>
        <w:rPr>
          <w:rFonts w:ascii="Verdana" w:hAnsi="Verdana" w:cs="Segoe UI"/>
          <w:color w:val="404040" w:themeColor="text1" w:themeTint="BF"/>
          <w:sz w:val="18"/>
          <w:szCs w:val="18"/>
        </w:rPr>
      </w:pPr>
    </w:p>
    <w:p w:rsidRPr="00862D23" w:rsidR="009F3F94" w:rsidP="00790F1F" w:rsidRDefault="009F3F94" w14:paraId="2D20B89B" w14:textId="77777777">
      <w:pPr>
        <w:ind w:left="36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w:t>
      </w:r>
      <w:r w:rsidRPr="00862D23">
        <w:rPr>
          <w:rFonts w:ascii="Verdana" w:hAnsi="Verdana" w:cs="Segoe UI"/>
          <w:color w:val="404040" w:themeColor="text1" w:themeTint="BF"/>
          <w:sz w:val="18"/>
          <w:szCs w:val="18"/>
        </w:rPr>
        <w:tab/>
      </w:r>
      <w:r w:rsidRPr="00862D23">
        <w:rPr>
          <w:rFonts w:ascii="Verdana" w:hAnsi="Verdana" w:cs="Segoe UI"/>
          <w:color w:val="404040" w:themeColor="text1" w:themeTint="BF"/>
          <w:sz w:val="18"/>
          <w:szCs w:val="18"/>
        </w:rPr>
        <w:t>The incident management framework will be periodically updated to accommodate new risks and vulnerabilities or incidents detected outside the incident response framework.</w:t>
      </w:r>
    </w:p>
    <w:p w:rsidRPr="00862D23" w:rsidR="009F3F94" w:rsidP="00790F1F" w:rsidRDefault="009F3F94" w14:paraId="5B56D106" w14:textId="77777777">
      <w:pPr>
        <w:ind w:left="360"/>
        <w:rPr>
          <w:rFonts w:ascii="Verdana" w:hAnsi="Verdana" w:cs="Segoe UI"/>
          <w:color w:val="404040" w:themeColor="text1" w:themeTint="BF"/>
          <w:sz w:val="18"/>
          <w:szCs w:val="18"/>
        </w:rPr>
      </w:pPr>
    </w:p>
    <w:p w:rsidRPr="00862D23" w:rsidR="009F3F94" w:rsidP="00790F1F" w:rsidRDefault="009F3F94" w14:paraId="2C9DAE4B" w14:textId="43A81970">
      <w:pPr>
        <w:ind w:left="36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w:t>
      </w:r>
      <w:r w:rsidRPr="00862D23">
        <w:rPr>
          <w:rFonts w:ascii="Verdana" w:hAnsi="Verdana" w:cs="Segoe UI"/>
          <w:color w:val="404040" w:themeColor="text1" w:themeTint="BF"/>
          <w:sz w:val="18"/>
          <w:szCs w:val="18"/>
        </w:rPr>
        <w:tab/>
      </w:r>
      <w:r w:rsidRPr="00862D23">
        <w:rPr>
          <w:rFonts w:ascii="Verdana" w:hAnsi="Verdana" w:cs="Segoe UI"/>
          <w:color w:val="404040" w:themeColor="text1" w:themeTint="BF"/>
          <w:sz w:val="18"/>
          <w:szCs w:val="18"/>
        </w:rPr>
        <w:t xml:space="preserve">For cybercrime related incidents or incidents that violate the law, </w:t>
      </w:r>
      <w:r w:rsidR="00772040">
        <w:rPr>
          <w:rFonts w:ascii="Verdana" w:hAnsi="Verdana" w:cs="Segoe UI"/>
          <w:color w:val="404040" w:themeColor="text1" w:themeTint="BF"/>
          <w:sz w:val="18"/>
          <w:szCs w:val="18"/>
        </w:rPr>
        <w:t>&lt;ORG NAME&gt;</w:t>
      </w:r>
      <w:r w:rsidRPr="00862D23">
        <w:rPr>
          <w:rFonts w:ascii="Verdana" w:hAnsi="Verdana" w:cs="Segoe UI"/>
          <w:color w:val="404040" w:themeColor="text1" w:themeTint="BF"/>
          <w:sz w:val="18"/>
          <w:szCs w:val="18"/>
        </w:rPr>
        <w:t xml:space="preserve"> may report them to the law enforcement or related agencies.</w:t>
      </w:r>
    </w:p>
    <w:p w:rsidRPr="00862D23" w:rsidR="009F3F94" w:rsidP="00790F1F" w:rsidRDefault="009F3F94" w14:paraId="3834484A" w14:textId="77777777">
      <w:pPr>
        <w:ind w:left="360"/>
        <w:rPr>
          <w:rFonts w:ascii="Verdana" w:hAnsi="Verdana" w:cs="Segoe UI"/>
          <w:color w:val="404040" w:themeColor="text1" w:themeTint="BF"/>
          <w:sz w:val="18"/>
          <w:szCs w:val="18"/>
        </w:rPr>
      </w:pPr>
    </w:p>
    <w:p w:rsidRPr="00862D23" w:rsidR="009F3F94" w:rsidP="00790F1F" w:rsidRDefault="009F3F94" w14:paraId="48C61EF1" w14:textId="3C69FBD1">
      <w:pPr>
        <w:ind w:left="36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w:t>
      </w:r>
      <w:r w:rsidRPr="00862D23">
        <w:rPr>
          <w:rFonts w:ascii="Verdana" w:hAnsi="Verdana" w:cs="Segoe UI"/>
          <w:color w:val="404040" w:themeColor="text1" w:themeTint="BF"/>
          <w:sz w:val="18"/>
          <w:szCs w:val="18"/>
        </w:rPr>
        <w:tab/>
      </w:r>
      <w:r w:rsidRPr="00862D23">
        <w:rPr>
          <w:rFonts w:ascii="Verdana" w:hAnsi="Verdana" w:cs="Segoe UI"/>
          <w:color w:val="404040" w:themeColor="text1" w:themeTint="BF"/>
          <w:sz w:val="18"/>
          <w:szCs w:val="18"/>
        </w:rPr>
        <w:t xml:space="preserve">Disciplinary action shall be taken against associates for violation(s) of </w:t>
      </w:r>
      <w:r w:rsidR="00772040">
        <w:rPr>
          <w:rFonts w:ascii="Verdana" w:hAnsi="Verdana" w:cs="Segoe UI"/>
          <w:color w:val="404040" w:themeColor="text1" w:themeTint="BF"/>
          <w:sz w:val="18"/>
          <w:szCs w:val="18"/>
        </w:rPr>
        <w:t>&lt;ORG NAME&gt;</w:t>
      </w:r>
      <w:r w:rsidRPr="00862D23">
        <w:rPr>
          <w:rFonts w:ascii="Verdana" w:hAnsi="Verdana" w:cs="Segoe UI"/>
          <w:color w:val="404040" w:themeColor="text1" w:themeTint="BF"/>
          <w:sz w:val="18"/>
          <w:szCs w:val="18"/>
        </w:rPr>
        <w:t xml:space="preserve"> or customer security and data privacy policies or requirements. Incident classification shall be linked to the Human Resource (HR) Disciplinary policy</w:t>
      </w:r>
    </w:p>
    <w:p w:rsidRPr="00862D23" w:rsidR="009F3F94" w:rsidP="00790F1F" w:rsidRDefault="009F3F94" w14:paraId="739DD824" w14:textId="77777777">
      <w:pPr>
        <w:ind w:left="360"/>
        <w:rPr>
          <w:rFonts w:ascii="Verdana" w:hAnsi="Verdana" w:cs="Segoe UI"/>
          <w:color w:val="404040" w:themeColor="text1" w:themeTint="BF"/>
          <w:sz w:val="18"/>
          <w:szCs w:val="18"/>
        </w:rPr>
      </w:pPr>
    </w:p>
    <w:p w:rsidRPr="00862D23" w:rsidR="009F3F94" w:rsidP="00790F1F" w:rsidRDefault="009F3F94" w14:paraId="2395400C" w14:textId="231573C3">
      <w:pPr>
        <w:ind w:left="36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w:t>
      </w:r>
      <w:r w:rsidRPr="00862D23">
        <w:rPr>
          <w:rFonts w:ascii="Verdana" w:hAnsi="Verdana" w:cs="Segoe UI"/>
          <w:color w:val="404040" w:themeColor="text1" w:themeTint="BF"/>
          <w:sz w:val="18"/>
          <w:szCs w:val="18"/>
        </w:rPr>
        <w:tab/>
      </w:r>
      <w:r w:rsidRPr="00862D23">
        <w:rPr>
          <w:rFonts w:ascii="Verdana" w:hAnsi="Verdana" w:cs="Segoe UI"/>
          <w:color w:val="404040" w:themeColor="text1" w:themeTint="BF"/>
          <w:sz w:val="18"/>
          <w:szCs w:val="18"/>
        </w:rPr>
        <w:t>Users, associates, stakeholders shall co-operate and truthfully disclose and share all incident related information, not report incorrect incidents, not tamper or attempt to tamper with evidence and shall not hinder attempts by others to provide information</w:t>
      </w:r>
      <w:r w:rsidR="0019714C">
        <w:rPr>
          <w:rFonts w:ascii="Verdana" w:hAnsi="Verdana" w:cs="Segoe UI"/>
          <w:color w:val="404040" w:themeColor="text1" w:themeTint="BF"/>
          <w:sz w:val="18"/>
          <w:szCs w:val="18"/>
        </w:rPr>
        <w:t>.</w:t>
      </w:r>
    </w:p>
    <w:p w:rsidRPr="000F4A9E" w:rsidR="009F3F94" w:rsidP="00790F1F" w:rsidRDefault="009F3F94" w14:paraId="2FC6C05C" w14:textId="0D25F4DB">
      <w:pPr>
        <w:pStyle w:val="Heading2"/>
        <w:tabs>
          <w:tab w:val="clear" w:pos="2988"/>
          <w:tab w:val="num" w:pos="2268"/>
        </w:tabs>
        <w:ind w:left="0"/>
      </w:pPr>
      <w:r>
        <w:t xml:space="preserve">      </w:t>
      </w:r>
      <w:bookmarkStart w:name="_Toc114075119" w:id="20"/>
      <w:r w:rsidRPr="000F4A9E">
        <w:t>Detection</w:t>
      </w:r>
      <w:bookmarkEnd w:id="20"/>
    </w:p>
    <w:p w:rsidRPr="00862D23" w:rsidR="009F3F94" w:rsidP="00790F1F" w:rsidRDefault="009F3F94" w14:paraId="76CE6581" w14:textId="77777777">
      <w:pPr>
        <w:ind w:left="360"/>
        <w:rPr>
          <w:rFonts w:ascii="Verdana" w:hAnsi="Verdana" w:cs="Segoe UI"/>
          <w:color w:val="404040" w:themeColor="text1" w:themeTint="BF"/>
          <w:sz w:val="18"/>
          <w:szCs w:val="18"/>
        </w:rPr>
      </w:pPr>
    </w:p>
    <w:p w:rsidRPr="00862D23" w:rsidR="009F3F94" w:rsidP="00790F1F" w:rsidRDefault="009F3F94" w14:paraId="67190F21" w14:textId="7BB81BE3">
      <w:pPr>
        <w:ind w:left="36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w:t>
      </w:r>
      <w:r w:rsidRPr="00862D23">
        <w:rPr>
          <w:rFonts w:ascii="Verdana" w:hAnsi="Verdana" w:cs="Segoe UI"/>
          <w:color w:val="404040" w:themeColor="text1" w:themeTint="BF"/>
          <w:sz w:val="18"/>
          <w:szCs w:val="18"/>
        </w:rPr>
        <w:tab/>
      </w:r>
      <w:r w:rsidR="00772040">
        <w:rPr>
          <w:rFonts w:ascii="Verdana" w:hAnsi="Verdana" w:cs="Segoe UI"/>
          <w:color w:val="404040" w:themeColor="text1" w:themeTint="BF"/>
          <w:sz w:val="18"/>
          <w:szCs w:val="18"/>
        </w:rPr>
        <w:t>&lt;ORG NAME&gt;</w:t>
      </w:r>
      <w:r w:rsidRPr="00862D23">
        <w:rPr>
          <w:rFonts w:ascii="Verdana" w:hAnsi="Verdana" w:cs="Segoe UI"/>
          <w:color w:val="404040" w:themeColor="text1" w:themeTint="BF"/>
          <w:sz w:val="18"/>
          <w:szCs w:val="18"/>
        </w:rPr>
        <w:t xml:space="preserve"> shall set up processes, systems and teams for the monitoring and detection of incidents.</w:t>
      </w:r>
    </w:p>
    <w:p w:rsidRPr="00862D23" w:rsidR="009F3F94" w:rsidP="00790F1F" w:rsidRDefault="009F3F94" w14:paraId="47665C33" w14:textId="77777777">
      <w:pPr>
        <w:ind w:left="360"/>
        <w:rPr>
          <w:rFonts w:ascii="Verdana" w:hAnsi="Verdana" w:cs="Segoe UI"/>
          <w:color w:val="404040" w:themeColor="text1" w:themeTint="BF"/>
          <w:sz w:val="18"/>
          <w:szCs w:val="18"/>
        </w:rPr>
      </w:pPr>
    </w:p>
    <w:p w:rsidRPr="00862D23" w:rsidR="009F3F94" w:rsidP="00790F1F" w:rsidRDefault="009F3F94" w14:paraId="3CEBE9FE" w14:textId="77777777">
      <w:pPr>
        <w:ind w:left="36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w:t>
      </w:r>
      <w:r w:rsidRPr="00862D23">
        <w:rPr>
          <w:rFonts w:ascii="Verdana" w:hAnsi="Verdana" w:cs="Segoe UI"/>
          <w:color w:val="404040" w:themeColor="text1" w:themeTint="BF"/>
          <w:sz w:val="18"/>
          <w:szCs w:val="18"/>
        </w:rPr>
        <w:tab/>
      </w:r>
      <w:r w:rsidRPr="00862D23">
        <w:rPr>
          <w:rFonts w:ascii="Verdana" w:hAnsi="Verdana" w:cs="Segoe UI"/>
          <w:color w:val="404040" w:themeColor="text1" w:themeTint="BF"/>
          <w:sz w:val="18"/>
          <w:szCs w:val="18"/>
        </w:rPr>
        <w:t>Threat events detected would be appropriately analyzed and if determined to be incidents based on the incident management framework, incidents would be reported, categorized, and follow the incident management process for response and recovery.</w:t>
      </w:r>
    </w:p>
    <w:p w:rsidRPr="00862D23" w:rsidR="009F3F94" w:rsidP="00790F1F" w:rsidRDefault="009F3F94" w14:paraId="417C8A78" w14:textId="77777777">
      <w:pPr>
        <w:ind w:left="360"/>
        <w:rPr>
          <w:rFonts w:ascii="Verdana" w:hAnsi="Verdana" w:cs="Segoe UI"/>
          <w:color w:val="404040" w:themeColor="text1" w:themeTint="BF"/>
          <w:sz w:val="18"/>
          <w:szCs w:val="18"/>
        </w:rPr>
      </w:pPr>
    </w:p>
    <w:p w:rsidR="009F3F94" w:rsidP="00790F1F" w:rsidRDefault="009F3F94" w14:paraId="61D8E539" w14:textId="77777777">
      <w:pPr>
        <w:ind w:left="36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w:t>
      </w:r>
      <w:r w:rsidRPr="00862D23">
        <w:rPr>
          <w:rFonts w:ascii="Verdana" w:hAnsi="Verdana" w:cs="Segoe UI"/>
          <w:color w:val="404040" w:themeColor="text1" w:themeTint="BF"/>
          <w:sz w:val="18"/>
          <w:szCs w:val="18"/>
        </w:rPr>
        <w:tab/>
      </w:r>
      <w:r w:rsidRPr="00862D23">
        <w:rPr>
          <w:rFonts w:ascii="Verdana" w:hAnsi="Verdana" w:cs="Segoe UI"/>
          <w:color w:val="404040" w:themeColor="text1" w:themeTint="BF"/>
          <w:sz w:val="18"/>
          <w:szCs w:val="18"/>
        </w:rPr>
        <w:t>There shall be a formal process to determine if the detection processes are effective. Periodic testing of security incident response handling procedures shall be conducted to improve awareness and preparedness. These would include cyber drills and simulations.</w:t>
      </w:r>
    </w:p>
    <w:p w:rsidRPr="00862D23" w:rsidR="009F3F94" w:rsidP="00790F1F" w:rsidRDefault="009F3F94" w14:paraId="58DEAE6C" w14:textId="77777777">
      <w:pPr>
        <w:ind w:left="360"/>
        <w:rPr>
          <w:rFonts w:ascii="Verdana" w:hAnsi="Verdana" w:cs="Segoe UI"/>
          <w:color w:val="404040" w:themeColor="text1" w:themeTint="BF"/>
          <w:sz w:val="18"/>
          <w:szCs w:val="18"/>
        </w:rPr>
      </w:pPr>
    </w:p>
    <w:p w:rsidR="009F3F94" w:rsidP="00790F1F" w:rsidRDefault="009F3F94" w14:paraId="71D64298" w14:textId="2B630C74">
      <w:pPr>
        <w:ind w:left="36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w:t>
      </w:r>
      <w:r w:rsidRPr="00862D23">
        <w:rPr>
          <w:rFonts w:ascii="Verdana" w:hAnsi="Verdana" w:cs="Segoe UI"/>
          <w:color w:val="404040" w:themeColor="text1" w:themeTint="BF"/>
          <w:sz w:val="18"/>
          <w:szCs w:val="18"/>
        </w:rPr>
        <w:tab/>
      </w:r>
      <w:r w:rsidRPr="00862D23">
        <w:rPr>
          <w:rFonts w:ascii="Verdana" w:hAnsi="Verdana" w:cs="Segoe UI"/>
          <w:color w:val="404040" w:themeColor="text1" w:themeTint="BF"/>
          <w:sz w:val="18"/>
          <w:szCs w:val="18"/>
        </w:rPr>
        <w:t xml:space="preserve">All functions in </w:t>
      </w:r>
      <w:r w:rsidR="00772040">
        <w:rPr>
          <w:rFonts w:ascii="Verdana" w:hAnsi="Verdana" w:cs="Segoe UI"/>
          <w:color w:val="404040" w:themeColor="text1" w:themeTint="BF"/>
          <w:sz w:val="18"/>
          <w:szCs w:val="18"/>
        </w:rPr>
        <w:t>&lt;ORG NAME&gt;</w:t>
      </w:r>
      <w:r w:rsidRPr="00862D23">
        <w:rPr>
          <w:rFonts w:ascii="Verdana" w:hAnsi="Verdana" w:cs="Segoe UI"/>
          <w:color w:val="404040" w:themeColor="text1" w:themeTint="BF"/>
          <w:sz w:val="18"/>
          <w:szCs w:val="18"/>
        </w:rPr>
        <w:t xml:space="preserve"> will endeavor to reduce incidents by putting in place appropriate preventive and detective controls using a risk-based framework.</w:t>
      </w:r>
    </w:p>
    <w:p w:rsidRPr="00862D23" w:rsidR="009F3F94" w:rsidP="00790F1F" w:rsidRDefault="009F3F94" w14:paraId="43C5A77F" w14:textId="77777777">
      <w:pPr>
        <w:ind w:left="360"/>
        <w:rPr>
          <w:rFonts w:ascii="Verdana" w:hAnsi="Verdana" w:cs="Segoe UI"/>
          <w:color w:val="404040" w:themeColor="text1" w:themeTint="BF"/>
          <w:sz w:val="18"/>
          <w:szCs w:val="18"/>
        </w:rPr>
      </w:pPr>
    </w:p>
    <w:p w:rsidR="009F3F94" w:rsidP="00790F1F" w:rsidRDefault="009F3F94" w14:paraId="10B78ABB" w14:textId="77777777">
      <w:pPr>
        <w:ind w:left="36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w:t>
      </w:r>
      <w:r w:rsidRPr="00862D23">
        <w:rPr>
          <w:rFonts w:ascii="Verdana" w:hAnsi="Verdana" w:cs="Segoe UI"/>
          <w:color w:val="404040" w:themeColor="text1" w:themeTint="BF"/>
          <w:sz w:val="18"/>
          <w:szCs w:val="18"/>
        </w:rPr>
        <w:tab/>
      </w:r>
      <w:r w:rsidRPr="00862D23">
        <w:rPr>
          <w:rFonts w:ascii="Verdana" w:hAnsi="Verdana" w:cs="Segoe UI"/>
          <w:color w:val="404040" w:themeColor="text1" w:themeTint="BF"/>
          <w:sz w:val="18"/>
          <w:szCs w:val="18"/>
        </w:rPr>
        <w:t>Detection related processes or guidelines shall be established by respective functions and communicated on a need to know basis. These processes may not be generally made available on the BMS.</w:t>
      </w:r>
    </w:p>
    <w:p w:rsidRPr="00862D23" w:rsidR="009F3F94" w:rsidP="00790F1F" w:rsidRDefault="009F3F94" w14:paraId="6C51E85F" w14:textId="77777777">
      <w:pPr>
        <w:ind w:left="360"/>
        <w:rPr>
          <w:rFonts w:ascii="Verdana" w:hAnsi="Verdana" w:cs="Segoe UI"/>
          <w:color w:val="404040" w:themeColor="text1" w:themeTint="BF"/>
          <w:sz w:val="18"/>
          <w:szCs w:val="18"/>
        </w:rPr>
      </w:pPr>
    </w:p>
    <w:p w:rsidR="009F3F94" w:rsidP="00790F1F" w:rsidRDefault="009F3F94" w14:paraId="1D4C6672" w14:textId="77777777">
      <w:pPr>
        <w:ind w:left="36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w:t>
      </w:r>
      <w:r w:rsidRPr="00862D23">
        <w:rPr>
          <w:rFonts w:ascii="Verdana" w:hAnsi="Verdana" w:cs="Segoe UI"/>
          <w:color w:val="404040" w:themeColor="text1" w:themeTint="BF"/>
          <w:sz w:val="18"/>
          <w:szCs w:val="18"/>
        </w:rPr>
        <w:tab/>
      </w:r>
      <w:r w:rsidRPr="00862D23">
        <w:rPr>
          <w:rFonts w:ascii="Verdana" w:hAnsi="Verdana" w:cs="Segoe UI"/>
          <w:color w:val="404040" w:themeColor="text1" w:themeTint="BF"/>
          <w:sz w:val="18"/>
          <w:szCs w:val="18"/>
        </w:rPr>
        <w:t>Delivery functions will implement specific incident management process requested by customers within their development centers.</w:t>
      </w:r>
    </w:p>
    <w:p w:rsidRPr="00862D23" w:rsidR="009F3F94" w:rsidP="00790F1F" w:rsidRDefault="009F3F94" w14:paraId="1702E67A" w14:textId="77777777">
      <w:pPr>
        <w:ind w:left="360"/>
        <w:rPr>
          <w:rFonts w:ascii="Verdana" w:hAnsi="Verdana" w:cs="Segoe UI"/>
          <w:color w:val="404040" w:themeColor="text1" w:themeTint="BF"/>
          <w:sz w:val="18"/>
          <w:szCs w:val="18"/>
        </w:rPr>
      </w:pPr>
    </w:p>
    <w:p w:rsidRPr="00862D23" w:rsidR="009F3F94" w:rsidP="00790F1F" w:rsidRDefault="009F3F94" w14:paraId="6107A325" w14:textId="68A39856">
      <w:pPr>
        <w:ind w:left="36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w:t>
      </w:r>
      <w:r w:rsidRPr="00862D23">
        <w:rPr>
          <w:rFonts w:ascii="Verdana" w:hAnsi="Verdana" w:cs="Segoe UI"/>
          <w:color w:val="404040" w:themeColor="text1" w:themeTint="BF"/>
          <w:sz w:val="18"/>
          <w:szCs w:val="18"/>
        </w:rPr>
        <w:tab/>
      </w:r>
      <w:r w:rsidRPr="00862D23">
        <w:rPr>
          <w:rFonts w:ascii="Verdana" w:hAnsi="Verdana" w:cs="Segoe UI"/>
          <w:color w:val="404040" w:themeColor="text1" w:themeTint="BF"/>
          <w:sz w:val="18"/>
          <w:szCs w:val="18"/>
        </w:rPr>
        <w:t>Logs and evidence needed f or incident detection and investigation will be stored appropriately based on the log management policy and evidence management process</w:t>
      </w:r>
      <w:r w:rsidR="0019714C">
        <w:rPr>
          <w:rFonts w:ascii="Verdana" w:hAnsi="Verdana" w:cs="Segoe UI"/>
          <w:color w:val="404040" w:themeColor="text1" w:themeTint="BF"/>
          <w:sz w:val="18"/>
          <w:szCs w:val="18"/>
        </w:rPr>
        <w:t>.</w:t>
      </w:r>
    </w:p>
    <w:p w:rsidR="009F3F94" w:rsidP="009F3F94" w:rsidRDefault="001B4E64" w14:paraId="7D0AB83A" w14:textId="3C829618">
      <w:pPr>
        <w:pStyle w:val="Heading2"/>
      </w:pPr>
      <w:r>
        <w:t xml:space="preserve">    </w:t>
      </w:r>
      <w:bookmarkStart w:name="_Toc114075120" w:id="21"/>
      <w:r w:rsidRPr="000F4A9E" w:rsidR="009F3F94">
        <w:t>Response</w:t>
      </w:r>
      <w:bookmarkEnd w:id="21"/>
    </w:p>
    <w:p w:rsidRPr="000F4A9E" w:rsidR="009F3F94" w:rsidP="009F3F94" w:rsidRDefault="009F3F94" w14:paraId="1F4A7798" w14:textId="77777777">
      <w:pPr>
        <w:rPr>
          <w:rFonts w:ascii="Verdana" w:hAnsi="Verdana" w:cs="Segoe UI"/>
          <w:b/>
          <w:color w:val="404040" w:themeColor="text1" w:themeTint="BF"/>
          <w:sz w:val="18"/>
          <w:szCs w:val="18"/>
        </w:rPr>
      </w:pPr>
    </w:p>
    <w:p w:rsidR="009F3F94" w:rsidP="0029017C" w:rsidRDefault="009F3F94" w14:paraId="06DAB2B4" w14:textId="77777777">
      <w:pPr>
        <w:pStyle w:val="ListParagraph"/>
        <w:widowControl w:val="0"/>
        <w:numPr>
          <w:ilvl w:val="0"/>
          <w:numId w:val="24"/>
        </w:numPr>
        <w:autoSpaceDE w:val="0"/>
        <w:autoSpaceDN w:val="0"/>
        <w:contextualSpacing w:val="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All investigations will be owned by the Incident management team within ISG</w:t>
      </w:r>
    </w:p>
    <w:p w:rsidRPr="00862D23" w:rsidR="009F3F94" w:rsidP="009F3F94" w:rsidRDefault="009F3F94" w14:paraId="0F064483" w14:textId="77777777">
      <w:pPr>
        <w:pStyle w:val="ListParagraph"/>
        <w:rPr>
          <w:rFonts w:ascii="Verdana" w:hAnsi="Verdana" w:cs="Segoe UI"/>
          <w:color w:val="404040" w:themeColor="text1" w:themeTint="BF"/>
          <w:sz w:val="18"/>
          <w:szCs w:val="18"/>
        </w:rPr>
      </w:pPr>
    </w:p>
    <w:p w:rsidR="009F3F94" w:rsidP="0029017C" w:rsidRDefault="009F3F94" w14:paraId="7E7F1400" w14:textId="77777777">
      <w:pPr>
        <w:pStyle w:val="ListParagraph"/>
        <w:widowControl w:val="0"/>
        <w:numPr>
          <w:ilvl w:val="0"/>
          <w:numId w:val="24"/>
        </w:numPr>
        <w:autoSpaceDE w:val="0"/>
        <w:autoSpaceDN w:val="0"/>
        <w:contextualSpacing w:val="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All actual or suspected security and data privacy incidents shall be mandatorily reported by associates, stakeholders, users in line with the Incident Management Procedure. Failure to report an Information Security Incident or any other breach of this policy shall be considered as a violation of this policy and reported for appropriate disciplinary action.</w:t>
      </w:r>
    </w:p>
    <w:p w:rsidRPr="000F4A9E" w:rsidR="009F3F94" w:rsidP="009F3F94" w:rsidRDefault="009F3F94" w14:paraId="6C2F4FF7" w14:textId="77777777">
      <w:pPr>
        <w:pStyle w:val="ListParagraph"/>
        <w:rPr>
          <w:rFonts w:ascii="Verdana" w:hAnsi="Verdana" w:cs="Segoe UI"/>
          <w:color w:val="404040" w:themeColor="text1" w:themeTint="BF"/>
          <w:sz w:val="18"/>
          <w:szCs w:val="18"/>
        </w:rPr>
      </w:pPr>
    </w:p>
    <w:p w:rsidR="009F3F94" w:rsidP="0029017C" w:rsidRDefault="009F3F94" w14:paraId="6E1B9C41" w14:textId="41F7188D">
      <w:pPr>
        <w:pStyle w:val="ListParagraph"/>
        <w:widowControl w:val="0"/>
        <w:numPr>
          <w:ilvl w:val="0"/>
          <w:numId w:val="24"/>
        </w:numPr>
        <w:autoSpaceDE w:val="0"/>
        <w:autoSpaceDN w:val="0"/>
        <w:contextualSpacing w:val="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Each incident shall be investigated and responded to by an incident response team led by an incident manager. The incident investigation will follow a defined root cause analysis (RCA) process and response proportional to severity. Incident investigation, response processes shall include steps to ensure actions taken, evidences possibl</w:t>
      </w:r>
      <w:r w:rsidR="002B2F3F">
        <w:rPr>
          <w:rFonts w:ascii="Verdana" w:hAnsi="Verdana" w:cs="Segoe UI"/>
          <w:color w:val="404040" w:themeColor="text1" w:themeTint="BF"/>
          <w:sz w:val="18"/>
          <w:szCs w:val="18"/>
        </w:rPr>
        <w:t>y</w:t>
      </w:r>
      <w:r w:rsidRPr="00862D23">
        <w:rPr>
          <w:rFonts w:ascii="Verdana" w:hAnsi="Verdana" w:cs="Segoe UI"/>
          <w:color w:val="404040" w:themeColor="text1" w:themeTint="BF"/>
          <w:sz w:val="18"/>
          <w:szCs w:val="18"/>
        </w:rPr>
        <w:t xml:space="preserve"> acceptable in court of law.</w:t>
      </w:r>
    </w:p>
    <w:p w:rsidRPr="000F4A9E" w:rsidR="009F3F94" w:rsidP="009F3F94" w:rsidRDefault="009F3F94" w14:paraId="34466E9D" w14:textId="77777777">
      <w:pPr>
        <w:pStyle w:val="ListParagraph"/>
        <w:rPr>
          <w:rFonts w:ascii="Verdana" w:hAnsi="Verdana" w:cs="Segoe UI"/>
          <w:color w:val="404040" w:themeColor="text1" w:themeTint="BF"/>
          <w:sz w:val="18"/>
          <w:szCs w:val="18"/>
        </w:rPr>
      </w:pPr>
    </w:p>
    <w:p w:rsidR="009F3F94" w:rsidP="0029017C" w:rsidRDefault="009F3F94" w14:paraId="0D0E4066" w14:textId="77777777">
      <w:pPr>
        <w:pStyle w:val="ListParagraph"/>
        <w:widowControl w:val="0"/>
        <w:numPr>
          <w:ilvl w:val="0"/>
          <w:numId w:val="24"/>
        </w:numPr>
        <w:autoSpaceDE w:val="0"/>
        <w:autoSpaceDN w:val="0"/>
        <w:contextualSpacing w:val="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There should be an Incident Response (IR) plan for select categories of incidents. Incidents which f all outside these categories will follow a standard incident response process. Functions shall be responsible for setting up IR plans for defined incident categories.</w:t>
      </w:r>
    </w:p>
    <w:p w:rsidRPr="000F4A9E" w:rsidR="009F3F94" w:rsidP="009F3F94" w:rsidRDefault="009F3F94" w14:paraId="76C947D7" w14:textId="77777777">
      <w:pPr>
        <w:pStyle w:val="ListParagraph"/>
        <w:rPr>
          <w:rFonts w:ascii="Verdana" w:hAnsi="Verdana" w:cs="Segoe UI"/>
          <w:color w:val="404040" w:themeColor="text1" w:themeTint="BF"/>
          <w:sz w:val="18"/>
          <w:szCs w:val="18"/>
        </w:rPr>
      </w:pPr>
    </w:p>
    <w:p w:rsidRPr="00862D23" w:rsidR="009F3F94" w:rsidP="0029017C" w:rsidRDefault="009F3F94" w14:paraId="22D60B8D" w14:textId="15BE734D">
      <w:pPr>
        <w:pStyle w:val="ListParagraph"/>
        <w:widowControl w:val="0"/>
        <w:numPr>
          <w:ilvl w:val="0"/>
          <w:numId w:val="24"/>
        </w:numPr>
        <w:autoSpaceDE w:val="0"/>
        <w:autoSpaceDN w:val="0"/>
        <w:contextualSpacing w:val="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 xml:space="preserve">Any incident management related requirements as per customer contract or statutory or legal or specific business unit requirements which are over and above the </w:t>
      </w:r>
      <w:r w:rsidR="00772040">
        <w:rPr>
          <w:rFonts w:ascii="Verdana" w:hAnsi="Verdana" w:cs="Segoe UI"/>
          <w:color w:val="404040" w:themeColor="text1" w:themeTint="BF"/>
          <w:sz w:val="18"/>
          <w:szCs w:val="18"/>
        </w:rPr>
        <w:t>&lt;ORG NAME&gt;</w:t>
      </w:r>
      <w:r w:rsidRPr="00862D23">
        <w:rPr>
          <w:rFonts w:ascii="Verdana" w:hAnsi="Verdana" w:cs="Segoe UI"/>
          <w:color w:val="404040" w:themeColor="text1" w:themeTint="BF"/>
          <w:sz w:val="18"/>
          <w:szCs w:val="18"/>
        </w:rPr>
        <w:t xml:space="preserve"> process </w:t>
      </w:r>
      <w:proofErr w:type="gramStart"/>
      <w:r w:rsidRPr="00862D23">
        <w:rPr>
          <w:rFonts w:ascii="Verdana" w:hAnsi="Verdana" w:cs="Segoe UI"/>
          <w:color w:val="404040" w:themeColor="text1" w:themeTint="BF"/>
          <w:sz w:val="18"/>
          <w:szCs w:val="18"/>
        </w:rPr>
        <w:t>are</w:t>
      </w:r>
      <w:proofErr w:type="gramEnd"/>
      <w:r w:rsidRPr="00862D23">
        <w:rPr>
          <w:rFonts w:ascii="Verdana" w:hAnsi="Verdana" w:cs="Segoe UI"/>
          <w:color w:val="404040" w:themeColor="text1" w:themeTint="BF"/>
          <w:sz w:val="18"/>
          <w:szCs w:val="18"/>
        </w:rPr>
        <w:t xml:space="preserve"> to be put in place by the respective business or delivery unit in consultation with the Information Security Group (ISG) and other required Support Functions.</w:t>
      </w:r>
    </w:p>
    <w:p w:rsidR="009F3F94" w:rsidP="009F3F94" w:rsidRDefault="009F3F94" w14:paraId="0885F139" w14:textId="77777777">
      <w:pPr>
        <w:pStyle w:val="ListParagraph"/>
        <w:rPr>
          <w:rFonts w:ascii="Verdana" w:hAnsi="Verdana" w:cs="Segoe UI"/>
          <w:color w:val="404040" w:themeColor="text1" w:themeTint="BF"/>
          <w:sz w:val="18"/>
          <w:szCs w:val="18"/>
        </w:rPr>
      </w:pPr>
    </w:p>
    <w:p w:rsidRPr="00862D23" w:rsidR="009F3F94" w:rsidP="0029017C" w:rsidRDefault="009F3F94" w14:paraId="1583D8BF" w14:textId="056F6CB4">
      <w:pPr>
        <w:pStyle w:val="ListParagraph"/>
        <w:widowControl w:val="0"/>
        <w:numPr>
          <w:ilvl w:val="0"/>
          <w:numId w:val="24"/>
        </w:numPr>
        <w:autoSpaceDE w:val="0"/>
        <w:autoSpaceDN w:val="0"/>
        <w:contextualSpacing w:val="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The IR plan should ensure that incident</w:t>
      </w:r>
      <w:r w:rsidR="00866765">
        <w:rPr>
          <w:rFonts w:ascii="Verdana" w:hAnsi="Verdana" w:cs="Segoe UI"/>
          <w:color w:val="404040" w:themeColor="text1" w:themeTint="BF"/>
          <w:sz w:val="18"/>
          <w:szCs w:val="18"/>
        </w:rPr>
        <w:t>s</w:t>
      </w:r>
      <w:r w:rsidRPr="00862D23">
        <w:rPr>
          <w:rFonts w:ascii="Verdana" w:hAnsi="Verdana" w:cs="Segoe UI"/>
          <w:color w:val="404040" w:themeColor="text1" w:themeTint="BF"/>
          <w:sz w:val="18"/>
          <w:szCs w:val="18"/>
        </w:rPr>
        <w:t xml:space="preserve"> are responded to using approved plans or procedures and closed in accordance to </w:t>
      </w:r>
      <w:r w:rsidR="00772040">
        <w:rPr>
          <w:rFonts w:ascii="Verdana" w:hAnsi="Verdana" w:cs="Segoe UI"/>
          <w:color w:val="404040" w:themeColor="text1" w:themeTint="BF"/>
          <w:sz w:val="18"/>
          <w:szCs w:val="18"/>
        </w:rPr>
        <w:t>&lt;ORG NAME&gt;</w:t>
      </w:r>
      <w:r w:rsidRPr="00862D23">
        <w:rPr>
          <w:rFonts w:ascii="Verdana" w:hAnsi="Verdana" w:cs="Segoe UI"/>
          <w:color w:val="404040" w:themeColor="text1" w:themeTint="BF"/>
          <w:sz w:val="18"/>
          <w:szCs w:val="18"/>
        </w:rPr>
        <w:t xml:space="preserve"> policy</w:t>
      </w:r>
    </w:p>
    <w:p w:rsidR="009F3F94" w:rsidP="009F3F94" w:rsidRDefault="009F3F94" w14:paraId="7E1EE456" w14:textId="77777777">
      <w:pPr>
        <w:pStyle w:val="ListParagraph"/>
        <w:rPr>
          <w:rFonts w:ascii="Verdana" w:hAnsi="Verdana" w:cs="Segoe UI"/>
          <w:color w:val="404040" w:themeColor="text1" w:themeTint="BF"/>
          <w:sz w:val="18"/>
          <w:szCs w:val="18"/>
        </w:rPr>
      </w:pPr>
    </w:p>
    <w:p w:rsidRPr="00862D23" w:rsidR="009F3F94" w:rsidP="0029017C" w:rsidRDefault="009F3F94" w14:paraId="022AA5FE" w14:textId="77777777">
      <w:pPr>
        <w:pStyle w:val="ListParagraph"/>
        <w:widowControl w:val="0"/>
        <w:numPr>
          <w:ilvl w:val="0"/>
          <w:numId w:val="24"/>
        </w:numPr>
        <w:autoSpaceDE w:val="0"/>
        <w:autoSpaceDN w:val="0"/>
        <w:contextualSpacing w:val="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 xml:space="preserve">Evidence will be gathered and preserved in accordance to the laws of the land, customer </w:t>
      </w:r>
      <w:r w:rsidRPr="00862D23">
        <w:rPr>
          <w:rFonts w:ascii="Verdana" w:hAnsi="Verdana" w:cs="Segoe UI"/>
          <w:color w:val="404040" w:themeColor="text1" w:themeTint="BF"/>
          <w:sz w:val="18"/>
          <w:szCs w:val="18"/>
        </w:rPr>
        <w:lastRenderedPageBreak/>
        <w:t>requirements and in a manner suitable for acceptance by a court of law</w:t>
      </w:r>
    </w:p>
    <w:p w:rsidR="009F3F94" w:rsidP="009F3F94" w:rsidRDefault="009F3F94" w14:paraId="392EA05F" w14:textId="77777777">
      <w:pPr>
        <w:pStyle w:val="ListParagraph"/>
        <w:rPr>
          <w:rFonts w:ascii="Verdana" w:hAnsi="Verdana" w:cs="Segoe UI"/>
          <w:color w:val="404040" w:themeColor="text1" w:themeTint="BF"/>
          <w:sz w:val="18"/>
          <w:szCs w:val="18"/>
        </w:rPr>
      </w:pPr>
    </w:p>
    <w:p w:rsidRPr="00862D23" w:rsidR="009F3F94" w:rsidP="0029017C" w:rsidRDefault="009F3F94" w14:paraId="4CCB1E9A" w14:textId="77777777">
      <w:pPr>
        <w:pStyle w:val="ListParagraph"/>
        <w:widowControl w:val="0"/>
        <w:numPr>
          <w:ilvl w:val="0"/>
          <w:numId w:val="24"/>
        </w:numPr>
        <w:autoSpaceDE w:val="0"/>
        <w:autoSpaceDN w:val="0"/>
        <w:contextualSpacing w:val="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Incident response will use forensic assessment either by external party (as in case of malware, hacking, IPR violation and similar as needed), or internal investigation (as in case of fraud)</w:t>
      </w:r>
    </w:p>
    <w:p w:rsidR="009F3F94" w:rsidP="009F3F94" w:rsidRDefault="009F3F94" w14:paraId="2761CC5E" w14:textId="77777777">
      <w:pPr>
        <w:pStyle w:val="ListParagraph"/>
        <w:rPr>
          <w:rFonts w:ascii="Verdana" w:hAnsi="Verdana" w:cs="Segoe UI"/>
          <w:color w:val="404040" w:themeColor="text1" w:themeTint="BF"/>
          <w:sz w:val="18"/>
          <w:szCs w:val="18"/>
        </w:rPr>
      </w:pPr>
    </w:p>
    <w:p w:rsidRPr="0019714C" w:rsidR="009F3F94" w:rsidP="0029017C" w:rsidRDefault="009F3F94" w14:paraId="45BB4784" w14:textId="68CAB825">
      <w:pPr>
        <w:pStyle w:val="ListParagraph"/>
        <w:widowControl w:val="0"/>
        <w:numPr>
          <w:ilvl w:val="0"/>
          <w:numId w:val="24"/>
        </w:numPr>
        <w:autoSpaceDE w:val="0"/>
        <w:autoSpaceDN w:val="0"/>
        <w:contextualSpacing w:val="0"/>
        <w:rPr>
          <w:rFonts w:ascii="Verdana" w:hAnsi="Verdana" w:cs="Segoe UI"/>
          <w:color w:val="404040" w:themeColor="text1" w:themeTint="BF"/>
          <w:sz w:val="18"/>
          <w:szCs w:val="18"/>
        </w:rPr>
      </w:pPr>
      <w:r w:rsidRPr="0019714C">
        <w:rPr>
          <w:rFonts w:ascii="Verdana" w:hAnsi="Verdana" w:cs="Segoe UI"/>
          <w:color w:val="404040" w:themeColor="text1" w:themeTint="BF"/>
          <w:sz w:val="18"/>
          <w:szCs w:val="18"/>
        </w:rPr>
        <w:t>Assistance from external or law enforcement agencies may be sought by ISG, as needed for collecting evidence, investigation and other legal or statutory or other business needs. Non- disclosure agreements shall be executed with vendors, external parties (except where required by law) where confidential incident related information is being shared externally.</w:t>
      </w:r>
    </w:p>
    <w:p w:rsidRPr="000F4A9E" w:rsidR="009F3F94" w:rsidP="009F3F94" w:rsidRDefault="009F3F94" w14:paraId="3CB3629A" w14:textId="77777777">
      <w:pPr>
        <w:pStyle w:val="Heading2"/>
      </w:pPr>
      <w:bookmarkStart w:name="_Toc114075121" w:id="22"/>
      <w:r w:rsidRPr="000F4A9E">
        <w:t>Recovery</w:t>
      </w:r>
      <w:bookmarkEnd w:id="22"/>
    </w:p>
    <w:p w:rsidRPr="00862D23" w:rsidR="009F3F94" w:rsidP="009F3F94" w:rsidRDefault="009F3F94" w14:paraId="48DA8B02" w14:textId="77777777">
      <w:pPr>
        <w:rPr>
          <w:rFonts w:ascii="Verdana" w:hAnsi="Verdana" w:cs="Segoe UI"/>
          <w:color w:val="404040" w:themeColor="text1" w:themeTint="BF"/>
          <w:sz w:val="18"/>
          <w:szCs w:val="18"/>
        </w:rPr>
      </w:pPr>
    </w:p>
    <w:p w:rsidRPr="00862D23" w:rsidR="009F3F94" w:rsidP="0029017C" w:rsidRDefault="009F3F94" w14:paraId="03139622" w14:textId="77777777">
      <w:pPr>
        <w:pStyle w:val="ListParagraph"/>
        <w:widowControl w:val="0"/>
        <w:numPr>
          <w:ilvl w:val="0"/>
          <w:numId w:val="23"/>
        </w:numPr>
        <w:autoSpaceDE w:val="0"/>
        <w:autoSpaceDN w:val="0"/>
        <w:contextualSpacing w:val="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The incident response and closure process will ensure that the incidents are contained, mitigated and lessons learnt incorporated into the annual risk assessment and control improvement process.</w:t>
      </w:r>
    </w:p>
    <w:p w:rsidR="009F3F94" w:rsidP="009F3F94" w:rsidRDefault="009F3F94" w14:paraId="217357FE" w14:textId="77777777">
      <w:pPr>
        <w:pStyle w:val="ListParagraph"/>
        <w:rPr>
          <w:rFonts w:ascii="Verdana" w:hAnsi="Verdana" w:cs="Segoe UI"/>
          <w:color w:val="404040" w:themeColor="text1" w:themeTint="BF"/>
          <w:sz w:val="18"/>
          <w:szCs w:val="18"/>
        </w:rPr>
      </w:pPr>
    </w:p>
    <w:p w:rsidRPr="00862D23" w:rsidR="009F3F94" w:rsidP="0029017C" w:rsidRDefault="009F3F94" w14:paraId="6103633F" w14:textId="352B08FE">
      <w:pPr>
        <w:pStyle w:val="ListParagraph"/>
        <w:widowControl w:val="0"/>
        <w:numPr>
          <w:ilvl w:val="0"/>
          <w:numId w:val="23"/>
        </w:numPr>
        <w:autoSpaceDE w:val="0"/>
        <w:autoSpaceDN w:val="0"/>
        <w:contextualSpacing w:val="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Response and Recovery strategies as part of the IR plan will be reviewed and lesson learnt incorporated immediately after an incident. In addition, controls deficiencies will be addressed under the respective processes</w:t>
      </w:r>
    </w:p>
    <w:p w:rsidR="009F3F94" w:rsidP="009F3F94" w:rsidRDefault="009F3F94" w14:paraId="5A034CAA" w14:textId="77777777">
      <w:pPr>
        <w:pStyle w:val="ListParagraph"/>
        <w:rPr>
          <w:rFonts w:ascii="Verdana" w:hAnsi="Verdana" w:cs="Segoe UI"/>
          <w:color w:val="404040" w:themeColor="text1" w:themeTint="BF"/>
          <w:sz w:val="18"/>
          <w:szCs w:val="18"/>
        </w:rPr>
      </w:pPr>
    </w:p>
    <w:p w:rsidRPr="00862D23" w:rsidR="009F3F94" w:rsidP="0029017C" w:rsidRDefault="009F3F94" w14:paraId="4BA0FB5C" w14:textId="7942E834">
      <w:pPr>
        <w:pStyle w:val="ListParagraph"/>
        <w:widowControl w:val="0"/>
        <w:numPr>
          <w:ilvl w:val="0"/>
          <w:numId w:val="23"/>
        </w:numPr>
        <w:autoSpaceDE w:val="0"/>
        <w:autoSpaceDN w:val="0"/>
        <w:contextualSpacing w:val="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 xml:space="preserve">All external / public relations communication shall be done through the </w:t>
      </w:r>
      <w:r w:rsidR="00772040">
        <w:rPr>
          <w:rFonts w:ascii="Verdana" w:hAnsi="Verdana" w:cs="Segoe UI"/>
          <w:color w:val="404040" w:themeColor="text1" w:themeTint="BF"/>
          <w:sz w:val="18"/>
          <w:szCs w:val="18"/>
        </w:rPr>
        <w:t>&lt;ORG NAME&gt;</w:t>
      </w:r>
      <w:r w:rsidRPr="00862D23">
        <w:rPr>
          <w:rFonts w:ascii="Verdana" w:hAnsi="Verdana" w:cs="Segoe UI"/>
          <w:color w:val="404040" w:themeColor="text1" w:themeTint="BF"/>
          <w:sz w:val="18"/>
          <w:szCs w:val="18"/>
        </w:rPr>
        <w:t xml:space="preserve"> marketing Team. </w:t>
      </w:r>
    </w:p>
    <w:p w:rsidR="009F3F94" w:rsidP="009F3F94" w:rsidRDefault="009F3F94" w14:paraId="79D7DDF2" w14:textId="77777777">
      <w:pPr>
        <w:pStyle w:val="ListParagraph"/>
        <w:rPr>
          <w:rFonts w:ascii="Verdana" w:hAnsi="Verdana" w:cs="Segoe UI"/>
          <w:color w:val="404040" w:themeColor="text1" w:themeTint="BF"/>
          <w:sz w:val="18"/>
          <w:szCs w:val="18"/>
        </w:rPr>
      </w:pPr>
    </w:p>
    <w:p w:rsidRPr="00862D23" w:rsidR="009F3F94" w:rsidP="0029017C" w:rsidRDefault="009F3F94" w14:paraId="696A91D6" w14:textId="77777777">
      <w:pPr>
        <w:pStyle w:val="ListParagraph"/>
        <w:widowControl w:val="0"/>
        <w:numPr>
          <w:ilvl w:val="0"/>
          <w:numId w:val="23"/>
        </w:numPr>
        <w:autoSpaceDE w:val="0"/>
        <w:autoSpaceDN w:val="0"/>
        <w:contextualSpacing w:val="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No other individual is authorized to communicate with external agencies such as the press.</w:t>
      </w:r>
    </w:p>
    <w:p w:rsidRPr="00862D23" w:rsidR="009F3F94" w:rsidP="009F3F94" w:rsidRDefault="009F3F94" w14:paraId="3869A193" w14:textId="77777777">
      <w:pPr>
        <w:rPr>
          <w:rFonts w:ascii="Verdana" w:hAnsi="Verdana" w:cs="Segoe UI"/>
          <w:color w:val="404040" w:themeColor="text1" w:themeTint="BF"/>
          <w:sz w:val="18"/>
          <w:szCs w:val="18"/>
        </w:rPr>
      </w:pPr>
    </w:p>
    <w:p w:rsidRPr="00862D23" w:rsidR="009F3F94" w:rsidP="002B2F3F" w:rsidRDefault="009F3F94" w14:paraId="3A0636D8" w14:textId="6DF89F59">
      <w:pPr>
        <w:ind w:left="72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The incident management organization will comprise of central incident management team led by an Incident Management Head. There will be dedicated Security Operations Centre (SOC) monitoring team to monitor cyber threats, data leakage and user behavior.</w:t>
      </w:r>
    </w:p>
    <w:p w:rsidRPr="00862D23" w:rsidR="009F3F94" w:rsidP="002B2F3F" w:rsidRDefault="009F3F94" w14:paraId="1B72C7A0" w14:textId="77777777">
      <w:pPr>
        <w:ind w:left="72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Associates from the Information Security Group or Functions will take on the role of incident managers for incidents as defined in the incident manager assignment matrix. Assignment of the incident manager will be done by the central incident management team.</w:t>
      </w:r>
    </w:p>
    <w:p w:rsidRPr="00862D23" w:rsidR="009F3F94" w:rsidP="002B2F3F" w:rsidRDefault="009F3F94" w14:paraId="1D60FFB9" w14:textId="77777777">
      <w:pPr>
        <w:ind w:left="720"/>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The table below depict the Roles and Responsibilities to support the incident management framework</w:t>
      </w:r>
    </w:p>
    <w:p w:rsidRPr="00862D23" w:rsidR="009F3F94" w:rsidP="009F3F94" w:rsidRDefault="009F3F94" w14:paraId="2D3F1155" w14:textId="77777777">
      <w:pPr>
        <w:rPr>
          <w:rFonts w:ascii="Verdana" w:hAnsi="Verdana" w:cs="Segoe UI"/>
          <w:color w:val="404040" w:themeColor="text1" w:themeTint="BF"/>
          <w:sz w:val="18"/>
          <w:szCs w:val="18"/>
        </w:rPr>
      </w:pPr>
    </w:p>
    <w:tbl>
      <w:tblPr>
        <w:tblW w:w="9249" w:type="dxa"/>
        <w:tblInd w:w="3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1792"/>
        <w:gridCol w:w="2032"/>
        <w:gridCol w:w="5425"/>
      </w:tblGrid>
      <w:tr w:rsidRPr="00862D23" w:rsidR="009F3F94" w:rsidTr="00B25088" w14:paraId="60FDBDF5" w14:textId="77777777">
        <w:trPr>
          <w:trHeight w:val="443"/>
        </w:trPr>
        <w:tc>
          <w:tcPr>
            <w:tcW w:w="1792" w:type="dxa"/>
            <w:shd w:val="clear" w:color="auto" w:fill="D9D9D9"/>
            <w:vAlign w:val="center"/>
          </w:tcPr>
          <w:p w:rsidRPr="00862D23" w:rsidR="009F3F94" w:rsidP="00B25088" w:rsidRDefault="009F3F94" w14:paraId="6788BB66" w14:textId="77777777">
            <w:pPr>
              <w:pStyle w:val="TableParagraph"/>
              <w:ind w:left="118"/>
              <w:jc w:val="center"/>
              <w:rPr>
                <w:rFonts w:ascii="Verdana" w:hAnsi="Verdana" w:cs="Segoe UI"/>
                <w:b/>
                <w:color w:val="404040" w:themeColor="text1" w:themeTint="BF"/>
                <w:sz w:val="18"/>
                <w:szCs w:val="18"/>
              </w:rPr>
            </w:pPr>
            <w:r w:rsidRPr="00862D23">
              <w:rPr>
                <w:rFonts w:ascii="Verdana" w:hAnsi="Verdana" w:cs="Segoe UI"/>
                <w:b/>
                <w:color w:val="404040" w:themeColor="text1" w:themeTint="BF"/>
                <w:spacing w:val="-1"/>
                <w:sz w:val="18"/>
                <w:szCs w:val="18"/>
              </w:rPr>
              <w:t>Function</w:t>
            </w:r>
            <w:r w:rsidRPr="00862D23">
              <w:rPr>
                <w:rFonts w:ascii="Verdana" w:hAnsi="Verdana" w:cs="Segoe UI"/>
                <w:b/>
                <w:color w:val="404040" w:themeColor="text1" w:themeTint="BF"/>
                <w:spacing w:val="-13"/>
                <w:sz w:val="18"/>
                <w:szCs w:val="18"/>
              </w:rPr>
              <w:t xml:space="preserve"> </w:t>
            </w:r>
            <w:r w:rsidRPr="00862D23">
              <w:rPr>
                <w:rFonts w:ascii="Verdana" w:hAnsi="Verdana" w:cs="Segoe UI"/>
                <w:b/>
                <w:color w:val="404040" w:themeColor="text1" w:themeTint="BF"/>
                <w:sz w:val="18"/>
                <w:szCs w:val="18"/>
              </w:rPr>
              <w:t>/</w:t>
            </w:r>
          </w:p>
          <w:p w:rsidRPr="00862D23" w:rsidR="009F3F94" w:rsidP="00B25088" w:rsidRDefault="009F3F94" w14:paraId="038A29E0" w14:textId="77777777">
            <w:pPr>
              <w:pStyle w:val="TableParagraph"/>
              <w:ind w:left="118"/>
              <w:jc w:val="center"/>
              <w:rPr>
                <w:rFonts w:ascii="Verdana" w:hAnsi="Verdana" w:cs="Segoe UI"/>
                <w:b/>
                <w:color w:val="404040" w:themeColor="text1" w:themeTint="BF"/>
                <w:sz w:val="18"/>
                <w:szCs w:val="18"/>
              </w:rPr>
            </w:pPr>
            <w:r w:rsidRPr="00862D23">
              <w:rPr>
                <w:rFonts w:ascii="Verdana" w:hAnsi="Verdana" w:cs="Segoe UI"/>
                <w:b/>
                <w:color w:val="404040" w:themeColor="text1" w:themeTint="BF"/>
                <w:w w:val="95"/>
                <w:sz w:val="18"/>
                <w:szCs w:val="18"/>
              </w:rPr>
              <w:t>Owner</w:t>
            </w:r>
            <w:r w:rsidRPr="00862D23">
              <w:rPr>
                <w:rFonts w:ascii="Verdana" w:hAnsi="Verdana" w:cs="Segoe UI"/>
                <w:b/>
                <w:color w:val="404040" w:themeColor="text1" w:themeTint="BF"/>
                <w:spacing w:val="-1"/>
                <w:w w:val="95"/>
                <w:sz w:val="18"/>
                <w:szCs w:val="18"/>
              </w:rPr>
              <w:t xml:space="preserve"> </w:t>
            </w:r>
            <w:r w:rsidRPr="00862D23">
              <w:rPr>
                <w:rFonts w:ascii="Verdana" w:hAnsi="Verdana" w:cs="Segoe UI"/>
                <w:b/>
                <w:color w:val="404040" w:themeColor="text1" w:themeTint="BF"/>
                <w:w w:val="95"/>
                <w:sz w:val="18"/>
                <w:szCs w:val="18"/>
              </w:rPr>
              <w:t>/</w:t>
            </w:r>
            <w:r w:rsidRPr="00862D23">
              <w:rPr>
                <w:rFonts w:ascii="Verdana" w:hAnsi="Verdana" w:cs="Segoe UI"/>
                <w:b/>
                <w:color w:val="404040" w:themeColor="text1" w:themeTint="BF"/>
                <w:spacing w:val="8"/>
                <w:w w:val="95"/>
                <w:sz w:val="18"/>
                <w:szCs w:val="18"/>
              </w:rPr>
              <w:t xml:space="preserve"> </w:t>
            </w:r>
            <w:r w:rsidRPr="00862D23">
              <w:rPr>
                <w:rFonts w:ascii="Verdana" w:hAnsi="Verdana" w:cs="Segoe UI"/>
                <w:b/>
                <w:color w:val="404040" w:themeColor="text1" w:themeTint="BF"/>
                <w:w w:val="95"/>
                <w:sz w:val="18"/>
                <w:szCs w:val="18"/>
              </w:rPr>
              <w:t>Team</w:t>
            </w:r>
          </w:p>
        </w:tc>
        <w:tc>
          <w:tcPr>
            <w:tcW w:w="2032" w:type="dxa"/>
            <w:shd w:val="clear" w:color="auto" w:fill="D9D9D9"/>
            <w:vAlign w:val="center"/>
          </w:tcPr>
          <w:p w:rsidRPr="00862D23" w:rsidR="009F3F94" w:rsidP="00B25088" w:rsidRDefault="009F3F94" w14:paraId="6675267A" w14:textId="77777777">
            <w:pPr>
              <w:pStyle w:val="TableParagraph"/>
              <w:ind w:left="101"/>
              <w:jc w:val="center"/>
              <w:rPr>
                <w:rFonts w:ascii="Verdana" w:hAnsi="Verdana" w:cs="Segoe UI"/>
                <w:b/>
                <w:color w:val="404040" w:themeColor="text1" w:themeTint="BF"/>
                <w:sz w:val="18"/>
                <w:szCs w:val="18"/>
              </w:rPr>
            </w:pPr>
            <w:r w:rsidRPr="00862D23">
              <w:rPr>
                <w:rFonts w:ascii="Verdana" w:hAnsi="Verdana" w:cs="Segoe UI"/>
                <w:b/>
                <w:color w:val="404040" w:themeColor="text1" w:themeTint="BF"/>
                <w:sz w:val="18"/>
                <w:szCs w:val="18"/>
              </w:rPr>
              <w:t>Role</w:t>
            </w:r>
          </w:p>
        </w:tc>
        <w:tc>
          <w:tcPr>
            <w:tcW w:w="5425" w:type="dxa"/>
            <w:shd w:val="clear" w:color="auto" w:fill="D9D9D9"/>
            <w:vAlign w:val="center"/>
          </w:tcPr>
          <w:p w:rsidRPr="00862D23" w:rsidR="009F3F94" w:rsidP="00B25088" w:rsidRDefault="009F3F94" w14:paraId="375207B0" w14:textId="77777777">
            <w:pPr>
              <w:pStyle w:val="TableParagraph"/>
              <w:ind w:left="118"/>
              <w:jc w:val="center"/>
              <w:rPr>
                <w:rFonts w:ascii="Verdana" w:hAnsi="Verdana" w:cs="Segoe UI"/>
                <w:b/>
                <w:color w:val="404040" w:themeColor="text1" w:themeTint="BF"/>
                <w:sz w:val="18"/>
                <w:szCs w:val="18"/>
              </w:rPr>
            </w:pPr>
            <w:r w:rsidRPr="00862D23">
              <w:rPr>
                <w:rFonts w:ascii="Verdana" w:hAnsi="Verdana" w:cs="Segoe UI"/>
                <w:b/>
                <w:color w:val="404040" w:themeColor="text1" w:themeTint="BF"/>
                <w:sz w:val="18"/>
                <w:szCs w:val="18"/>
              </w:rPr>
              <w:t>Responsibilities</w:t>
            </w:r>
          </w:p>
        </w:tc>
      </w:tr>
      <w:tr w:rsidRPr="00862D23" w:rsidR="009F3F94" w:rsidTr="00B25088" w14:paraId="5AF5756E" w14:textId="77777777">
        <w:trPr>
          <w:trHeight w:val="1196"/>
        </w:trPr>
        <w:tc>
          <w:tcPr>
            <w:tcW w:w="1792" w:type="dxa"/>
            <w:vAlign w:val="center"/>
          </w:tcPr>
          <w:p w:rsidRPr="00862D23" w:rsidR="009F3F94" w:rsidP="00B25088" w:rsidRDefault="009F3F94" w14:paraId="016D43BD" w14:textId="77777777">
            <w:pPr>
              <w:pStyle w:val="TableParagraph"/>
              <w:ind w:left="118"/>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Central</w:t>
            </w:r>
            <w:r w:rsidRPr="00862D23">
              <w:rPr>
                <w:rFonts w:ascii="Verdana" w:hAnsi="Verdana" w:cs="Segoe UI"/>
                <w:color w:val="404040" w:themeColor="text1" w:themeTint="BF"/>
                <w:spacing w:val="8"/>
                <w:w w:val="95"/>
                <w:sz w:val="18"/>
                <w:szCs w:val="18"/>
              </w:rPr>
              <w:t xml:space="preserve"> </w:t>
            </w:r>
            <w:r w:rsidRPr="00862D23">
              <w:rPr>
                <w:rFonts w:ascii="Verdana" w:hAnsi="Verdana" w:cs="Segoe UI"/>
                <w:color w:val="404040" w:themeColor="text1" w:themeTint="BF"/>
                <w:w w:val="95"/>
                <w:sz w:val="18"/>
                <w:szCs w:val="18"/>
              </w:rPr>
              <w:t>Incident</w:t>
            </w:r>
            <w:r w:rsidRPr="00862D23">
              <w:rPr>
                <w:rFonts w:ascii="Verdana" w:hAnsi="Verdana" w:cs="Segoe UI"/>
                <w:color w:val="404040" w:themeColor="text1" w:themeTint="BF"/>
                <w:spacing w:val="-52"/>
                <w:w w:val="95"/>
                <w:sz w:val="18"/>
                <w:szCs w:val="18"/>
              </w:rPr>
              <w:t xml:space="preserve"> </w:t>
            </w:r>
            <w:r w:rsidRPr="00862D23">
              <w:rPr>
                <w:rFonts w:ascii="Verdana" w:hAnsi="Verdana" w:cs="Segoe UI"/>
                <w:color w:val="404040" w:themeColor="text1" w:themeTint="BF"/>
                <w:sz w:val="18"/>
                <w:szCs w:val="18"/>
              </w:rPr>
              <w:t>Management</w:t>
            </w:r>
            <w:r w:rsidRPr="00862D23">
              <w:rPr>
                <w:rFonts w:ascii="Verdana" w:hAnsi="Verdana" w:cs="Segoe UI"/>
                <w:color w:val="404040" w:themeColor="text1" w:themeTint="BF"/>
                <w:spacing w:val="1"/>
                <w:sz w:val="18"/>
                <w:szCs w:val="18"/>
              </w:rPr>
              <w:t xml:space="preserve"> </w:t>
            </w:r>
            <w:r w:rsidRPr="00862D23">
              <w:rPr>
                <w:rFonts w:ascii="Verdana" w:hAnsi="Verdana" w:cs="Segoe UI"/>
                <w:color w:val="404040" w:themeColor="text1" w:themeTint="BF"/>
                <w:sz w:val="18"/>
                <w:szCs w:val="18"/>
              </w:rPr>
              <w:t>Team</w:t>
            </w:r>
          </w:p>
        </w:tc>
        <w:tc>
          <w:tcPr>
            <w:tcW w:w="2032" w:type="dxa"/>
            <w:vAlign w:val="center"/>
          </w:tcPr>
          <w:p w:rsidRPr="00862D23" w:rsidR="009F3F94" w:rsidP="00B25088" w:rsidRDefault="009F3F94" w14:paraId="57CC5412" w14:textId="77777777">
            <w:pPr>
              <w:pStyle w:val="TableParagraph"/>
              <w:ind w:left="101" w:right="364"/>
              <w:rPr>
                <w:rFonts w:ascii="Verdana" w:hAnsi="Verdana" w:cs="Segoe UI"/>
                <w:color w:val="404040" w:themeColor="text1" w:themeTint="BF"/>
                <w:sz w:val="18"/>
                <w:szCs w:val="18"/>
              </w:rPr>
            </w:pPr>
            <w:r w:rsidRPr="00862D23">
              <w:rPr>
                <w:rFonts w:ascii="Verdana" w:hAnsi="Verdana" w:cs="Segoe UI"/>
                <w:color w:val="404040" w:themeColor="text1" w:themeTint="BF"/>
                <w:spacing w:val="-2"/>
                <w:sz w:val="18"/>
                <w:szCs w:val="18"/>
              </w:rPr>
              <w:t xml:space="preserve">Security </w:t>
            </w:r>
            <w:r w:rsidRPr="00862D23">
              <w:rPr>
                <w:rFonts w:ascii="Verdana" w:hAnsi="Verdana" w:cs="Segoe UI"/>
                <w:color w:val="404040" w:themeColor="text1" w:themeTint="BF"/>
                <w:spacing w:val="-1"/>
                <w:sz w:val="18"/>
                <w:szCs w:val="18"/>
              </w:rPr>
              <w:t>Incident</w:t>
            </w:r>
            <w:r w:rsidRPr="00862D23">
              <w:rPr>
                <w:rFonts w:ascii="Verdana" w:hAnsi="Verdana" w:cs="Segoe UI"/>
                <w:color w:val="404040" w:themeColor="text1" w:themeTint="BF"/>
                <w:spacing w:val="-57"/>
                <w:sz w:val="18"/>
                <w:szCs w:val="18"/>
              </w:rPr>
              <w:t xml:space="preserve"> </w:t>
            </w:r>
            <w:r w:rsidRPr="00862D23">
              <w:rPr>
                <w:rFonts w:ascii="Verdana" w:hAnsi="Verdana" w:cs="Segoe UI"/>
                <w:color w:val="404040" w:themeColor="text1" w:themeTint="BF"/>
                <w:sz w:val="18"/>
                <w:szCs w:val="18"/>
              </w:rPr>
              <w:t>Management</w:t>
            </w:r>
          </w:p>
        </w:tc>
        <w:tc>
          <w:tcPr>
            <w:tcW w:w="5425" w:type="dxa"/>
            <w:vAlign w:val="center"/>
          </w:tcPr>
          <w:p w:rsidRPr="00862D23" w:rsidR="009F3F94" w:rsidP="0029017C" w:rsidRDefault="009F3F94" w14:paraId="54C20909" w14:textId="77777777">
            <w:pPr>
              <w:pStyle w:val="TableParagraph"/>
              <w:numPr>
                <w:ilvl w:val="0"/>
                <w:numId w:val="22"/>
              </w:numPr>
              <w:tabs>
                <w:tab w:val="left" w:pos="453"/>
                <w:tab w:val="left" w:pos="454"/>
              </w:tabs>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Own</w:t>
            </w:r>
            <w:r w:rsidRPr="00862D23">
              <w:rPr>
                <w:rFonts w:ascii="Verdana" w:hAnsi="Verdana" w:cs="Segoe UI"/>
                <w:color w:val="404040" w:themeColor="text1" w:themeTint="BF"/>
                <w:spacing w:val="2"/>
                <w:w w:val="95"/>
                <w:sz w:val="18"/>
                <w:szCs w:val="18"/>
              </w:rPr>
              <w:t xml:space="preserve"> </w:t>
            </w:r>
            <w:r w:rsidRPr="00862D23">
              <w:rPr>
                <w:rFonts w:ascii="Verdana" w:hAnsi="Verdana" w:cs="Segoe UI"/>
                <w:color w:val="404040" w:themeColor="text1" w:themeTint="BF"/>
                <w:w w:val="95"/>
                <w:sz w:val="18"/>
                <w:szCs w:val="18"/>
              </w:rPr>
              <w:t>the</w:t>
            </w:r>
            <w:r w:rsidRPr="00862D23">
              <w:rPr>
                <w:rFonts w:ascii="Verdana" w:hAnsi="Verdana" w:cs="Segoe UI"/>
                <w:color w:val="404040" w:themeColor="text1" w:themeTint="BF"/>
                <w:spacing w:val="3"/>
                <w:w w:val="95"/>
                <w:sz w:val="18"/>
                <w:szCs w:val="18"/>
              </w:rPr>
              <w:t xml:space="preserve"> </w:t>
            </w:r>
            <w:r w:rsidRPr="00862D23">
              <w:rPr>
                <w:rFonts w:ascii="Verdana" w:hAnsi="Verdana" w:cs="Segoe UI"/>
                <w:color w:val="404040" w:themeColor="text1" w:themeTint="BF"/>
                <w:w w:val="95"/>
                <w:sz w:val="18"/>
                <w:szCs w:val="18"/>
              </w:rPr>
              <w:t>Incident</w:t>
            </w:r>
            <w:r w:rsidRPr="00862D23">
              <w:rPr>
                <w:rFonts w:ascii="Verdana" w:hAnsi="Verdana" w:cs="Segoe UI"/>
                <w:color w:val="404040" w:themeColor="text1" w:themeTint="BF"/>
                <w:spacing w:val="17"/>
                <w:w w:val="95"/>
                <w:sz w:val="18"/>
                <w:szCs w:val="18"/>
              </w:rPr>
              <w:t xml:space="preserve"> </w:t>
            </w:r>
            <w:r w:rsidRPr="00862D23">
              <w:rPr>
                <w:rFonts w:ascii="Verdana" w:hAnsi="Verdana" w:cs="Segoe UI"/>
                <w:color w:val="404040" w:themeColor="text1" w:themeTint="BF"/>
                <w:w w:val="95"/>
                <w:sz w:val="18"/>
                <w:szCs w:val="18"/>
              </w:rPr>
              <w:t>Management</w:t>
            </w:r>
          </w:p>
          <w:p w:rsidRPr="00862D23" w:rsidR="009F3F94" w:rsidP="00B25088" w:rsidRDefault="009F3F94" w14:paraId="32E1830D" w14:textId="77777777">
            <w:pPr>
              <w:pStyle w:val="TableParagraph"/>
              <w:ind w:left="453"/>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System</w:t>
            </w:r>
          </w:p>
          <w:p w:rsidRPr="00862D23" w:rsidR="009F3F94" w:rsidP="0029017C" w:rsidRDefault="009F3F94" w14:paraId="106D48F7" w14:textId="77777777">
            <w:pPr>
              <w:pStyle w:val="TableParagraph"/>
              <w:numPr>
                <w:ilvl w:val="0"/>
                <w:numId w:val="22"/>
              </w:numPr>
              <w:tabs>
                <w:tab w:val="left" w:pos="454"/>
                <w:tab w:val="left" w:pos="455"/>
              </w:tabs>
              <w:ind w:hanging="353"/>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Assign</w:t>
            </w:r>
            <w:r w:rsidRPr="00862D23">
              <w:rPr>
                <w:rFonts w:ascii="Verdana" w:hAnsi="Verdana" w:cs="Segoe UI"/>
                <w:color w:val="404040" w:themeColor="text1" w:themeTint="BF"/>
                <w:spacing w:val="1"/>
                <w:w w:val="95"/>
                <w:sz w:val="18"/>
                <w:szCs w:val="18"/>
              </w:rPr>
              <w:t xml:space="preserve"> </w:t>
            </w:r>
            <w:r w:rsidRPr="00862D23">
              <w:rPr>
                <w:rFonts w:ascii="Verdana" w:hAnsi="Verdana" w:cs="Segoe UI"/>
                <w:color w:val="404040" w:themeColor="text1" w:themeTint="BF"/>
                <w:w w:val="95"/>
                <w:sz w:val="18"/>
                <w:szCs w:val="18"/>
              </w:rPr>
              <w:t>Incident</w:t>
            </w:r>
            <w:r w:rsidRPr="00862D23">
              <w:rPr>
                <w:rFonts w:ascii="Verdana" w:hAnsi="Verdana" w:cs="Segoe UI"/>
                <w:color w:val="404040" w:themeColor="text1" w:themeTint="BF"/>
                <w:spacing w:val="14"/>
                <w:w w:val="95"/>
                <w:sz w:val="18"/>
                <w:szCs w:val="18"/>
              </w:rPr>
              <w:t xml:space="preserve"> </w:t>
            </w:r>
            <w:r w:rsidRPr="00862D23">
              <w:rPr>
                <w:rFonts w:ascii="Verdana" w:hAnsi="Verdana" w:cs="Segoe UI"/>
                <w:color w:val="404040" w:themeColor="text1" w:themeTint="BF"/>
                <w:w w:val="95"/>
                <w:sz w:val="18"/>
                <w:szCs w:val="18"/>
              </w:rPr>
              <w:t>Manager</w:t>
            </w:r>
          </w:p>
          <w:p w:rsidRPr="00862D23" w:rsidR="009F3F94" w:rsidP="0029017C" w:rsidRDefault="009F3F94" w14:paraId="4B94EAE5" w14:textId="77777777">
            <w:pPr>
              <w:pStyle w:val="TableParagraph"/>
              <w:numPr>
                <w:ilvl w:val="0"/>
                <w:numId w:val="22"/>
              </w:numPr>
              <w:tabs>
                <w:tab w:val="left" w:pos="454"/>
                <w:tab w:val="left" w:pos="455"/>
              </w:tabs>
              <w:ind w:hanging="353"/>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Incident</w:t>
            </w:r>
            <w:r w:rsidRPr="00862D23">
              <w:rPr>
                <w:rFonts w:ascii="Verdana" w:hAnsi="Verdana" w:cs="Segoe UI"/>
                <w:color w:val="404040" w:themeColor="text1" w:themeTint="BF"/>
                <w:spacing w:val="11"/>
                <w:w w:val="95"/>
                <w:sz w:val="18"/>
                <w:szCs w:val="18"/>
              </w:rPr>
              <w:t xml:space="preserve"> </w:t>
            </w:r>
            <w:r w:rsidRPr="00862D23">
              <w:rPr>
                <w:rFonts w:ascii="Verdana" w:hAnsi="Verdana" w:cs="Segoe UI"/>
                <w:color w:val="404040" w:themeColor="text1" w:themeTint="BF"/>
                <w:w w:val="95"/>
                <w:sz w:val="18"/>
                <w:szCs w:val="18"/>
              </w:rPr>
              <w:t>Review</w:t>
            </w:r>
            <w:r w:rsidRPr="00862D23">
              <w:rPr>
                <w:rFonts w:ascii="Verdana" w:hAnsi="Verdana" w:cs="Segoe UI"/>
                <w:color w:val="404040" w:themeColor="text1" w:themeTint="BF"/>
                <w:spacing w:val="-4"/>
                <w:w w:val="95"/>
                <w:sz w:val="18"/>
                <w:szCs w:val="18"/>
              </w:rPr>
              <w:t xml:space="preserve"> </w:t>
            </w:r>
            <w:r w:rsidRPr="00862D23">
              <w:rPr>
                <w:rFonts w:ascii="Verdana" w:hAnsi="Verdana" w:cs="Segoe UI"/>
                <w:color w:val="404040" w:themeColor="text1" w:themeTint="BF"/>
                <w:w w:val="95"/>
                <w:sz w:val="18"/>
                <w:szCs w:val="18"/>
              </w:rPr>
              <w:t>&amp;</w:t>
            </w:r>
            <w:r w:rsidRPr="00862D23">
              <w:rPr>
                <w:rFonts w:ascii="Verdana" w:hAnsi="Verdana" w:cs="Segoe UI"/>
                <w:color w:val="404040" w:themeColor="text1" w:themeTint="BF"/>
                <w:spacing w:val="10"/>
                <w:w w:val="95"/>
                <w:sz w:val="18"/>
                <w:szCs w:val="18"/>
              </w:rPr>
              <w:t xml:space="preserve"> </w:t>
            </w:r>
            <w:r w:rsidRPr="00862D23">
              <w:rPr>
                <w:rFonts w:ascii="Verdana" w:hAnsi="Verdana" w:cs="Segoe UI"/>
                <w:color w:val="404040" w:themeColor="text1" w:themeTint="BF"/>
                <w:w w:val="95"/>
                <w:sz w:val="18"/>
                <w:szCs w:val="18"/>
              </w:rPr>
              <w:t>Closure</w:t>
            </w:r>
          </w:p>
          <w:p w:rsidRPr="00862D23" w:rsidR="009F3F94" w:rsidP="0029017C" w:rsidRDefault="009F3F94" w14:paraId="2B0431C1" w14:textId="77777777">
            <w:pPr>
              <w:pStyle w:val="TableParagraph"/>
              <w:numPr>
                <w:ilvl w:val="0"/>
                <w:numId w:val="22"/>
              </w:numPr>
              <w:tabs>
                <w:tab w:val="left" w:pos="453"/>
                <w:tab w:val="left" w:pos="454"/>
              </w:tabs>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Implementation</w:t>
            </w:r>
            <w:r w:rsidRPr="00862D23">
              <w:rPr>
                <w:rFonts w:ascii="Verdana" w:hAnsi="Verdana" w:cs="Segoe UI"/>
                <w:color w:val="404040" w:themeColor="text1" w:themeTint="BF"/>
                <w:spacing w:val="-17"/>
                <w:w w:val="95"/>
                <w:sz w:val="18"/>
                <w:szCs w:val="18"/>
              </w:rPr>
              <w:t xml:space="preserve"> </w:t>
            </w:r>
            <w:r w:rsidRPr="00862D23">
              <w:rPr>
                <w:rFonts w:ascii="Verdana" w:hAnsi="Verdana" w:cs="Segoe UI"/>
                <w:color w:val="404040" w:themeColor="text1" w:themeTint="BF"/>
                <w:w w:val="95"/>
                <w:sz w:val="18"/>
                <w:szCs w:val="18"/>
              </w:rPr>
              <w:t>of</w:t>
            </w:r>
            <w:r w:rsidRPr="00862D23">
              <w:rPr>
                <w:rFonts w:ascii="Verdana" w:hAnsi="Verdana" w:cs="Segoe UI"/>
                <w:color w:val="404040" w:themeColor="text1" w:themeTint="BF"/>
                <w:spacing w:val="19"/>
                <w:w w:val="95"/>
                <w:sz w:val="18"/>
                <w:szCs w:val="18"/>
              </w:rPr>
              <w:t xml:space="preserve"> </w:t>
            </w:r>
            <w:r w:rsidRPr="00862D23">
              <w:rPr>
                <w:rFonts w:ascii="Verdana" w:hAnsi="Verdana" w:cs="Segoe UI"/>
                <w:color w:val="404040" w:themeColor="text1" w:themeTint="BF"/>
                <w:w w:val="95"/>
                <w:sz w:val="18"/>
                <w:szCs w:val="18"/>
              </w:rPr>
              <w:t>Lessons</w:t>
            </w:r>
            <w:r w:rsidRPr="00862D23">
              <w:rPr>
                <w:rFonts w:ascii="Verdana" w:hAnsi="Verdana" w:cs="Segoe UI"/>
                <w:color w:val="404040" w:themeColor="text1" w:themeTint="BF"/>
                <w:spacing w:val="-1"/>
                <w:w w:val="95"/>
                <w:sz w:val="18"/>
                <w:szCs w:val="18"/>
              </w:rPr>
              <w:t xml:space="preserve"> </w:t>
            </w:r>
            <w:r w:rsidRPr="00862D23">
              <w:rPr>
                <w:rFonts w:ascii="Verdana" w:hAnsi="Verdana" w:cs="Segoe UI"/>
                <w:color w:val="404040" w:themeColor="text1" w:themeTint="BF"/>
                <w:w w:val="95"/>
                <w:sz w:val="18"/>
                <w:szCs w:val="18"/>
              </w:rPr>
              <w:t>Learnt</w:t>
            </w:r>
          </w:p>
        </w:tc>
      </w:tr>
      <w:tr w:rsidRPr="00862D23" w:rsidR="009F3F94" w:rsidTr="00B25088" w14:paraId="0E94CD9D" w14:textId="77777777">
        <w:trPr>
          <w:trHeight w:val="940"/>
        </w:trPr>
        <w:tc>
          <w:tcPr>
            <w:tcW w:w="1792" w:type="dxa"/>
            <w:vAlign w:val="center"/>
          </w:tcPr>
          <w:p w:rsidRPr="00862D23" w:rsidR="009F3F94" w:rsidP="00B25088" w:rsidRDefault="009F3F94" w14:paraId="15A6DF45" w14:textId="77777777">
            <w:pPr>
              <w:pStyle w:val="TableParagraph"/>
              <w:ind w:left="118"/>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Security</w:t>
            </w:r>
          </w:p>
          <w:p w:rsidRPr="00862D23" w:rsidR="009F3F94" w:rsidP="00B25088" w:rsidRDefault="009F3F94" w14:paraId="3DD01988" w14:textId="77777777">
            <w:pPr>
              <w:pStyle w:val="TableParagraph"/>
              <w:ind w:left="118" w:right="606"/>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Operations</w:t>
            </w:r>
            <w:r w:rsidRPr="00862D23">
              <w:rPr>
                <w:rFonts w:ascii="Verdana" w:hAnsi="Verdana" w:cs="Segoe UI"/>
                <w:color w:val="404040" w:themeColor="text1" w:themeTint="BF"/>
                <w:spacing w:val="-57"/>
                <w:sz w:val="18"/>
                <w:szCs w:val="18"/>
              </w:rPr>
              <w:t xml:space="preserve"> </w:t>
            </w:r>
            <w:r w:rsidRPr="00862D23">
              <w:rPr>
                <w:rFonts w:ascii="Verdana" w:hAnsi="Verdana" w:cs="Segoe UI"/>
                <w:color w:val="404040" w:themeColor="text1" w:themeTint="BF"/>
                <w:sz w:val="18"/>
                <w:szCs w:val="18"/>
              </w:rPr>
              <w:t>Centre</w:t>
            </w:r>
          </w:p>
        </w:tc>
        <w:tc>
          <w:tcPr>
            <w:tcW w:w="2032" w:type="dxa"/>
            <w:vAlign w:val="center"/>
          </w:tcPr>
          <w:p w:rsidRPr="00862D23" w:rsidR="009F3F94" w:rsidP="00B25088" w:rsidRDefault="009F3F94" w14:paraId="73704A79" w14:textId="77777777">
            <w:pPr>
              <w:pStyle w:val="TableParagraph"/>
              <w:ind w:left="101"/>
              <w:rPr>
                <w:rFonts w:ascii="Verdana" w:hAnsi="Verdana" w:cs="Segoe UI"/>
                <w:color w:val="404040" w:themeColor="text1" w:themeTint="BF"/>
                <w:sz w:val="18"/>
                <w:szCs w:val="18"/>
              </w:rPr>
            </w:pPr>
            <w:r w:rsidRPr="00862D23">
              <w:rPr>
                <w:rFonts w:ascii="Verdana" w:hAnsi="Verdana" w:cs="Segoe UI"/>
                <w:color w:val="404040" w:themeColor="text1" w:themeTint="BF"/>
                <w:spacing w:val="-2"/>
                <w:sz w:val="18"/>
                <w:szCs w:val="18"/>
              </w:rPr>
              <w:t>Security</w:t>
            </w:r>
            <w:r w:rsidRPr="00862D23">
              <w:rPr>
                <w:rFonts w:ascii="Verdana" w:hAnsi="Verdana" w:cs="Segoe UI"/>
                <w:color w:val="404040" w:themeColor="text1" w:themeTint="BF"/>
                <w:spacing w:val="-11"/>
                <w:sz w:val="18"/>
                <w:szCs w:val="18"/>
              </w:rPr>
              <w:t xml:space="preserve"> </w:t>
            </w:r>
            <w:r w:rsidRPr="00862D23">
              <w:rPr>
                <w:rFonts w:ascii="Verdana" w:hAnsi="Verdana" w:cs="Segoe UI"/>
                <w:color w:val="404040" w:themeColor="text1" w:themeTint="BF"/>
                <w:spacing w:val="-1"/>
                <w:sz w:val="18"/>
                <w:szCs w:val="18"/>
              </w:rPr>
              <w:t>Monitoring</w:t>
            </w:r>
          </w:p>
        </w:tc>
        <w:tc>
          <w:tcPr>
            <w:tcW w:w="5425" w:type="dxa"/>
            <w:vAlign w:val="center"/>
          </w:tcPr>
          <w:p w:rsidRPr="00862D23" w:rsidR="009F3F94" w:rsidP="0029017C" w:rsidRDefault="009F3F94" w14:paraId="35E5FC85" w14:textId="77777777">
            <w:pPr>
              <w:pStyle w:val="TableParagraph"/>
              <w:numPr>
                <w:ilvl w:val="0"/>
                <w:numId w:val="21"/>
              </w:numPr>
              <w:tabs>
                <w:tab w:val="left" w:pos="453"/>
                <w:tab w:val="left" w:pos="454"/>
              </w:tabs>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Detect</w:t>
            </w:r>
            <w:r w:rsidRPr="00862D23">
              <w:rPr>
                <w:rFonts w:ascii="Verdana" w:hAnsi="Verdana" w:cs="Segoe UI"/>
                <w:color w:val="404040" w:themeColor="text1" w:themeTint="BF"/>
                <w:spacing w:val="11"/>
                <w:w w:val="95"/>
                <w:sz w:val="18"/>
                <w:szCs w:val="18"/>
              </w:rPr>
              <w:t xml:space="preserve"> </w:t>
            </w:r>
            <w:r w:rsidRPr="00862D23">
              <w:rPr>
                <w:rFonts w:ascii="Verdana" w:hAnsi="Verdana" w:cs="Segoe UI"/>
                <w:color w:val="404040" w:themeColor="text1" w:themeTint="BF"/>
                <w:w w:val="95"/>
                <w:sz w:val="18"/>
                <w:szCs w:val="18"/>
              </w:rPr>
              <w:t>internal</w:t>
            </w:r>
            <w:r w:rsidRPr="00862D23">
              <w:rPr>
                <w:rFonts w:ascii="Verdana" w:hAnsi="Verdana" w:cs="Segoe UI"/>
                <w:color w:val="404040" w:themeColor="text1" w:themeTint="BF"/>
                <w:spacing w:val="6"/>
                <w:w w:val="95"/>
                <w:sz w:val="18"/>
                <w:szCs w:val="18"/>
              </w:rPr>
              <w:t xml:space="preserve"> </w:t>
            </w:r>
            <w:r w:rsidRPr="00862D23">
              <w:rPr>
                <w:rFonts w:ascii="Verdana" w:hAnsi="Verdana" w:cs="Segoe UI"/>
                <w:color w:val="404040" w:themeColor="text1" w:themeTint="BF"/>
                <w:w w:val="95"/>
                <w:sz w:val="18"/>
                <w:szCs w:val="18"/>
              </w:rPr>
              <w:t>and</w:t>
            </w:r>
            <w:r w:rsidRPr="00862D23">
              <w:rPr>
                <w:rFonts w:ascii="Verdana" w:hAnsi="Verdana" w:cs="Segoe UI"/>
                <w:color w:val="404040" w:themeColor="text1" w:themeTint="BF"/>
                <w:spacing w:val="-1"/>
                <w:w w:val="95"/>
                <w:sz w:val="18"/>
                <w:szCs w:val="18"/>
              </w:rPr>
              <w:t xml:space="preserve"> </w:t>
            </w:r>
            <w:r w:rsidRPr="00862D23">
              <w:rPr>
                <w:rFonts w:ascii="Verdana" w:hAnsi="Verdana" w:cs="Segoe UI"/>
                <w:color w:val="404040" w:themeColor="text1" w:themeTint="BF"/>
                <w:w w:val="95"/>
                <w:sz w:val="18"/>
                <w:szCs w:val="18"/>
              </w:rPr>
              <w:t>external</w:t>
            </w:r>
            <w:r w:rsidRPr="00862D23">
              <w:rPr>
                <w:rFonts w:ascii="Verdana" w:hAnsi="Verdana" w:cs="Segoe UI"/>
                <w:color w:val="404040" w:themeColor="text1" w:themeTint="BF"/>
                <w:spacing w:val="6"/>
                <w:w w:val="95"/>
                <w:sz w:val="18"/>
                <w:szCs w:val="18"/>
              </w:rPr>
              <w:t xml:space="preserve"> </w:t>
            </w:r>
            <w:r w:rsidRPr="00862D23">
              <w:rPr>
                <w:rFonts w:ascii="Verdana" w:hAnsi="Verdana" w:cs="Segoe UI"/>
                <w:color w:val="404040" w:themeColor="text1" w:themeTint="BF"/>
                <w:w w:val="95"/>
                <w:sz w:val="18"/>
                <w:szCs w:val="18"/>
              </w:rPr>
              <w:t>threats</w:t>
            </w:r>
          </w:p>
          <w:p w:rsidRPr="00862D23" w:rsidR="009F3F94" w:rsidP="0029017C" w:rsidRDefault="009F3F94" w14:paraId="531537D5" w14:textId="77777777">
            <w:pPr>
              <w:pStyle w:val="TableParagraph"/>
              <w:numPr>
                <w:ilvl w:val="0"/>
                <w:numId w:val="21"/>
              </w:numPr>
              <w:tabs>
                <w:tab w:val="left" w:pos="454"/>
                <w:tab w:val="left" w:pos="455"/>
              </w:tabs>
              <w:ind w:right="821" w:hanging="353"/>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Analyze</w:t>
            </w:r>
            <w:r w:rsidRPr="00862D23">
              <w:rPr>
                <w:rFonts w:ascii="Verdana" w:hAnsi="Verdana" w:cs="Segoe UI"/>
                <w:color w:val="404040" w:themeColor="text1" w:themeTint="BF"/>
                <w:spacing w:val="6"/>
                <w:w w:val="95"/>
                <w:sz w:val="18"/>
                <w:szCs w:val="18"/>
              </w:rPr>
              <w:t xml:space="preserve"> </w:t>
            </w:r>
            <w:r w:rsidRPr="00862D23">
              <w:rPr>
                <w:rFonts w:ascii="Verdana" w:hAnsi="Verdana" w:cs="Segoe UI"/>
                <w:color w:val="404040" w:themeColor="text1" w:themeTint="BF"/>
                <w:w w:val="95"/>
                <w:sz w:val="18"/>
                <w:szCs w:val="18"/>
              </w:rPr>
              <w:t>threats</w:t>
            </w:r>
            <w:r w:rsidRPr="00862D23">
              <w:rPr>
                <w:rFonts w:ascii="Verdana" w:hAnsi="Verdana" w:cs="Segoe UI"/>
                <w:color w:val="404040" w:themeColor="text1" w:themeTint="BF"/>
                <w:spacing w:val="24"/>
                <w:w w:val="95"/>
                <w:sz w:val="18"/>
                <w:szCs w:val="18"/>
              </w:rPr>
              <w:t xml:space="preserve"> </w:t>
            </w:r>
            <w:r w:rsidRPr="00862D23">
              <w:rPr>
                <w:rFonts w:ascii="Verdana" w:hAnsi="Verdana" w:cs="Segoe UI"/>
                <w:color w:val="404040" w:themeColor="text1" w:themeTint="BF"/>
                <w:w w:val="95"/>
                <w:sz w:val="18"/>
                <w:szCs w:val="18"/>
              </w:rPr>
              <w:t>to</w:t>
            </w:r>
            <w:r w:rsidRPr="00862D23">
              <w:rPr>
                <w:rFonts w:ascii="Verdana" w:hAnsi="Verdana" w:cs="Segoe UI"/>
                <w:color w:val="404040" w:themeColor="text1" w:themeTint="BF"/>
                <w:spacing w:val="6"/>
                <w:w w:val="95"/>
                <w:sz w:val="18"/>
                <w:szCs w:val="18"/>
              </w:rPr>
              <w:t xml:space="preserve"> </w:t>
            </w:r>
            <w:r w:rsidRPr="00862D23">
              <w:rPr>
                <w:rFonts w:ascii="Verdana" w:hAnsi="Verdana" w:cs="Segoe UI"/>
                <w:color w:val="404040" w:themeColor="text1" w:themeTint="BF"/>
                <w:w w:val="95"/>
                <w:sz w:val="18"/>
                <w:szCs w:val="18"/>
              </w:rPr>
              <w:t>determine</w:t>
            </w:r>
            <w:r w:rsidRPr="00862D23">
              <w:rPr>
                <w:rFonts w:ascii="Verdana" w:hAnsi="Verdana" w:cs="Segoe UI"/>
                <w:color w:val="404040" w:themeColor="text1" w:themeTint="BF"/>
                <w:spacing w:val="-52"/>
                <w:w w:val="95"/>
                <w:sz w:val="18"/>
                <w:szCs w:val="18"/>
              </w:rPr>
              <w:t xml:space="preserve"> </w:t>
            </w:r>
            <w:r w:rsidRPr="00862D23">
              <w:rPr>
                <w:rFonts w:ascii="Verdana" w:hAnsi="Verdana" w:cs="Segoe UI"/>
                <w:color w:val="404040" w:themeColor="text1" w:themeTint="BF"/>
                <w:sz w:val="18"/>
                <w:szCs w:val="18"/>
              </w:rPr>
              <w:t>incidents</w:t>
            </w:r>
          </w:p>
          <w:p w:rsidRPr="00862D23" w:rsidR="009F3F94" w:rsidP="0029017C" w:rsidRDefault="009F3F94" w14:paraId="700BC516" w14:textId="77777777">
            <w:pPr>
              <w:pStyle w:val="TableParagraph"/>
              <w:numPr>
                <w:ilvl w:val="0"/>
                <w:numId w:val="21"/>
              </w:numPr>
              <w:tabs>
                <w:tab w:val="left" w:pos="453"/>
                <w:tab w:val="left" w:pos="454"/>
              </w:tabs>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Monitor</w:t>
            </w:r>
            <w:r w:rsidRPr="00862D23">
              <w:rPr>
                <w:rFonts w:ascii="Verdana" w:hAnsi="Verdana" w:cs="Segoe UI"/>
                <w:color w:val="404040" w:themeColor="text1" w:themeTint="BF"/>
                <w:spacing w:val="10"/>
                <w:w w:val="95"/>
                <w:sz w:val="18"/>
                <w:szCs w:val="18"/>
              </w:rPr>
              <w:t xml:space="preserve"> </w:t>
            </w:r>
            <w:r w:rsidRPr="00862D23">
              <w:rPr>
                <w:rFonts w:ascii="Verdana" w:hAnsi="Verdana" w:cs="Segoe UI"/>
                <w:color w:val="404040" w:themeColor="text1" w:themeTint="BF"/>
                <w:w w:val="95"/>
                <w:sz w:val="18"/>
                <w:szCs w:val="18"/>
              </w:rPr>
              <w:t>IOC’s</w:t>
            </w:r>
          </w:p>
        </w:tc>
      </w:tr>
      <w:tr w:rsidRPr="00862D23" w:rsidR="009F3F94" w:rsidTr="00B25088" w14:paraId="23058F44" w14:textId="77777777">
        <w:trPr>
          <w:trHeight w:val="1179"/>
        </w:trPr>
        <w:tc>
          <w:tcPr>
            <w:tcW w:w="1792" w:type="dxa"/>
            <w:vAlign w:val="center"/>
          </w:tcPr>
          <w:p w:rsidRPr="00862D23" w:rsidR="009F3F94" w:rsidP="00B25088" w:rsidRDefault="009F3F94" w14:paraId="7DA0B3CF" w14:textId="77777777">
            <w:pPr>
              <w:pStyle w:val="TableParagraph"/>
              <w:ind w:left="118" w:right="606"/>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Support</w:t>
            </w:r>
            <w:r w:rsidRPr="00862D23">
              <w:rPr>
                <w:rFonts w:ascii="Verdana" w:hAnsi="Verdana" w:cs="Segoe UI"/>
                <w:color w:val="404040" w:themeColor="text1" w:themeTint="BF"/>
                <w:spacing w:val="1"/>
                <w:sz w:val="18"/>
                <w:szCs w:val="18"/>
              </w:rPr>
              <w:t xml:space="preserve"> </w:t>
            </w:r>
            <w:r w:rsidRPr="00862D23">
              <w:rPr>
                <w:rFonts w:ascii="Verdana" w:hAnsi="Verdana" w:cs="Segoe UI"/>
                <w:color w:val="404040" w:themeColor="text1" w:themeTint="BF"/>
                <w:w w:val="95"/>
                <w:sz w:val="18"/>
                <w:szCs w:val="18"/>
              </w:rPr>
              <w:t>Functions</w:t>
            </w:r>
          </w:p>
        </w:tc>
        <w:tc>
          <w:tcPr>
            <w:tcW w:w="2032" w:type="dxa"/>
            <w:vAlign w:val="center"/>
          </w:tcPr>
          <w:p w:rsidRPr="00862D23" w:rsidR="009F3F94" w:rsidP="00B25088" w:rsidRDefault="009F3F94" w14:paraId="191EF9BF" w14:textId="77777777">
            <w:pPr>
              <w:pStyle w:val="TableParagraph"/>
              <w:ind w:left="101"/>
              <w:rPr>
                <w:rFonts w:ascii="Verdana" w:hAnsi="Verdana" w:cs="Segoe UI"/>
                <w:color w:val="404040" w:themeColor="text1" w:themeTint="BF"/>
                <w:sz w:val="18"/>
                <w:szCs w:val="18"/>
              </w:rPr>
            </w:pPr>
            <w:r w:rsidRPr="00862D23">
              <w:rPr>
                <w:rFonts w:ascii="Verdana" w:hAnsi="Verdana" w:cs="Segoe UI"/>
                <w:color w:val="404040" w:themeColor="text1" w:themeTint="BF"/>
                <w:spacing w:val="-1"/>
                <w:sz w:val="18"/>
                <w:szCs w:val="18"/>
              </w:rPr>
              <w:t>Incident</w:t>
            </w:r>
            <w:r w:rsidRPr="00862D23">
              <w:rPr>
                <w:rFonts w:ascii="Verdana" w:hAnsi="Verdana" w:cs="Segoe UI"/>
                <w:color w:val="404040" w:themeColor="text1" w:themeTint="BF"/>
                <w:spacing w:val="-14"/>
                <w:sz w:val="18"/>
                <w:szCs w:val="18"/>
              </w:rPr>
              <w:t xml:space="preserve"> </w:t>
            </w:r>
            <w:r w:rsidRPr="00862D23">
              <w:rPr>
                <w:rFonts w:ascii="Verdana" w:hAnsi="Verdana" w:cs="Segoe UI"/>
                <w:color w:val="404040" w:themeColor="text1" w:themeTint="BF"/>
                <w:sz w:val="18"/>
                <w:szCs w:val="18"/>
              </w:rPr>
              <w:t>Response</w:t>
            </w:r>
          </w:p>
        </w:tc>
        <w:tc>
          <w:tcPr>
            <w:tcW w:w="5425" w:type="dxa"/>
            <w:vAlign w:val="center"/>
          </w:tcPr>
          <w:p w:rsidRPr="00862D23" w:rsidR="009F3F94" w:rsidP="0029017C" w:rsidRDefault="009F3F94" w14:paraId="545FDD71" w14:textId="77777777">
            <w:pPr>
              <w:pStyle w:val="TableParagraph"/>
              <w:numPr>
                <w:ilvl w:val="0"/>
                <w:numId w:val="20"/>
              </w:numPr>
              <w:tabs>
                <w:tab w:val="left" w:pos="453"/>
                <w:tab w:val="left" w:pos="454"/>
              </w:tabs>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Implement</w:t>
            </w:r>
            <w:r w:rsidRPr="00862D23">
              <w:rPr>
                <w:rFonts w:ascii="Verdana" w:hAnsi="Verdana" w:cs="Segoe UI"/>
                <w:color w:val="404040" w:themeColor="text1" w:themeTint="BF"/>
                <w:spacing w:val="12"/>
                <w:w w:val="95"/>
                <w:sz w:val="18"/>
                <w:szCs w:val="18"/>
              </w:rPr>
              <w:t xml:space="preserve"> </w:t>
            </w:r>
            <w:r w:rsidRPr="00862D23">
              <w:rPr>
                <w:rFonts w:ascii="Verdana" w:hAnsi="Verdana" w:cs="Segoe UI"/>
                <w:color w:val="404040" w:themeColor="text1" w:themeTint="BF"/>
                <w:w w:val="95"/>
                <w:sz w:val="18"/>
                <w:szCs w:val="18"/>
              </w:rPr>
              <w:t>Detective</w:t>
            </w:r>
            <w:r w:rsidRPr="00862D23">
              <w:rPr>
                <w:rFonts w:ascii="Verdana" w:hAnsi="Verdana" w:cs="Segoe UI"/>
                <w:color w:val="404040" w:themeColor="text1" w:themeTint="BF"/>
                <w:spacing w:val="-1"/>
                <w:w w:val="95"/>
                <w:sz w:val="18"/>
                <w:szCs w:val="18"/>
              </w:rPr>
              <w:t xml:space="preserve"> </w:t>
            </w:r>
            <w:r w:rsidRPr="00862D23">
              <w:rPr>
                <w:rFonts w:ascii="Verdana" w:hAnsi="Verdana" w:cs="Segoe UI"/>
                <w:color w:val="404040" w:themeColor="text1" w:themeTint="BF"/>
                <w:w w:val="95"/>
                <w:sz w:val="18"/>
                <w:szCs w:val="18"/>
              </w:rPr>
              <w:t>&amp;</w:t>
            </w:r>
            <w:r w:rsidRPr="00862D23">
              <w:rPr>
                <w:rFonts w:ascii="Verdana" w:hAnsi="Verdana" w:cs="Segoe UI"/>
                <w:color w:val="404040" w:themeColor="text1" w:themeTint="BF"/>
                <w:spacing w:val="11"/>
                <w:w w:val="95"/>
                <w:sz w:val="18"/>
                <w:szCs w:val="18"/>
              </w:rPr>
              <w:t xml:space="preserve"> </w:t>
            </w:r>
            <w:r w:rsidRPr="00862D23">
              <w:rPr>
                <w:rFonts w:ascii="Verdana" w:hAnsi="Verdana" w:cs="Segoe UI"/>
                <w:color w:val="404040" w:themeColor="text1" w:themeTint="BF"/>
                <w:w w:val="95"/>
                <w:sz w:val="18"/>
                <w:szCs w:val="18"/>
              </w:rPr>
              <w:t>Preventive</w:t>
            </w:r>
          </w:p>
          <w:p w:rsidRPr="00862D23" w:rsidR="009F3F94" w:rsidP="00B25088" w:rsidRDefault="009F3F94" w14:paraId="7CBF15B5" w14:textId="77777777">
            <w:pPr>
              <w:pStyle w:val="TableParagraph"/>
              <w:ind w:left="453"/>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Mechanisms</w:t>
            </w:r>
          </w:p>
          <w:p w:rsidRPr="00862D23" w:rsidR="009F3F94" w:rsidP="0029017C" w:rsidRDefault="009F3F94" w14:paraId="49B0C2E7" w14:textId="77777777">
            <w:pPr>
              <w:pStyle w:val="TableParagraph"/>
              <w:numPr>
                <w:ilvl w:val="0"/>
                <w:numId w:val="20"/>
              </w:numPr>
              <w:tabs>
                <w:tab w:val="left" w:pos="454"/>
                <w:tab w:val="left" w:pos="455"/>
              </w:tabs>
              <w:ind w:right="868" w:hanging="353"/>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Incident</w:t>
            </w:r>
            <w:r w:rsidRPr="00862D23">
              <w:rPr>
                <w:rFonts w:ascii="Verdana" w:hAnsi="Verdana" w:cs="Segoe UI"/>
                <w:color w:val="404040" w:themeColor="text1" w:themeTint="BF"/>
                <w:spacing w:val="19"/>
                <w:w w:val="95"/>
                <w:sz w:val="18"/>
                <w:szCs w:val="18"/>
              </w:rPr>
              <w:t xml:space="preserve"> </w:t>
            </w:r>
            <w:r w:rsidRPr="00862D23">
              <w:rPr>
                <w:rFonts w:ascii="Verdana" w:hAnsi="Verdana" w:cs="Segoe UI"/>
                <w:color w:val="404040" w:themeColor="text1" w:themeTint="BF"/>
                <w:w w:val="95"/>
                <w:sz w:val="18"/>
                <w:szCs w:val="18"/>
              </w:rPr>
              <w:t>Response</w:t>
            </w:r>
            <w:r w:rsidRPr="00862D23">
              <w:rPr>
                <w:rFonts w:ascii="Verdana" w:hAnsi="Verdana" w:cs="Segoe UI"/>
                <w:color w:val="404040" w:themeColor="text1" w:themeTint="BF"/>
                <w:spacing w:val="6"/>
                <w:w w:val="95"/>
                <w:sz w:val="18"/>
                <w:szCs w:val="18"/>
              </w:rPr>
              <w:t xml:space="preserve"> </w:t>
            </w:r>
            <w:r w:rsidRPr="00862D23">
              <w:rPr>
                <w:rFonts w:ascii="Verdana" w:hAnsi="Verdana" w:cs="Segoe UI"/>
                <w:color w:val="404040" w:themeColor="text1" w:themeTint="BF"/>
                <w:w w:val="95"/>
                <w:sz w:val="18"/>
                <w:szCs w:val="18"/>
              </w:rPr>
              <w:t>(IR)</w:t>
            </w:r>
            <w:r w:rsidRPr="00862D23">
              <w:rPr>
                <w:rFonts w:ascii="Verdana" w:hAnsi="Verdana" w:cs="Segoe UI"/>
                <w:color w:val="404040" w:themeColor="text1" w:themeTint="BF"/>
                <w:spacing w:val="4"/>
                <w:w w:val="95"/>
                <w:sz w:val="18"/>
                <w:szCs w:val="18"/>
              </w:rPr>
              <w:t xml:space="preserve"> </w:t>
            </w:r>
            <w:r w:rsidRPr="00862D23">
              <w:rPr>
                <w:rFonts w:ascii="Verdana" w:hAnsi="Verdana" w:cs="Segoe UI"/>
                <w:color w:val="404040" w:themeColor="text1" w:themeTint="BF"/>
                <w:w w:val="95"/>
                <w:sz w:val="18"/>
                <w:szCs w:val="18"/>
              </w:rPr>
              <w:t>Plan</w:t>
            </w:r>
            <w:r w:rsidRPr="00862D23">
              <w:rPr>
                <w:rFonts w:ascii="Verdana" w:hAnsi="Verdana" w:cs="Segoe UI"/>
                <w:color w:val="404040" w:themeColor="text1" w:themeTint="BF"/>
                <w:spacing w:val="-52"/>
                <w:w w:val="95"/>
                <w:sz w:val="18"/>
                <w:szCs w:val="18"/>
              </w:rPr>
              <w:t xml:space="preserve"> </w:t>
            </w:r>
            <w:r w:rsidRPr="00862D23">
              <w:rPr>
                <w:rFonts w:ascii="Verdana" w:hAnsi="Verdana" w:cs="Segoe UI"/>
                <w:color w:val="404040" w:themeColor="text1" w:themeTint="BF"/>
                <w:w w:val="95"/>
                <w:sz w:val="18"/>
                <w:szCs w:val="18"/>
              </w:rPr>
              <w:t>Preparation</w:t>
            </w:r>
            <w:r w:rsidRPr="00862D23">
              <w:rPr>
                <w:rFonts w:ascii="Verdana" w:hAnsi="Verdana" w:cs="Segoe UI"/>
                <w:color w:val="404040" w:themeColor="text1" w:themeTint="BF"/>
                <w:spacing w:val="-9"/>
                <w:w w:val="95"/>
                <w:sz w:val="18"/>
                <w:szCs w:val="18"/>
              </w:rPr>
              <w:t xml:space="preserve"> </w:t>
            </w:r>
            <w:r w:rsidRPr="00862D23">
              <w:rPr>
                <w:rFonts w:ascii="Verdana" w:hAnsi="Verdana" w:cs="Segoe UI"/>
                <w:color w:val="404040" w:themeColor="text1" w:themeTint="BF"/>
                <w:w w:val="95"/>
                <w:sz w:val="18"/>
                <w:szCs w:val="18"/>
              </w:rPr>
              <w:t>&amp;</w:t>
            </w:r>
            <w:r w:rsidRPr="00862D23">
              <w:rPr>
                <w:rFonts w:ascii="Verdana" w:hAnsi="Verdana" w:cs="Segoe UI"/>
                <w:color w:val="404040" w:themeColor="text1" w:themeTint="BF"/>
                <w:spacing w:val="-16"/>
                <w:w w:val="95"/>
                <w:sz w:val="18"/>
                <w:szCs w:val="18"/>
              </w:rPr>
              <w:t xml:space="preserve"> </w:t>
            </w:r>
            <w:r w:rsidRPr="00862D23">
              <w:rPr>
                <w:rFonts w:ascii="Verdana" w:hAnsi="Verdana" w:cs="Segoe UI"/>
                <w:color w:val="404040" w:themeColor="text1" w:themeTint="BF"/>
                <w:w w:val="95"/>
                <w:sz w:val="18"/>
                <w:szCs w:val="18"/>
              </w:rPr>
              <w:t>Drills</w:t>
            </w:r>
          </w:p>
          <w:p w:rsidRPr="00862D23" w:rsidR="009F3F94" w:rsidP="0029017C" w:rsidRDefault="009F3F94" w14:paraId="1D320564" w14:textId="77777777">
            <w:pPr>
              <w:pStyle w:val="TableParagraph"/>
              <w:numPr>
                <w:ilvl w:val="0"/>
                <w:numId w:val="20"/>
              </w:numPr>
              <w:tabs>
                <w:tab w:val="left" w:pos="453"/>
                <w:tab w:val="left" w:pos="454"/>
              </w:tabs>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Investigation</w:t>
            </w:r>
            <w:r w:rsidRPr="00862D23">
              <w:rPr>
                <w:rFonts w:ascii="Verdana" w:hAnsi="Verdana" w:cs="Segoe UI"/>
                <w:color w:val="404040" w:themeColor="text1" w:themeTint="BF"/>
                <w:spacing w:val="2"/>
                <w:w w:val="95"/>
                <w:sz w:val="18"/>
                <w:szCs w:val="18"/>
              </w:rPr>
              <w:t xml:space="preserve"> </w:t>
            </w:r>
            <w:r w:rsidRPr="00862D23">
              <w:rPr>
                <w:rFonts w:ascii="Verdana" w:hAnsi="Verdana" w:cs="Segoe UI"/>
                <w:color w:val="404040" w:themeColor="text1" w:themeTint="BF"/>
                <w:w w:val="95"/>
                <w:sz w:val="18"/>
                <w:szCs w:val="18"/>
              </w:rPr>
              <w:t>&amp;</w:t>
            </w:r>
            <w:r w:rsidRPr="00862D23">
              <w:rPr>
                <w:rFonts w:ascii="Verdana" w:hAnsi="Verdana" w:cs="Segoe UI"/>
                <w:color w:val="404040" w:themeColor="text1" w:themeTint="BF"/>
                <w:spacing w:val="14"/>
                <w:w w:val="95"/>
                <w:sz w:val="18"/>
                <w:szCs w:val="18"/>
              </w:rPr>
              <w:t xml:space="preserve"> </w:t>
            </w:r>
            <w:r w:rsidRPr="00862D23">
              <w:rPr>
                <w:rFonts w:ascii="Verdana" w:hAnsi="Verdana" w:cs="Segoe UI"/>
                <w:color w:val="404040" w:themeColor="text1" w:themeTint="BF"/>
                <w:w w:val="95"/>
                <w:sz w:val="18"/>
                <w:szCs w:val="18"/>
              </w:rPr>
              <w:t>RCA</w:t>
            </w:r>
          </w:p>
        </w:tc>
      </w:tr>
      <w:tr w:rsidRPr="00862D23" w:rsidR="009F3F94" w:rsidTr="00B25088" w14:paraId="4327ECA9" w14:textId="77777777">
        <w:trPr>
          <w:trHeight w:val="491"/>
        </w:trPr>
        <w:tc>
          <w:tcPr>
            <w:tcW w:w="1792" w:type="dxa"/>
            <w:vAlign w:val="center"/>
          </w:tcPr>
          <w:p w:rsidRPr="00862D23" w:rsidR="009F3F94" w:rsidP="00B25088" w:rsidRDefault="009F3F94" w14:paraId="2755F78D" w14:textId="77777777">
            <w:pPr>
              <w:pStyle w:val="TableParagraph"/>
              <w:ind w:left="118" w:right="127"/>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Associates</w:t>
            </w:r>
            <w:r w:rsidRPr="00862D23">
              <w:rPr>
                <w:rFonts w:ascii="Verdana" w:hAnsi="Verdana" w:cs="Segoe UI"/>
                <w:color w:val="404040" w:themeColor="text1" w:themeTint="BF"/>
                <w:spacing w:val="8"/>
                <w:w w:val="95"/>
                <w:sz w:val="18"/>
                <w:szCs w:val="18"/>
              </w:rPr>
              <w:t xml:space="preserve"> </w:t>
            </w:r>
            <w:r w:rsidRPr="00862D23">
              <w:rPr>
                <w:rFonts w:ascii="Verdana" w:hAnsi="Verdana" w:cs="Segoe UI"/>
                <w:color w:val="404040" w:themeColor="text1" w:themeTint="BF"/>
                <w:w w:val="95"/>
                <w:sz w:val="18"/>
                <w:szCs w:val="18"/>
              </w:rPr>
              <w:t>/</w:t>
            </w:r>
            <w:r w:rsidRPr="00862D23">
              <w:rPr>
                <w:rFonts w:ascii="Verdana" w:hAnsi="Verdana" w:cs="Segoe UI"/>
                <w:color w:val="404040" w:themeColor="text1" w:themeTint="BF"/>
                <w:spacing w:val="-53"/>
                <w:w w:val="95"/>
                <w:sz w:val="18"/>
                <w:szCs w:val="18"/>
              </w:rPr>
              <w:t xml:space="preserve"> </w:t>
            </w:r>
            <w:r w:rsidRPr="00862D23">
              <w:rPr>
                <w:rFonts w:ascii="Verdana" w:hAnsi="Verdana" w:cs="Segoe UI"/>
                <w:color w:val="404040" w:themeColor="text1" w:themeTint="BF"/>
                <w:sz w:val="18"/>
                <w:szCs w:val="18"/>
              </w:rPr>
              <w:t>Users</w:t>
            </w:r>
          </w:p>
        </w:tc>
        <w:tc>
          <w:tcPr>
            <w:tcW w:w="2032" w:type="dxa"/>
            <w:vAlign w:val="center"/>
          </w:tcPr>
          <w:p w:rsidRPr="00862D23" w:rsidR="009F3F94" w:rsidP="00B25088" w:rsidRDefault="009F3F94" w14:paraId="28069984" w14:textId="77777777">
            <w:pPr>
              <w:pStyle w:val="TableParagraph"/>
              <w:ind w:left="101"/>
              <w:rPr>
                <w:rFonts w:ascii="Verdana" w:hAnsi="Verdana" w:cs="Segoe UI"/>
                <w:color w:val="404040" w:themeColor="text1" w:themeTint="BF"/>
                <w:sz w:val="18"/>
                <w:szCs w:val="18"/>
              </w:rPr>
            </w:pPr>
            <w:r w:rsidRPr="00862D23">
              <w:rPr>
                <w:rFonts w:ascii="Verdana" w:hAnsi="Verdana" w:cs="Segoe UI"/>
                <w:color w:val="404040" w:themeColor="text1" w:themeTint="BF"/>
                <w:spacing w:val="-2"/>
                <w:sz w:val="18"/>
                <w:szCs w:val="18"/>
              </w:rPr>
              <w:t>Incident</w:t>
            </w:r>
            <w:r w:rsidRPr="00862D23">
              <w:rPr>
                <w:rFonts w:ascii="Verdana" w:hAnsi="Verdana" w:cs="Segoe UI"/>
                <w:color w:val="404040" w:themeColor="text1" w:themeTint="BF"/>
                <w:spacing w:val="-12"/>
                <w:sz w:val="18"/>
                <w:szCs w:val="18"/>
              </w:rPr>
              <w:t xml:space="preserve"> </w:t>
            </w:r>
            <w:r w:rsidRPr="00862D23">
              <w:rPr>
                <w:rFonts w:ascii="Verdana" w:hAnsi="Verdana" w:cs="Segoe UI"/>
                <w:color w:val="404040" w:themeColor="text1" w:themeTint="BF"/>
                <w:spacing w:val="-1"/>
                <w:sz w:val="18"/>
                <w:szCs w:val="18"/>
              </w:rPr>
              <w:t>Reporting</w:t>
            </w:r>
          </w:p>
        </w:tc>
        <w:tc>
          <w:tcPr>
            <w:tcW w:w="5425" w:type="dxa"/>
            <w:vAlign w:val="center"/>
          </w:tcPr>
          <w:p w:rsidRPr="00862D23" w:rsidR="009F3F94" w:rsidP="0029017C" w:rsidRDefault="009F3F94" w14:paraId="203C26C2" w14:textId="77777777">
            <w:pPr>
              <w:pStyle w:val="TableParagraph"/>
              <w:numPr>
                <w:ilvl w:val="0"/>
                <w:numId w:val="19"/>
              </w:numPr>
              <w:tabs>
                <w:tab w:val="left" w:pos="453"/>
                <w:tab w:val="left" w:pos="454"/>
              </w:tabs>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Report</w:t>
            </w:r>
            <w:r w:rsidRPr="00862D23">
              <w:rPr>
                <w:rFonts w:ascii="Verdana" w:hAnsi="Verdana" w:cs="Segoe UI"/>
                <w:color w:val="404040" w:themeColor="text1" w:themeTint="BF"/>
                <w:spacing w:val="-14"/>
                <w:sz w:val="18"/>
                <w:szCs w:val="18"/>
              </w:rPr>
              <w:t xml:space="preserve"> </w:t>
            </w:r>
            <w:r w:rsidRPr="00862D23">
              <w:rPr>
                <w:rFonts w:ascii="Verdana" w:hAnsi="Verdana" w:cs="Segoe UI"/>
                <w:color w:val="404040" w:themeColor="text1" w:themeTint="BF"/>
                <w:sz w:val="18"/>
                <w:szCs w:val="18"/>
              </w:rPr>
              <w:t>Incidents</w:t>
            </w:r>
          </w:p>
          <w:p w:rsidRPr="00862D23" w:rsidR="009F3F94" w:rsidP="0029017C" w:rsidRDefault="009F3F94" w14:paraId="3EA7B718" w14:textId="77777777">
            <w:pPr>
              <w:pStyle w:val="TableParagraph"/>
              <w:numPr>
                <w:ilvl w:val="0"/>
                <w:numId w:val="19"/>
              </w:numPr>
              <w:tabs>
                <w:tab w:val="left" w:pos="453"/>
                <w:tab w:val="left" w:pos="454"/>
              </w:tabs>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Share</w:t>
            </w:r>
            <w:r w:rsidRPr="00862D23">
              <w:rPr>
                <w:rFonts w:ascii="Verdana" w:hAnsi="Verdana" w:cs="Segoe UI"/>
                <w:color w:val="404040" w:themeColor="text1" w:themeTint="BF"/>
                <w:spacing w:val="1"/>
                <w:w w:val="95"/>
                <w:sz w:val="18"/>
                <w:szCs w:val="18"/>
              </w:rPr>
              <w:t xml:space="preserve"> </w:t>
            </w:r>
            <w:r w:rsidRPr="00862D23">
              <w:rPr>
                <w:rFonts w:ascii="Verdana" w:hAnsi="Verdana" w:cs="Segoe UI"/>
                <w:color w:val="404040" w:themeColor="text1" w:themeTint="BF"/>
                <w:w w:val="95"/>
                <w:sz w:val="18"/>
                <w:szCs w:val="18"/>
              </w:rPr>
              <w:t>all</w:t>
            </w:r>
            <w:r w:rsidRPr="00862D23">
              <w:rPr>
                <w:rFonts w:ascii="Verdana" w:hAnsi="Verdana" w:cs="Segoe UI"/>
                <w:color w:val="404040" w:themeColor="text1" w:themeTint="BF"/>
                <w:spacing w:val="10"/>
                <w:w w:val="95"/>
                <w:sz w:val="18"/>
                <w:szCs w:val="18"/>
              </w:rPr>
              <w:t xml:space="preserve"> </w:t>
            </w:r>
            <w:r w:rsidRPr="00862D23">
              <w:rPr>
                <w:rFonts w:ascii="Verdana" w:hAnsi="Verdana" w:cs="Segoe UI"/>
                <w:color w:val="404040" w:themeColor="text1" w:themeTint="BF"/>
                <w:w w:val="95"/>
                <w:sz w:val="18"/>
                <w:szCs w:val="18"/>
              </w:rPr>
              <w:t>Incident</w:t>
            </w:r>
            <w:r w:rsidRPr="00862D23">
              <w:rPr>
                <w:rFonts w:ascii="Verdana" w:hAnsi="Verdana" w:cs="Segoe UI"/>
                <w:color w:val="404040" w:themeColor="text1" w:themeTint="BF"/>
                <w:spacing w:val="15"/>
                <w:w w:val="95"/>
                <w:sz w:val="18"/>
                <w:szCs w:val="18"/>
              </w:rPr>
              <w:t xml:space="preserve"> </w:t>
            </w:r>
            <w:r w:rsidRPr="00862D23">
              <w:rPr>
                <w:rFonts w:ascii="Verdana" w:hAnsi="Verdana" w:cs="Segoe UI"/>
                <w:color w:val="404040" w:themeColor="text1" w:themeTint="BF"/>
                <w:w w:val="95"/>
                <w:sz w:val="18"/>
                <w:szCs w:val="18"/>
              </w:rPr>
              <w:t>Related</w:t>
            </w:r>
            <w:r w:rsidRPr="00862D23">
              <w:rPr>
                <w:rFonts w:ascii="Verdana" w:hAnsi="Verdana" w:cs="Segoe UI"/>
                <w:color w:val="404040" w:themeColor="text1" w:themeTint="BF"/>
                <w:spacing w:val="2"/>
                <w:w w:val="95"/>
                <w:sz w:val="18"/>
                <w:szCs w:val="18"/>
              </w:rPr>
              <w:t xml:space="preserve"> </w:t>
            </w:r>
            <w:r w:rsidRPr="00862D23">
              <w:rPr>
                <w:rFonts w:ascii="Verdana" w:hAnsi="Verdana" w:cs="Segoe UI"/>
                <w:color w:val="404040" w:themeColor="text1" w:themeTint="BF"/>
                <w:w w:val="95"/>
                <w:sz w:val="18"/>
                <w:szCs w:val="18"/>
              </w:rPr>
              <w:t>Details</w:t>
            </w:r>
          </w:p>
        </w:tc>
      </w:tr>
      <w:tr w:rsidRPr="00862D23" w:rsidR="009F3F94" w:rsidTr="00B25088" w14:paraId="5EEA876D" w14:textId="77777777">
        <w:trPr>
          <w:trHeight w:val="716"/>
        </w:trPr>
        <w:tc>
          <w:tcPr>
            <w:tcW w:w="1792" w:type="dxa"/>
            <w:vAlign w:val="center"/>
          </w:tcPr>
          <w:p w:rsidRPr="00862D23" w:rsidR="009F3F94" w:rsidP="00B25088" w:rsidRDefault="009F3F94" w14:paraId="6DAEDA2C" w14:textId="77777777">
            <w:pPr>
              <w:pStyle w:val="TableParagraph"/>
              <w:ind w:left="118"/>
              <w:rPr>
                <w:rFonts w:ascii="Verdana" w:hAnsi="Verdana" w:cs="Segoe UI"/>
                <w:color w:val="404040" w:themeColor="text1" w:themeTint="BF"/>
                <w:sz w:val="18"/>
                <w:szCs w:val="18"/>
              </w:rPr>
            </w:pPr>
            <w:r w:rsidRPr="00862D23">
              <w:rPr>
                <w:rFonts w:ascii="Verdana" w:hAnsi="Verdana" w:cs="Segoe UI"/>
                <w:color w:val="404040" w:themeColor="text1" w:themeTint="BF"/>
                <w:spacing w:val="-1"/>
                <w:sz w:val="18"/>
                <w:szCs w:val="18"/>
              </w:rPr>
              <w:t>Delivery</w:t>
            </w:r>
            <w:r w:rsidRPr="00862D23">
              <w:rPr>
                <w:rFonts w:ascii="Verdana" w:hAnsi="Verdana" w:cs="Segoe UI"/>
                <w:color w:val="404040" w:themeColor="text1" w:themeTint="BF"/>
                <w:spacing w:val="-13"/>
                <w:sz w:val="18"/>
                <w:szCs w:val="18"/>
              </w:rPr>
              <w:t xml:space="preserve"> </w:t>
            </w:r>
            <w:r w:rsidRPr="00862D23">
              <w:rPr>
                <w:rFonts w:ascii="Verdana" w:hAnsi="Verdana" w:cs="Segoe UI"/>
                <w:color w:val="404040" w:themeColor="text1" w:themeTint="BF"/>
                <w:spacing w:val="-1"/>
                <w:sz w:val="18"/>
                <w:szCs w:val="18"/>
              </w:rPr>
              <w:t>Leaders</w:t>
            </w:r>
          </w:p>
          <w:p w:rsidRPr="00862D23" w:rsidR="009F3F94" w:rsidP="00B25088" w:rsidRDefault="009F3F94" w14:paraId="67F4AE76" w14:textId="77777777">
            <w:pPr>
              <w:pStyle w:val="TableParagraph"/>
              <w:ind w:left="118"/>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w:t>
            </w:r>
            <w:r w:rsidRPr="00862D23">
              <w:rPr>
                <w:rFonts w:ascii="Verdana" w:hAnsi="Verdana" w:cs="Segoe UI"/>
                <w:color w:val="404040" w:themeColor="text1" w:themeTint="BF"/>
                <w:spacing w:val="-13"/>
                <w:sz w:val="18"/>
                <w:szCs w:val="18"/>
              </w:rPr>
              <w:t xml:space="preserve"> </w:t>
            </w:r>
            <w:r w:rsidRPr="00862D23">
              <w:rPr>
                <w:rFonts w:ascii="Verdana" w:hAnsi="Verdana" w:cs="Segoe UI"/>
                <w:color w:val="404040" w:themeColor="text1" w:themeTint="BF"/>
                <w:sz w:val="18"/>
                <w:szCs w:val="18"/>
              </w:rPr>
              <w:t>Managers</w:t>
            </w:r>
          </w:p>
        </w:tc>
        <w:tc>
          <w:tcPr>
            <w:tcW w:w="2032" w:type="dxa"/>
            <w:vAlign w:val="center"/>
          </w:tcPr>
          <w:p w:rsidRPr="00862D23" w:rsidR="009F3F94" w:rsidP="00B25088" w:rsidRDefault="009F3F94" w14:paraId="30D5D509" w14:textId="77777777">
            <w:pPr>
              <w:pStyle w:val="TableParagraph"/>
              <w:ind w:left="101"/>
              <w:rPr>
                <w:rFonts w:ascii="Verdana" w:hAnsi="Verdana" w:cs="Segoe UI"/>
                <w:color w:val="404040" w:themeColor="text1" w:themeTint="BF"/>
                <w:sz w:val="18"/>
                <w:szCs w:val="18"/>
              </w:rPr>
            </w:pPr>
            <w:r w:rsidRPr="00862D23">
              <w:rPr>
                <w:rFonts w:ascii="Verdana" w:hAnsi="Verdana" w:cs="Segoe UI"/>
                <w:color w:val="404040" w:themeColor="text1" w:themeTint="BF"/>
                <w:spacing w:val="-1"/>
                <w:sz w:val="18"/>
                <w:szCs w:val="18"/>
              </w:rPr>
              <w:t>Incident</w:t>
            </w:r>
            <w:r w:rsidRPr="00862D23">
              <w:rPr>
                <w:rFonts w:ascii="Verdana" w:hAnsi="Verdana" w:cs="Segoe UI"/>
                <w:color w:val="404040" w:themeColor="text1" w:themeTint="BF"/>
                <w:spacing w:val="-11"/>
                <w:sz w:val="18"/>
                <w:szCs w:val="18"/>
              </w:rPr>
              <w:t xml:space="preserve"> </w:t>
            </w:r>
            <w:r w:rsidRPr="00862D23">
              <w:rPr>
                <w:rFonts w:ascii="Verdana" w:hAnsi="Verdana" w:cs="Segoe UI"/>
                <w:color w:val="404040" w:themeColor="text1" w:themeTint="BF"/>
                <w:spacing w:val="-1"/>
                <w:sz w:val="18"/>
                <w:szCs w:val="18"/>
              </w:rPr>
              <w:t>Closure</w:t>
            </w:r>
          </w:p>
        </w:tc>
        <w:tc>
          <w:tcPr>
            <w:tcW w:w="5425" w:type="dxa"/>
            <w:vAlign w:val="center"/>
          </w:tcPr>
          <w:p w:rsidRPr="00862D23" w:rsidR="009F3F94" w:rsidP="0029017C" w:rsidRDefault="009F3F94" w14:paraId="165A90E4" w14:textId="77777777">
            <w:pPr>
              <w:pStyle w:val="TableParagraph"/>
              <w:numPr>
                <w:ilvl w:val="0"/>
                <w:numId w:val="18"/>
              </w:numPr>
              <w:tabs>
                <w:tab w:val="left" w:pos="453"/>
                <w:tab w:val="left" w:pos="454"/>
              </w:tabs>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Corrective</w:t>
            </w:r>
            <w:r w:rsidRPr="00862D23">
              <w:rPr>
                <w:rFonts w:ascii="Verdana" w:hAnsi="Verdana" w:cs="Segoe UI"/>
                <w:color w:val="404040" w:themeColor="text1" w:themeTint="BF"/>
                <w:spacing w:val="3"/>
                <w:w w:val="95"/>
                <w:sz w:val="18"/>
                <w:szCs w:val="18"/>
              </w:rPr>
              <w:t xml:space="preserve"> </w:t>
            </w:r>
            <w:r w:rsidRPr="00862D23">
              <w:rPr>
                <w:rFonts w:ascii="Verdana" w:hAnsi="Verdana" w:cs="Segoe UI"/>
                <w:color w:val="404040" w:themeColor="text1" w:themeTint="BF"/>
                <w:w w:val="95"/>
                <w:sz w:val="18"/>
                <w:szCs w:val="18"/>
              </w:rPr>
              <w:t>&amp;</w:t>
            </w:r>
            <w:r w:rsidRPr="00862D23">
              <w:rPr>
                <w:rFonts w:ascii="Verdana" w:hAnsi="Verdana" w:cs="Segoe UI"/>
                <w:color w:val="404040" w:themeColor="text1" w:themeTint="BF"/>
                <w:spacing w:val="16"/>
                <w:w w:val="95"/>
                <w:sz w:val="18"/>
                <w:szCs w:val="18"/>
              </w:rPr>
              <w:t xml:space="preserve"> </w:t>
            </w:r>
            <w:r w:rsidRPr="00862D23">
              <w:rPr>
                <w:rFonts w:ascii="Verdana" w:hAnsi="Verdana" w:cs="Segoe UI"/>
                <w:color w:val="404040" w:themeColor="text1" w:themeTint="BF"/>
                <w:w w:val="95"/>
                <w:sz w:val="18"/>
                <w:szCs w:val="18"/>
              </w:rPr>
              <w:t>Preventive</w:t>
            </w:r>
            <w:r w:rsidRPr="00862D23">
              <w:rPr>
                <w:rFonts w:ascii="Verdana" w:hAnsi="Verdana" w:cs="Segoe UI"/>
                <w:color w:val="404040" w:themeColor="text1" w:themeTint="BF"/>
                <w:spacing w:val="4"/>
                <w:w w:val="95"/>
                <w:sz w:val="18"/>
                <w:szCs w:val="18"/>
              </w:rPr>
              <w:t xml:space="preserve"> </w:t>
            </w:r>
            <w:r w:rsidRPr="00862D23">
              <w:rPr>
                <w:rFonts w:ascii="Verdana" w:hAnsi="Verdana" w:cs="Segoe UI"/>
                <w:color w:val="404040" w:themeColor="text1" w:themeTint="BF"/>
                <w:w w:val="95"/>
                <w:sz w:val="18"/>
                <w:szCs w:val="18"/>
              </w:rPr>
              <w:t>Actions</w:t>
            </w:r>
          </w:p>
          <w:p w:rsidRPr="00862D23" w:rsidR="009F3F94" w:rsidP="0029017C" w:rsidRDefault="009F3F94" w14:paraId="2B752D68" w14:textId="77777777">
            <w:pPr>
              <w:pStyle w:val="TableParagraph"/>
              <w:numPr>
                <w:ilvl w:val="0"/>
                <w:numId w:val="18"/>
              </w:numPr>
              <w:tabs>
                <w:tab w:val="left" w:pos="454"/>
                <w:tab w:val="left" w:pos="455"/>
              </w:tabs>
              <w:ind w:hanging="353"/>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Additional</w:t>
            </w:r>
            <w:r w:rsidRPr="00862D23">
              <w:rPr>
                <w:rFonts w:ascii="Verdana" w:hAnsi="Verdana" w:cs="Segoe UI"/>
                <w:color w:val="404040" w:themeColor="text1" w:themeTint="BF"/>
                <w:spacing w:val="10"/>
                <w:w w:val="95"/>
                <w:sz w:val="18"/>
                <w:szCs w:val="18"/>
              </w:rPr>
              <w:t xml:space="preserve"> </w:t>
            </w:r>
            <w:r w:rsidRPr="00862D23">
              <w:rPr>
                <w:rFonts w:ascii="Verdana" w:hAnsi="Verdana" w:cs="Segoe UI"/>
                <w:color w:val="404040" w:themeColor="text1" w:themeTint="BF"/>
                <w:w w:val="95"/>
                <w:sz w:val="18"/>
                <w:szCs w:val="18"/>
              </w:rPr>
              <w:t>Measures</w:t>
            </w:r>
            <w:r w:rsidRPr="00862D23">
              <w:rPr>
                <w:rFonts w:ascii="Verdana" w:hAnsi="Verdana" w:cs="Segoe UI"/>
                <w:color w:val="404040" w:themeColor="text1" w:themeTint="BF"/>
                <w:spacing w:val="-4"/>
                <w:w w:val="95"/>
                <w:sz w:val="18"/>
                <w:szCs w:val="18"/>
              </w:rPr>
              <w:t xml:space="preserve"> </w:t>
            </w:r>
            <w:r w:rsidRPr="00862D23">
              <w:rPr>
                <w:rFonts w:ascii="Verdana" w:hAnsi="Verdana" w:cs="Segoe UI"/>
                <w:color w:val="404040" w:themeColor="text1" w:themeTint="BF"/>
                <w:w w:val="95"/>
                <w:sz w:val="18"/>
                <w:szCs w:val="18"/>
              </w:rPr>
              <w:t>as</w:t>
            </w:r>
            <w:r w:rsidRPr="00862D23">
              <w:rPr>
                <w:rFonts w:ascii="Verdana" w:hAnsi="Verdana" w:cs="Segoe UI"/>
                <w:color w:val="404040" w:themeColor="text1" w:themeTint="BF"/>
                <w:spacing w:val="18"/>
                <w:w w:val="95"/>
                <w:sz w:val="18"/>
                <w:szCs w:val="18"/>
              </w:rPr>
              <w:t xml:space="preserve"> </w:t>
            </w:r>
            <w:r w:rsidRPr="00862D23">
              <w:rPr>
                <w:rFonts w:ascii="Verdana" w:hAnsi="Verdana" w:cs="Segoe UI"/>
                <w:color w:val="404040" w:themeColor="text1" w:themeTint="BF"/>
                <w:w w:val="95"/>
                <w:sz w:val="18"/>
                <w:szCs w:val="18"/>
              </w:rPr>
              <w:t>per</w:t>
            </w:r>
            <w:r w:rsidRPr="00862D23">
              <w:rPr>
                <w:rFonts w:ascii="Verdana" w:hAnsi="Verdana" w:cs="Segoe UI"/>
                <w:color w:val="404040" w:themeColor="text1" w:themeTint="BF"/>
                <w:spacing w:val="1"/>
                <w:w w:val="95"/>
                <w:sz w:val="18"/>
                <w:szCs w:val="18"/>
              </w:rPr>
              <w:t xml:space="preserve"> </w:t>
            </w:r>
            <w:r w:rsidRPr="00862D23">
              <w:rPr>
                <w:rFonts w:ascii="Verdana" w:hAnsi="Verdana" w:cs="Segoe UI"/>
                <w:color w:val="404040" w:themeColor="text1" w:themeTint="BF"/>
                <w:w w:val="95"/>
                <w:sz w:val="18"/>
                <w:szCs w:val="18"/>
              </w:rPr>
              <w:t>Contract</w:t>
            </w:r>
          </w:p>
          <w:p w:rsidRPr="00862D23" w:rsidR="009F3F94" w:rsidP="0029017C" w:rsidRDefault="009F3F94" w14:paraId="495BB98F" w14:textId="77777777">
            <w:pPr>
              <w:pStyle w:val="TableParagraph"/>
              <w:numPr>
                <w:ilvl w:val="0"/>
                <w:numId w:val="18"/>
              </w:numPr>
              <w:tabs>
                <w:tab w:val="left" w:pos="453"/>
                <w:tab w:val="left" w:pos="454"/>
              </w:tabs>
              <w:rPr>
                <w:rFonts w:ascii="Verdana" w:hAnsi="Verdana" w:cs="Segoe UI"/>
                <w:color w:val="404040" w:themeColor="text1" w:themeTint="BF"/>
                <w:sz w:val="18"/>
                <w:szCs w:val="18"/>
              </w:rPr>
            </w:pPr>
            <w:r w:rsidRPr="00862D23">
              <w:rPr>
                <w:rFonts w:ascii="Verdana" w:hAnsi="Verdana" w:cs="Segoe UI"/>
                <w:color w:val="404040" w:themeColor="text1" w:themeTint="BF"/>
                <w:spacing w:val="-3"/>
                <w:sz w:val="18"/>
                <w:szCs w:val="18"/>
              </w:rPr>
              <w:t>Awareness</w:t>
            </w:r>
            <w:r w:rsidRPr="00862D23">
              <w:rPr>
                <w:rFonts w:ascii="Verdana" w:hAnsi="Verdana" w:cs="Segoe UI"/>
                <w:color w:val="404040" w:themeColor="text1" w:themeTint="BF"/>
                <w:spacing w:val="-9"/>
                <w:sz w:val="18"/>
                <w:szCs w:val="18"/>
              </w:rPr>
              <w:t xml:space="preserve"> </w:t>
            </w:r>
            <w:r w:rsidRPr="00862D23">
              <w:rPr>
                <w:rFonts w:ascii="Verdana" w:hAnsi="Verdana" w:cs="Segoe UI"/>
                <w:color w:val="404040" w:themeColor="text1" w:themeTint="BF"/>
                <w:spacing w:val="-3"/>
                <w:sz w:val="18"/>
                <w:szCs w:val="18"/>
              </w:rPr>
              <w:t>&amp;</w:t>
            </w:r>
            <w:r w:rsidRPr="00862D23">
              <w:rPr>
                <w:rFonts w:ascii="Verdana" w:hAnsi="Verdana" w:cs="Segoe UI"/>
                <w:color w:val="404040" w:themeColor="text1" w:themeTint="BF"/>
                <w:spacing w:val="-11"/>
                <w:sz w:val="18"/>
                <w:szCs w:val="18"/>
              </w:rPr>
              <w:t xml:space="preserve"> </w:t>
            </w:r>
            <w:r w:rsidRPr="00862D23">
              <w:rPr>
                <w:rFonts w:ascii="Verdana" w:hAnsi="Verdana" w:cs="Segoe UI"/>
                <w:color w:val="404040" w:themeColor="text1" w:themeTint="BF"/>
                <w:spacing w:val="-3"/>
                <w:sz w:val="18"/>
                <w:szCs w:val="18"/>
              </w:rPr>
              <w:t>Training</w:t>
            </w:r>
          </w:p>
        </w:tc>
      </w:tr>
      <w:tr w:rsidRPr="00862D23" w:rsidR="009F3F94" w:rsidTr="00B25088" w14:paraId="0891EDE9" w14:textId="77777777">
        <w:trPr>
          <w:trHeight w:val="468"/>
        </w:trPr>
        <w:tc>
          <w:tcPr>
            <w:tcW w:w="1792" w:type="dxa"/>
            <w:vAlign w:val="center"/>
          </w:tcPr>
          <w:p w:rsidRPr="00862D23" w:rsidR="009F3F94" w:rsidP="00B25088" w:rsidRDefault="009F3F94" w14:paraId="665A50B0" w14:textId="77777777">
            <w:pPr>
              <w:pStyle w:val="TableParagraph"/>
              <w:ind w:left="118"/>
              <w:rPr>
                <w:rFonts w:ascii="Verdana" w:hAnsi="Verdana" w:cs="Segoe UI"/>
                <w:color w:val="404040" w:themeColor="text1" w:themeTint="BF"/>
                <w:sz w:val="18"/>
                <w:szCs w:val="18"/>
              </w:rPr>
            </w:pPr>
            <w:r w:rsidRPr="00862D23">
              <w:rPr>
                <w:rFonts w:ascii="Verdana" w:hAnsi="Verdana" w:cs="Segoe UI"/>
                <w:color w:val="404040" w:themeColor="text1" w:themeTint="BF"/>
                <w:spacing w:val="-2"/>
                <w:sz w:val="18"/>
                <w:szCs w:val="18"/>
              </w:rPr>
              <w:t>Incident</w:t>
            </w:r>
            <w:r w:rsidRPr="00862D23">
              <w:rPr>
                <w:rFonts w:ascii="Verdana" w:hAnsi="Verdana" w:cs="Segoe UI"/>
                <w:color w:val="404040" w:themeColor="text1" w:themeTint="BF"/>
                <w:spacing w:val="-12"/>
                <w:sz w:val="18"/>
                <w:szCs w:val="18"/>
              </w:rPr>
              <w:t xml:space="preserve"> </w:t>
            </w:r>
            <w:r w:rsidRPr="00862D23">
              <w:rPr>
                <w:rFonts w:ascii="Verdana" w:hAnsi="Verdana" w:cs="Segoe UI"/>
                <w:color w:val="404040" w:themeColor="text1" w:themeTint="BF"/>
                <w:spacing w:val="-1"/>
                <w:sz w:val="18"/>
                <w:szCs w:val="18"/>
              </w:rPr>
              <w:t>Manager</w:t>
            </w:r>
          </w:p>
        </w:tc>
        <w:tc>
          <w:tcPr>
            <w:tcW w:w="2032" w:type="dxa"/>
            <w:vAlign w:val="center"/>
          </w:tcPr>
          <w:p w:rsidRPr="00862D23" w:rsidR="009F3F94" w:rsidP="00B25088" w:rsidRDefault="009F3F94" w14:paraId="31D665F3" w14:textId="77777777">
            <w:pPr>
              <w:pStyle w:val="TableParagraph"/>
              <w:ind w:left="101"/>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Incident</w:t>
            </w:r>
            <w:r w:rsidRPr="00862D23">
              <w:rPr>
                <w:rFonts w:ascii="Verdana" w:hAnsi="Verdana" w:cs="Segoe UI"/>
                <w:color w:val="404040" w:themeColor="text1" w:themeTint="BF"/>
                <w:spacing w:val="-9"/>
                <w:sz w:val="18"/>
                <w:szCs w:val="18"/>
              </w:rPr>
              <w:t xml:space="preserve"> </w:t>
            </w:r>
            <w:r w:rsidRPr="00862D23">
              <w:rPr>
                <w:rFonts w:ascii="Verdana" w:hAnsi="Verdana" w:cs="Segoe UI"/>
                <w:color w:val="404040" w:themeColor="text1" w:themeTint="BF"/>
                <w:sz w:val="18"/>
                <w:szCs w:val="18"/>
              </w:rPr>
              <w:t>Co-</w:t>
            </w:r>
          </w:p>
          <w:p w:rsidRPr="00862D23" w:rsidR="009F3F94" w:rsidP="00B25088" w:rsidRDefault="009F3F94" w14:paraId="0911F858" w14:textId="77777777">
            <w:pPr>
              <w:pStyle w:val="TableParagraph"/>
              <w:ind w:left="101"/>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ordination</w:t>
            </w:r>
          </w:p>
        </w:tc>
        <w:tc>
          <w:tcPr>
            <w:tcW w:w="5425" w:type="dxa"/>
            <w:vAlign w:val="center"/>
          </w:tcPr>
          <w:p w:rsidRPr="00862D23" w:rsidR="009F3F94" w:rsidP="0029017C" w:rsidRDefault="009F3F94" w14:paraId="1170EC03" w14:textId="77777777">
            <w:pPr>
              <w:pStyle w:val="TableParagraph"/>
              <w:numPr>
                <w:ilvl w:val="0"/>
                <w:numId w:val="17"/>
              </w:numPr>
              <w:tabs>
                <w:tab w:val="left" w:pos="454"/>
              </w:tabs>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Coordinate</w:t>
            </w:r>
            <w:r w:rsidRPr="00862D23">
              <w:rPr>
                <w:rFonts w:ascii="Verdana" w:hAnsi="Verdana" w:cs="Segoe UI"/>
                <w:color w:val="404040" w:themeColor="text1" w:themeTint="BF"/>
                <w:spacing w:val="2"/>
                <w:w w:val="95"/>
                <w:sz w:val="18"/>
                <w:szCs w:val="18"/>
              </w:rPr>
              <w:t xml:space="preserve"> </w:t>
            </w:r>
            <w:r w:rsidRPr="00862D23">
              <w:rPr>
                <w:rFonts w:ascii="Verdana" w:hAnsi="Verdana" w:cs="Segoe UI"/>
                <w:color w:val="404040" w:themeColor="text1" w:themeTint="BF"/>
                <w:w w:val="95"/>
                <w:sz w:val="18"/>
                <w:szCs w:val="18"/>
              </w:rPr>
              <w:t>Investigation</w:t>
            </w:r>
            <w:r w:rsidRPr="00862D23">
              <w:rPr>
                <w:rFonts w:ascii="Verdana" w:hAnsi="Verdana" w:cs="Segoe UI"/>
                <w:color w:val="404040" w:themeColor="text1" w:themeTint="BF"/>
                <w:spacing w:val="3"/>
                <w:w w:val="95"/>
                <w:sz w:val="18"/>
                <w:szCs w:val="18"/>
              </w:rPr>
              <w:t xml:space="preserve"> </w:t>
            </w:r>
            <w:r w:rsidRPr="00862D23">
              <w:rPr>
                <w:rFonts w:ascii="Verdana" w:hAnsi="Verdana" w:cs="Segoe UI"/>
                <w:color w:val="404040" w:themeColor="text1" w:themeTint="BF"/>
                <w:w w:val="95"/>
                <w:sz w:val="18"/>
                <w:szCs w:val="18"/>
              </w:rPr>
              <w:t>&amp;</w:t>
            </w:r>
            <w:r w:rsidRPr="00862D23">
              <w:rPr>
                <w:rFonts w:ascii="Verdana" w:hAnsi="Verdana" w:cs="Segoe UI"/>
                <w:color w:val="404040" w:themeColor="text1" w:themeTint="BF"/>
                <w:spacing w:val="14"/>
                <w:w w:val="95"/>
                <w:sz w:val="18"/>
                <w:szCs w:val="18"/>
              </w:rPr>
              <w:t xml:space="preserve"> </w:t>
            </w:r>
            <w:r w:rsidRPr="00862D23">
              <w:rPr>
                <w:rFonts w:ascii="Verdana" w:hAnsi="Verdana" w:cs="Segoe UI"/>
                <w:color w:val="404040" w:themeColor="text1" w:themeTint="BF"/>
                <w:w w:val="95"/>
                <w:sz w:val="18"/>
                <w:szCs w:val="18"/>
              </w:rPr>
              <w:t>Actions</w:t>
            </w:r>
          </w:p>
          <w:p w:rsidRPr="00862D23" w:rsidR="009F3F94" w:rsidP="0029017C" w:rsidRDefault="009F3F94" w14:paraId="341AF0BA" w14:textId="77777777">
            <w:pPr>
              <w:pStyle w:val="TableParagraph"/>
              <w:numPr>
                <w:ilvl w:val="0"/>
                <w:numId w:val="17"/>
              </w:numPr>
              <w:tabs>
                <w:tab w:val="left" w:pos="455"/>
              </w:tabs>
              <w:ind w:hanging="353"/>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Evidence</w:t>
            </w:r>
            <w:r w:rsidRPr="00862D23">
              <w:rPr>
                <w:rFonts w:ascii="Verdana" w:hAnsi="Verdana" w:cs="Segoe UI"/>
                <w:color w:val="404040" w:themeColor="text1" w:themeTint="BF"/>
                <w:spacing w:val="11"/>
                <w:w w:val="95"/>
                <w:sz w:val="18"/>
                <w:szCs w:val="18"/>
              </w:rPr>
              <w:t xml:space="preserve"> </w:t>
            </w:r>
            <w:r w:rsidRPr="00862D23">
              <w:rPr>
                <w:rFonts w:ascii="Verdana" w:hAnsi="Verdana" w:cs="Segoe UI"/>
                <w:color w:val="404040" w:themeColor="text1" w:themeTint="BF"/>
                <w:w w:val="95"/>
                <w:sz w:val="18"/>
                <w:szCs w:val="18"/>
              </w:rPr>
              <w:t>Review</w:t>
            </w:r>
          </w:p>
        </w:tc>
      </w:tr>
      <w:tr w:rsidRPr="00862D23" w:rsidR="009F3F94" w:rsidTr="00B25088" w14:paraId="5EBA9178" w14:textId="77777777">
        <w:trPr>
          <w:trHeight w:val="1180"/>
        </w:trPr>
        <w:tc>
          <w:tcPr>
            <w:tcW w:w="1792" w:type="dxa"/>
            <w:vAlign w:val="center"/>
          </w:tcPr>
          <w:p w:rsidRPr="00862D23" w:rsidR="009F3F94" w:rsidP="00B25088" w:rsidRDefault="009F3F94" w14:paraId="6160AB0E" w14:textId="77777777">
            <w:pPr>
              <w:pStyle w:val="TableParagraph"/>
              <w:ind w:left="118"/>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lastRenderedPageBreak/>
              <w:t>Incident</w:t>
            </w:r>
          </w:p>
          <w:p w:rsidRPr="00862D23" w:rsidR="009F3F94" w:rsidP="00B25088" w:rsidRDefault="009F3F94" w14:paraId="548F26C1" w14:textId="77777777">
            <w:pPr>
              <w:pStyle w:val="TableParagraph"/>
              <w:ind w:left="118"/>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Response</w:t>
            </w:r>
            <w:r w:rsidRPr="00862D23">
              <w:rPr>
                <w:rFonts w:ascii="Verdana" w:hAnsi="Verdana" w:cs="Segoe UI"/>
                <w:color w:val="404040" w:themeColor="text1" w:themeTint="BF"/>
                <w:spacing w:val="2"/>
                <w:w w:val="95"/>
                <w:sz w:val="18"/>
                <w:szCs w:val="18"/>
              </w:rPr>
              <w:t xml:space="preserve"> </w:t>
            </w:r>
            <w:r w:rsidRPr="00862D23">
              <w:rPr>
                <w:rFonts w:ascii="Verdana" w:hAnsi="Verdana" w:cs="Segoe UI"/>
                <w:color w:val="404040" w:themeColor="text1" w:themeTint="BF"/>
                <w:w w:val="95"/>
                <w:sz w:val="18"/>
                <w:szCs w:val="18"/>
              </w:rPr>
              <w:t>Team</w:t>
            </w:r>
          </w:p>
        </w:tc>
        <w:tc>
          <w:tcPr>
            <w:tcW w:w="2032" w:type="dxa"/>
            <w:vAlign w:val="center"/>
          </w:tcPr>
          <w:p w:rsidRPr="00862D23" w:rsidR="009F3F94" w:rsidP="00B25088" w:rsidRDefault="009F3F94" w14:paraId="12CE9ED2" w14:textId="77777777">
            <w:pPr>
              <w:pStyle w:val="TableParagraph"/>
              <w:ind w:left="101"/>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Incident</w:t>
            </w:r>
          </w:p>
          <w:p w:rsidRPr="00862D23" w:rsidR="009F3F94" w:rsidP="00B25088" w:rsidRDefault="009F3F94" w14:paraId="1BAF9690" w14:textId="77777777">
            <w:pPr>
              <w:pStyle w:val="TableParagraph"/>
              <w:ind w:left="101"/>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Investigation</w:t>
            </w:r>
            <w:r w:rsidRPr="00862D23">
              <w:rPr>
                <w:rFonts w:ascii="Verdana" w:hAnsi="Verdana" w:cs="Segoe UI"/>
                <w:color w:val="404040" w:themeColor="text1" w:themeTint="BF"/>
                <w:spacing w:val="29"/>
                <w:w w:val="95"/>
                <w:sz w:val="18"/>
                <w:szCs w:val="18"/>
              </w:rPr>
              <w:t xml:space="preserve"> </w:t>
            </w:r>
            <w:r w:rsidRPr="00862D23">
              <w:rPr>
                <w:rFonts w:ascii="Verdana" w:hAnsi="Verdana" w:cs="Segoe UI"/>
                <w:color w:val="404040" w:themeColor="text1" w:themeTint="BF"/>
                <w:w w:val="95"/>
                <w:sz w:val="18"/>
                <w:szCs w:val="18"/>
              </w:rPr>
              <w:t>&amp;</w:t>
            </w:r>
            <w:r w:rsidRPr="00862D23">
              <w:rPr>
                <w:rFonts w:ascii="Verdana" w:hAnsi="Verdana" w:cs="Segoe UI"/>
                <w:color w:val="404040" w:themeColor="text1" w:themeTint="BF"/>
                <w:spacing w:val="-52"/>
                <w:w w:val="95"/>
                <w:sz w:val="18"/>
                <w:szCs w:val="18"/>
              </w:rPr>
              <w:t xml:space="preserve"> </w:t>
            </w:r>
            <w:r w:rsidRPr="00862D23">
              <w:rPr>
                <w:rFonts w:ascii="Verdana" w:hAnsi="Verdana" w:cs="Segoe UI"/>
                <w:color w:val="404040" w:themeColor="text1" w:themeTint="BF"/>
                <w:sz w:val="18"/>
                <w:szCs w:val="18"/>
              </w:rPr>
              <w:t>Response</w:t>
            </w:r>
          </w:p>
        </w:tc>
        <w:tc>
          <w:tcPr>
            <w:tcW w:w="5425" w:type="dxa"/>
            <w:vAlign w:val="center"/>
          </w:tcPr>
          <w:p w:rsidRPr="00862D23" w:rsidR="009F3F94" w:rsidP="0029017C" w:rsidRDefault="009F3F94" w14:paraId="3A2FD599" w14:textId="77777777">
            <w:pPr>
              <w:pStyle w:val="TableParagraph"/>
              <w:numPr>
                <w:ilvl w:val="0"/>
                <w:numId w:val="16"/>
              </w:numPr>
              <w:tabs>
                <w:tab w:val="left" w:pos="453"/>
                <w:tab w:val="left" w:pos="454"/>
              </w:tabs>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Execute</w:t>
            </w:r>
            <w:r w:rsidRPr="00862D23">
              <w:rPr>
                <w:rFonts w:ascii="Verdana" w:hAnsi="Verdana" w:cs="Segoe UI"/>
                <w:color w:val="404040" w:themeColor="text1" w:themeTint="BF"/>
                <w:spacing w:val="5"/>
                <w:w w:val="95"/>
                <w:sz w:val="18"/>
                <w:szCs w:val="18"/>
              </w:rPr>
              <w:t xml:space="preserve"> </w:t>
            </w:r>
            <w:r w:rsidRPr="00862D23">
              <w:rPr>
                <w:rFonts w:ascii="Verdana" w:hAnsi="Verdana" w:cs="Segoe UI"/>
                <w:color w:val="404040" w:themeColor="text1" w:themeTint="BF"/>
                <w:w w:val="95"/>
                <w:sz w:val="18"/>
                <w:szCs w:val="18"/>
              </w:rPr>
              <w:t>IR</w:t>
            </w:r>
            <w:r w:rsidRPr="00862D23">
              <w:rPr>
                <w:rFonts w:ascii="Verdana" w:hAnsi="Verdana" w:cs="Segoe UI"/>
                <w:color w:val="404040" w:themeColor="text1" w:themeTint="BF"/>
                <w:spacing w:val="3"/>
                <w:w w:val="95"/>
                <w:sz w:val="18"/>
                <w:szCs w:val="18"/>
              </w:rPr>
              <w:t xml:space="preserve"> </w:t>
            </w:r>
            <w:r w:rsidRPr="00862D23">
              <w:rPr>
                <w:rFonts w:ascii="Verdana" w:hAnsi="Verdana" w:cs="Segoe UI"/>
                <w:color w:val="404040" w:themeColor="text1" w:themeTint="BF"/>
                <w:w w:val="95"/>
                <w:sz w:val="18"/>
                <w:szCs w:val="18"/>
              </w:rPr>
              <w:t>Plans</w:t>
            </w:r>
          </w:p>
          <w:p w:rsidRPr="00862D23" w:rsidR="009F3F94" w:rsidP="0029017C" w:rsidRDefault="009F3F94" w14:paraId="58222CC4" w14:textId="77777777">
            <w:pPr>
              <w:pStyle w:val="TableParagraph"/>
              <w:numPr>
                <w:ilvl w:val="0"/>
                <w:numId w:val="16"/>
              </w:numPr>
              <w:tabs>
                <w:tab w:val="left" w:pos="454"/>
                <w:tab w:val="left" w:pos="455"/>
              </w:tabs>
              <w:ind w:right="623" w:hanging="353"/>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Incident</w:t>
            </w:r>
            <w:r w:rsidRPr="00862D23">
              <w:rPr>
                <w:rFonts w:ascii="Verdana" w:hAnsi="Verdana" w:cs="Segoe UI"/>
                <w:color w:val="404040" w:themeColor="text1" w:themeTint="BF"/>
                <w:spacing w:val="12"/>
                <w:w w:val="95"/>
                <w:sz w:val="18"/>
                <w:szCs w:val="18"/>
              </w:rPr>
              <w:t xml:space="preserve"> </w:t>
            </w:r>
            <w:r w:rsidRPr="00862D23">
              <w:rPr>
                <w:rFonts w:ascii="Verdana" w:hAnsi="Verdana" w:cs="Segoe UI"/>
                <w:color w:val="404040" w:themeColor="text1" w:themeTint="BF"/>
                <w:w w:val="95"/>
                <w:sz w:val="18"/>
                <w:szCs w:val="18"/>
              </w:rPr>
              <w:t>Investigation and</w:t>
            </w:r>
            <w:r w:rsidRPr="00862D23">
              <w:rPr>
                <w:rFonts w:ascii="Verdana" w:hAnsi="Verdana" w:cs="Segoe UI"/>
                <w:color w:val="404040" w:themeColor="text1" w:themeTint="BF"/>
                <w:spacing w:val="21"/>
                <w:w w:val="95"/>
                <w:sz w:val="18"/>
                <w:szCs w:val="18"/>
              </w:rPr>
              <w:t xml:space="preserve"> </w:t>
            </w:r>
            <w:r w:rsidRPr="00862D23">
              <w:rPr>
                <w:rFonts w:ascii="Verdana" w:hAnsi="Verdana" w:cs="Segoe UI"/>
                <w:color w:val="404040" w:themeColor="text1" w:themeTint="BF"/>
                <w:w w:val="95"/>
                <w:sz w:val="18"/>
                <w:szCs w:val="18"/>
              </w:rPr>
              <w:t>Root</w:t>
            </w:r>
            <w:r w:rsidRPr="00862D23">
              <w:rPr>
                <w:rFonts w:ascii="Verdana" w:hAnsi="Verdana" w:cs="Segoe UI"/>
                <w:color w:val="404040" w:themeColor="text1" w:themeTint="BF"/>
                <w:spacing w:val="-52"/>
                <w:w w:val="95"/>
                <w:sz w:val="18"/>
                <w:szCs w:val="18"/>
              </w:rPr>
              <w:t xml:space="preserve"> </w:t>
            </w:r>
            <w:r w:rsidRPr="00862D23">
              <w:rPr>
                <w:rFonts w:ascii="Verdana" w:hAnsi="Verdana" w:cs="Segoe UI"/>
                <w:color w:val="404040" w:themeColor="text1" w:themeTint="BF"/>
                <w:w w:val="95"/>
                <w:sz w:val="18"/>
                <w:szCs w:val="18"/>
              </w:rPr>
              <w:t>Cause</w:t>
            </w:r>
            <w:r w:rsidRPr="00862D23">
              <w:rPr>
                <w:rFonts w:ascii="Verdana" w:hAnsi="Verdana" w:cs="Segoe UI"/>
                <w:color w:val="404040" w:themeColor="text1" w:themeTint="BF"/>
                <w:spacing w:val="-11"/>
                <w:w w:val="95"/>
                <w:sz w:val="18"/>
                <w:szCs w:val="18"/>
              </w:rPr>
              <w:t xml:space="preserve"> </w:t>
            </w:r>
            <w:r w:rsidRPr="00862D23">
              <w:rPr>
                <w:rFonts w:ascii="Verdana" w:hAnsi="Verdana" w:cs="Segoe UI"/>
                <w:color w:val="404040" w:themeColor="text1" w:themeTint="BF"/>
                <w:w w:val="95"/>
                <w:sz w:val="18"/>
                <w:szCs w:val="18"/>
              </w:rPr>
              <w:t>Analysis</w:t>
            </w:r>
          </w:p>
          <w:p w:rsidRPr="00862D23" w:rsidR="009F3F94" w:rsidP="0029017C" w:rsidRDefault="009F3F94" w14:paraId="321C4168" w14:textId="77777777">
            <w:pPr>
              <w:pStyle w:val="TableParagraph"/>
              <w:numPr>
                <w:ilvl w:val="0"/>
                <w:numId w:val="16"/>
              </w:numPr>
              <w:tabs>
                <w:tab w:val="left" w:pos="454"/>
                <w:tab w:val="left" w:pos="455"/>
              </w:tabs>
              <w:ind w:hanging="353"/>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Evidence /</w:t>
            </w:r>
            <w:r w:rsidRPr="00862D23">
              <w:rPr>
                <w:rFonts w:ascii="Verdana" w:hAnsi="Verdana" w:cs="Segoe UI"/>
                <w:color w:val="404040" w:themeColor="text1" w:themeTint="BF"/>
                <w:spacing w:val="14"/>
                <w:w w:val="95"/>
                <w:sz w:val="18"/>
                <w:szCs w:val="18"/>
              </w:rPr>
              <w:t xml:space="preserve"> </w:t>
            </w:r>
            <w:r w:rsidRPr="00862D23">
              <w:rPr>
                <w:rFonts w:ascii="Verdana" w:hAnsi="Verdana" w:cs="Segoe UI"/>
                <w:color w:val="404040" w:themeColor="text1" w:themeTint="BF"/>
                <w:w w:val="95"/>
                <w:sz w:val="18"/>
                <w:szCs w:val="18"/>
              </w:rPr>
              <w:t>Details</w:t>
            </w:r>
            <w:r w:rsidRPr="00862D23">
              <w:rPr>
                <w:rFonts w:ascii="Verdana" w:hAnsi="Verdana" w:cs="Segoe UI"/>
                <w:color w:val="404040" w:themeColor="text1" w:themeTint="BF"/>
                <w:spacing w:val="-5"/>
                <w:w w:val="95"/>
                <w:sz w:val="18"/>
                <w:szCs w:val="18"/>
              </w:rPr>
              <w:t xml:space="preserve"> </w:t>
            </w:r>
            <w:r w:rsidRPr="00862D23">
              <w:rPr>
                <w:rFonts w:ascii="Verdana" w:hAnsi="Verdana" w:cs="Segoe UI"/>
                <w:color w:val="404040" w:themeColor="text1" w:themeTint="BF"/>
                <w:w w:val="95"/>
                <w:sz w:val="18"/>
                <w:szCs w:val="18"/>
              </w:rPr>
              <w:t>Collection</w:t>
            </w:r>
            <w:r w:rsidRPr="00862D23">
              <w:rPr>
                <w:rFonts w:ascii="Verdana" w:hAnsi="Verdana" w:cs="Segoe UI"/>
                <w:color w:val="404040" w:themeColor="text1" w:themeTint="BF"/>
                <w:spacing w:val="1"/>
                <w:w w:val="95"/>
                <w:sz w:val="18"/>
                <w:szCs w:val="18"/>
              </w:rPr>
              <w:t xml:space="preserve"> </w:t>
            </w:r>
            <w:r w:rsidRPr="00862D23">
              <w:rPr>
                <w:rFonts w:ascii="Verdana" w:hAnsi="Verdana" w:cs="Segoe UI"/>
                <w:color w:val="404040" w:themeColor="text1" w:themeTint="BF"/>
                <w:w w:val="95"/>
                <w:sz w:val="18"/>
                <w:szCs w:val="18"/>
              </w:rPr>
              <w:t>&amp;</w:t>
            </w:r>
          </w:p>
          <w:p w:rsidRPr="00862D23" w:rsidR="009F3F94" w:rsidP="00B25088" w:rsidRDefault="009F3F94" w14:paraId="01060355" w14:textId="77777777">
            <w:pPr>
              <w:pStyle w:val="TableParagraph"/>
              <w:ind w:left="453"/>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Preservation</w:t>
            </w:r>
          </w:p>
        </w:tc>
      </w:tr>
      <w:tr w:rsidRPr="00862D23" w:rsidR="009F3F94" w:rsidTr="00B25088" w14:paraId="382AF411" w14:textId="77777777">
        <w:trPr>
          <w:trHeight w:val="450"/>
        </w:trPr>
        <w:tc>
          <w:tcPr>
            <w:tcW w:w="1792" w:type="dxa"/>
            <w:vAlign w:val="center"/>
          </w:tcPr>
          <w:p w:rsidRPr="00862D23" w:rsidR="009F3F94" w:rsidP="00B25088" w:rsidRDefault="009F3F94" w14:paraId="366B8E46" w14:textId="77777777">
            <w:pPr>
              <w:pStyle w:val="TableParagraph"/>
              <w:ind w:left="118"/>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Threat</w:t>
            </w:r>
          </w:p>
          <w:p w:rsidRPr="00862D23" w:rsidR="009F3F94" w:rsidP="00B25088" w:rsidRDefault="009F3F94" w14:paraId="573DE507" w14:textId="77777777">
            <w:pPr>
              <w:pStyle w:val="TableParagraph"/>
              <w:ind w:left="118" w:right="127"/>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Intelligence</w:t>
            </w:r>
            <w:r w:rsidRPr="00862D23">
              <w:rPr>
                <w:rFonts w:ascii="Verdana" w:hAnsi="Verdana" w:cs="Segoe UI"/>
                <w:color w:val="404040" w:themeColor="text1" w:themeTint="BF"/>
                <w:spacing w:val="-53"/>
                <w:w w:val="95"/>
                <w:sz w:val="18"/>
                <w:szCs w:val="18"/>
              </w:rPr>
              <w:t xml:space="preserve"> </w:t>
            </w:r>
            <w:r w:rsidRPr="00862D23">
              <w:rPr>
                <w:rFonts w:ascii="Verdana" w:hAnsi="Verdana" w:cs="Segoe UI"/>
                <w:color w:val="404040" w:themeColor="text1" w:themeTint="BF"/>
                <w:sz w:val="18"/>
                <w:szCs w:val="18"/>
              </w:rPr>
              <w:t>Team</w:t>
            </w:r>
          </w:p>
        </w:tc>
        <w:tc>
          <w:tcPr>
            <w:tcW w:w="2032" w:type="dxa"/>
            <w:vAlign w:val="center"/>
          </w:tcPr>
          <w:p w:rsidRPr="00862D23" w:rsidR="009F3F94" w:rsidP="00B25088" w:rsidRDefault="009F3F94" w14:paraId="7C880FF6" w14:textId="77777777">
            <w:pPr>
              <w:pStyle w:val="TableParagraph"/>
              <w:ind w:left="101"/>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Intelligence</w:t>
            </w:r>
          </w:p>
          <w:p w:rsidRPr="00862D23" w:rsidR="009F3F94" w:rsidP="00B25088" w:rsidRDefault="009F3F94" w14:paraId="0AD94915" w14:textId="77777777">
            <w:pPr>
              <w:pStyle w:val="TableParagraph"/>
              <w:ind w:left="101"/>
              <w:rPr>
                <w:rFonts w:ascii="Verdana" w:hAnsi="Verdana" w:cs="Segoe UI"/>
                <w:color w:val="404040" w:themeColor="text1" w:themeTint="BF"/>
                <w:sz w:val="18"/>
                <w:szCs w:val="18"/>
              </w:rPr>
            </w:pPr>
            <w:r w:rsidRPr="00862D23">
              <w:rPr>
                <w:rFonts w:ascii="Verdana" w:hAnsi="Verdana" w:cs="Segoe UI"/>
                <w:color w:val="404040" w:themeColor="text1" w:themeTint="BF"/>
                <w:sz w:val="18"/>
                <w:szCs w:val="18"/>
              </w:rPr>
              <w:t>Gathering</w:t>
            </w:r>
          </w:p>
        </w:tc>
        <w:tc>
          <w:tcPr>
            <w:tcW w:w="5425" w:type="dxa"/>
            <w:vAlign w:val="center"/>
          </w:tcPr>
          <w:p w:rsidRPr="000F4A9E" w:rsidR="009F3F94" w:rsidP="0029017C" w:rsidRDefault="009F3F94" w14:paraId="4CD54FB8" w14:textId="77777777">
            <w:pPr>
              <w:pStyle w:val="TableParagraph"/>
              <w:numPr>
                <w:ilvl w:val="0"/>
                <w:numId w:val="15"/>
              </w:numPr>
              <w:tabs>
                <w:tab w:val="left" w:pos="352"/>
              </w:tabs>
              <w:ind w:right="506" w:hanging="454"/>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Interface</w:t>
            </w:r>
            <w:r w:rsidRPr="00862D23">
              <w:rPr>
                <w:rFonts w:ascii="Verdana" w:hAnsi="Verdana" w:cs="Segoe UI"/>
                <w:color w:val="404040" w:themeColor="text1" w:themeTint="BF"/>
                <w:spacing w:val="-1"/>
                <w:w w:val="95"/>
                <w:sz w:val="18"/>
                <w:szCs w:val="18"/>
              </w:rPr>
              <w:t xml:space="preserve"> </w:t>
            </w:r>
            <w:r w:rsidRPr="00862D23">
              <w:rPr>
                <w:rFonts w:ascii="Verdana" w:hAnsi="Verdana" w:cs="Segoe UI"/>
                <w:color w:val="404040" w:themeColor="text1" w:themeTint="BF"/>
                <w:w w:val="95"/>
                <w:sz w:val="18"/>
                <w:szCs w:val="18"/>
              </w:rPr>
              <w:t>with</w:t>
            </w:r>
            <w:r w:rsidRPr="00862D23">
              <w:rPr>
                <w:rFonts w:ascii="Verdana" w:hAnsi="Verdana" w:cs="Segoe UI"/>
                <w:color w:val="404040" w:themeColor="text1" w:themeTint="BF"/>
                <w:spacing w:val="-1"/>
                <w:w w:val="95"/>
                <w:sz w:val="18"/>
                <w:szCs w:val="18"/>
              </w:rPr>
              <w:t xml:space="preserve"> </w:t>
            </w:r>
            <w:r w:rsidRPr="00862D23">
              <w:rPr>
                <w:rFonts w:ascii="Verdana" w:hAnsi="Verdana" w:cs="Segoe UI"/>
                <w:color w:val="404040" w:themeColor="text1" w:themeTint="BF"/>
                <w:w w:val="95"/>
                <w:sz w:val="18"/>
                <w:szCs w:val="18"/>
              </w:rPr>
              <w:t>external</w:t>
            </w:r>
            <w:r w:rsidRPr="00862D23">
              <w:rPr>
                <w:rFonts w:ascii="Verdana" w:hAnsi="Verdana" w:cs="Segoe UI"/>
                <w:color w:val="404040" w:themeColor="text1" w:themeTint="BF"/>
                <w:spacing w:val="6"/>
                <w:w w:val="95"/>
                <w:sz w:val="18"/>
                <w:szCs w:val="18"/>
              </w:rPr>
              <w:t xml:space="preserve"> </w:t>
            </w:r>
            <w:r w:rsidRPr="00862D23">
              <w:rPr>
                <w:rFonts w:ascii="Verdana" w:hAnsi="Verdana" w:cs="Segoe UI"/>
                <w:color w:val="404040" w:themeColor="text1" w:themeTint="BF"/>
                <w:w w:val="95"/>
                <w:sz w:val="18"/>
                <w:szCs w:val="18"/>
              </w:rPr>
              <w:t>&amp;</w:t>
            </w:r>
            <w:r w:rsidRPr="00862D23">
              <w:rPr>
                <w:rFonts w:ascii="Verdana" w:hAnsi="Verdana" w:cs="Segoe UI"/>
                <w:color w:val="404040" w:themeColor="text1" w:themeTint="BF"/>
                <w:spacing w:val="10"/>
                <w:w w:val="95"/>
                <w:sz w:val="18"/>
                <w:szCs w:val="18"/>
              </w:rPr>
              <w:t xml:space="preserve"> </w:t>
            </w:r>
            <w:r w:rsidRPr="00862D23">
              <w:rPr>
                <w:rFonts w:ascii="Verdana" w:hAnsi="Verdana" w:cs="Segoe UI"/>
                <w:color w:val="404040" w:themeColor="text1" w:themeTint="BF"/>
                <w:w w:val="95"/>
                <w:sz w:val="18"/>
                <w:szCs w:val="18"/>
              </w:rPr>
              <w:t>internal</w:t>
            </w:r>
          </w:p>
          <w:p w:rsidRPr="00862D23" w:rsidR="009F3F94" w:rsidP="00B25088" w:rsidRDefault="009F3F94" w14:paraId="2E601C50" w14:textId="77777777">
            <w:pPr>
              <w:pStyle w:val="TableParagraph"/>
              <w:ind w:left="0" w:right="517"/>
              <w:rPr>
                <w:rFonts w:ascii="Verdana" w:hAnsi="Verdana" w:cs="Segoe UI"/>
                <w:color w:val="404040" w:themeColor="text1" w:themeTint="BF"/>
                <w:sz w:val="18"/>
                <w:szCs w:val="18"/>
              </w:rPr>
            </w:pPr>
            <w:r>
              <w:rPr>
                <w:rFonts w:ascii="Verdana" w:hAnsi="Verdana" w:cs="Segoe UI"/>
                <w:color w:val="404040" w:themeColor="text1" w:themeTint="BF"/>
                <w:w w:val="95"/>
                <w:sz w:val="18"/>
                <w:szCs w:val="18"/>
              </w:rPr>
              <w:t xml:space="preserve">      </w:t>
            </w:r>
            <w:r w:rsidRPr="00862D23">
              <w:rPr>
                <w:rFonts w:ascii="Verdana" w:hAnsi="Verdana" w:cs="Segoe UI"/>
                <w:color w:val="404040" w:themeColor="text1" w:themeTint="BF"/>
                <w:w w:val="95"/>
                <w:sz w:val="18"/>
                <w:szCs w:val="18"/>
              </w:rPr>
              <w:t>forums</w:t>
            </w:r>
            <w:r w:rsidRPr="00862D23">
              <w:rPr>
                <w:rFonts w:ascii="Verdana" w:hAnsi="Verdana" w:cs="Segoe UI"/>
                <w:color w:val="404040" w:themeColor="text1" w:themeTint="BF"/>
                <w:spacing w:val="10"/>
                <w:w w:val="95"/>
                <w:sz w:val="18"/>
                <w:szCs w:val="18"/>
              </w:rPr>
              <w:t xml:space="preserve"> </w:t>
            </w:r>
            <w:r w:rsidRPr="00862D23">
              <w:rPr>
                <w:rFonts w:ascii="Verdana" w:hAnsi="Verdana" w:cs="Segoe UI"/>
                <w:color w:val="404040" w:themeColor="text1" w:themeTint="BF"/>
                <w:w w:val="95"/>
                <w:sz w:val="18"/>
                <w:szCs w:val="18"/>
              </w:rPr>
              <w:t>for</w:t>
            </w:r>
            <w:r w:rsidRPr="00862D23">
              <w:rPr>
                <w:rFonts w:ascii="Verdana" w:hAnsi="Verdana" w:cs="Segoe UI"/>
                <w:color w:val="404040" w:themeColor="text1" w:themeTint="BF"/>
                <w:spacing w:val="15"/>
                <w:w w:val="95"/>
                <w:sz w:val="18"/>
                <w:szCs w:val="18"/>
              </w:rPr>
              <w:t xml:space="preserve"> </w:t>
            </w:r>
            <w:r w:rsidRPr="00862D23">
              <w:rPr>
                <w:rFonts w:ascii="Verdana" w:hAnsi="Verdana" w:cs="Segoe UI"/>
                <w:color w:val="404040" w:themeColor="text1" w:themeTint="BF"/>
                <w:w w:val="95"/>
                <w:sz w:val="18"/>
                <w:szCs w:val="18"/>
              </w:rPr>
              <w:t>intelligence</w:t>
            </w:r>
            <w:r w:rsidRPr="00862D23">
              <w:rPr>
                <w:rFonts w:ascii="Verdana" w:hAnsi="Verdana" w:cs="Segoe UI"/>
                <w:color w:val="404040" w:themeColor="text1" w:themeTint="BF"/>
                <w:spacing w:val="17"/>
                <w:w w:val="95"/>
                <w:sz w:val="18"/>
                <w:szCs w:val="18"/>
              </w:rPr>
              <w:t xml:space="preserve"> </w:t>
            </w:r>
            <w:r w:rsidRPr="00862D23">
              <w:rPr>
                <w:rFonts w:ascii="Verdana" w:hAnsi="Verdana" w:cs="Segoe UI"/>
                <w:color w:val="404040" w:themeColor="text1" w:themeTint="BF"/>
                <w:w w:val="95"/>
                <w:sz w:val="18"/>
                <w:szCs w:val="18"/>
              </w:rPr>
              <w:t>gathering</w:t>
            </w:r>
          </w:p>
        </w:tc>
      </w:tr>
      <w:tr w:rsidRPr="00862D23" w:rsidR="009F3F94" w:rsidTr="00B25088" w14:paraId="21960B3B" w14:textId="77777777">
        <w:trPr>
          <w:trHeight w:val="235"/>
        </w:trPr>
        <w:tc>
          <w:tcPr>
            <w:tcW w:w="1792" w:type="dxa"/>
            <w:vAlign w:val="center"/>
          </w:tcPr>
          <w:p w:rsidRPr="00862D23" w:rsidR="009F3F94" w:rsidP="00B25088" w:rsidRDefault="009F3F94" w14:paraId="62E20332" w14:textId="77777777">
            <w:pPr>
              <w:pStyle w:val="TableParagraph"/>
              <w:ind w:left="118"/>
              <w:rPr>
                <w:rFonts w:ascii="Verdana" w:hAnsi="Verdana" w:cs="Segoe UI"/>
                <w:color w:val="404040" w:themeColor="text1" w:themeTint="BF"/>
                <w:sz w:val="18"/>
                <w:szCs w:val="18"/>
              </w:rPr>
            </w:pPr>
            <w:r w:rsidRPr="00862D23">
              <w:rPr>
                <w:rFonts w:ascii="Verdana" w:hAnsi="Verdana" w:cs="Segoe UI"/>
                <w:color w:val="404040" w:themeColor="text1" w:themeTint="BF"/>
                <w:spacing w:val="-3"/>
                <w:sz w:val="18"/>
                <w:szCs w:val="18"/>
              </w:rPr>
              <w:t>HR</w:t>
            </w:r>
            <w:r w:rsidRPr="00862D23">
              <w:rPr>
                <w:rFonts w:ascii="Verdana" w:hAnsi="Verdana" w:cs="Segoe UI"/>
                <w:color w:val="404040" w:themeColor="text1" w:themeTint="BF"/>
                <w:spacing w:val="-11"/>
                <w:sz w:val="18"/>
                <w:szCs w:val="18"/>
              </w:rPr>
              <w:t xml:space="preserve"> </w:t>
            </w:r>
            <w:r w:rsidRPr="00862D23">
              <w:rPr>
                <w:rFonts w:ascii="Verdana" w:hAnsi="Verdana" w:cs="Segoe UI"/>
                <w:color w:val="404040" w:themeColor="text1" w:themeTint="BF"/>
                <w:spacing w:val="-3"/>
                <w:sz w:val="18"/>
                <w:szCs w:val="18"/>
              </w:rPr>
              <w:t>Team</w:t>
            </w:r>
          </w:p>
        </w:tc>
        <w:tc>
          <w:tcPr>
            <w:tcW w:w="2032" w:type="dxa"/>
            <w:vAlign w:val="center"/>
          </w:tcPr>
          <w:p w:rsidRPr="00862D23" w:rsidR="009F3F94" w:rsidP="00B25088" w:rsidRDefault="009F3F94" w14:paraId="13A178E6" w14:textId="77777777">
            <w:pPr>
              <w:pStyle w:val="TableParagraph"/>
              <w:ind w:left="101"/>
              <w:rPr>
                <w:rFonts w:ascii="Verdana" w:hAnsi="Verdana" w:cs="Segoe UI"/>
                <w:color w:val="404040" w:themeColor="text1" w:themeTint="BF"/>
                <w:sz w:val="18"/>
                <w:szCs w:val="18"/>
              </w:rPr>
            </w:pPr>
            <w:r w:rsidRPr="00862D23">
              <w:rPr>
                <w:rFonts w:ascii="Verdana" w:hAnsi="Verdana" w:cs="Segoe UI"/>
                <w:color w:val="404040" w:themeColor="text1" w:themeTint="BF"/>
                <w:spacing w:val="-1"/>
                <w:sz w:val="18"/>
                <w:szCs w:val="18"/>
              </w:rPr>
              <w:t>Disciplinary</w:t>
            </w:r>
            <w:r w:rsidRPr="00862D23">
              <w:rPr>
                <w:rFonts w:ascii="Verdana" w:hAnsi="Verdana" w:cs="Segoe UI"/>
                <w:color w:val="404040" w:themeColor="text1" w:themeTint="BF"/>
                <w:spacing w:val="-12"/>
                <w:sz w:val="18"/>
                <w:szCs w:val="18"/>
              </w:rPr>
              <w:t xml:space="preserve"> </w:t>
            </w:r>
            <w:r w:rsidRPr="00862D23">
              <w:rPr>
                <w:rFonts w:ascii="Verdana" w:hAnsi="Verdana" w:cs="Segoe UI"/>
                <w:color w:val="404040" w:themeColor="text1" w:themeTint="BF"/>
                <w:spacing w:val="-1"/>
                <w:sz w:val="18"/>
                <w:szCs w:val="18"/>
              </w:rPr>
              <w:t>Action</w:t>
            </w:r>
          </w:p>
        </w:tc>
        <w:tc>
          <w:tcPr>
            <w:tcW w:w="5425" w:type="dxa"/>
            <w:vAlign w:val="center"/>
          </w:tcPr>
          <w:p w:rsidRPr="00862D23" w:rsidR="009F3F94" w:rsidP="0029017C" w:rsidRDefault="009F3F94" w14:paraId="34A7B9F7" w14:textId="77777777">
            <w:pPr>
              <w:pStyle w:val="TableParagraph"/>
              <w:numPr>
                <w:ilvl w:val="0"/>
                <w:numId w:val="14"/>
              </w:numPr>
              <w:tabs>
                <w:tab w:val="left" w:pos="453"/>
                <w:tab w:val="left" w:pos="454"/>
              </w:tabs>
              <w:rPr>
                <w:rFonts w:ascii="Verdana" w:hAnsi="Verdana" w:cs="Segoe UI"/>
                <w:color w:val="404040" w:themeColor="text1" w:themeTint="BF"/>
                <w:sz w:val="18"/>
                <w:szCs w:val="18"/>
              </w:rPr>
            </w:pPr>
            <w:r w:rsidRPr="00862D23">
              <w:rPr>
                <w:rFonts w:ascii="Verdana" w:hAnsi="Verdana" w:cs="Segoe UI"/>
                <w:color w:val="404040" w:themeColor="text1" w:themeTint="BF"/>
                <w:w w:val="95"/>
                <w:sz w:val="18"/>
                <w:szCs w:val="18"/>
              </w:rPr>
              <w:t>Disciplinary</w:t>
            </w:r>
            <w:r w:rsidRPr="00862D23">
              <w:rPr>
                <w:rFonts w:ascii="Verdana" w:hAnsi="Verdana" w:cs="Segoe UI"/>
                <w:color w:val="404040" w:themeColor="text1" w:themeTint="BF"/>
                <w:spacing w:val="13"/>
                <w:w w:val="95"/>
                <w:sz w:val="18"/>
                <w:szCs w:val="18"/>
              </w:rPr>
              <w:t xml:space="preserve"> </w:t>
            </w:r>
            <w:r w:rsidRPr="00862D23">
              <w:rPr>
                <w:rFonts w:ascii="Verdana" w:hAnsi="Verdana" w:cs="Segoe UI"/>
                <w:color w:val="404040" w:themeColor="text1" w:themeTint="BF"/>
                <w:w w:val="95"/>
                <w:sz w:val="18"/>
                <w:szCs w:val="18"/>
              </w:rPr>
              <w:t>Action</w:t>
            </w:r>
            <w:r w:rsidRPr="00862D23">
              <w:rPr>
                <w:rFonts w:ascii="Verdana" w:hAnsi="Verdana" w:cs="Segoe UI"/>
                <w:color w:val="404040" w:themeColor="text1" w:themeTint="BF"/>
                <w:spacing w:val="-1"/>
                <w:w w:val="95"/>
                <w:sz w:val="18"/>
                <w:szCs w:val="18"/>
              </w:rPr>
              <w:t xml:space="preserve"> </w:t>
            </w:r>
            <w:r w:rsidRPr="00862D23">
              <w:rPr>
                <w:rFonts w:ascii="Verdana" w:hAnsi="Verdana" w:cs="Segoe UI"/>
                <w:color w:val="404040" w:themeColor="text1" w:themeTint="BF"/>
                <w:w w:val="95"/>
                <w:sz w:val="18"/>
                <w:szCs w:val="18"/>
              </w:rPr>
              <w:t>as</w:t>
            </w:r>
            <w:r w:rsidRPr="00862D23">
              <w:rPr>
                <w:rFonts w:ascii="Verdana" w:hAnsi="Verdana" w:cs="Segoe UI"/>
                <w:color w:val="404040" w:themeColor="text1" w:themeTint="BF"/>
                <w:spacing w:val="14"/>
                <w:w w:val="95"/>
                <w:sz w:val="18"/>
                <w:szCs w:val="18"/>
              </w:rPr>
              <w:t xml:space="preserve"> </w:t>
            </w:r>
            <w:r w:rsidRPr="00862D23">
              <w:rPr>
                <w:rFonts w:ascii="Verdana" w:hAnsi="Verdana" w:cs="Segoe UI"/>
                <w:color w:val="404040" w:themeColor="text1" w:themeTint="BF"/>
                <w:w w:val="95"/>
                <w:sz w:val="18"/>
                <w:szCs w:val="18"/>
              </w:rPr>
              <w:t>per</w:t>
            </w:r>
            <w:r w:rsidRPr="00862D23">
              <w:rPr>
                <w:rFonts w:ascii="Verdana" w:hAnsi="Verdana" w:cs="Segoe UI"/>
                <w:color w:val="404040" w:themeColor="text1" w:themeTint="BF"/>
                <w:spacing w:val="-2"/>
                <w:w w:val="95"/>
                <w:sz w:val="18"/>
                <w:szCs w:val="18"/>
              </w:rPr>
              <w:t xml:space="preserve"> </w:t>
            </w:r>
            <w:r w:rsidRPr="00862D23">
              <w:rPr>
                <w:rFonts w:ascii="Verdana" w:hAnsi="Verdana" w:cs="Segoe UI"/>
                <w:color w:val="404040" w:themeColor="text1" w:themeTint="BF"/>
                <w:w w:val="95"/>
                <w:sz w:val="18"/>
                <w:szCs w:val="18"/>
              </w:rPr>
              <w:t>HR</w:t>
            </w:r>
            <w:r w:rsidRPr="00862D23">
              <w:rPr>
                <w:rFonts w:ascii="Verdana" w:hAnsi="Verdana" w:cs="Segoe UI"/>
                <w:color w:val="404040" w:themeColor="text1" w:themeTint="BF"/>
                <w:spacing w:val="-4"/>
                <w:w w:val="95"/>
                <w:sz w:val="18"/>
                <w:szCs w:val="18"/>
              </w:rPr>
              <w:t xml:space="preserve"> </w:t>
            </w:r>
            <w:r w:rsidRPr="00862D23">
              <w:rPr>
                <w:rFonts w:ascii="Verdana" w:hAnsi="Verdana" w:cs="Segoe UI"/>
                <w:color w:val="404040" w:themeColor="text1" w:themeTint="BF"/>
                <w:w w:val="95"/>
                <w:sz w:val="18"/>
                <w:szCs w:val="18"/>
              </w:rPr>
              <w:t>Policy</w:t>
            </w:r>
          </w:p>
        </w:tc>
      </w:tr>
    </w:tbl>
    <w:p w:rsidRPr="00862D23" w:rsidR="009F3F94" w:rsidP="009F3F94" w:rsidRDefault="009F3F94" w14:paraId="14398963" w14:textId="77777777">
      <w:pPr>
        <w:jc w:val="both"/>
        <w:rPr>
          <w:rFonts w:ascii="Verdana" w:hAnsi="Verdana" w:cs="Segoe UI"/>
          <w:color w:val="404040" w:themeColor="text1" w:themeTint="BF"/>
          <w:sz w:val="18"/>
          <w:szCs w:val="18"/>
        </w:rPr>
      </w:pPr>
    </w:p>
    <w:p w:rsidRPr="00B25088" w:rsidR="009F3F94" w:rsidP="00B25088" w:rsidRDefault="00B25088" w14:paraId="7E586238" w14:textId="53146319">
      <w:pPr>
        <w:pStyle w:val="Heading2"/>
      </w:pPr>
      <w:bookmarkStart w:name="_Toc114075122" w:id="23"/>
      <w:r w:rsidRPr="00B25088">
        <w:t>S</w:t>
      </w:r>
      <w:r w:rsidRPr="00B25088" w:rsidR="00790F1F">
        <w:t>ecurity incident manager information security incident management framework</w:t>
      </w:r>
      <w:bookmarkEnd w:id="23"/>
    </w:p>
    <w:p w:rsidRPr="00862D23" w:rsidR="009F3F94" w:rsidP="009F3F94" w:rsidRDefault="009F3F94" w14:paraId="1FBCF495" w14:textId="77777777">
      <w:pPr>
        <w:jc w:val="both"/>
        <w:rPr>
          <w:rFonts w:ascii="Verdana" w:hAnsi="Verdana" w:cs="Segoe UI"/>
          <w:color w:val="404040" w:themeColor="text1" w:themeTint="BF"/>
          <w:sz w:val="18"/>
          <w:szCs w:val="18"/>
        </w:rPr>
      </w:pPr>
    </w:p>
    <w:p w:rsidR="009F3F94" w:rsidP="009F3F94" w:rsidRDefault="00B25088" w14:paraId="5A22BF5F" w14:textId="4DF6B337">
      <w:pPr>
        <w:pStyle w:val="BodyText"/>
        <w:ind w:left="360"/>
        <w:jc w:val="both"/>
      </w:pPr>
      <w:r w:rsidRPr="00B25088">
        <w:rPr>
          <w:noProof/>
        </w:rPr>
        <w:drawing>
          <wp:inline distT="0" distB="0" distL="0" distR="0" wp14:anchorId="0C461741" wp14:editId="31C4FDE0">
            <wp:extent cx="5734345" cy="2209914"/>
            <wp:effectExtent l="19050" t="19050" r="1905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4345" cy="2209914"/>
                    </a:xfrm>
                    <a:prstGeom prst="rect">
                      <a:avLst/>
                    </a:prstGeom>
                    <a:ln>
                      <a:solidFill>
                        <a:schemeClr val="accent1"/>
                      </a:solidFill>
                    </a:ln>
                  </pic:spPr>
                </pic:pic>
              </a:graphicData>
            </a:graphic>
          </wp:inline>
        </w:drawing>
      </w:r>
    </w:p>
    <w:p w:rsidRPr="0063133A" w:rsidR="00820082" w:rsidP="002658CF" w:rsidRDefault="00820082" w14:paraId="4E2883E7" w14:textId="25320197">
      <w:pPr>
        <w:pStyle w:val="Heading1"/>
        <w:rPr>
          <w:rFonts w:ascii="Verdana" w:hAnsi="Verdana"/>
          <w:sz w:val="18"/>
          <w:szCs w:val="18"/>
        </w:rPr>
      </w:pPr>
      <w:bookmarkStart w:name="_Toc114075123" w:id="24"/>
      <w:r w:rsidRPr="0063133A">
        <w:rPr>
          <w:rFonts w:ascii="Verdana" w:hAnsi="Verdana"/>
          <w:sz w:val="18"/>
          <w:szCs w:val="18"/>
        </w:rPr>
        <w:t>Exemptions</w:t>
      </w:r>
      <w:bookmarkEnd w:id="24"/>
    </w:p>
    <w:p w:rsidR="0063133A" w:rsidP="00B25088" w:rsidRDefault="00B25088" w14:paraId="7764E5B7" w14:textId="385FCA9C">
      <w:pPr>
        <w:pStyle w:val="BodyText"/>
        <w:ind w:left="465"/>
        <w:rPr>
          <w:rFonts w:ascii="Verdana" w:hAnsi="Verdana"/>
          <w:sz w:val="18"/>
          <w:szCs w:val="18"/>
        </w:rPr>
      </w:pPr>
      <w:r w:rsidRPr="0063133A">
        <w:rPr>
          <w:rFonts w:ascii="Verdana" w:hAnsi="Verdana"/>
          <w:sz w:val="18"/>
          <w:szCs w:val="18"/>
        </w:rPr>
        <w:t xml:space="preserve">Incidents such as theft of IT assets that do not hold information or data (standard mouse, keyboard, land phones) and hold no risk to </w:t>
      </w:r>
      <w:r w:rsidR="00772040">
        <w:rPr>
          <w:rFonts w:ascii="Verdana" w:hAnsi="Verdana"/>
          <w:sz w:val="18"/>
          <w:szCs w:val="18"/>
        </w:rPr>
        <w:t>&lt;ORG NAME&gt;</w:t>
      </w:r>
      <w:r w:rsidRPr="0063133A">
        <w:rPr>
          <w:rFonts w:ascii="Verdana" w:hAnsi="Verdana"/>
          <w:sz w:val="18"/>
          <w:szCs w:val="18"/>
        </w:rPr>
        <w:t xml:space="preserve"> or its client information security and data privacy shall not be covered in the Incident Management System and are to be investigated separately by the Corporate Services Function. Any theft or impact to personal belongings will not be covered under this policy.</w:t>
      </w:r>
    </w:p>
    <w:p w:rsidRPr="00B25088" w:rsidR="00B25088" w:rsidP="00B25088" w:rsidRDefault="00B25088" w14:paraId="0A73BD66" w14:textId="6C61DBB0">
      <w:pPr>
        <w:pStyle w:val="BodyText"/>
        <w:ind w:left="465"/>
      </w:pPr>
      <w:r w:rsidRPr="0063133A">
        <w:rPr>
          <w:rFonts w:ascii="Verdana" w:hAnsi="Verdana"/>
          <w:sz w:val="18"/>
          <w:szCs w:val="18"/>
        </w:rPr>
        <w:t xml:space="preserve">Incidents that occur at customer location or on customer network or on systems that are owned or directly managed by customer and where customer IT or customer security team is directly responsible for maintenance and security posture or security investigation, where customer infrastructure or systems or processes are monitored and / or responsibility f or same is assigned as part of </w:t>
      </w:r>
      <w:r w:rsidR="00772040">
        <w:rPr>
          <w:rFonts w:ascii="Verdana" w:hAnsi="Verdana"/>
          <w:sz w:val="18"/>
          <w:szCs w:val="18"/>
        </w:rPr>
        <w:t>&lt;ORG NAME&gt;</w:t>
      </w:r>
      <w:r w:rsidRPr="0063133A">
        <w:rPr>
          <w:rFonts w:ascii="Verdana" w:hAnsi="Verdana"/>
          <w:sz w:val="18"/>
          <w:szCs w:val="18"/>
        </w:rPr>
        <w:t xml:space="preserve"> customer delivery (e.g. IMS Deliveries) or as part of service provided by </w:t>
      </w:r>
      <w:r w:rsidR="00772040">
        <w:rPr>
          <w:rFonts w:ascii="Verdana" w:hAnsi="Verdana"/>
          <w:sz w:val="18"/>
          <w:szCs w:val="18"/>
        </w:rPr>
        <w:t>&lt;ORG NAME&gt;</w:t>
      </w:r>
      <w:r w:rsidRPr="0063133A">
        <w:rPr>
          <w:rFonts w:ascii="Verdana" w:hAnsi="Verdana"/>
          <w:sz w:val="18"/>
          <w:szCs w:val="18"/>
        </w:rPr>
        <w:t xml:space="preserve">, these will not be investigated by </w:t>
      </w:r>
      <w:r w:rsidR="00772040">
        <w:rPr>
          <w:rFonts w:ascii="Verdana" w:hAnsi="Verdana"/>
          <w:sz w:val="18"/>
          <w:szCs w:val="18"/>
        </w:rPr>
        <w:t>&lt;ORG NAME&gt;</w:t>
      </w:r>
      <w:r w:rsidRPr="0063133A">
        <w:rPr>
          <w:rFonts w:ascii="Verdana" w:hAnsi="Verdana"/>
          <w:sz w:val="18"/>
          <w:szCs w:val="18"/>
        </w:rPr>
        <w:t xml:space="preserve"> Security Incident Management team except f or actions by </w:t>
      </w:r>
      <w:r w:rsidR="00772040">
        <w:rPr>
          <w:rFonts w:ascii="Verdana" w:hAnsi="Verdana"/>
          <w:sz w:val="18"/>
          <w:szCs w:val="18"/>
        </w:rPr>
        <w:t>&lt;ORG NAME&gt;</w:t>
      </w:r>
      <w:r w:rsidRPr="0063133A">
        <w:rPr>
          <w:rFonts w:ascii="Verdana" w:hAnsi="Verdana"/>
          <w:sz w:val="18"/>
          <w:szCs w:val="18"/>
        </w:rPr>
        <w:t xml:space="preserve"> associates or for the scope or actions for which </w:t>
      </w:r>
      <w:r w:rsidR="00772040">
        <w:rPr>
          <w:rFonts w:ascii="Verdana" w:hAnsi="Verdana"/>
          <w:sz w:val="18"/>
          <w:szCs w:val="18"/>
        </w:rPr>
        <w:t>&lt;ORG NAME&gt;</w:t>
      </w:r>
      <w:r w:rsidRPr="0063133A">
        <w:rPr>
          <w:rFonts w:ascii="Verdana" w:hAnsi="Verdana"/>
          <w:sz w:val="18"/>
          <w:szCs w:val="18"/>
        </w:rPr>
        <w:t xml:space="preserve"> is directly responsible.</w:t>
      </w:r>
    </w:p>
    <w:p w:rsidRPr="002658CF" w:rsidR="00820082" w:rsidP="002658CF" w:rsidRDefault="00820082" w14:paraId="7EF19F8E" w14:textId="2FC25DAF">
      <w:pPr>
        <w:pStyle w:val="Heading1"/>
      </w:pPr>
      <w:bookmarkStart w:name="_Toc114075124" w:id="25"/>
      <w:r w:rsidRPr="0063133A">
        <w:rPr>
          <w:rFonts w:ascii="Verdana" w:hAnsi="Verdana"/>
          <w:sz w:val="18"/>
          <w:szCs w:val="18"/>
        </w:rPr>
        <w:t xml:space="preserve">Disciplinary </w:t>
      </w:r>
      <w:r w:rsidRPr="0063133A" w:rsidR="0001034D">
        <w:rPr>
          <w:rFonts w:ascii="Verdana" w:hAnsi="Verdana"/>
          <w:sz w:val="18"/>
          <w:szCs w:val="18"/>
        </w:rPr>
        <w:t>Action</w:t>
      </w:r>
      <w:bookmarkEnd w:id="25"/>
    </w:p>
    <w:p w:rsidRPr="0063133A" w:rsidR="00222CB4" w:rsidP="0063133A" w:rsidRDefault="002C7912" w14:paraId="3BB54938" w14:textId="632E8299">
      <w:pPr>
        <w:pStyle w:val="Comment"/>
        <w:spacing w:after="120" w:line="360" w:lineRule="auto"/>
        <w:ind w:left="465"/>
        <w:rPr>
          <w:rFonts w:ascii="Verdana" w:hAnsi="Verdana"/>
          <w:sz w:val="18"/>
          <w:szCs w:val="18"/>
        </w:rPr>
      </w:pPr>
      <w:r w:rsidRPr="0063133A">
        <w:rPr>
          <w:rFonts w:ascii="Verdana" w:hAnsi="Verdana"/>
          <w:i w:val="0"/>
          <w:iCs w:val="0"/>
          <w:noProof w:val="0"/>
          <w:color w:val="auto"/>
          <w:sz w:val="18"/>
          <w:szCs w:val="18"/>
        </w:rPr>
        <w:t xml:space="preserve">Any violation with respect to the policy </w:t>
      </w:r>
      <w:r w:rsidRPr="0063133A" w:rsidR="001C463E">
        <w:rPr>
          <w:rFonts w:ascii="Verdana" w:hAnsi="Verdana"/>
          <w:i w:val="0"/>
          <w:iCs w:val="0"/>
          <w:noProof w:val="0"/>
          <w:color w:val="auto"/>
          <w:sz w:val="18"/>
          <w:szCs w:val="18"/>
        </w:rPr>
        <w:t>will</w:t>
      </w:r>
      <w:r w:rsidRPr="0063133A" w:rsidR="000F24B6">
        <w:rPr>
          <w:rFonts w:ascii="Verdana" w:hAnsi="Verdana"/>
          <w:i w:val="0"/>
          <w:iCs w:val="0"/>
          <w:noProof w:val="0"/>
          <w:color w:val="auto"/>
          <w:sz w:val="18"/>
          <w:szCs w:val="18"/>
        </w:rPr>
        <w:t xml:space="preserve"> result </w:t>
      </w:r>
      <w:r w:rsidRPr="0063133A" w:rsidR="001C463E">
        <w:rPr>
          <w:rFonts w:ascii="Verdana" w:hAnsi="Verdana"/>
          <w:i w:val="0"/>
          <w:iCs w:val="0"/>
          <w:noProof w:val="0"/>
          <w:color w:val="auto"/>
          <w:sz w:val="18"/>
          <w:szCs w:val="18"/>
        </w:rPr>
        <w:t>in</w:t>
      </w:r>
      <w:r w:rsidRPr="0063133A">
        <w:rPr>
          <w:rFonts w:ascii="Verdana" w:hAnsi="Verdana"/>
          <w:i w:val="0"/>
          <w:iCs w:val="0"/>
          <w:noProof w:val="0"/>
          <w:color w:val="auto"/>
          <w:sz w:val="18"/>
          <w:szCs w:val="18"/>
        </w:rPr>
        <w:t xml:space="preserve"> disciplinary action as per HR Procedure</w:t>
      </w:r>
      <w:r w:rsidR="0063133A">
        <w:rPr>
          <w:rFonts w:ascii="Verdana" w:hAnsi="Verdana"/>
          <w:i w:val="0"/>
          <w:iCs w:val="0"/>
          <w:noProof w:val="0"/>
          <w:color w:val="auto"/>
          <w:sz w:val="18"/>
          <w:szCs w:val="18"/>
        </w:rPr>
        <w:t>.</w:t>
      </w:r>
    </w:p>
    <w:sectPr w:rsidRPr="0063133A" w:rsidR="00222CB4" w:rsidSect="003813D4">
      <w:headerReference w:type="even" r:id="rId12"/>
      <w:headerReference w:type="default" r:id="rId13"/>
      <w:footerReference w:type="default" r:id="rId14"/>
      <w:type w:val="continuous"/>
      <w:pgSz w:w="11907" w:h="16839" w:orient="portrait"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305BF" w:rsidRDefault="00B305BF" w14:paraId="02153744" w14:textId="77777777">
      <w:r>
        <w:separator/>
      </w:r>
    </w:p>
  </w:endnote>
  <w:endnote w:type="continuationSeparator" w:id="0">
    <w:p w:rsidR="00B305BF" w:rsidRDefault="00B305BF" w14:paraId="2E6E4EA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42EE6" w:rsidP="0002149F" w:rsidRDefault="00742EE6" w14:paraId="71EE30D2" w14:textId="77777777">
    <w:pPr>
      <w:pStyle w:val="Footer"/>
      <w:jc w:val="center"/>
      <w:rPr>
        <w:rFonts w:ascii="Verdana" w:hAnsi="Verdana"/>
        <w:b/>
      </w:rPr>
    </w:pPr>
    <w:r>
      <w:rPr>
        <w:rFonts w:ascii="Verdana" w:hAnsi="Verdana"/>
        <w:b/>
      </w:rPr>
      <w:tab/>
    </w:r>
  </w:p>
  <w:p w:rsidR="00742EE6" w:rsidP="0002149F" w:rsidRDefault="00742EE6" w14:paraId="71EE30D3" w14:textId="77777777">
    <w:pPr>
      <w:pStyle w:val="Footer"/>
      <w:jc w:val="center"/>
      <w:rPr>
        <w:rFonts w:ascii="Verdana" w:hAnsi="Verdana"/>
        <w:b/>
      </w:rPr>
    </w:pPr>
  </w:p>
  <w:p w:rsidR="00742EE6" w:rsidP="0002149F" w:rsidRDefault="00742EE6" w14:paraId="71EE30D4" w14:textId="77777777">
    <w:pPr>
      <w:pStyle w:val="Footer"/>
      <w:jc w:val="center"/>
      <w:rPr>
        <w:rFonts w:ascii="Verdana" w:hAnsi="Verdana"/>
        <w:b/>
      </w:rPr>
    </w:pPr>
  </w:p>
  <w:p w:rsidR="00742EE6" w:rsidP="000F6948" w:rsidRDefault="00742EE6" w14:paraId="71EE30D5" w14:textId="1F23DB30">
    <w:pPr>
      <w:pStyle w:val="Footer"/>
      <w:jc w:val="center"/>
    </w:pPr>
    <w:r>
      <w:rPr>
        <w:rFonts w:ascii="Verdana" w:hAnsi="Verdana"/>
        <w:b/>
      </w:rPr>
      <w:tab/>
    </w:r>
    <w:r w:rsidRPr="00000550">
      <w:rPr>
        <w:rFonts w:ascii="Verdana" w:hAnsi="Verdana"/>
        <w:b/>
      </w:rPr>
      <w:t>Confidential</w:t>
    </w:r>
    <w:r>
      <w:rPr>
        <w:rFonts w:ascii="Verdana" w:hAnsi="Verdana"/>
        <w:b/>
      </w:rPr>
      <w:tab/>
    </w:r>
    <w:r>
      <w:rPr>
        <w:rFonts w:ascii="Verdana" w:hAnsi="Verdana"/>
        <w:b/>
      </w:rPr>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305BF" w:rsidRDefault="00B305BF" w14:paraId="2822D4EA" w14:textId="77777777">
      <w:r>
        <w:separator/>
      </w:r>
    </w:p>
  </w:footnote>
  <w:footnote w:type="continuationSeparator" w:id="0">
    <w:p w:rsidR="00B305BF" w:rsidRDefault="00B305BF" w14:paraId="7C8FDF20" w14:textId="77777777">
      <w:r>
        <w:separator/>
      </w:r>
    </w:p>
  </w:footnote>
  <w:footnote w:type="continuationNotice" w:id="1">
    <w:p w:rsidR="00B305BF" w:rsidRDefault="00B305BF" w14:paraId="773F50B6" w14:textId="77777777">
      <w:pPr>
        <w:rPr>
          <w:i/>
          <w:sz w:val="18"/>
        </w:rPr>
      </w:pPr>
      <w:r>
        <w:rPr>
          <w:i/>
          <w:sz w:val="18"/>
        </w:rPr>
        <w:t>(footnote continued)</w:t>
      </w:r>
    </w:p>
  </w:footnote>
  <w:footnote w:id="2">
    <w:p w:rsidR="00742EE6" w:rsidRDefault="00742EE6" w14:paraId="233A5ADC" w14:textId="2890DE9D">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ook w:val="01E0" w:firstRow="1" w:lastRow="1" w:firstColumn="1" w:lastColumn="1" w:noHBand="0" w:noVBand="0"/>
    </w:tblPr>
    <w:tblGrid>
      <w:gridCol w:w="6228"/>
      <w:gridCol w:w="1080"/>
      <w:gridCol w:w="1548"/>
    </w:tblGrid>
    <w:tr w:rsidRPr="003120B1" w:rsidR="00742EE6" w14:paraId="71EE30CD" w14:textId="77777777">
      <w:trPr>
        <w:cantSplit/>
        <w:trHeight w:val="350"/>
      </w:trPr>
      <w:tc>
        <w:tcPr>
          <w:tcW w:w="6228" w:type="dxa"/>
          <w:vAlign w:val="center"/>
        </w:tcPr>
        <w:p w:rsidRPr="00500EA9" w:rsidR="00742EE6" w:rsidP="000C2C52" w:rsidRDefault="00742EE6" w14:paraId="71EE30CA" w14:textId="77777777">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rsidRPr="00500EA9" w:rsidR="00742EE6" w:rsidP="000C2C52" w:rsidRDefault="00742EE6" w14:paraId="71EE30CB" w14:textId="77777777">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rsidRPr="00500EA9" w:rsidR="00742EE6" w:rsidP="000C2C52" w:rsidRDefault="00742EE6" w14:paraId="71EE30CC" w14:textId="77777777">
          <w:pPr>
            <w:pStyle w:val="Header"/>
            <w:rPr>
              <w:rFonts w:ascii="Trebuchet MS" w:hAnsi="Trebuchet MS" w:cs="Arial"/>
              <w:color w:val="808080"/>
            </w:rPr>
          </w:pPr>
          <w:r w:rsidRPr="00500EA9">
            <w:rPr>
              <w:rFonts w:ascii="Trebuchet MS" w:hAnsi="Trebuchet MS" w:cs="Arial"/>
              <w:color w:val="808080"/>
            </w:rPr>
            <w:t>1.0</w:t>
          </w:r>
        </w:p>
      </w:tc>
    </w:tr>
  </w:tbl>
  <w:p w:rsidR="00742EE6" w:rsidRDefault="00742EE6" w14:paraId="71EE30C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534846" w:rsidR="00742EE6" w:rsidP="00450B84" w:rsidRDefault="00742EE6" w14:paraId="71EE30CF" w14:textId="6D5D010E">
    <w:pPr>
      <w:pStyle w:val="Header"/>
      <w:ind w:right="-153"/>
      <w:rPr>
        <w:rFonts w:ascii="Verdana" w:hAnsi="Verdana"/>
        <w:b/>
      </w:rPr>
    </w:pPr>
    <w:r>
      <w:rPr>
        <w:rFonts w:ascii="Cambria" w:hAnsi="Cambria"/>
        <w:noProof/>
        <w:sz w:val="32"/>
        <w:szCs w:val="32"/>
      </w:rPr>
      <w:t xml:space="preserve">            </w:t>
    </w:r>
    <w:r w:rsidRPr="009B17C9">
      <w:rPr>
        <w:rFonts w:ascii="Verdana" w:hAnsi="Verdana"/>
        <w:b/>
        <w:noProof/>
      </w:rPr>
      <w:tab/>
    </w:r>
    <w:r>
      <w:rPr>
        <w:rFonts w:ascii="Verdana" w:hAnsi="Verdana"/>
        <w:b/>
        <w:noProof/>
      </w:rPr>
      <w:t>Policy name</w:t>
    </w:r>
    <w:r>
      <w:rPr>
        <w:rFonts w:ascii="Verdana" w:hAnsi="Verdana"/>
        <w:b/>
      </w:rPr>
      <w:t xml:space="preserve">         </w:t>
    </w:r>
    <w:r>
      <w:rPr>
        <w:rFonts w:ascii="Verdana" w:hAnsi="Verdana"/>
        <w:b/>
      </w:rPr>
      <w:tab/>
    </w:r>
  </w:p>
  <w:p w:rsidR="00742EE6" w:rsidRDefault="00742EE6" w14:paraId="71EE30D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hint="default" w:ascii="Symbol" w:hAnsi="Symbol"/>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hint="default" w:ascii="Wingdings" w:hAnsi="Wingdings" w:cs="Times New Roman"/>
      </w:rPr>
    </w:lvl>
    <w:lvl w:ilvl="3">
      <w:start w:val="1"/>
      <w:numFmt w:val="bullet"/>
      <w:lvlText w:val=""/>
      <w:lvlJc w:val="left"/>
      <w:pPr>
        <w:tabs>
          <w:tab w:val="num" w:pos="2880"/>
        </w:tabs>
        <w:ind w:left="2880" w:hanging="360"/>
      </w:pPr>
      <w:rPr>
        <w:rFonts w:hint="default" w:ascii="Symbol" w:hAnsi="Symbol" w:cs="Times New Roman"/>
      </w:rPr>
    </w:lvl>
    <w:lvl w:ilvl="4">
      <w:start w:val="1"/>
      <w:numFmt w:val="bullet"/>
      <w:lvlText w:val="o"/>
      <w:lvlJc w:val="left"/>
      <w:pPr>
        <w:tabs>
          <w:tab w:val="num" w:pos="3600"/>
        </w:tabs>
        <w:ind w:left="3600" w:hanging="360"/>
      </w:pPr>
      <w:rPr>
        <w:rFonts w:hint="default" w:ascii="Courier New" w:hAnsi="Courier New" w:cs="Courier New"/>
      </w:rPr>
    </w:lvl>
    <w:lvl w:ilvl="5">
      <w:start w:val="1"/>
      <w:numFmt w:val="bullet"/>
      <w:lvlText w:val=""/>
      <w:lvlJc w:val="left"/>
      <w:pPr>
        <w:tabs>
          <w:tab w:val="num" w:pos="4320"/>
        </w:tabs>
        <w:ind w:left="4320" w:hanging="360"/>
      </w:pPr>
      <w:rPr>
        <w:rFonts w:hint="default" w:ascii="Wingdings" w:hAnsi="Wingdings" w:cs="Times New Roman"/>
      </w:rPr>
    </w:lvl>
    <w:lvl w:ilvl="6">
      <w:start w:val="1"/>
      <w:numFmt w:val="bullet"/>
      <w:lvlText w:val=""/>
      <w:lvlJc w:val="left"/>
      <w:pPr>
        <w:tabs>
          <w:tab w:val="num" w:pos="5040"/>
        </w:tabs>
        <w:ind w:left="5040" w:hanging="360"/>
      </w:pPr>
      <w:rPr>
        <w:rFonts w:hint="default" w:ascii="Symbol" w:hAnsi="Symbol" w:cs="Times New Roman"/>
      </w:rPr>
    </w:lvl>
    <w:lvl w:ilvl="7">
      <w:start w:val="1"/>
      <w:numFmt w:val="bullet"/>
      <w:lvlText w:val="o"/>
      <w:lvlJc w:val="left"/>
      <w:pPr>
        <w:tabs>
          <w:tab w:val="num" w:pos="5760"/>
        </w:tabs>
        <w:ind w:left="5760" w:hanging="360"/>
      </w:pPr>
      <w:rPr>
        <w:rFonts w:hint="default" w:ascii="Courier New" w:hAnsi="Courier New" w:cs="Courier New"/>
      </w:rPr>
    </w:lvl>
    <w:lvl w:ilvl="8">
      <w:start w:val="1"/>
      <w:numFmt w:val="bullet"/>
      <w:lvlText w:val=""/>
      <w:lvlJc w:val="left"/>
      <w:pPr>
        <w:tabs>
          <w:tab w:val="num" w:pos="6480"/>
        </w:tabs>
        <w:ind w:left="6480" w:hanging="360"/>
      </w:pPr>
      <w:rPr>
        <w:rFonts w:hint="default" w:ascii="Wingdings" w:hAnsi="Wingdings" w:cs="Times New Roman"/>
      </w:rPr>
    </w:lvl>
  </w:abstractNum>
  <w:abstractNum w:abstractNumId="2" w15:restartNumberingAfterBreak="0">
    <w:nsid w:val="05070CA9"/>
    <w:multiLevelType w:val="hybridMultilevel"/>
    <w:tmpl w:val="B084653A"/>
    <w:lvl w:ilvl="0" w:tplc="B9BCF938">
      <w:start w:val="1"/>
      <w:numFmt w:val="decimal"/>
      <w:lvlText w:val="%1."/>
      <w:lvlJc w:val="left"/>
      <w:pPr>
        <w:ind w:left="552" w:hanging="449"/>
        <w:jc w:val="left"/>
      </w:pPr>
      <w:rPr>
        <w:rFonts w:hint="default" w:ascii="Arial" w:hAnsi="Arial" w:eastAsia="Arial" w:cs="Arial"/>
        <w:b/>
        <w:bCs/>
        <w:color w:val="FFFFFF"/>
        <w:spacing w:val="-4"/>
        <w:w w:val="99"/>
        <w:sz w:val="21"/>
        <w:szCs w:val="21"/>
        <w:shd w:val="clear" w:color="auto" w:fill="E21737"/>
        <w:lang w:val="en-US" w:eastAsia="en-US" w:bidi="ar-SA"/>
      </w:rPr>
    </w:lvl>
    <w:lvl w:ilvl="1" w:tplc="A2123F76">
      <w:numFmt w:val="bullet"/>
      <w:lvlText w:val=""/>
      <w:lvlJc w:val="left"/>
      <w:pPr>
        <w:ind w:left="744" w:hanging="369"/>
      </w:pPr>
      <w:rPr>
        <w:rFonts w:hint="default" w:ascii="Symbol" w:hAnsi="Symbol" w:eastAsia="Symbol" w:cs="Symbol"/>
        <w:w w:val="99"/>
        <w:sz w:val="21"/>
        <w:szCs w:val="21"/>
        <w:lang w:val="en-US" w:eastAsia="en-US" w:bidi="ar-SA"/>
      </w:rPr>
    </w:lvl>
    <w:lvl w:ilvl="2" w:tplc="EA847B72">
      <w:numFmt w:val="bullet"/>
      <w:lvlText w:val="•"/>
      <w:lvlJc w:val="left"/>
      <w:pPr>
        <w:ind w:left="1809" w:hanging="369"/>
      </w:pPr>
      <w:rPr>
        <w:rFonts w:hint="default"/>
        <w:lang w:val="en-US" w:eastAsia="en-US" w:bidi="ar-SA"/>
      </w:rPr>
    </w:lvl>
    <w:lvl w:ilvl="3" w:tplc="4FBA1B3C">
      <w:numFmt w:val="bullet"/>
      <w:lvlText w:val="•"/>
      <w:lvlJc w:val="left"/>
      <w:pPr>
        <w:ind w:left="2878" w:hanging="369"/>
      </w:pPr>
      <w:rPr>
        <w:rFonts w:hint="default"/>
        <w:lang w:val="en-US" w:eastAsia="en-US" w:bidi="ar-SA"/>
      </w:rPr>
    </w:lvl>
    <w:lvl w:ilvl="4" w:tplc="2EFABD44">
      <w:numFmt w:val="bullet"/>
      <w:lvlText w:val="•"/>
      <w:lvlJc w:val="left"/>
      <w:pPr>
        <w:ind w:left="3948" w:hanging="369"/>
      </w:pPr>
      <w:rPr>
        <w:rFonts w:hint="default"/>
        <w:lang w:val="en-US" w:eastAsia="en-US" w:bidi="ar-SA"/>
      </w:rPr>
    </w:lvl>
    <w:lvl w:ilvl="5" w:tplc="840420AA">
      <w:numFmt w:val="bullet"/>
      <w:lvlText w:val="•"/>
      <w:lvlJc w:val="left"/>
      <w:pPr>
        <w:ind w:left="5017" w:hanging="369"/>
      </w:pPr>
      <w:rPr>
        <w:rFonts w:hint="default"/>
        <w:lang w:val="en-US" w:eastAsia="en-US" w:bidi="ar-SA"/>
      </w:rPr>
    </w:lvl>
    <w:lvl w:ilvl="6" w:tplc="A352EC72">
      <w:numFmt w:val="bullet"/>
      <w:lvlText w:val="•"/>
      <w:lvlJc w:val="left"/>
      <w:pPr>
        <w:ind w:left="6086" w:hanging="369"/>
      </w:pPr>
      <w:rPr>
        <w:rFonts w:hint="default"/>
        <w:lang w:val="en-US" w:eastAsia="en-US" w:bidi="ar-SA"/>
      </w:rPr>
    </w:lvl>
    <w:lvl w:ilvl="7" w:tplc="5BE860F4">
      <w:numFmt w:val="bullet"/>
      <w:lvlText w:val="•"/>
      <w:lvlJc w:val="left"/>
      <w:pPr>
        <w:ind w:left="7156" w:hanging="369"/>
      </w:pPr>
      <w:rPr>
        <w:rFonts w:hint="default"/>
        <w:lang w:val="en-US" w:eastAsia="en-US" w:bidi="ar-SA"/>
      </w:rPr>
    </w:lvl>
    <w:lvl w:ilvl="8" w:tplc="DBCE1610">
      <w:numFmt w:val="bullet"/>
      <w:lvlText w:val="•"/>
      <w:lvlJc w:val="left"/>
      <w:pPr>
        <w:ind w:left="8225" w:hanging="369"/>
      </w:pPr>
      <w:rPr>
        <w:rFonts w:hint="default"/>
        <w:lang w:val="en-US" w:eastAsia="en-US" w:bidi="ar-SA"/>
      </w:rPr>
    </w:lvl>
  </w:abstractNum>
  <w:abstractNum w:abstractNumId="3" w15:restartNumberingAfterBreak="0">
    <w:nsid w:val="05CE62C5"/>
    <w:multiLevelType w:val="hybridMultilevel"/>
    <w:tmpl w:val="DE923A68"/>
    <w:lvl w:ilvl="0" w:tplc="006A2072">
      <w:numFmt w:val="bullet"/>
      <w:lvlText w:val=""/>
      <w:lvlJc w:val="left"/>
      <w:pPr>
        <w:ind w:left="454" w:hanging="352"/>
      </w:pPr>
      <w:rPr>
        <w:rFonts w:hint="default" w:ascii="Symbol" w:hAnsi="Symbol" w:eastAsia="Symbol" w:cs="Symbol"/>
        <w:w w:val="99"/>
        <w:sz w:val="21"/>
        <w:szCs w:val="21"/>
        <w:lang w:val="en-US" w:eastAsia="en-US" w:bidi="ar-SA"/>
      </w:rPr>
    </w:lvl>
    <w:lvl w:ilvl="1" w:tplc="14BCB0EE">
      <w:numFmt w:val="bullet"/>
      <w:lvlText w:val="•"/>
      <w:lvlJc w:val="left"/>
      <w:pPr>
        <w:ind w:left="800" w:hanging="352"/>
      </w:pPr>
      <w:rPr>
        <w:rFonts w:hint="default"/>
        <w:lang w:val="en-US" w:eastAsia="en-US" w:bidi="ar-SA"/>
      </w:rPr>
    </w:lvl>
    <w:lvl w:ilvl="2" w:tplc="104C7890">
      <w:numFmt w:val="bullet"/>
      <w:lvlText w:val="•"/>
      <w:lvlJc w:val="left"/>
      <w:pPr>
        <w:ind w:left="1141" w:hanging="352"/>
      </w:pPr>
      <w:rPr>
        <w:rFonts w:hint="default"/>
        <w:lang w:val="en-US" w:eastAsia="en-US" w:bidi="ar-SA"/>
      </w:rPr>
    </w:lvl>
    <w:lvl w:ilvl="3" w:tplc="C3788A24">
      <w:numFmt w:val="bullet"/>
      <w:lvlText w:val="•"/>
      <w:lvlJc w:val="left"/>
      <w:pPr>
        <w:ind w:left="1482" w:hanging="352"/>
      </w:pPr>
      <w:rPr>
        <w:rFonts w:hint="default"/>
        <w:lang w:val="en-US" w:eastAsia="en-US" w:bidi="ar-SA"/>
      </w:rPr>
    </w:lvl>
    <w:lvl w:ilvl="4" w:tplc="1640026A">
      <w:numFmt w:val="bullet"/>
      <w:lvlText w:val="•"/>
      <w:lvlJc w:val="left"/>
      <w:pPr>
        <w:ind w:left="1823" w:hanging="352"/>
      </w:pPr>
      <w:rPr>
        <w:rFonts w:hint="default"/>
        <w:lang w:val="en-US" w:eastAsia="en-US" w:bidi="ar-SA"/>
      </w:rPr>
    </w:lvl>
    <w:lvl w:ilvl="5" w:tplc="FCEA5726">
      <w:numFmt w:val="bullet"/>
      <w:lvlText w:val="•"/>
      <w:lvlJc w:val="left"/>
      <w:pPr>
        <w:ind w:left="2164" w:hanging="352"/>
      </w:pPr>
      <w:rPr>
        <w:rFonts w:hint="default"/>
        <w:lang w:val="en-US" w:eastAsia="en-US" w:bidi="ar-SA"/>
      </w:rPr>
    </w:lvl>
    <w:lvl w:ilvl="6" w:tplc="9FE49D72">
      <w:numFmt w:val="bullet"/>
      <w:lvlText w:val="•"/>
      <w:lvlJc w:val="left"/>
      <w:pPr>
        <w:ind w:left="2504" w:hanging="352"/>
      </w:pPr>
      <w:rPr>
        <w:rFonts w:hint="default"/>
        <w:lang w:val="en-US" w:eastAsia="en-US" w:bidi="ar-SA"/>
      </w:rPr>
    </w:lvl>
    <w:lvl w:ilvl="7" w:tplc="9C5E4438">
      <w:numFmt w:val="bullet"/>
      <w:lvlText w:val="•"/>
      <w:lvlJc w:val="left"/>
      <w:pPr>
        <w:ind w:left="2845" w:hanging="352"/>
      </w:pPr>
      <w:rPr>
        <w:rFonts w:hint="default"/>
        <w:lang w:val="en-US" w:eastAsia="en-US" w:bidi="ar-SA"/>
      </w:rPr>
    </w:lvl>
    <w:lvl w:ilvl="8" w:tplc="A894AF82">
      <w:numFmt w:val="bullet"/>
      <w:lvlText w:val="•"/>
      <w:lvlJc w:val="left"/>
      <w:pPr>
        <w:ind w:left="3186" w:hanging="352"/>
      </w:pPr>
      <w:rPr>
        <w:rFonts w:hint="default"/>
        <w:lang w:val="en-US" w:eastAsia="en-US" w:bidi="ar-SA"/>
      </w:rPr>
    </w:lvl>
  </w:abstractNum>
  <w:abstractNum w:abstractNumId="4"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hint="default" w:ascii="Courier New" w:hAnsi="Courier New"/>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5" w15:restartNumberingAfterBreak="0">
    <w:nsid w:val="1AD47458"/>
    <w:multiLevelType w:val="hybridMultilevel"/>
    <w:tmpl w:val="520AA794"/>
    <w:lvl w:ilvl="0" w:tplc="795EABF4">
      <w:numFmt w:val="bullet"/>
      <w:lvlText w:val=""/>
      <w:lvlJc w:val="left"/>
      <w:pPr>
        <w:ind w:left="454" w:hanging="352"/>
      </w:pPr>
      <w:rPr>
        <w:rFonts w:hint="default" w:ascii="Symbol" w:hAnsi="Symbol" w:eastAsia="Symbol" w:cs="Symbol"/>
        <w:w w:val="99"/>
        <w:sz w:val="21"/>
        <w:szCs w:val="21"/>
        <w:lang w:val="en-US" w:eastAsia="en-US" w:bidi="ar-SA"/>
      </w:rPr>
    </w:lvl>
    <w:lvl w:ilvl="1" w:tplc="2498623E">
      <w:numFmt w:val="bullet"/>
      <w:lvlText w:val="•"/>
      <w:lvlJc w:val="left"/>
      <w:pPr>
        <w:ind w:left="800" w:hanging="352"/>
      </w:pPr>
      <w:rPr>
        <w:rFonts w:hint="default"/>
        <w:lang w:val="en-US" w:eastAsia="en-US" w:bidi="ar-SA"/>
      </w:rPr>
    </w:lvl>
    <w:lvl w:ilvl="2" w:tplc="7D36F2FA">
      <w:numFmt w:val="bullet"/>
      <w:lvlText w:val="•"/>
      <w:lvlJc w:val="left"/>
      <w:pPr>
        <w:ind w:left="1141" w:hanging="352"/>
      </w:pPr>
      <w:rPr>
        <w:rFonts w:hint="default"/>
        <w:lang w:val="en-US" w:eastAsia="en-US" w:bidi="ar-SA"/>
      </w:rPr>
    </w:lvl>
    <w:lvl w:ilvl="3" w:tplc="20CEFAAE">
      <w:numFmt w:val="bullet"/>
      <w:lvlText w:val="•"/>
      <w:lvlJc w:val="left"/>
      <w:pPr>
        <w:ind w:left="1482" w:hanging="352"/>
      </w:pPr>
      <w:rPr>
        <w:rFonts w:hint="default"/>
        <w:lang w:val="en-US" w:eastAsia="en-US" w:bidi="ar-SA"/>
      </w:rPr>
    </w:lvl>
    <w:lvl w:ilvl="4" w:tplc="9460CA9E">
      <w:numFmt w:val="bullet"/>
      <w:lvlText w:val="•"/>
      <w:lvlJc w:val="left"/>
      <w:pPr>
        <w:ind w:left="1823" w:hanging="352"/>
      </w:pPr>
      <w:rPr>
        <w:rFonts w:hint="default"/>
        <w:lang w:val="en-US" w:eastAsia="en-US" w:bidi="ar-SA"/>
      </w:rPr>
    </w:lvl>
    <w:lvl w:ilvl="5" w:tplc="A54831B0">
      <w:numFmt w:val="bullet"/>
      <w:lvlText w:val="•"/>
      <w:lvlJc w:val="left"/>
      <w:pPr>
        <w:ind w:left="2164" w:hanging="352"/>
      </w:pPr>
      <w:rPr>
        <w:rFonts w:hint="default"/>
        <w:lang w:val="en-US" w:eastAsia="en-US" w:bidi="ar-SA"/>
      </w:rPr>
    </w:lvl>
    <w:lvl w:ilvl="6" w:tplc="B65693D4">
      <w:numFmt w:val="bullet"/>
      <w:lvlText w:val="•"/>
      <w:lvlJc w:val="left"/>
      <w:pPr>
        <w:ind w:left="2504" w:hanging="352"/>
      </w:pPr>
      <w:rPr>
        <w:rFonts w:hint="default"/>
        <w:lang w:val="en-US" w:eastAsia="en-US" w:bidi="ar-SA"/>
      </w:rPr>
    </w:lvl>
    <w:lvl w:ilvl="7" w:tplc="C950A812">
      <w:numFmt w:val="bullet"/>
      <w:lvlText w:val="•"/>
      <w:lvlJc w:val="left"/>
      <w:pPr>
        <w:ind w:left="2845" w:hanging="352"/>
      </w:pPr>
      <w:rPr>
        <w:rFonts w:hint="default"/>
        <w:lang w:val="en-US" w:eastAsia="en-US" w:bidi="ar-SA"/>
      </w:rPr>
    </w:lvl>
    <w:lvl w:ilvl="8" w:tplc="676AD2EE">
      <w:numFmt w:val="bullet"/>
      <w:lvlText w:val="•"/>
      <w:lvlJc w:val="left"/>
      <w:pPr>
        <w:ind w:left="3186" w:hanging="352"/>
      </w:pPr>
      <w:rPr>
        <w:rFonts w:hint="default"/>
        <w:lang w:val="en-US" w:eastAsia="en-US" w:bidi="ar-SA"/>
      </w:rPr>
    </w:lvl>
  </w:abstractNum>
  <w:abstractNum w:abstractNumId="6" w15:restartNumberingAfterBreak="0">
    <w:nsid w:val="1C342528"/>
    <w:multiLevelType w:val="hybridMultilevel"/>
    <w:tmpl w:val="30021FF0"/>
    <w:lvl w:ilvl="0" w:tplc="930CD776">
      <w:numFmt w:val="bullet"/>
      <w:lvlText w:val=""/>
      <w:lvlJc w:val="left"/>
      <w:pPr>
        <w:ind w:left="454" w:hanging="352"/>
      </w:pPr>
      <w:rPr>
        <w:rFonts w:hint="default" w:ascii="Symbol" w:hAnsi="Symbol" w:eastAsia="Symbol" w:cs="Symbol"/>
        <w:w w:val="99"/>
        <w:sz w:val="21"/>
        <w:szCs w:val="21"/>
        <w:lang w:val="en-US" w:eastAsia="en-US" w:bidi="ar-SA"/>
      </w:rPr>
    </w:lvl>
    <w:lvl w:ilvl="1" w:tplc="647AFF82">
      <w:numFmt w:val="bullet"/>
      <w:lvlText w:val="•"/>
      <w:lvlJc w:val="left"/>
      <w:pPr>
        <w:ind w:left="800" w:hanging="352"/>
      </w:pPr>
      <w:rPr>
        <w:rFonts w:hint="default"/>
        <w:lang w:val="en-US" w:eastAsia="en-US" w:bidi="ar-SA"/>
      </w:rPr>
    </w:lvl>
    <w:lvl w:ilvl="2" w:tplc="CAC208EA">
      <w:numFmt w:val="bullet"/>
      <w:lvlText w:val="•"/>
      <w:lvlJc w:val="left"/>
      <w:pPr>
        <w:ind w:left="1141" w:hanging="352"/>
      </w:pPr>
      <w:rPr>
        <w:rFonts w:hint="default"/>
        <w:lang w:val="en-US" w:eastAsia="en-US" w:bidi="ar-SA"/>
      </w:rPr>
    </w:lvl>
    <w:lvl w:ilvl="3" w:tplc="68E695D4">
      <w:numFmt w:val="bullet"/>
      <w:lvlText w:val="•"/>
      <w:lvlJc w:val="left"/>
      <w:pPr>
        <w:ind w:left="1482" w:hanging="352"/>
      </w:pPr>
      <w:rPr>
        <w:rFonts w:hint="default"/>
        <w:lang w:val="en-US" w:eastAsia="en-US" w:bidi="ar-SA"/>
      </w:rPr>
    </w:lvl>
    <w:lvl w:ilvl="4" w:tplc="5B8A2FA4">
      <w:numFmt w:val="bullet"/>
      <w:lvlText w:val="•"/>
      <w:lvlJc w:val="left"/>
      <w:pPr>
        <w:ind w:left="1823" w:hanging="352"/>
      </w:pPr>
      <w:rPr>
        <w:rFonts w:hint="default"/>
        <w:lang w:val="en-US" w:eastAsia="en-US" w:bidi="ar-SA"/>
      </w:rPr>
    </w:lvl>
    <w:lvl w:ilvl="5" w:tplc="02F6E8C4">
      <w:numFmt w:val="bullet"/>
      <w:lvlText w:val="•"/>
      <w:lvlJc w:val="left"/>
      <w:pPr>
        <w:ind w:left="2164" w:hanging="352"/>
      </w:pPr>
      <w:rPr>
        <w:rFonts w:hint="default"/>
        <w:lang w:val="en-US" w:eastAsia="en-US" w:bidi="ar-SA"/>
      </w:rPr>
    </w:lvl>
    <w:lvl w:ilvl="6" w:tplc="3CF272CA">
      <w:numFmt w:val="bullet"/>
      <w:lvlText w:val="•"/>
      <w:lvlJc w:val="left"/>
      <w:pPr>
        <w:ind w:left="2504" w:hanging="352"/>
      </w:pPr>
      <w:rPr>
        <w:rFonts w:hint="default"/>
        <w:lang w:val="en-US" w:eastAsia="en-US" w:bidi="ar-SA"/>
      </w:rPr>
    </w:lvl>
    <w:lvl w:ilvl="7" w:tplc="50320058">
      <w:numFmt w:val="bullet"/>
      <w:lvlText w:val="•"/>
      <w:lvlJc w:val="left"/>
      <w:pPr>
        <w:ind w:left="2845" w:hanging="352"/>
      </w:pPr>
      <w:rPr>
        <w:rFonts w:hint="default"/>
        <w:lang w:val="en-US" w:eastAsia="en-US" w:bidi="ar-SA"/>
      </w:rPr>
    </w:lvl>
    <w:lvl w:ilvl="8" w:tplc="A0DA6BAA">
      <w:numFmt w:val="bullet"/>
      <w:lvlText w:val="•"/>
      <w:lvlJc w:val="left"/>
      <w:pPr>
        <w:ind w:left="3186" w:hanging="352"/>
      </w:pPr>
      <w:rPr>
        <w:rFonts w:hint="default"/>
        <w:lang w:val="en-US" w:eastAsia="en-US" w:bidi="ar-SA"/>
      </w:rPr>
    </w:lvl>
  </w:abstractNum>
  <w:abstractNum w:abstractNumId="7"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hint="default" w:ascii="Verdana" w:hAnsi="Verdana" w:cs="Arial"/>
        <w:b/>
        <w:color w:val="auto"/>
      </w:rPr>
    </w:lvl>
    <w:lvl w:ilvl="1">
      <w:start w:val="1"/>
      <w:numFmt w:val="decimal"/>
      <w:pStyle w:val="Heading2"/>
      <w:lvlText w:val="%1.%2"/>
      <w:lvlJc w:val="left"/>
      <w:pPr>
        <w:tabs>
          <w:tab w:val="num" w:pos="2988"/>
        </w:tabs>
        <w:ind w:left="2988" w:hanging="720"/>
      </w:pPr>
      <w:rPr>
        <w:rFonts w:hint="default" w:ascii="Verdana" w:hAnsi="Verdana" w:cs="Arial"/>
        <w:b/>
        <w:i w:val="0"/>
        <w:color w:val="auto"/>
        <w:sz w:val="20"/>
        <w:szCs w:val="20"/>
      </w:rPr>
    </w:lvl>
    <w:lvl w:ilvl="2">
      <w:start w:val="1"/>
      <w:numFmt w:val="decimal"/>
      <w:lvlText w:val="%1.%2.%3"/>
      <w:lvlJc w:val="left"/>
      <w:pPr>
        <w:tabs>
          <w:tab w:val="num" w:pos="720"/>
        </w:tabs>
        <w:ind w:left="720" w:hanging="720"/>
      </w:pPr>
      <w:rPr>
        <w:rFonts w:hint="default" w:ascii="Arial Black" w:hAnsi="Arial Black" w:cs="Times New Roman"/>
        <w:b w:val="0"/>
        <w:color w:val="808080"/>
      </w:rPr>
    </w:lvl>
    <w:lvl w:ilvl="3">
      <w:start w:val="1"/>
      <w:numFmt w:val="decimal"/>
      <w:lvlText w:val="%1.%2.%3.%4"/>
      <w:lvlJc w:val="left"/>
      <w:pPr>
        <w:tabs>
          <w:tab w:val="num" w:pos="1080"/>
        </w:tabs>
        <w:ind w:left="1080" w:hanging="1080"/>
      </w:pPr>
      <w:rPr>
        <w:rFonts w:hint="default" w:ascii="Arial Black" w:hAnsi="Arial Black" w:cs="Times New Roman"/>
        <w:b w:val="0"/>
        <w:color w:val="808080"/>
      </w:rPr>
    </w:lvl>
    <w:lvl w:ilvl="4">
      <w:start w:val="1"/>
      <w:numFmt w:val="decimal"/>
      <w:lvlText w:val="%1.%2.%3.%4.%5"/>
      <w:lvlJc w:val="left"/>
      <w:pPr>
        <w:tabs>
          <w:tab w:val="num" w:pos="1440"/>
        </w:tabs>
        <w:ind w:left="1440" w:hanging="1440"/>
      </w:pPr>
      <w:rPr>
        <w:rFonts w:hint="default" w:ascii="Arial Black" w:hAnsi="Arial Black" w:cs="Times New Roman"/>
        <w:b w:val="0"/>
        <w:color w:val="808080"/>
      </w:rPr>
    </w:lvl>
    <w:lvl w:ilvl="5">
      <w:start w:val="1"/>
      <w:numFmt w:val="decimal"/>
      <w:lvlText w:val="%1.%2.%3.%4.%5.%6"/>
      <w:lvlJc w:val="left"/>
      <w:pPr>
        <w:tabs>
          <w:tab w:val="num" w:pos="1440"/>
        </w:tabs>
        <w:ind w:left="1440" w:hanging="1440"/>
      </w:pPr>
      <w:rPr>
        <w:rFonts w:hint="default" w:ascii="Arial Black" w:hAnsi="Arial Black" w:cs="Times New Roman"/>
        <w:b w:val="0"/>
        <w:color w:val="808080"/>
      </w:rPr>
    </w:lvl>
    <w:lvl w:ilvl="6">
      <w:start w:val="1"/>
      <w:numFmt w:val="decimal"/>
      <w:lvlText w:val="%1.%2.%3.%4.%5.%6.%7"/>
      <w:lvlJc w:val="left"/>
      <w:pPr>
        <w:tabs>
          <w:tab w:val="num" w:pos="1800"/>
        </w:tabs>
        <w:ind w:left="1800" w:hanging="1800"/>
      </w:pPr>
      <w:rPr>
        <w:rFonts w:hint="default" w:ascii="Arial Black" w:hAnsi="Arial Black" w:cs="Times New Roman"/>
        <w:b w:val="0"/>
        <w:color w:val="808080"/>
      </w:rPr>
    </w:lvl>
    <w:lvl w:ilvl="7">
      <w:start w:val="1"/>
      <w:numFmt w:val="decimal"/>
      <w:lvlText w:val="%1.%2.%3.%4.%5.%6.%7.%8"/>
      <w:lvlJc w:val="left"/>
      <w:pPr>
        <w:tabs>
          <w:tab w:val="num" w:pos="1800"/>
        </w:tabs>
        <w:ind w:left="1800" w:hanging="1800"/>
      </w:pPr>
      <w:rPr>
        <w:rFonts w:hint="default" w:ascii="Arial Black" w:hAnsi="Arial Black" w:cs="Times New Roman"/>
        <w:b w:val="0"/>
        <w:color w:val="808080"/>
      </w:rPr>
    </w:lvl>
    <w:lvl w:ilvl="8">
      <w:start w:val="1"/>
      <w:numFmt w:val="decimal"/>
      <w:lvlText w:val="%1.%2.%3.%4.%5.%6.%7.%8.%9"/>
      <w:lvlJc w:val="left"/>
      <w:pPr>
        <w:tabs>
          <w:tab w:val="num" w:pos="2160"/>
        </w:tabs>
        <w:ind w:left="2160" w:hanging="2160"/>
      </w:pPr>
      <w:rPr>
        <w:rFonts w:hint="default" w:ascii="Arial Black" w:hAnsi="Arial Black" w:cs="Times New Roman"/>
        <w:b w:val="0"/>
        <w:color w:val="808080"/>
      </w:rPr>
    </w:lvl>
  </w:abstractNum>
  <w:abstractNum w:abstractNumId="8" w15:restartNumberingAfterBreak="0">
    <w:nsid w:val="278560D8"/>
    <w:multiLevelType w:val="hybridMultilevel"/>
    <w:tmpl w:val="377C18AC"/>
    <w:lvl w:ilvl="0" w:tplc="EAE268E4">
      <w:numFmt w:val="bullet"/>
      <w:lvlText w:val=""/>
      <w:lvlJc w:val="left"/>
      <w:pPr>
        <w:ind w:left="454" w:hanging="352"/>
      </w:pPr>
      <w:rPr>
        <w:rFonts w:hint="default" w:ascii="Symbol" w:hAnsi="Symbol" w:eastAsia="Symbol" w:cs="Symbol"/>
        <w:w w:val="99"/>
        <w:sz w:val="21"/>
        <w:szCs w:val="21"/>
        <w:lang w:val="en-US" w:eastAsia="en-US" w:bidi="ar-SA"/>
      </w:rPr>
    </w:lvl>
    <w:lvl w:ilvl="1" w:tplc="55D41906">
      <w:numFmt w:val="bullet"/>
      <w:lvlText w:val="•"/>
      <w:lvlJc w:val="left"/>
      <w:pPr>
        <w:ind w:left="800" w:hanging="352"/>
      </w:pPr>
      <w:rPr>
        <w:rFonts w:hint="default"/>
        <w:lang w:val="en-US" w:eastAsia="en-US" w:bidi="ar-SA"/>
      </w:rPr>
    </w:lvl>
    <w:lvl w:ilvl="2" w:tplc="79FADAEA">
      <w:numFmt w:val="bullet"/>
      <w:lvlText w:val="•"/>
      <w:lvlJc w:val="left"/>
      <w:pPr>
        <w:ind w:left="1141" w:hanging="352"/>
      </w:pPr>
      <w:rPr>
        <w:rFonts w:hint="default"/>
        <w:lang w:val="en-US" w:eastAsia="en-US" w:bidi="ar-SA"/>
      </w:rPr>
    </w:lvl>
    <w:lvl w:ilvl="3" w:tplc="FB14F84A">
      <w:numFmt w:val="bullet"/>
      <w:lvlText w:val="•"/>
      <w:lvlJc w:val="left"/>
      <w:pPr>
        <w:ind w:left="1482" w:hanging="352"/>
      </w:pPr>
      <w:rPr>
        <w:rFonts w:hint="default"/>
        <w:lang w:val="en-US" w:eastAsia="en-US" w:bidi="ar-SA"/>
      </w:rPr>
    </w:lvl>
    <w:lvl w:ilvl="4" w:tplc="BB78A0FA">
      <w:numFmt w:val="bullet"/>
      <w:lvlText w:val="•"/>
      <w:lvlJc w:val="left"/>
      <w:pPr>
        <w:ind w:left="1823" w:hanging="352"/>
      </w:pPr>
      <w:rPr>
        <w:rFonts w:hint="default"/>
        <w:lang w:val="en-US" w:eastAsia="en-US" w:bidi="ar-SA"/>
      </w:rPr>
    </w:lvl>
    <w:lvl w:ilvl="5" w:tplc="3CDE5A0A">
      <w:numFmt w:val="bullet"/>
      <w:lvlText w:val="•"/>
      <w:lvlJc w:val="left"/>
      <w:pPr>
        <w:ind w:left="2164" w:hanging="352"/>
      </w:pPr>
      <w:rPr>
        <w:rFonts w:hint="default"/>
        <w:lang w:val="en-US" w:eastAsia="en-US" w:bidi="ar-SA"/>
      </w:rPr>
    </w:lvl>
    <w:lvl w:ilvl="6" w:tplc="B5C01330">
      <w:numFmt w:val="bullet"/>
      <w:lvlText w:val="•"/>
      <w:lvlJc w:val="left"/>
      <w:pPr>
        <w:ind w:left="2504" w:hanging="352"/>
      </w:pPr>
      <w:rPr>
        <w:rFonts w:hint="default"/>
        <w:lang w:val="en-US" w:eastAsia="en-US" w:bidi="ar-SA"/>
      </w:rPr>
    </w:lvl>
    <w:lvl w:ilvl="7" w:tplc="62361D1E">
      <w:numFmt w:val="bullet"/>
      <w:lvlText w:val="•"/>
      <w:lvlJc w:val="left"/>
      <w:pPr>
        <w:ind w:left="2845" w:hanging="352"/>
      </w:pPr>
      <w:rPr>
        <w:rFonts w:hint="default"/>
        <w:lang w:val="en-US" w:eastAsia="en-US" w:bidi="ar-SA"/>
      </w:rPr>
    </w:lvl>
    <w:lvl w:ilvl="8" w:tplc="62DABCF2">
      <w:numFmt w:val="bullet"/>
      <w:lvlText w:val="•"/>
      <w:lvlJc w:val="left"/>
      <w:pPr>
        <w:ind w:left="3186" w:hanging="352"/>
      </w:pPr>
      <w:rPr>
        <w:rFonts w:hint="default"/>
        <w:lang w:val="en-US" w:eastAsia="en-US" w:bidi="ar-SA"/>
      </w:rPr>
    </w:lvl>
  </w:abstractNum>
  <w:abstractNum w:abstractNumId="9" w15:restartNumberingAfterBreak="0">
    <w:nsid w:val="28FD2E78"/>
    <w:multiLevelType w:val="hybridMultilevel"/>
    <w:tmpl w:val="C28E423A"/>
    <w:lvl w:ilvl="0" w:tplc="3F70002A">
      <w:numFmt w:val="bullet"/>
      <w:lvlText w:val=""/>
      <w:lvlJc w:val="left"/>
      <w:pPr>
        <w:ind w:left="454" w:hanging="352"/>
      </w:pPr>
      <w:rPr>
        <w:rFonts w:hint="default" w:ascii="Symbol" w:hAnsi="Symbol" w:eastAsia="Symbol" w:cs="Symbol"/>
        <w:w w:val="99"/>
        <w:sz w:val="21"/>
        <w:szCs w:val="21"/>
        <w:lang w:val="en-US" w:eastAsia="en-US" w:bidi="ar-SA"/>
      </w:rPr>
    </w:lvl>
    <w:lvl w:ilvl="1" w:tplc="C0446C12">
      <w:numFmt w:val="bullet"/>
      <w:lvlText w:val="•"/>
      <w:lvlJc w:val="left"/>
      <w:pPr>
        <w:ind w:left="800" w:hanging="352"/>
      </w:pPr>
      <w:rPr>
        <w:rFonts w:hint="default"/>
        <w:lang w:val="en-US" w:eastAsia="en-US" w:bidi="ar-SA"/>
      </w:rPr>
    </w:lvl>
    <w:lvl w:ilvl="2" w:tplc="651C4C64">
      <w:numFmt w:val="bullet"/>
      <w:lvlText w:val="•"/>
      <w:lvlJc w:val="left"/>
      <w:pPr>
        <w:ind w:left="1141" w:hanging="352"/>
      </w:pPr>
      <w:rPr>
        <w:rFonts w:hint="default"/>
        <w:lang w:val="en-US" w:eastAsia="en-US" w:bidi="ar-SA"/>
      </w:rPr>
    </w:lvl>
    <w:lvl w:ilvl="3" w:tplc="1EF298B8">
      <w:numFmt w:val="bullet"/>
      <w:lvlText w:val="•"/>
      <w:lvlJc w:val="left"/>
      <w:pPr>
        <w:ind w:left="1482" w:hanging="352"/>
      </w:pPr>
      <w:rPr>
        <w:rFonts w:hint="default"/>
        <w:lang w:val="en-US" w:eastAsia="en-US" w:bidi="ar-SA"/>
      </w:rPr>
    </w:lvl>
    <w:lvl w:ilvl="4" w:tplc="7272E830">
      <w:numFmt w:val="bullet"/>
      <w:lvlText w:val="•"/>
      <w:lvlJc w:val="left"/>
      <w:pPr>
        <w:ind w:left="1823" w:hanging="352"/>
      </w:pPr>
      <w:rPr>
        <w:rFonts w:hint="default"/>
        <w:lang w:val="en-US" w:eastAsia="en-US" w:bidi="ar-SA"/>
      </w:rPr>
    </w:lvl>
    <w:lvl w:ilvl="5" w:tplc="0C987350">
      <w:numFmt w:val="bullet"/>
      <w:lvlText w:val="•"/>
      <w:lvlJc w:val="left"/>
      <w:pPr>
        <w:ind w:left="2164" w:hanging="352"/>
      </w:pPr>
      <w:rPr>
        <w:rFonts w:hint="default"/>
        <w:lang w:val="en-US" w:eastAsia="en-US" w:bidi="ar-SA"/>
      </w:rPr>
    </w:lvl>
    <w:lvl w:ilvl="6" w:tplc="69428A0C">
      <w:numFmt w:val="bullet"/>
      <w:lvlText w:val="•"/>
      <w:lvlJc w:val="left"/>
      <w:pPr>
        <w:ind w:left="2504" w:hanging="352"/>
      </w:pPr>
      <w:rPr>
        <w:rFonts w:hint="default"/>
        <w:lang w:val="en-US" w:eastAsia="en-US" w:bidi="ar-SA"/>
      </w:rPr>
    </w:lvl>
    <w:lvl w:ilvl="7" w:tplc="7C86A204">
      <w:numFmt w:val="bullet"/>
      <w:lvlText w:val="•"/>
      <w:lvlJc w:val="left"/>
      <w:pPr>
        <w:ind w:left="2845" w:hanging="352"/>
      </w:pPr>
      <w:rPr>
        <w:rFonts w:hint="default"/>
        <w:lang w:val="en-US" w:eastAsia="en-US" w:bidi="ar-SA"/>
      </w:rPr>
    </w:lvl>
    <w:lvl w:ilvl="8" w:tplc="FFF27036">
      <w:numFmt w:val="bullet"/>
      <w:lvlText w:val="•"/>
      <w:lvlJc w:val="left"/>
      <w:pPr>
        <w:ind w:left="3186" w:hanging="352"/>
      </w:pPr>
      <w:rPr>
        <w:rFonts w:hint="default"/>
        <w:lang w:val="en-US" w:eastAsia="en-US" w:bidi="ar-SA"/>
      </w:rPr>
    </w:lvl>
  </w:abstractNum>
  <w:abstractNum w:abstractNumId="10" w15:restartNumberingAfterBreak="0">
    <w:nsid w:val="3A2E365A"/>
    <w:multiLevelType w:val="hybridMultilevel"/>
    <w:tmpl w:val="C1B86486"/>
    <w:lvl w:ilvl="0" w:tplc="04090001">
      <w:start w:val="1"/>
      <w:numFmt w:val="bullet"/>
      <w:lvlText w:val=""/>
      <w:lvlJc w:val="left"/>
      <w:pPr>
        <w:ind w:left="372" w:hanging="360"/>
      </w:pPr>
      <w:rPr>
        <w:rFonts w:hint="default" w:ascii="Symbol" w:hAnsi="Symbol"/>
      </w:rPr>
    </w:lvl>
    <w:lvl w:ilvl="1" w:tplc="04090003" w:tentative="1">
      <w:start w:val="1"/>
      <w:numFmt w:val="bullet"/>
      <w:lvlText w:val="o"/>
      <w:lvlJc w:val="left"/>
      <w:pPr>
        <w:ind w:left="1092" w:hanging="360"/>
      </w:pPr>
      <w:rPr>
        <w:rFonts w:hint="default" w:ascii="Courier New" w:hAnsi="Courier New" w:cs="Courier New"/>
      </w:rPr>
    </w:lvl>
    <w:lvl w:ilvl="2" w:tplc="04090005" w:tentative="1">
      <w:start w:val="1"/>
      <w:numFmt w:val="bullet"/>
      <w:lvlText w:val=""/>
      <w:lvlJc w:val="left"/>
      <w:pPr>
        <w:ind w:left="1812" w:hanging="360"/>
      </w:pPr>
      <w:rPr>
        <w:rFonts w:hint="default" w:ascii="Wingdings" w:hAnsi="Wingdings"/>
      </w:rPr>
    </w:lvl>
    <w:lvl w:ilvl="3" w:tplc="04090001" w:tentative="1">
      <w:start w:val="1"/>
      <w:numFmt w:val="bullet"/>
      <w:lvlText w:val=""/>
      <w:lvlJc w:val="left"/>
      <w:pPr>
        <w:ind w:left="2532" w:hanging="360"/>
      </w:pPr>
      <w:rPr>
        <w:rFonts w:hint="default" w:ascii="Symbol" w:hAnsi="Symbol"/>
      </w:rPr>
    </w:lvl>
    <w:lvl w:ilvl="4" w:tplc="04090003" w:tentative="1">
      <w:start w:val="1"/>
      <w:numFmt w:val="bullet"/>
      <w:lvlText w:val="o"/>
      <w:lvlJc w:val="left"/>
      <w:pPr>
        <w:ind w:left="3252" w:hanging="360"/>
      </w:pPr>
      <w:rPr>
        <w:rFonts w:hint="default" w:ascii="Courier New" w:hAnsi="Courier New" w:cs="Courier New"/>
      </w:rPr>
    </w:lvl>
    <w:lvl w:ilvl="5" w:tplc="04090005" w:tentative="1">
      <w:start w:val="1"/>
      <w:numFmt w:val="bullet"/>
      <w:lvlText w:val=""/>
      <w:lvlJc w:val="left"/>
      <w:pPr>
        <w:ind w:left="3972" w:hanging="360"/>
      </w:pPr>
      <w:rPr>
        <w:rFonts w:hint="default" w:ascii="Wingdings" w:hAnsi="Wingdings"/>
      </w:rPr>
    </w:lvl>
    <w:lvl w:ilvl="6" w:tplc="04090001" w:tentative="1">
      <w:start w:val="1"/>
      <w:numFmt w:val="bullet"/>
      <w:lvlText w:val=""/>
      <w:lvlJc w:val="left"/>
      <w:pPr>
        <w:ind w:left="4692" w:hanging="360"/>
      </w:pPr>
      <w:rPr>
        <w:rFonts w:hint="default" w:ascii="Symbol" w:hAnsi="Symbol"/>
      </w:rPr>
    </w:lvl>
    <w:lvl w:ilvl="7" w:tplc="04090003" w:tentative="1">
      <w:start w:val="1"/>
      <w:numFmt w:val="bullet"/>
      <w:lvlText w:val="o"/>
      <w:lvlJc w:val="left"/>
      <w:pPr>
        <w:ind w:left="5412" w:hanging="360"/>
      </w:pPr>
      <w:rPr>
        <w:rFonts w:hint="default" w:ascii="Courier New" w:hAnsi="Courier New" w:cs="Courier New"/>
      </w:rPr>
    </w:lvl>
    <w:lvl w:ilvl="8" w:tplc="04090005" w:tentative="1">
      <w:start w:val="1"/>
      <w:numFmt w:val="bullet"/>
      <w:lvlText w:val=""/>
      <w:lvlJc w:val="left"/>
      <w:pPr>
        <w:ind w:left="6132" w:hanging="360"/>
      </w:pPr>
      <w:rPr>
        <w:rFonts w:hint="default" w:ascii="Wingdings" w:hAnsi="Wingdings"/>
      </w:rPr>
    </w:lvl>
  </w:abstractNum>
  <w:abstractNum w:abstractNumId="11" w15:restartNumberingAfterBreak="0">
    <w:nsid w:val="3AE118C1"/>
    <w:multiLevelType w:val="hybridMultilevel"/>
    <w:tmpl w:val="9484F79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hint="default" w:ascii="Symbol" w:hAnsi="Symbol"/>
      </w:rPr>
    </w:lvl>
    <w:lvl w:ilvl="1" w:tplc="FFFFFFFF">
      <w:start w:val="1"/>
      <w:numFmt w:val="bullet"/>
      <w:pStyle w:val="SmallNoteItalic10pt"/>
      <w:lvlText w:val=""/>
      <w:lvlJc w:val="left"/>
      <w:pPr>
        <w:tabs>
          <w:tab w:val="num" w:pos="1440"/>
        </w:tabs>
        <w:ind w:left="1440" w:hanging="360"/>
      </w:pPr>
      <w:rPr>
        <w:rFonts w:hint="default" w:ascii="Symbol" w:hAnsi="Symbol"/>
      </w:rPr>
    </w:lvl>
    <w:lvl w:ilvl="2" w:tplc="FFFFFFFF">
      <w:start w:val="1"/>
      <w:numFmt w:val="bullet"/>
      <w:lvlText w:val=""/>
      <w:lvlJc w:val="left"/>
      <w:pPr>
        <w:tabs>
          <w:tab w:val="num" w:pos="2160"/>
        </w:tabs>
        <w:ind w:left="2160" w:hanging="360"/>
      </w:pPr>
      <w:rPr>
        <w:rFonts w:hint="default" w:ascii="Wingdings" w:hAnsi="Wingdings" w:cs="Times New Roman"/>
      </w:rPr>
    </w:lvl>
    <w:lvl w:ilvl="3" w:tplc="FFFFFFFF">
      <w:start w:val="1"/>
      <w:numFmt w:val="bullet"/>
      <w:lvlText w:val=""/>
      <w:lvlJc w:val="left"/>
      <w:pPr>
        <w:tabs>
          <w:tab w:val="num" w:pos="2880"/>
        </w:tabs>
        <w:ind w:left="2880" w:hanging="360"/>
      </w:pPr>
      <w:rPr>
        <w:rFonts w:hint="default" w:ascii="Symbol" w:hAnsi="Symbol" w:cs="Times New Roman"/>
      </w:rPr>
    </w:lvl>
    <w:lvl w:ilvl="4" w:tplc="FFFFFFFF">
      <w:start w:val="1"/>
      <w:numFmt w:val="bullet"/>
      <w:lvlText w:val="o"/>
      <w:lvlJc w:val="left"/>
      <w:pPr>
        <w:tabs>
          <w:tab w:val="num" w:pos="3600"/>
        </w:tabs>
        <w:ind w:left="3600" w:hanging="360"/>
      </w:pPr>
      <w:rPr>
        <w:rFonts w:hint="default" w:ascii="Courier New" w:hAnsi="Courier New" w:cs="Courier New"/>
      </w:rPr>
    </w:lvl>
    <w:lvl w:ilvl="5" w:tplc="FFFFFFFF">
      <w:start w:val="1"/>
      <w:numFmt w:val="bullet"/>
      <w:lvlText w:val=""/>
      <w:lvlJc w:val="left"/>
      <w:pPr>
        <w:tabs>
          <w:tab w:val="num" w:pos="4320"/>
        </w:tabs>
        <w:ind w:left="4320" w:hanging="360"/>
      </w:pPr>
      <w:rPr>
        <w:rFonts w:hint="default" w:ascii="Wingdings" w:hAnsi="Wingdings" w:cs="Times New Roman"/>
      </w:rPr>
    </w:lvl>
    <w:lvl w:ilvl="6" w:tplc="FFFFFFFF">
      <w:start w:val="1"/>
      <w:numFmt w:val="bullet"/>
      <w:lvlText w:val=""/>
      <w:lvlJc w:val="left"/>
      <w:pPr>
        <w:tabs>
          <w:tab w:val="num" w:pos="5040"/>
        </w:tabs>
        <w:ind w:left="5040" w:hanging="360"/>
      </w:pPr>
      <w:rPr>
        <w:rFonts w:hint="default" w:ascii="Symbol" w:hAnsi="Symbol" w:cs="Times New Roman"/>
      </w:rPr>
    </w:lvl>
    <w:lvl w:ilvl="7" w:tplc="FFFFFFFF">
      <w:start w:val="1"/>
      <w:numFmt w:val="bullet"/>
      <w:lvlText w:val="o"/>
      <w:lvlJc w:val="left"/>
      <w:pPr>
        <w:tabs>
          <w:tab w:val="num" w:pos="5760"/>
        </w:tabs>
        <w:ind w:left="5760" w:hanging="360"/>
      </w:pPr>
      <w:rPr>
        <w:rFonts w:hint="default" w:ascii="Courier New" w:hAnsi="Courier New" w:cs="Courier New"/>
      </w:rPr>
    </w:lvl>
    <w:lvl w:ilvl="8" w:tplc="FFFFFFFF">
      <w:start w:val="1"/>
      <w:numFmt w:val="bullet"/>
      <w:lvlText w:val=""/>
      <w:lvlJc w:val="left"/>
      <w:pPr>
        <w:tabs>
          <w:tab w:val="num" w:pos="6480"/>
        </w:tabs>
        <w:ind w:left="6480" w:hanging="360"/>
      </w:pPr>
      <w:rPr>
        <w:rFonts w:hint="default" w:ascii="Wingdings" w:hAnsi="Wingdings" w:cs="Times New Roman"/>
      </w:rPr>
    </w:lvl>
  </w:abstractNum>
  <w:abstractNum w:abstractNumId="13" w15:restartNumberingAfterBreak="0">
    <w:nsid w:val="41C14232"/>
    <w:multiLevelType w:val="hybridMultilevel"/>
    <w:tmpl w:val="2A92ADA8"/>
    <w:lvl w:ilvl="0" w:tplc="04090001">
      <w:start w:val="1"/>
      <w:numFmt w:val="bullet"/>
      <w:lvlText w:val=""/>
      <w:lvlJc w:val="left"/>
      <w:pPr>
        <w:ind w:left="372" w:hanging="360"/>
      </w:pPr>
      <w:rPr>
        <w:rFonts w:hint="default" w:ascii="Symbol" w:hAnsi="Symbol"/>
      </w:rPr>
    </w:lvl>
    <w:lvl w:ilvl="1" w:tplc="04090003" w:tentative="1">
      <w:start w:val="1"/>
      <w:numFmt w:val="bullet"/>
      <w:lvlText w:val="o"/>
      <w:lvlJc w:val="left"/>
      <w:pPr>
        <w:ind w:left="1092" w:hanging="360"/>
      </w:pPr>
      <w:rPr>
        <w:rFonts w:hint="default" w:ascii="Courier New" w:hAnsi="Courier New" w:cs="Courier New"/>
      </w:rPr>
    </w:lvl>
    <w:lvl w:ilvl="2" w:tplc="04090005" w:tentative="1">
      <w:start w:val="1"/>
      <w:numFmt w:val="bullet"/>
      <w:lvlText w:val=""/>
      <w:lvlJc w:val="left"/>
      <w:pPr>
        <w:ind w:left="1812" w:hanging="360"/>
      </w:pPr>
      <w:rPr>
        <w:rFonts w:hint="default" w:ascii="Wingdings" w:hAnsi="Wingdings"/>
      </w:rPr>
    </w:lvl>
    <w:lvl w:ilvl="3" w:tplc="04090001" w:tentative="1">
      <w:start w:val="1"/>
      <w:numFmt w:val="bullet"/>
      <w:lvlText w:val=""/>
      <w:lvlJc w:val="left"/>
      <w:pPr>
        <w:ind w:left="2532" w:hanging="360"/>
      </w:pPr>
      <w:rPr>
        <w:rFonts w:hint="default" w:ascii="Symbol" w:hAnsi="Symbol"/>
      </w:rPr>
    </w:lvl>
    <w:lvl w:ilvl="4" w:tplc="04090003" w:tentative="1">
      <w:start w:val="1"/>
      <w:numFmt w:val="bullet"/>
      <w:lvlText w:val="o"/>
      <w:lvlJc w:val="left"/>
      <w:pPr>
        <w:ind w:left="3252" w:hanging="360"/>
      </w:pPr>
      <w:rPr>
        <w:rFonts w:hint="default" w:ascii="Courier New" w:hAnsi="Courier New" w:cs="Courier New"/>
      </w:rPr>
    </w:lvl>
    <w:lvl w:ilvl="5" w:tplc="04090005" w:tentative="1">
      <w:start w:val="1"/>
      <w:numFmt w:val="bullet"/>
      <w:lvlText w:val=""/>
      <w:lvlJc w:val="left"/>
      <w:pPr>
        <w:ind w:left="3972" w:hanging="360"/>
      </w:pPr>
      <w:rPr>
        <w:rFonts w:hint="default" w:ascii="Wingdings" w:hAnsi="Wingdings"/>
      </w:rPr>
    </w:lvl>
    <w:lvl w:ilvl="6" w:tplc="04090001" w:tentative="1">
      <w:start w:val="1"/>
      <w:numFmt w:val="bullet"/>
      <w:lvlText w:val=""/>
      <w:lvlJc w:val="left"/>
      <w:pPr>
        <w:ind w:left="4692" w:hanging="360"/>
      </w:pPr>
      <w:rPr>
        <w:rFonts w:hint="default" w:ascii="Symbol" w:hAnsi="Symbol"/>
      </w:rPr>
    </w:lvl>
    <w:lvl w:ilvl="7" w:tplc="04090003" w:tentative="1">
      <w:start w:val="1"/>
      <w:numFmt w:val="bullet"/>
      <w:lvlText w:val="o"/>
      <w:lvlJc w:val="left"/>
      <w:pPr>
        <w:ind w:left="5412" w:hanging="360"/>
      </w:pPr>
      <w:rPr>
        <w:rFonts w:hint="default" w:ascii="Courier New" w:hAnsi="Courier New" w:cs="Courier New"/>
      </w:rPr>
    </w:lvl>
    <w:lvl w:ilvl="8" w:tplc="04090005" w:tentative="1">
      <w:start w:val="1"/>
      <w:numFmt w:val="bullet"/>
      <w:lvlText w:val=""/>
      <w:lvlJc w:val="left"/>
      <w:pPr>
        <w:ind w:left="6132" w:hanging="360"/>
      </w:pPr>
      <w:rPr>
        <w:rFonts w:hint="default" w:ascii="Wingdings" w:hAnsi="Wingdings"/>
      </w:rPr>
    </w:lvl>
  </w:abstractNum>
  <w:abstractNum w:abstractNumId="14"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ADA5535"/>
    <w:multiLevelType w:val="hybridMultilevel"/>
    <w:tmpl w:val="20D27AAC"/>
    <w:lvl w:ilvl="0" w:tplc="BF7CAB50">
      <w:numFmt w:val="bullet"/>
      <w:lvlText w:val=""/>
      <w:lvlJc w:val="left"/>
      <w:pPr>
        <w:ind w:left="454" w:hanging="352"/>
      </w:pPr>
      <w:rPr>
        <w:rFonts w:hint="default" w:ascii="Symbol" w:hAnsi="Symbol" w:eastAsia="Symbol" w:cs="Symbol"/>
        <w:w w:val="99"/>
        <w:sz w:val="21"/>
        <w:szCs w:val="21"/>
        <w:lang w:val="en-US" w:eastAsia="en-US" w:bidi="ar-SA"/>
      </w:rPr>
    </w:lvl>
    <w:lvl w:ilvl="1" w:tplc="CA22FCA2">
      <w:numFmt w:val="bullet"/>
      <w:lvlText w:val="•"/>
      <w:lvlJc w:val="left"/>
      <w:pPr>
        <w:ind w:left="800" w:hanging="352"/>
      </w:pPr>
      <w:rPr>
        <w:rFonts w:hint="default"/>
        <w:lang w:val="en-US" w:eastAsia="en-US" w:bidi="ar-SA"/>
      </w:rPr>
    </w:lvl>
    <w:lvl w:ilvl="2" w:tplc="7396C6E4">
      <w:numFmt w:val="bullet"/>
      <w:lvlText w:val="•"/>
      <w:lvlJc w:val="left"/>
      <w:pPr>
        <w:ind w:left="1141" w:hanging="352"/>
      </w:pPr>
      <w:rPr>
        <w:rFonts w:hint="default"/>
        <w:lang w:val="en-US" w:eastAsia="en-US" w:bidi="ar-SA"/>
      </w:rPr>
    </w:lvl>
    <w:lvl w:ilvl="3" w:tplc="B6124EC4">
      <w:numFmt w:val="bullet"/>
      <w:lvlText w:val="•"/>
      <w:lvlJc w:val="left"/>
      <w:pPr>
        <w:ind w:left="1482" w:hanging="352"/>
      </w:pPr>
      <w:rPr>
        <w:rFonts w:hint="default"/>
        <w:lang w:val="en-US" w:eastAsia="en-US" w:bidi="ar-SA"/>
      </w:rPr>
    </w:lvl>
    <w:lvl w:ilvl="4" w:tplc="13980FE0">
      <w:numFmt w:val="bullet"/>
      <w:lvlText w:val="•"/>
      <w:lvlJc w:val="left"/>
      <w:pPr>
        <w:ind w:left="1823" w:hanging="352"/>
      </w:pPr>
      <w:rPr>
        <w:rFonts w:hint="default"/>
        <w:lang w:val="en-US" w:eastAsia="en-US" w:bidi="ar-SA"/>
      </w:rPr>
    </w:lvl>
    <w:lvl w:ilvl="5" w:tplc="64AEFC66">
      <w:numFmt w:val="bullet"/>
      <w:lvlText w:val="•"/>
      <w:lvlJc w:val="left"/>
      <w:pPr>
        <w:ind w:left="2164" w:hanging="352"/>
      </w:pPr>
      <w:rPr>
        <w:rFonts w:hint="default"/>
        <w:lang w:val="en-US" w:eastAsia="en-US" w:bidi="ar-SA"/>
      </w:rPr>
    </w:lvl>
    <w:lvl w:ilvl="6" w:tplc="6CBE3DDE">
      <w:numFmt w:val="bullet"/>
      <w:lvlText w:val="•"/>
      <w:lvlJc w:val="left"/>
      <w:pPr>
        <w:ind w:left="2504" w:hanging="352"/>
      </w:pPr>
      <w:rPr>
        <w:rFonts w:hint="default"/>
        <w:lang w:val="en-US" w:eastAsia="en-US" w:bidi="ar-SA"/>
      </w:rPr>
    </w:lvl>
    <w:lvl w:ilvl="7" w:tplc="DAE86E06">
      <w:numFmt w:val="bullet"/>
      <w:lvlText w:val="•"/>
      <w:lvlJc w:val="left"/>
      <w:pPr>
        <w:ind w:left="2845" w:hanging="352"/>
      </w:pPr>
      <w:rPr>
        <w:rFonts w:hint="default"/>
        <w:lang w:val="en-US" w:eastAsia="en-US" w:bidi="ar-SA"/>
      </w:rPr>
    </w:lvl>
    <w:lvl w:ilvl="8" w:tplc="4A9CB4DC">
      <w:numFmt w:val="bullet"/>
      <w:lvlText w:val="•"/>
      <w:lvlJc w:val="left"/>
      <w:pPr>
        <w:ind w:left="3186" w:hanging="352"/>
      </w:pPr>
      <w:rPr>
        <w:rFonts w:hint="default"/>
        <w:lang w:val="en-US" w:eastAsia="en-US" w:bidi="ar-SA"/>
      </w:rPr>
    </w:lvl>
  </w:abstractNum>
  <w:abstractNum w:abstractNumId="16" w15:restartNumberingAfterBreak="0">
    <w:nsid w:val="536225AA"/>
    <w:multiLevelType w:val="hybridMultilevel"/>
    <w:tmpl w:val="3094FC6C"/>
    <w:lvl w:ilvl="0" w:tplc="65B06BC4">
      <w:numFmt w:val="bullet"/>
      <w:lvlText w:val=""/>
      <w:lvlJc w:val="left"/>
      <w:pPr>
        <w:ind w:left="454" w:hanging="352"/>
      </w:pPr>
      <w:rPr>
        <w:rFonts w:hint="default" w:ascii="Symbol" w:hAnsi="Symbol" w:eastAsia="Symbol" w:cs="Symbol"/>
        <w:w w:val="99"/>
        <w:sz w:val="21"/>
        <w:szCs w:val="21"/>
        <w:lang w:val="en-US" w:eastAsia="en-US" w:bidi="ar-SA"/>
      </w:rPr>
    </w:lvl>
    <w:lvl w:ilvl="1" w:tplc="B0CE5928">
      <w:numFmt w:val="bullet"/>
      <w:lvlText w:val="•"/>
      <w:lvlJc w:val="left"/>
      <w:pPr>
        <w:ind w:left="800" w:hanging="352"/>
      </w:pPr>
      <w:rPr>
        <w:rFonts w:hint="default"/>
        <w:lang w:val="en-US" w:eastAsia="en-US" w:bidi="ar-SA"/>
      </w:rPr>
    </w:lvl>
    <w:lvl w:ilvl="2" w:tplc="D53CEF9E">
      <w:numFmt w:val="bullet"/>
      <w:lvlText w:val="•"/>
      <w:lvlJc w:val="left"/>
      <w:pPr>
        <w:ind w:left="1141" w:hanging="352"/>
      </w:pPr>
      <w:rPr>
        <w:rFonts w:hint="default"/>
        <w:lang w:val="en-US" w:eastAsia="en-US" w:bidi="ar-SA"/>
      </w:rPr>
    </w:lvl>
    <w:lvl w:ilvl="3" w:tplc="15A827C6">
      <w:numFmt w:val="bullet"/>
      <w:lvlText w:val="•"/>
      <w:lvlJc w:val="left"/>
      <w:pPr>
        <w:ind w:left="1482" w:hanging="352"/>
      </w:pPr>
      <w:rPr>
        <w:rFonts w:hint="default"/>
        <w:lang w:val="en-US" w:eastAsia="en-US" w:bidi="ar-SA"/>
      </w:rPr>
    </w:lvl>
    <w:lvl w:ilvl="4" w:tplc="5E961304">
      <w:numFmt w:val="bullet"/>
      <w:lvlText w:val="•"/>
      <w:lvlJc w:val="left"/>
      <w:pPr>
        <w:ind w:left="1823" w:hanging="352"/>
      </w:pPr>
      <w:rPr>
        <w:rFonts w:hint="default"/>
        <w:lang w:val="en-US" w:eastAsia="en-US" w:bidi="ar-SA"/>
      </w:rPr>
    </w:lvl>
    <w:lvl w:ilvl="5" w:tplc="C6EE2688">
      <w:numFmt w:val="bullet"/>
      <w:lvlText w:val="•"/>
      <w:lvlJc w:val="left"/>
      <w:pPr>
        <w:ind w:left="2164" w:hanging="352"/>
      </w:pPr>
      <w:rPr>
        <w:rFonts w:hint="default"/>
        <w:lang w:val="en-US" w:eastAsia="en-US" w:bidi="ar-SA"/>
      </w:rPr>
    </w:lvl>
    <w:lvl w:ilvl="6" w:tplc="7E446DE8">
      <w:numFmt w:val="bullet"/>
      <w:lvlText w:val="•"/>
      <w:lvlJc w:val="left"/>
      <w:pPr>
        <w:ind w:left="2504" w:hanging="352"/>
      </w:pPr>
      <w:rPr>
        <w:rFonts w:hint="default"/>
        <w:lang w:val="en-US" w:eastAsia="en-US" w:bidi="ar-SA"/>
      </w:rPr>
    </w:lvl>
    <w:lvl w:ilvl="7" w:tplc="C0F62946">
      <w:numFmt w:val="bullet"/>
      <w:lvlText w:val="•"/>
      <w:lvlJc w:val="left"/>
      <w:pPr>
        <w:ind w:left="2845" w:hanging="352"/>
      </w:pPr>
      <w:rPr>
        <w:rFonts w:hint="default"/>
        <w:lang w:val="en-US" w:eastAsia="en-US" w:bidi="ar-SA"/>
      </w:rPr>
    </w:lvl>
    <w:lvl w:ilvl="8" w:tplc="ECFC0A88">
      <w:numFmt w:val="bullet"/>
      <w:lvlText w:val="•"/>
      <w:lvlJc w:val="left"/>
      <w:pPr>
        <w:ind w:left="3186" w:hanging="352"/>
      </w:pPr>
      <w:rPr>
        <w:rFonts w:hint="default"/>
        <w:lang w:val="en-US" w:eastAsia="en-US" w:bidi="ar-SA"/>
      </w:rPr>
    </w:lvl>
  </w:abstractNum>
  <w:abstractNum w:abstractNumId="17"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15:restartNumberingAfterBreak="0">
    <w:nsid w:val="58EE6BBF"/>
    <w:multiLevelType w:val="hybridMultilevel"/>
    <w:tmpl w:val="A2029500"/>
    <w:lvl w:ilvl="0" w:tplc="B27E4080">
      <w:numFmt w:val="bullet"/>
      <w:lvlText w:val=""/>
      <w:lvlJc w:val="left"/>
      <w:pPr>
        <w:ind w:left="454" w:hanging="352"/>
      </w:pPr>
      <w:rPr>
        <w:rFonts w:hint="default" w:ascii="Symbol" w:hAnsi="Symbol" w:eastAsia="Symbol" w:cs="Symbol"/>
        <w:w w:val="99"/>
        <w:sz w:val="21"/>
        <w:szCs w:val="21"/>
        <w:lang w:val="en-US" w:eastAsia="en-US" w:bidi="ar-SA"/>
      </w:rPr>
    </w:lvl>
    <w:lvl w:ilvl="1" w:tplc="DA00C66A">
      <w:numFmt w:val="bullet"/>
      <w:lvlText w:val="•"/>
      <w:lvlJc w:val="left"/>
      <w:pPr>
        <w:ind w:left="800" w:hanging="352"/>
      </w:pPr>
      <w:rPr>
        <w:rFonts w:hint="default"/>
        <w:lang w:val="en-US" w:eastAsia="en-US" w:bidi="ar-SA"/>
      </w:rPr>
    </w:lvl>
    <w:lvl w:ilvl="2" w:tplc="881E6882">
      <w:numFmt w:val="bullet"/>
      <w:lvlText w:val="•"/>
      <w:lvlJc w:val="left"/>
      <w:pPr>
        <w:ind w:left="1141" w:hanging="352"/>
      </w:pPr>
      <w:rPr>
        <w:rFonts w:hint="default"/>
        <w:lang w:val="en-US" w:eastAsia="en-US" w:bidi="ar-SA"/>
      </w:rPr>
    </w:lvl>
    <w:lvl w:ilvl="3" w:tplc="CCEE7842">
      <w:numFmt w:val="bullet"/>
      <w:lvlText w:val="•"/>
      <w:lvlJc w:val="left"/>
      <w:pPr>
        <w:ind w:left="1482" w:hanging="352"/>
      </w:pPr>
      <w:rPr>
        <w:rFonts w:hint="default"/>
        <w:lang w:val="en-US" w:eastAsia="en-US" w:bidi="ar-SA"/>
      </w:rPr>
    </w:lvl>
    <w:lvl w:ilvl="4" w:tplc="E81C03C8">
      <w:numFmt w:val="bullet"/>
      <w:lvlText w:val="•"/>
      <w:lvlJc w:val="left"/>
      <w:pPr>
        <w:ind w:left="1823" w:hanging="352"/>
      </w:pPr>
      <w:rPr>
        <w:rFonts w:hint="default"/>
        <w:lang w:val="en-US" w:eastAsia="en-US" w:bidi="ar-SA"/>
      </w:rPr>
    </w:lvl>
    <w:lvl w:ilvl="5" w:tplc="58FC4940">
      <w:numFmt w:val="bullet"/>
      <w:lvlText w:val="•"/>
      <w:lvlJc w:val="left"/>
      <w:pPr>
        <w:ind w:left="2164" w:hanging="352"/>
      </w:pPr>
      <w:rPr>
        <w:rFonts w:hint="default"/>
        <w:lang w:val="en-US" w:eastAsia="en-US" w:bidi="ar-SA"/>
      </w:rPr>
    </w:lvl>
    <w:lvl w:ilvl="6" w:tplc="9C96AEDA">
      <w:numFmt w:val="bullet"/>
      <w:lvlText w:val="•"/>
      <w:lvlJc w:val="left"/>
      <w:pPr>
        <w:ind w:left="2504" w:hanging="352"/>
      </w:pPr>
      <w:rPr>
        <w:rFonts w:hint="default"/>
        <w:lang w:val="en-US" w:eastAsia="en-US" w:bidi="ar-SA"/>
      </w:rPr>
    </w:lvl>
    <w:lvl w:ilvl="7" w:tplc="4F4A4114">
      <w:numFmt w:val="bullet"/>
      <w:lvlText w:val="•"/>
      <w:lvlJc w:val="left"/>
      <w:pPr>
        <w:ind w:left="2845" w:hanging="352"/>
      </w:pPr>
      <w:rPr>
        <w:rFonts w:hint="default"/>
        <w:lang w:val="en-US" w:eastAsia="en-US" w:bidi="ar-SA"/>
      </w:rPr>
    </w:lvl>
    <w:lvl w:ilvl="8" w:tplc="24124BCC">
      <w:numFmt w:val="bullet"/>
      <w:lvlText w:val="•"/>
      <w:lvlJc w:val="left"/>
      <w:pPr>
        <w:ind w:left="3186" w:hanging="352"/>
      </w:pPr>
      <w:rPr>
        <w:rFonts w:hint="default"/>
        <w:lang w:val="en-US" w:eastAsia="en-US" w:bidi="ar-SA"/>
      </w:rPr>
    </w:lvl>
  </w:abstractNum>
  <w:abstractNum w:abstractNumId="19" w15:restartNumberingAfterBreak="0">
    <w:nsid w:val="5DB70519"/>
    <w:multiLevelType w:val="hybridMultilevel"/>
    <w:tmpl w:val="A29CA4AA"/>
    <w:lvl w:ilvl="0" w:tplc="9BA45824">
      <w:numFmt w:val="bullet"/>
      <w:lvlText w:val=""/>
      <w:lvlJc w:val="left"/>
      <w:pPr>
        <w:ind w:left="454" w:hanging="352"/>
      </w:pPr>
      <w:rPr>
        <w:rFonts w:hint="default" w:ascii="Symbol" w:hAnsi="Symbol" w:eastAsia="Symbol" w:cs="Symbol"/>
        <w:w w:val="99"/>
        <w:sz w:val="21"/>
        <w:szCs w:val="21"/>
        <w:lang w:val="en-US" w:eastAsia="en-US" w:bidi="ar-SA"/>
      </w:rPr>
    </w:lvl>
    <w:lvl w:ilvl="1" w:tplc="CEC605B0">
      <w:numFmt w:val="bullet"/>
      <w:lvlText w:val="•"/>
      <w:lvlJc w:val="left"/>
      <w:pPr>
        <w:ind w:left="800" w:hanging="352"/>
      </w:pPr>
      <w:rPr>
        <w:rFonts w:hint="default"/>
        <w:lang w:val="en-US" w:eastAsia="en-US" w:bidi="ar-SA"/>
      </w:rPr>
    </w:lvl>
    <w:lvl w:ilvl="2" w:tplc="94F61F4C">
      <w:numFmt w:val="bullet"/>
      <w:lvlText w:val="•"/>
      <w:lvlJc w:val="left"/>
      <w:pPr>
        <w:ind w:left="1141" w:hanging="352"/>
      </w:pPr>
      <w:rPr>
        <w:rFonts w:hint="default"/>
        <w:lang w:val="en-US" w:eastAsia="en-US" w:bidi="ar-SA"/>
      </w:rPr>
    </w:lvl>
    <w:lvl w:ilvl="3" w:tplc="273EE340">
      <w:numFmt w:val="bullet"/>
      <w:lvlText w:val="•"/>
      <w:lvlJc w:val="left"/>
      <w:pPr>
        <w:ind w:left="1482" w:hanging="352"/>
      </w:pPr>
      <w:rPr>
        <w:rFonts w:hint="default"/>
        <w:lang w:val="en-US" w:eastAsia="en-US" w:bidi="ar-SA"/>
      </w:rPr>
    </w:lvl>
    <w:lvl w:ilvl="4" w:tplc="99FA8CB6">
      <w:numFmt w:val="bullet"/>
      <w:lvlText w:val="•"/>
      <w:lvlJc w:val="left"/>
      <w:pPr>
        <w:ind w:left="1823" w:hanging="352"/>
      </w:pPr>
      <w:rPr>
        <w:rFonts w:hint="default"/>
        <w:lang w:val="en-US" w:eastAsia="en-US" w:bidi="ar-SA"/>
      </w:rPr>
    </w:lvl>
    <w:lvl w:ilvl="5" w:tplc="CCFA182E">
      <w:numFmt w:val="bullet"/>
      <w:lvlText w:val="•"/>
      <w:lvlJc w:val="left"/>
      <w:pPr>
        <w:ind w:left="2164" w:hanging="352"/>
      </w:pPr>
      <w:rPr>
        <w:rFonts w:hint="default"/>
        <w:lang w:val="en-US" w:eastAsia="en-US" w:bidi="ar-SA"/>
      </w:rPr>
    </w:lvl>
    <w:lvl w:ilvl="6" w:tplc="F5B49878">
      <w:numFmt w:val="bullet"/>
      <w:lvlText w:val="•"/>
      <w:lvlJc w:val="left"/>
      <w:pPr>
        <w:ind w:left="2504" w:hanging="352"/>
      </w:pPr>
      <w:rPr>
        <w:rFonts w:hint="default"/>
        <w:lang w:val="en-US" w:eastAsia="en-US" w:bidi="ar-SA"/>
      </w:rPr>
    </w:lvl>
    <w:lvl w:ilvl="7" w:tplc="D18A44B8">
      <w:numFmt w:val="bullet"/>
      <w:lvlText w:val="•"/>
      <w:lvlJc w:val="left"/>
      <w:pPr>
        <w:ind w:left="2845" w:hanging="352"/>
      </w:pPr>
      <w:rPr>
        <w:rFonts w:hint="default"/>
        <w:lang w:val="en-US" w:eastAsia="en-US" w:bidi="ar-SA"/>
      </w:rPr>
    </w:lvl>
    <w:lvl w:ilvl="8" w:tplc="D0307A24">
      <w:numFmt w:val="bullet"/>
      <w:lvlText w:val="•"/>
      <w:lvlJc w:val="left"/>
      <w:pPr>
        <w:ind w:left="3186" w:hanging="352"/>
      </w:pPr>
      <w:rPr>
        <w:rFonts w:hint="default"/>
        <w:lang w:val="en-US" w:eastAsia="en-US" w:bidi="ar-SA"/>
      </w:rPr>
    </w:lvl>
  </w:abstractNum>
  <w:abstractNum w:abstractNumId="20"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hint="default" w:ascii="Symbol" w:hAnsi="Symbol"/>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hint="default" w:ascii="Wingdings" w:hAnsi="Wingdings"/>
        <w:b w:val="0"/>
        <w:i w:val="0"/>
        <w:sz w:val="20"/>
      </w:rPr>
    </w:lvl>
    <w:lvl w:ilvl="1" w:tplc="04090019" w:tentative="1">
      <w:start w:val="1"/>
      <w:numFmt w:val="bullet"/>
      <w:lvlText w:val="o"/>
      <w:lvlJc w:val="left"/>
      <w:pPr>
        <w:tabs>
          <w:tab w:val="num" w:pos="-2520"/>
        </w:tabs>
        <w:ind w:left="-2520" w:hanging="360"/>
      </w:pPr>
      <w:rPr>
        <w:rFonts w:hint="default" w:ascii="Courier New" w:hAnsi="Courier New" w:cs="Courier New"/>
      </w:rPr>
    </w:lvl>
    <w:lvl w:ilvl="2" w:tplc="0409001B" w:tentative="1">
      <w:start w:val="1"/>
      <w:numFmt w:val="bullet"/>
      <w:lvlText w:val=""/>
      <w:lvlJc w:val="left"/>
      <w:pPr>
        <w:tabs>
          <w:tab w:val="num" w:pos="-1800"/>
        </w:tabs>
        <w:ind w:left="-1800" w:hanging="360"/>
      </w:pPr>
      <w:rPr>
        <w:rFonts w:hint="default" w:ascii="Wingdings" w:hAnsi="Wingdings"/>
      </w:rPr>
    </w:lvl>
    <w:lvl w:ilvl="3" w:tplc="0409000F" w:tentative="1">
      <w:start w:val="1"/>
      <w:numFmt w:val="bullet"/>
      <w:lvlText w:val=""/>
      <w:lvlJc w:val="left"/>
      <w:pPr>
        <w:tabs>
          <w:tab w:val="num" w:pos="-1080"/>
        </w:tabs>
        <w:ind w:left="-1080" w:hanging="360"/>
      </w:pPr>
      <w:rPr>
        <w:rFonts w:hint="default" w:ascii="Symbol" w:hAnsi="Symbol"/>
      </w:rPr>
    </w:lvl>
    <w:lvl w:ilvl="4" w:tplc="04090019" w:tentative="1">
      <w:start w:val="1"/>
      <w:numFmt w:val="bullet"/>
      <w:lvlText w:val="o"/>
      <w:lvlJc w:val="left"/>
      <w:pPr>
        <w:tabs>
          <w:tab w:val="num" w:pos="-360"/>
        </w:tabs>
        <w:ind w:left="-360" w:hanging="360"/>
      </w:pPr>
      <w:rPr>
        <w:rFonts w:hint="default" w:ascii="Courier New" w:hAnsi="Courier New" w:cs="Courier New"/>
      </w:rPr>
    </w:lvl>
    <w:lvl w:ilvl="5" w:tplc="0409001B" w:tentative="1">
      <w:start w:val="1"/>
      <w:numFmt w:val="bullet"/>
      <w:lvlText w:val=""/>
      <w:lvlJc w:val="left"/>
      <w:pPr>
        <w:tabs>
          <w:tab w:val="num" w:pos="360"/>
        </w:tabs>
        <w:ind w:left="360" w:hanging="360"/>
      </w:pPr>
      <w:rPr>
        <w:rFonts w:hint="default" w:ascii="Wingdings" w:hAnsi="Wingdings"/>
      </w:rPr>
    </w:lvl>
    <w:lvl w:ilvl="6" w:tplc="0409000F" w:tentative="1">
      <w:start w:val="1"/>
      <w:numFmt w:val="bullet"/>
      <w:lvlText w:val=""/>
      <w:lvlJc w:val="left"/>
      <w:pPr>
        <w:tabs>
          <w:tab w:val="num" w:pos="1080"/>
        </w:tabs>
        <w:ind w:left="1080" w:hanging="360"/>
      </w:pPr>
      <w:rPr>
        <w:rFonts w:hint="default" w:ascii="Symbol" w:hAnsi="Symbol"/>
      </w:rPr>
    </w:lvl>
    <w:lvl w:ilvl="7" w:tplc="04090019" w:tentative="1">
      <w:start w:val="1"/>
      <w:numFmt w:val="bullet"/>
      <w:lvlText w:val="o"/>
      <w:lvlJc w:val="left"/>
      <w:pPr>
        <w:tabs>
          <w:tab w:val="num" w:pos="1800"/>
        </w:tabs>
        <w:ind w:left="1800" w:hanging="360"/>
      </w:pPr>
      <w:rPr>
        <w:rFonts w:hint="default" w:ascii="Courier New" w:hAnsi="Courier New" w:cs="Courier New"/>
      </w:rPr>
    </w:lvl>
    <w:lvl w:ilvl="8" w:tplc="0409001B" w:tentative="1">
      <w:start w:val="1"/>
      <w:numFmt w:val="bullet"/>
      <w:lvlText w:val=""/>
      <w:lvlJc w:val="left"/>
      <w:pPr>
        <w:tabs>
          <w:tab w:val="num" w:pos="2520"/>
        </w:tabs>
        <w:ind w:left="2520" w:hanging="360"/>
      </w:pPr>
      <w:rPr>
        <w:rFonts w:hint="default" w:ascii="Wingdings" w:hAnsi="Wingdings"/>
      </w:rPr>
    </w:lvl>
  </w:abstractNum>
  <w:abstractNum w:abstractNumId="22" w15:restartNumberingAfterBreak="0">
    <w:nsid w:val="6A4A7810"/>
    <w:multiLevelType w:val="hybridMultilevel"/>
    <w:tmpl w:val="7CA2F00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3"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hint="default" w:ascii="Book Antiqua" w:hAnsi="Book Antiqua" w:cs="Times New Roman"/>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lvlOverride w:ilvl="0">
      <w:lvl w:ilvl="0">
        <w:start w:val="1"/>
        <w:numFmt w:val="bullet"/>
        <w:pStyle w:val="ListBullet"/>
        <w:lvlText w:val=""/>
        <w:legacy w:legacy="1" w:legacySpace="0" w:legacyIndent="360"/>
        <w:lvlJc w:val="left"/>
        <w:pPr>
          <w:ind w:left="1800" w:hanging="360"/>
        </w:pPr>
        <w:rPr>
          <w:rFonts w:hint="default" w:ascii="Symbol" w:hAnsi="Symbol"/>
          <w:sz w:val="22"/>
        </w:rPr>
      </w:lvl>
    </w:lvlOverride>
  </w:num>
  <w:num w:numId="2">
    <w:abstractNumId w:val="1"/>
  </w:num>
  <w:num w:numId="3">
    <w:abstractNumId w:val="23"/>
  </w:num>
  <w:num w:numId="4">
    <w:abstractNumId w:val="17"/>
  </w:num>
  <w:num w:numId="5">
    <w:abstractNumId w:val="4"/>
  </w:num>
  <w:num w:numId="6">
    <w:abstractNumId w:val="14"/>
  </w:num>
  <w:num w:numId="7">
    <w:abstractNumId w:val="7"/>
  </w:num>
  <w:num w:numId="8">
    <w:abstractNumId w:val="12"/>
  </w:num>
  <w:num w:numId="9">
    <w:abstractNumId w:val="20"/>
  </w:num>
  <w:num w:numId="10">
    <w:abstractNumId w:val="21"/>
  </w:num>
  <w:num w:numId="11">
    <w:abstractNumId w:val="10"/>
  </w:num>
  <w:num w:numId="12">
    <w:abstractNumId w:val="13"/>
  </w:num>
  <w:num w:numId="13">
    <w:abstractNumId w:val="2"/>
  </w:num>
  <w:num w:numId="14">
    <w:abstractNumId w:val="19"/>
  </w:num>
  <w:num w:numId="15">
    <w:abstractNumId w:val="5"/>
  </w:num>
  <w:num w:numId="16">
    <w:abstractNumId w:val="15"/>
  </w:num>
  <w:num w:numId="17">
    <w:abstractNumId w:val="3"/>
  </w:num>
  <w:num w:numId="18">
    <w:abstractNumId w:val="16"/>
  </w:num>
  <w:num w:numId="19">
    <w:abstractNumId w:val="9"/>
  </w:num>
  <w:num w:numId="20">
    <w:abstractNumId w:val="8"/>
  </w:num>
  <w:num w:numId="21">
    <w:abstractNumId w:val="6"/>
  </w:num>
  <w:num w:numId="22">
    <w:abstractNumId w:val="18"/>
  </w:num>
  <w:num w:numId="23">
    <w:abstractNumId w:val="11"/>
  </w:num>
  <w:num w:numId="24">
    <w:abstractNumId w:val="22"/>
  </w:num>
  <w:numIdMacAtCleanup w:val="2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360"/>
  <w:drawingGridHorizontalSpacing w:val="100"/>
  <w:drawingGridVerticalSpacing w:val="187"/>
  <w:displayHorizontalDrawingGridEvery w:val="2"/>
  <w:doNotShadeFormData/>
  <w:noPunctuationKerning/>
  <w:characterSpacingControl w:val="doNotCompress"/>
  <w:hdrShapeDefaults>
    <o:shapedefaults v:ext="edit" spidmax="6145">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1FC5"/>
    <w:rsid w:val="00032227"/>
    <w:rsid w:val="000326AB"/>
    <w:rsid w:val="0003394C"/>
    <w:rsid w:val="00033F19"/>
    <w:rsid w:val="00035C5F"/>
    <w:rsid w:val="00036807"/>
    <w:rsid w:val="0003731A"/>
    <w:rsid w:val="00040260"/>
    <w:rsid w:val="000405C7"/>
    <w:rsid w:val="00041AAC"/>
    <w:rsid w:val="00041DE0"/>
    <w:rsid w:val="00044E54"/>
    <w:rsid w:val="00044FAE"/>
    <w:rsid w:val="00046CBB"/>
    <w:rsid w:val="00046F4B"/>
    <w:rsid w:val="0004721A"/>
    <w:rsid w:val="0004775B"/>
    <w:rsid w:val="00047794"/>
    <w:rsid w:val="0005062E"/>
    <w:rsid w:val="00050FBD"/>
    <w:rsid w:val="00051581"/>
    <w:rsid w:val="00052542"/>
    <w:rsid w:val="00052714"/>
    <w:rsid w:val="00053A97"/>
    <w:rsid w:val="000550C1"/>
    <w:rsid w:val="0005562A"/>
    <w:rsid w:val="000556F1"/>
    <w:rsid w:val="00055794"/>
    <w:rsid w:val="000637D5"/>
    <w:rsid w:val="00064839"/>
    <w:rsid w:val="0006530A"/>
    <w:rsid w:val="00066F11"/>
    <w:rsid w:val="00066F36"/>
    <w:rsid w:val="00071EF0"/>
    <w:rsid w:val="0007252B"/>
    <w:rsid w:val="000734A6"/>
    <w:rsid w:val="00074E83"/>
    <w:rsid w:val="00075038"/>
    <w:rsid w:val="000760A6"/>
    <w:rsid w:val="00076613"/>
    <w:rsid w:val="00081251"/>
    <w:rsid w:val="00083D81"/>
    <w:rsid w:val="00087BE8"/>
    <w:rsid w:val="000913C3"/>
    <w:rsid w:val="00091AF3"/>
    <w:rsid w:val="00092B1D"/>
    <w:rsid w:val="00093855"/>
    <w:rsid w:val="000945E9"/>
    <w:rsid w:val="000950BE"/>
    <w:rsid w:val="000957FE"/>
    <w:rsid w:val="00095E25"/>
    <w:rsid w:val="0009615B"/>
    <w:rsid w:val="000A02FE"/>
    <w:rsid w:val="000A04E3"/>
    <w:rsid w:val="000A21FE"/>
    <w:rsid w:val="000A2234"/>
    <w:rsid w:val="000A472B"/>
    <w:rsid w:val="000A585F"/>
    <w:rsid w:val="000A5948"/>
    <w:rsid w:val="000A756D"/>
    <w:rsid w:val="000B11F1"/>
    <w:rsid w:val="000B2908"/>
    <w:rsid w:val="000B35E0"/>
    <w:rsid w:val="000B39A7"/>
    <w:rsid w:val="000B5727"/>
    <w:rsid w:val="000C1140"/>
    <w:rsid w:val="000C1D07"/>
    <w:rsid w:val="000C2C52"/>
    <w:rsid w:val="000C59FC"/>
    <w:rsid w:val="000C6A8B"/>
    <w:rsid w:val="000D1078"/>
    <w:rsid w:val="000D1F3E"/>
    <w:rsid w:val="000D36D6"/>
    <w:rsid w:val="000D3937"/>
    <w:rsid w:val="000D63ED"/>
    <w:rsid w:val="000D7C4B"/>
    <w:rsid w:val="000E1179"/>
    <w:rsid w:val="000E1893"/>
    <w:rsid w:val="000E35F2"/>
    <w:rsid w:val="000E35F5"/>
    <w:rsid w:val="000E3626"/>
    <w:rsid w:val="000E461C"/>
    <w:rsid w:val="000E49C0"/>
    <w:rsid w:val="000E5037"/>
    <w:rsid w:val="000E6B17"/>
    <w:rsid w:val="000F0C83"/>
    <w:rsid w:val="000F24B6"/>
    <w:rsid w:val="000F6795"/>
    <w:rsid w:val="000F6948"/>
    <w:rsid w:val="000F7FFA"/>
    <w:rsid w:val="00100BA2"/>
    <w:rsid w:val="00101285"/>
    <w:rsid w:val="001022DD"/>
    <w:rsid w:val="001127F7"/>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40170"/>
    <w:rsid w:val="001437EB"/>
    <w:rsid w:val="00144026"/>
    <w:rsid w:val="00144E64"/>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1FD0"/>
    <w:rsid w:val="00174068"/>
    <w:rsid w:val="001743A8"/>
    <w:rsid w:val="001747FC"/>
    <w:rsid w:val="001749EE"/>
    <w:rsid w:val="00177D0A"/>
    <w:rsid w:val="00180293"/>
    <w:rsid w:val="00180899"/>
    <w:rsid w:val="001829B8"/>
    <w:rsid w:val="00183322"/>
    <w:rsid w:val="00185155"/>
    <w:rsid w:val="001853F3"/>
    <w:rsid w:val="00185A11"/>
    <w:rsid w:val="0018700B"/>
    <w:rsid w:val="00187040"/>
    <w:rsid w:val="00190271"/>
    <w:rsid w:val="001919A9"/>
    <w:rsid w:val="00191DA8"/>
    <w:rsid w:val="0019242F"/>
    <w:rsid w:val="0019299C"/>
    <w:rsid w:val="001930A1"/>
    <w:rsid w:val="001933E1"/>
    <w:rsid w:val="00193A2D"/>
    <w:rsid w:val="001948E7"/>
    <w:rsid w:val="00195332"/>
    <w:rsid w:val="001957CB"/>
    <w:rsid w:val="0019674D"/>
    <w:rsid w:val="00196C7A"/>
    <w:rsid w:val="00196C81"/>
    <w:rsid w:val="0019714C"/>
    <w:rsid w:val="0019746C"/>
    <w:rsid w:val="001A03FB"/>
    <w:rsid w:val="001A0F6F"/>
    <w:rsid w:val="001A35A9"/>
    <w:rsid w:val="001A3695"/>
    <w:rsid w:val="001A3DCE"/>
    <w:rsid w:val="001A4E90"/>
    <w:rsid w:val="001A542D"/>
    <w:rsid w:val="001B0553"/>
    <w:rsid w:val="001B0816"/>
    <w:rsid w:val="001B1DAD"/>
    <w:rsid w:val="001B2CB7"/>
    <w:rsid w:val="001B35D0"/>
    <w:rsid w:val="001B4539"/>
    <w:rsid w:val="001B497D"/>
    <w:rsid w:val="001B4E64"/>
    <w:rsid w:val="001B616D"/>
    <w:rsid w:val="001C0FAF"/>
    <w:rsid w:val="001C2AD4"/>
    <w:rsid w:val="001C463E"/>
    <w:rsid w:val="001C4A61"/>
    <w:rsid w:val="001C4DCC"/>
    <w:rsid w:val="001C5259"/>
    <w:rsid w:val="001C57AA"/>
    <w:rsid w:val="001C685D"/>
    <w:rsid w:val="001C7003"/>
    <w:rsid w:val="001C7A64"/>
    <w:rsid w:val="001C7B83"/>
    <w:rsid w:val="001D132E"/>
    <w:rsid w:val="001D1EC7"/>
    <w:rsid w:val="001D4666"/>
    <w:rsid w:val="001D5054"/>
    <w:rsid w:val="001D6D6E"/>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200A13"/>
    <w:rsid w:val="00201837"/>
    <w:rsid w:val="002036F6"/>
    <w:rsid w:val="00203E10"/>
    <w:rsid w:val="002047C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E0C"/>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58CF"/>
    <w:rsid w:val="00266AA2"/>
    <w:rsid w:val="00266CDE"/>
    <w:rsid w:val="00267FBA"/>
    <w:rsid w:val="00273A04"/>
    <w:rsid w:val="00273C74"/>
    <w:rsid w:val="00275D2F"/>
    <w:rsid w:val="00275FB5"/>
    <w:rsid w:val="00281DF4"/>
    <w:rsid w:val="00282A4A"/>
    <w:rsid w:val="00283CC6"/>
    <w:rsid w:val="002841A4"/>
    <w:rsid w:val="00284D7A"/>
    <w:rsid w:val="00285853"/>
    <w:rsid w:val="00285ECF"/>
    <w:rsid w:val="0029017C"/>
    <w:rsid w:val="00290B53"/>
    <w:rsid w:val="0029216C"/>
    <w:rsid w:val="0029441F"/>
    <w:rsid w:val="00295680"/>
    <w:rsid w:val="00297557"/>
    <w:rsid w:val="002A0234"/>
    <w:rsid w:val="002A125E"/>
    <w:rsid w:val="002A3AAD"/>
    <w:rsid w:val="002B2F3F"/>
    <w:rsid w:val="002B31B4"/>
    <w:rsid w:val="002B4717"/>
    <w:rsid w:val="002B5390"/>
    <w:rsid w:val="002C0093"/>
    <w:rsid w:val="002C2BAF"/>
    <w:rsid w:val="002C36C4"/>
    <w:rsid w:val="002C4391"/>
    <w:rsid w:val="002C4EDB"/>
    <w:rsid w:val="002C576F"/>
    <w:rsid w:val="002C60DD"/>
    <w:rsid w:val="002C7912"/>
    <w:rsid w:val="002D09A0"/>
    <w:rsid w:val="002D1115"/>
    <w:rsid w:val="002D160E"/>
    <w:rsid w:val="002D1BE7"/>
    <w:rsid w:val="002D30D8"/>
    <w:rsid w:val="002D3E20"/>
    <w:rsid w:val="002D4681"/>
    <w:rsid w:val="002D54F8"/>
    <w:rsid w:val="002D5730"/>
    <w:rsid w:val="002E0B52"/>
    <w:rsid w:val="002E304D"/>
    <w:rsid w:val="002E3143"/>
    <w:rsid w:val="002E3DCB"/>
    <w:rsid w:val="002E4995"/>
    <w:rsid w:val="002E5EE5"/>
    <w:rsid w:val="002E6552"/>
    <w:rsid w:val="002F02B7"/>
    <w:rsid w:val="002F08A6"/>
    <w:rsid w:val="002F443A"/>
    <w:rsid w:val="002F50C9"/>
    <w:rsid w:val="002F69F2"/>
    <w:rsid w:val="003020FF"/>
    <w:rsid w:val="00303373"/>
    <w:rsid w:val="00303689"/>
    <w:rsid w:val="00303C8B"/>
    <w:rsid w:val="003059E0"/>
    <w:rsid w:val="00306DFA"/>
    <w:rsid w:val="003075E5"/>
    <w:rsid w:val="00307875"/>
    <w:rsid w:val="00307E29"/>
    <w:rsid w:val="003120B1"/>
    <w:rsid w:val="003121FF"/>
    <w:rsid w:val="00313AFC"/>
    <w:rsid w:val="00314973"/>
    <w:rsid w:val="00315F61"/>
    <w:rsid w:val="003176A8"/>
    <w:rsid w:val="00321368"/>
    <w:rsid w:val="003218AB"/>
    <w:rsid w:val="00326A98"/>
    <w:rsid w:val="00326B1F"/>
    <w:rsid w:val="00332097"/>
    <w:rsid w:val="0033440B"/>
    <w:rsid w:val="0033462A"/>
    <w:rsid w:val="00334F15"/>
    <w:rsid w:val="00334FB5"/>
    <w:rsid w:val="00335B88"/>
    <w:rsid w:val="00336BFE"/>
    <w:rsid w:val="00337FD0"/>
    <w:rsid w:val="003401F2"/>
    <w:rsid w:val="00343C11"/>
    <w:rsid w:val="00346606"/>
    <w:rsid w:val="00346687"/>
    <w:rsid w:val="0034739D"/>
    <w:rsid w:val="00347AEA"/>
    <w:rsid w:val="00347E34"/>
    <w:rsid w:val="00350270"/>
    <w:rsid w:val="00350DD2"/>
    <w:rsid w:val="00351096"/>
    <w:rsid w:val="00351E7C"/>
    <w:rsid w:val="0035456C"/>
    <w:rsid w:val="00355D94"/>
    <w:rsid w:val="0036116C"/>
    <w:rsid w:val="00361C80"/>
    <w:rsid w:val="0036256D"/>
    <w:rsid w:val="00362D8D"/>
    <w:rsid w:val="00363D6C"/>
    <w:rsid w:val="00363FB2"/>
    <w:rsid w:val="003643DA"/>
    <w:rsid w:val="003649DF"/>
    <w:rsid w:val="003655EA"/>
    <w:rsid w:val="00366227"/>
    <w:rsid w:val="00367776"/>
    <w:rsid w:val="003714BD"/>
    <w:rsid w:val="00371830"/>
    <w:rsid w:val="00372875"/>
    <w:rsid w:val="00374518"/>
    <w:rsid w:val="00374F71"/>
    <w:rsid w:val="00377890"/>
    <w:rsid w:val="003813D4"/>
    <w:rsid w:val="003831B4"/>
    <w:rsid w:val="00383F82"/>
    <w:rsid w:val="00386C45"/>
    <w:rsid w:val="003874E0"/>
    <w:rsid w:val="00387D5C"/>
    <w:rsid w:val="00392133"/>
    <w:rsid w:val="00392FFF"/>
    <w:rsid w:val="00396052"/>
    <w:rsid w:val="003A00D9"/>
    <w:rsid w:val="003A11A7"/>
    <w:rsid w:val="003A20E5"/>
    <w:rsid w:val="003A246C"/>
    <w:rsid w:val="003A265D"/>
    <w:rsid w:val="003A4A9E"/>
    <w:rsid w:val="003A4BCD"/>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742A"/>
    <w:rsid w:val="00450080"/>
    <w:rsid w:val="00450B84"/>
    <w:rsid w:val="00451A75"/>
    <w:rsid w:val="00451F34"/>
    <w:rsid w:val="00452417"/>
    <w:rsid w:val="00452AA3"/>
    <w:rsid w:val="00453ABD"/>
    <w:rsid w:val="0045569A"/>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808E6"/>
    <w:rsid w:val="004813C9"/>
    <w:rsid w:val="004813EB"/>
    <w:rsid w:val="00482263"/>
    <w:rsid w:val="00482982"/>
    <w:rsid w:val="00483952"/>
    <w:rsid w:val="00483EC8"/>
    <w:rsid w:val="00484D16"/>
    <w:rsid w:val="004862C3"/>
    <w:rsid w:val="00491F67"/>
    <w:rsid w:val="0049426C"/>
    <w:rsid w:val="004950B3"/>
    <w:rsid w:val="004A192F"/>
    <w:rsid w:val="004A1DFC"/>
    <w:rsid w:val="004A2240"/>
    <w:rsid w:val="004A2BBB"/>
    <w:rsid w:val="004A5337"/>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BFB"/>
    <w:rsid w:val="004C1E5C"/>
    <w:rsid w:val="004C2D98"/>
    <w:rsid w:val="004C3B83"/>
    <w:rsid w:val="004C4C52"/>
    <w:rsid w:val="004C5D9E"/>
    <w:rsid w:val="004C5FD8"/>
    <w:rsid w:val="004C65AB"/>
    <w:rsid w:val="004C67DE"/>
    <w:rsid w:val="004C7083"/>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6F83"/>
    <w:rsid w:val="004F7E64"/>
    <w:rsid w:val="00500EA9"/>
    <w:rsid w:val="0050198E"/>
    <w:rsid w:val="00504F6D"/>
    <w:rsid w:val="00506944"/>
    <w:rsid w:val="005071F8"/>
    <w:rsid w:val="0050742A"/>
    <w:rsid w:val="005076E9"/>
    <w:rsid w:val="00507704"/>
    <w:rsid w:val="00510C13"/>
    <w:rsid w:val="005132C7"/>
    <w:rsid w:val="005141DE"/>
    <w:rsid w:val="005149BE"/>
    <w:rsid w:val="00514E25"/>
    <w:rsid w:val="00515DFE"/>
    <w:rsid w:val="00516350"/>
    <w:rsid w:val="00516DCF"/>
    <w:rsid w:val="0052126A"/>
    <w:rsid w:val="00521939"/>
    <w:rsid w:val="005220E6"/>
    <w:rsid w:val="005228EA"/>
    <w:rsid w:val="00523B34"/>
    <w:rsid w:val="0052422F"/>
    <w:rsid w:val="005254D0"/>
    <w:rsid w:val="0053092B"/>
    <w:rsid w:val="00531596"/>
    <w:rsid w:val="00534846"/>
    <w:rsid w:val="0053568C"/>
    <w:rsid w:val="00536821"/>
    <w:rsid w:val="00541384"/>
    <w:rsid w:val="005413B8"/>
    <w:rsid w:val="005421FC"/>
    <w:rsid w:val="00543F4F"/>
    <w:rsid w:val="00544004"/>
    <w:rsid w:val="00546251"/>
    <w:rsid w:val="00550399"/>
    <w:rsid w:val="00553898"/>
    <w:rsid w:val="00555868"/>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6023"/>
    <w:rsid w:val="005B7E38"/>
    <w:rsid w:val="005C2B89"/>
    <w:rsid w:val="005C6FBE"/>
    <w:rsid w:val="005C78DD"/>
    <w:rsid w:val="005C7C6B"/>
    <w:rsid w:val="005D250F"/>
    <w:rsid w:val="005D292D"/>
    <w:rsid w:val="005D4463"/>
    <w:rsid w:val="005D47AE"/>
    <w:rsid w:val="005D5354"/>
    <w:rsid w:val="005D637E"/>
    <w:rsid w:val="005D70A2"/>
    <w:rsid w:val="005E0066"/>
    <w:rsid w:val="005E0A30"/>
    <w:rsid w:val="005E137E"/>
    <w:rsid w:val="005E4BA6"/>
    <w:rsid w:val="005E6D06"/>
    <w:rsid w:val="005E6DCE"/>
    <w:rsid w:val="005F1697"/>
    <w:rsid w:val="005F1A9E"/>
    <w:rsid w:val="005F1FFF"/>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4E56"/>
    <w:rsid w:val="00614F9C"/>
    <w:rsid w:val="00615F2E"/>
    <w:rsid w:val="00617A4D"/>
    <w:rsid w:val="00620B36"/>
    <w:rsid w:val="00620E81"/>
    <w:rsid w:val="006217E1"/>
    <w:rsid w:val="00621C5F"/>
    <w:rsid w:val="00621CB7"/>
    <w:rsid w:val="00622DC5"/>
    <w:rsid w:val="00622E18"/>
    <w:rsid w:val="00626348"/>
    <w:rsid w:val="00626B6F"/>
    <w:rsid w:val="00627823"/>
    <w:rsid w:val="00627BD9"/>
    <w:rsid w:val="00630D85"/>
    <w:rsid w:val="006311A4"/>
    <w:rsid w:val="0063133A"/>
    <w:rsid w:val="00632DC4"/>
    <w:rsid w:val="006347C6"/>
    <w:rsid w:val="00634E0D"/>
    <w:rsid w:val="00636F1B"/>
    <w:rsid w:val="00637631"/>
    <w:rsid w:val="00637BFB"/>
    <w:rsid w:val="006433C6"/>
    <w:rsid w:val="00644901"/>
    <w:rsid w:val="00645E01"/>
    <w:rsid w:val="0064600F"/>
    <w:rsid w:val="00647188"/>
    <w:rsid w:val="00647B2A"/>
    <w:rsid w:val="006505B2"/>
    <w:rsid w:val="00650827"/>
    <w:rsid w:val="00650FA8"/>
    <w:rsid w:val="006524CA"/>
    <w:rsid w:val="00652BCA"/>
    <w:rsid w:val="0065388C"/>
    <w:rsid w:val="00660703"/>
    <w:rsid w:val="00661187"/>
    <w:rsid w:val="006628D5"/>
    <w:rsid w:val="00662FBC"/>
    <w:rsid w:val="006639C8"/>
    <w:rsid w:val="00665E19"/>
    <w:rsid w:val="0066715E"/>
    <w:rsid w:val="006703DC"/>
    <w:rsid w:val="00672A25"/>
    <w:rsid w:val="00672B5C"/>
    <w:rsid w:val="0067371E"/>
    <w:rsid w:val="00673AB1"/>
    <w:rsid w:val="00681029"/>
    <w:rsid w:val="006815D8"/>
    <w:rsid w:val="00682DDF"/>
    <w:rsid w:val="0068394E"/>
    <w:rsid w:val="00683A8D"/>
    <w:rsid w:val="006847EB"/>
    <w:rsid w:val="00684E07"/>
    <w:rsid w:val="0068519D"/>
    <w:rsid w:val="00685A4C"/>
    <w:rsid w:val="0068794C"/>
    <w:rsid w:val="00687D76"/>
    <w:rsid w:val="00691F54"/>
    <w:rsid w:val="00693871"/>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B2B"/>
    <w:rsid w:val="006C267D"/>
    <w:rsid w:val="006C3F83"/>
    <w:rsid w:val="006C47FC"/>
    <w:rsid w:val="006C56D7"/>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22E4"/>
    <w:rsid w:val="00701076"/>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0F3F"/>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2EE6"/>
    <w:rsid w:val="00744068"/>
    <w:rsid w:val="00744E50"/>
    <w:rsid w:val="007502B7"/>
    <w:rsid w:val="00751A02"/>
    <w:rsid w:val="00751D76"/>
    <w:rsid w:val="00751F50"/>
    <w:rsid w:val="00753AE1"/>
    <w:rsid w:val="0075426C"/>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040"/>
    <w:rsid w:val="0077255E"/>
    <w:rsid w:val="007746AC"/>
    <w:rsid w:val="00774DC2"/>
    <w:rsid w:val="00777753"/>
    <w:rsid w:val="00780FC7"/>
    <w:rsid w:val="00782346"/>
    <w:rsid w:val="00784190"/>
    <w:rsid w:val="007902B8"/>
    <w:rsid w:val="00790F1F"/>
    <w:rsid w:val="00793433"/>
    <w:rsid w:val="007941B0"/>
    <w:rsid w:val="007965C4"/>
    <w:rsid w:val="007A1A43"/>
    <w:rsid w:val="007A3CFA"/>
    <w:rsid w:val="007A3FD1"/>
    <w:rsid w:val="007A4E61"/>
    <w:rsid w:val="007B0B79"/>
    <w:rsid w:val="007B1A64"/>
    <w:rsid w:val="007B1D35"/>
    <w:rsid w:val="007B3C12"/>
    <w:rsid w:val="007B62C3"/>
    <w:rsid w:val="007B65FF"/>
    <w:rsid w:val="007C1E92"/>
    <w:rsid w:val="007C298B"/>
    <w:rsid w:val="007C3775"/>
    <w:rsid w:val="007C5AAC"/>
    <w:rsid w:val="007C6090"/>
    <w:rsid w:val="007C62AE"/>
    <w:rsid w:val="007D54D4"/>
    <w:rsid w:val="007D7308"/>
    <w:rsid w:val="007D738B"/>
    <w:rsid w:val="007D76FC"/>
    <w:rsid w:val="007D77E2"/>
    <w:rsid w:val="007E48E6"/>
    <w:rsid w:val="007E5440"/>
    <w:rsid w:val="007E5D4F"/>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20082"/>
    <w:rsid w:val="00820D56"/>
    <w:rsid w:val="00822644"/>
    <w:rsid w:val="0082368C"/>
    <w:rsid w:val="00824424"/>
    <w:rsid w:val="00824E1A"/>
    <w:rsid w:val="008259C7"/>
    <w:rsid w:val="00825C87"/>
    <w:rsid w:val="00826903"/>
    <w:rsid w:val="008308A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C85"/>
    <w:rsid w:val="00857FE2"/>
    <w:rsid w:val="00860A52"/>
    <w:rsid w:val="008610CC"/>
    <w:rsid w:val="008619C0"/>
    <w:rsid w:val="008621CF"/>
    <w:rsid w:val="00862879"/>
    <w:rsid w:val="008655F3"/>
    <w:rsid w:val="00865CAE"/>
    <w:rsid w:val="00866765"/>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B5F"/>
    <w:rsid w:val="008B2EAB"/>
    <w:rsid w:val="008B59AB"/>
    <w:rsid w:val="008B7995"/>
    <w:rsid w:val="008C0179"/>
    <w:rsid w:val="008C0426"/>
    <w:rsid w:val="008C145A"/>
    <w:rsid w:val="008C322A"/>
    <w:rsid w:val="008C412D"/>
    <w:rsid w:val="008C4975"/>
    <w:rsid w:val="008C4D61"/>
    <w:rsid w:val="008C643C"/>
    <w:rsid w:val="008C74C9"/>
    <w:rsid w:val="008C7AE1"/>
    <w:rsid w:val="008D1580"/>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F29B3"/>
    <w:rsid w:val="008F3488"/>
    <w:rsid w:val="008F375E"/>
    <w:rsid w:val="008F3BF4"/>
    <w:rsid w:val="008F5E99"/>
    <w:rsid w:val="008F715C"/>
    <w:rsid w:val="008F7AF8"/>
    <w:rsid w:val="00900483"/>
    <w:rsid w:val="00901FA3"/>
    <w:rsid w:val="00903D9B"/>
    <w:rsid w:val="00904808"/>
    <w:rsid w:val="009053B2"/>
    <w:rsid w:val="00905EF3"/>
    <w:rsid w:val="0090701F"/>
    <w:rsid w:val="00907693"/>
    <w:rsid w:val="00907ADA"/>
    <w:rsid w:val="00910429"/>
    <w:rsid w:val="009106AD"/>
    <w:rsid w:val="00912873"/>
    <w:rsid w:val="00913B80"/>
    <w:rsid w:val="00914F53"/>
    <w:rsid w:val="00916304"/>
    <w:rsid w:val="00917794"/>
    <w:rsid w:val="009229D5"/>
    <w:rsid w:val="00923F5B"/>
    <w:rsid w:val="0092480B"/>
    <w:rsid w:val="009256F8"/>
    <w:rsid w:val="009301C1"/>
    <w:rsid w:val="00933BF8"/>
    <w:rsid w:val="009413A9"/>
    <w:rsid w:val="00942B72"/>
    <w:rsid w:val="00942CE7"/>
    <w:rsid w:val="009456C6"/>
    <w:rsid w:val="009462F1"/>
    <w:rsid w:val="00947199"/>
    <w:rsid w:val="00947276"/>
    <w:rsid w:val="0094741A"/>
    <w:rsid w:val="00947D1C"/>
    <w:rsid w:val="00951673"/>
    <w:rsid w:val="0095202C"/>
    <w:rsid w:val="0095263F"/>
    <w:rsid w:val="00953041"/>
    <w:rsid w:val="00956021"/>
    <w:rsid w:val="009570F7"/>
    <w:rsid w:val="00960AF9"/>
    <w:rsid w:val="009618F1"/>
    <w:rsid w:val="009645D6"/>
    <w:rsid w:val="00964A2E"/>
    <w:rsid w:val="0096554D"/>
    <w:rsid w:val="00965568"/>
    <w:rsid w:val="00965A9A"/>
    <w:rsid w:val="00966388"/>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65E6"/>
    <w:rsid w:val="009A749F"/>
    <w:rsid w:val="009B17C9"/>
    <w:rsid w:val="009B3AF6"/>
    <w:rsid w:val="009B4C28"/>
    <w:rsid w:val="009C011C"/>
    <w:rsid w:val="009C025D"/>
    <w:rsid w:val="009C0C51"/>
    <w:rsid w:val="009C0DDB"/>
    <w:rsid w:val="009C14C2"/>
    <w:rsid w:val="009C209A"/>
    <w:rsid w:val="009C46E4"/>
    <w:rsid w:val="009C4886"/>
    <w:rsid w:val="009C4E25"/>
    <w:rsid w:val="009C6836"/>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5957"/>
    <w:rsid w:val="009F174E"/>
    <w:rsid w:val="009F31A2"/>
    <w:rsid w:val="009F3F94"/>
    <w:rsid w:val="009F425D"/>
    <w:rsid w:val="009F483C"/>
    <w:rsid w:val="009F6817"/>
    <w:rsid w:val="009F7E10"/>
    <w:rsid w:val="00A00A82"/>
    <w:rsid w:val="00A00C42"/>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8F8"/>
    <w:rsid w:val="00A37446"/>
    <w:rsid w:val="00A40479"/>
    <w:rsid w:val="00A406ED"/>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DCB"/>
    <w:rsid w:val="00A606D6"/>
    <w:rsid w:val="00A60CDE"/>
    <w:rsid w:val="00A60D13"/>
    <w:rsid w:val="00A611DC"/>
    <w:rsid w:val="00A61910"/>
    <w:rsid w:val="00A62032"/>
    <w:rsid w:val="00A62043"/>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2CC2"/>
    <w:rsid w:val="00A84EC1"/>
    <w:rsid w:val="00A859BF"/>
    <w:rsid w:val="00A91ACD"/>
    <w:rsid w:val="00A941A1"/>
    <w:rsid w:val="00A94BEB"/>
    <w:rsid w:val="00A9510F"/>
    <w:rsid w:val="00A96603"/>
    <w:rsid w:val="00A970BF"/>
    <w:rsid w:val="00AA0A8E"/>
    <w:rsid w:val="00AA0DE1"/>
    <w:rsid w:val="00AA2CF0"/>
    <w:rsid w:val="00AA3673"/>
    <w:rsid w:val="00AA4109"/>
    <w:rsid w:val="00AA774E"/>
    <w:rsid w:val="00AA7C76"/>
    <w:rsid w:val="00AA7EEE"/>
    <w:rsid w:val="00AB2C2B"/>
    <w:rsid w:val="00AB3332"/>
    <w:rsid w:val="00AB34CC"/>
    <w:rsid w:val="00AB3954"/>
    <w:rsid w:val="00AB41C3"/>
    <w:rsid w:val="00AB66EF"/>
    <w:rsid w:val="00AC432C"/>
    <w:rsid w:val="00AC494B"/>
    <w:rsid w:val="00AC4D4C"/>
    <w:rsid w:val="00AC5D22"/>
    <w:rsid w:val="00AC6466"/>
    <w:rsid w:val="00AD0897"/>
    <w:rsid w:val="00AD1232"/>
    <w:rsid w:val="00AD15F3"/>
    <w:rsid w:val="00AD3536"/>
    <w:rsid w:val="00AD4DB6"/>
    <w:rsid w:val="00AD59D9"/>
    <w:rsid w:val="00AD59F2"/>
    <w:rsid w:val="00AD6203"/>
    <w:rsid w:val="00AD6B05"/>
    <w:rsid w:val="00AD7432"/>
    <w:rsid w:val="00AD7738"/>
    <w:rsid w:val="00AE0750"/>
    <w:rsid w:val="00AE2565"/>
    <w:rsid w:val="00AE3010"/>
    <w:rsid w:val="00AE4435"/>
    <w:rsid w:val="00AE7B31"/>
    <w:rsid w:val="00AF073D"/>
    <w:rsid w:val="00AF0CF5"/>
    <w:rsid w:val="00AF2950"/>
    <w:rsid w:val="00AF372D"/>
    <w:rsid w:val="00AF62F8"/>
    <w:rsid w:val="00AF6AD1"/>
    <w:rsid w:val="00AF768B"/>
    <w:rsid w:val="00B00505"/>
    <w:rsid w:val="00B008AC"/>
    <w:rsid w:val="00B01307"/>
    <w:rsid w:val="00B013C6"/>
    <w:rsid w:val="00B01754"/>
    <w:rsid w:val="00B04F71"/>
    <w:rsid w:val="00B05766"/>
    <w:rsid w:val="00B05CC9"/>
    <w:rsid w:val="00B069AE"/>
    <w:rsid w:val="00B07F2F"/>
    <w:rsid w:val="00B10F0A"/>
    <w:rsid w:val="00B11975"/>
    <w:rsid w:val="00B128FA"/>
    <w:rsid w:val="00B1565E"/>
    <w:rsid w:val="00B16ADC"/>
    <w:rsid w:val="00B17CDE"/>
    <w:rsid w:val="00B208BC"/>
    <w:rsid w:val="00B22650"/>
    <w:rsid w:val="00B227E2"/>
    <w:rsid w:val="00B22917"/>
    <w:rsid w:val="00B22BCA"/>
    <w:rsid w:val="00B25088"/>
    <w:rsid w:val="00B266E7"/>
    <w:rsid w:val="00B26D43"/>
    <w:rsid w:val="00B305BF"/>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51F6"/>
    <w:rsid w:val="00B460B9"/>
    <w:rsid w:val="00B47E37"/>
    <w:rsid w:val="00B5072B"/>
    <w:rsid w:val="00B5332E"/>
    <w:rsid w:val="00B536F8"/>
    <w:rsid w:val="00B57DFB"/>
    <w:rsid w:val="00B60FA2"/>
    <w:rsid w:val="00B61D08"/>
    <w:rsid w:val="00B62913"/>
    <w:rsid w:val="00B6667E"/>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4D89"/>
    <w:rsid w:val="00BC5CB6"/>
    <w:rsid w:val="00BC6618"/>
    <w:rsid w:val="00BC6EF9"/>
    <w:rsid w:val="00BD0599"/>
    <w:rsid w:val="00BD05C7"/>
    <w:rsid w:val="00BD15CF"/>
    <w:rsid w:val="00BD23AB"/>
    <w:rsid w:val="00BD306D"/>
    <w:rsid w:val="00BD4971"/>
    <w:rsid w:val="00BD6A28"/>
    <w:rsid w:val="00BD6F07"/>
    <w:rsid w:val="00BE0E96"/>
    <w:rsid w:val="00BE153E"/>
    <w:rsid w:val="00BE163A"/>
    <w:rsid w:val="00BE1812"/>
    <w:rsid w:val="00BE25EC"/>
    <w:rsid w:val="00BE2CB9"/>
    <w:rsid w:val="00BE3705"/>
    <w:rsid w:val="00BE3F48"/>
    <w:rsid w:val="00BE44A9"/>
    <w:rsid w:val="00BE6033"/>
    <w:rsid w:val="00BE6E1E"/>
    <w:rsid w:val="00BE7372"/>
    <w:rsid w:val="00BE7929"/>
    <w:rsid w:val="00BE7D3E"/>
    <w:rsid w:val="00BE7E19"/>
    <w:rsid w:val="00BF18E6"/>
    <w:rsid w:val="00BF1D27"/>
    <w:rsid w:val="00BF40F8"/>
    <w:rsid w:val="00BF48BD"/>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874"/>
    <w:rsid w:val="00C27250"/>
    <w:rsid w:val="00C27DC9"/>
    <w:rsid w:val="00C30B2E"/>
    <w:rsid w:val="00C342DD"/>
    <w:rsid w:val="00C363AB"/>
    <w:rsid w:val="00C36923"/>
    <w:rsid w:val="00C372C0"/>
    <w:rsid w:val="00C437CB"/>
    <w:rsid w:val="00C468AA"/>
    <w:rsid w:val="00C4775C"/>
    <w:rsid w:val="00C47BEA"/>
    <w:rsid w:val="00C52844"/>
    <w:rsid w:val="00C54C37"/>
    <w:rsid w:val="00C54E2E"/>
    <w:rsid w:val="00C5555B"/>
    <w:rsid w:val="00C563ED"/>
    <w:rsid w:val="00C564BE"/>
    <w:rsid w:val="00C57B22"/>
    <w:rsid w:val="00C65190"/>
    <w:rsid w:val="00C6563B"/>
    <w:rsid w:val="00C658A3"/>
    <w:rsid w:val="00C65E8F"/>
    <w:rsid w:val="00C67E62"/>
    <w:rsid w:val="00C70A50"/>
    <w:rsid w:val="00C70BEB"/>
    <w:rsid w:val="00C720E6"/>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2077"/>
    <w:rsid w:val="00CB2437"/>
    <w:rsid w:val="00CB32CB"/>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5D78"/>
    <w:rsid w:val="00CD6656"/>
    <w:rsid w:val="00CD7172"/>
    <w:rsid w:val="00CD7BF3"/>
    <w:rsid w:val="00CE0EE0"/>
    <w:rsid w:val="00CE0F5C"/>
    <w:rsid w:val="00CE2476"/>
    <w:rsid w:val="00CE32A6"/>
    <w:rsid w:val="00CE3B3F"/>
    <w:rsid w:val="00CE5762"/>
    <w:rsid w:val="00CE64ED"/>
    <w:rsid w:val="00CE6D06"/>
    <w:rsid w:val="00CF0C3B"/>
    <w:rsid w:val="00CF2171"/>
    <w:rsid w:val="00CF29C9"/>
    <w:rsid w:val="00CF4017"/>
    <w:rsid w:val="00CF41C8"/>
    <w:rsid w:val="00CF490B"/>
    <w:rsid w:val="00CF564A"/>
    <w:rsid w:val="00CF61C7"/>
    <w:rsid w:val="00CF67A5"/>
    <w:rsid w:val="00CF7139"/>
    <w:rsid w:val="00D00333"/>
    <w:rsid w:val="00D003B4"/>
    <w:rsid w:val="00D008E3"/>
    <w:rsid w:val="00D0271A"/>
    <w:rsid w:val="00D02953"/>
    <w:rsid w:val="00D03A12"/>
    <w:rsid w:val="00D04253"/>
    <w:rsid w:val="00D04CC4"/>
    <w:rsid w:val="00D0660B"/>
    <w:rsid w:val="00D0738C"/>
    <w:rsid w:val="00D1132C"/>
    <w:rsid w:val="00D1175D"/>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F"/>
    <w:rsid w:val="00D3563A"/>
    <w:rsid w:val="00D369C4"/>
    <w:rsid w:val="00D373AA"/>
    <w:rsid w:val="00D4023C"/>
    <w:rsid w:val="00D43453"/>
    <w:rsid w:val="00D43514"/>
    <w:rsid w:val="00D438A7"/>
    <w:rsid w:val="00D438A8"/>
    <w:rsid w:val="00D43B71"/>
    <w:rsid w:val="00D43FC7"/>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41A"/>
    <w:rsid w:val="00DA2227"/>
    <w:rsid w:val="00DA2965"/>
    <w:rsid w:val="00DA3124"/>
    <w:rsid w:val="00DA49B9"/>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3CF4"/>
    <w:rsid w:val="00DE3F3F"/>
    <w:rsid w:val="00DF05DB"/>
    <w:rsid w:val="00DF2F7C"/>
    <w:rsid w:val="00DF663B"/>
    <w:rsid w:val="00DF66D3"/>
    <w:rsid w:val="00E0180D"/>
    <w:rsid w:val="00E02779"/>
    <w:rsid w:val="00E033FC"/>
    <w:rsid w:val="00E03495"/>
    <w:rsid w:val="00E04287"/>
    <w:rsid w:val="00E047A9"/>
    <w:rsid w:val="00E0583D"/>
    <w:rsid w:val="00E05B7A"/>
    <w:rsid w:val="00E06001"/>
    <w:rsid w:val="00E06B4C"/>
    <w:rsid w:val="00E074AC"/>
    <w:rsid w:val="00E0781E"/>
    <w:rsid w:val="00E07875"/>
    <w:rsid w:val="00E078BB"/>
    <w:rsid w:val="00E10A17"/>
    <w:rsid w:val="00E11C0A"/>
    <w:rsid w:val="00E127EC"/>
    <w:rsid w:val="00E131EB"/>
    <w:rsid w:val="00E13F26"/>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F4E"/>
    <w:rsid w:val="00E5434E"/>
    <w:rsid w:val="00E56F81"/>
    <w:rsid w:val="00E60BCD"/>
    <w:rsid w:val="00E630A4"/>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B9"/>
    <w:rsid w:val="00E77662"/>
    <w:rsid w:val="00E77DB8"/>
    <w:rsid w:val="00E80B4D"/>
    <w:rsid w:val="00E85530"/>
    <w:rsid w:val="00E85C4E"/>
    <w:rsid w:val="00E86058"/>
    <w:rsid w:val="00E86459"/>
    <w:rsid w:val="00E8782E"/>
    <w:rsid w:val="00E90279"/>
    <w:rsid w:val="00E90D6B"/>
    <w:rsid w:val="00E91744"/>
    <w:rsid w:val="00EA11E5"/>
    <w:rsid w:val="00EA1868"/>
    <w:rsid w:val="00EA2B7B"/>
    <w:rsid w:val="00EA338E"/>
    <w:rsid w:val="00EA36DF"/>
    <w:rsid w:val="00EA47E0"/>
    <w:rsid w:val="00EA529E"/>
    <w:rsid w:val="00EA588D"/>
    <w:rsid w:val="00EA5D89"/>
    <w:rsid w:val="00EA7216"/>
    <w:rsid w:val="00EA798B"/>
    <w:rsid w:val="00EB05E1"/>
    <w:rsid w:val="00EB19C5"/>
    <w:rsid w:val="00EB1EC5"/>
    <w:rsid w:val="00EB1F24"/>
    <w:rsid w:val="00EB3818"/>
    <w:rsid w:val="00EB4B65"/>
    <w:rsid w:val="00EB501C"/>
    <w:rsid w:val="00EB5B89"/>
    <w:rsid w:val="00EB72D3"/>
    <w:rsid w:val="00EB7599"/>
    <w:rsid w:val="00EC1027"/>
    <w:rsid w:val="00EC19DC"/>
    <w:rsid w:val="00EC3060"/>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855"/>
    <w:rsid w:val="00EF1425"/>
    <w:rsid w:val="00EF14EA"/>
    <w:rsid w:val="00EF56B1"/>
    <w:rsid w:val="00EF6689"/>
    <w:rsid w:val="00EF68D4"/>
    <w:rsid w:val="00F01992"/>
    <w:rsid w:val="00F01B1E"/>
    <w:rsid w:val="00F04F6C"/>
    <w:rsid w:val="00F06789"/>
    <w:rsid w:val="00F070EF"/>
    <w:rsid w:val="00F079FE"/>
    <w:rsid w:val="00F14C62"/>
    <w:rsid w:val="00F1585B"/>
    <w:rsid w:val="00F21D8C"/>
    <w:rsid w:val="00F2277D"/>
    <w:rsid w:val="00F25289"/>
    <w:rsid w:val="00F25757"/>
    <w:rsid w:val="00F2634E"/>
    <w:rsid w:val="00F26925"/>
    <w:rsid w:val="00F26BEB"/>
    <w:rsid w:val="00F27DC2"/>
    <w:rsid w:val="00F309E7"/>
    <w:rsid w:val="00F30FAF"/>
    <w:rsid w:val="00F321A9"/>
    <w:rsid w:val="00F36DC1"/>
    <w:rsid w:val="00F41D91"/>
    <w:rsid w:val="00F42629"/>
    <w:rsid w:val="00F42B3E"/>
    <w:rsid w:val="00F4556B"/>
    <w:rsid w:val="00F45F32"/>
    <w:rsid w:val="00F4667F"/>
    <w:rsid w:val="00F468E3"/>
    <w:rsid w:val="00F470D6"/>
    <w:rsid w:val="00F50A67"/>
    <w:rsid w:val="00F50EDC"/>
    <w:rsid w:val="00F51339"/>
    <w:rsid w:val="00F51560"/>
    <w:rsid w:val="00F51836"/>
    <w:rsid w:val="00F51FA1"/>
    <w:rsid w:val="00F51FEE"/>
    <w:rsid w:val="00F523AD"/>
    <w:rsid w:val="00F537C9"/>
    <w:rsid w:val="00F55DB8"/>
    <w:rsid w:val="00F5649E"/>
    <w:rsid w:val="00F56CA4"/>
    <w:rsid w:val="00F57309"/>
    <w:rsid w:val="00F5767A"/>
    <w:rsid w:val="00F57804"/>
    <w:rsid w:val="00F6002F"/>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395B"/>
    <w:rsid w:val="00F73EC1"/>
    <w:rsid w:val="00F74E0B"/>
    <w:rsid w:val="00F753C6"/>
    <w:rsid w:val="00F75DD7"/>
    <w:rsid w:val="00F76108"/>
    <w:rsid w:val="00F762D2"/>
    <w:rsid w:val="00F810FA"/>
    <w:rsid w:val="00F81A3B"/>
    <w:rsid w:val="00F81D83"/>
    <w:rsid w:val="00F845BB"/>
    <w:rsid w:val="00F8463D"/>
    <w:rsid w:val="00F872B7"/>
    <w:rsid w:val="00F876AF"/>
    <w:rsid w:val="00F87920"/>
    <w:rsid w:val="00F90DB6"/>
    <w:rsid w:val="00F925C8"/>
    <w:rsid w:val="00F926BD"/>
    <w:rsid w:val="00F9295B"/>
    <w:rsid w:val="00F930E9"/>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714E"/>
    <w:rsid w:val="00FB75EC"/>
    <w:rsid w:val="00FB7E2F"/>
    <w:rsid w:val="00FC0805"/>
    <w:rsid w:val="00FC0A78"/>
    <w:rsid w:val="00FC18AE"/>
    <w:rsid w:val="00FC1FF9"/>
    <w:rsid w:val="00FC2C9E"/>
    <w:rsid w:val="00FC41EB"/>
    <w:rsid w:val="00FC42AE"/>
    <w:rsid w:val="00FC42E5"/>
    <w:rsid w:val="00FC6121"/>
    <w:rsid w:val="00FC7FA2"/>
    <w:rsid w:val="00FD0005"/>
    <w:rsid w:val="00FD170B"/>
    <w:rsid w:val="00FD26EB"/>
    <w:rsid w:val="00FD37D0"/>
    <w:rsid w:val="00FD38D9"/>
    <w:rsid w:val="00FD4A5B"/>
    <w:rsid w:val="00FD4FF4"/>
    <w:rsid w:val="00FD5DA6"/>
    <w:rsid w:val="00FD62EF"/>
    <w:rsid w:val="00FD73D9"/>
    <w:rsid w:val="00FE164A"/>
    <w:rsid w:val="00FE1CA2"/>
    <w:rsid w:val="00FE30EB"/>
    <w:rsid w:val="00FE40B3"/>
    <w:rsid w:val="00FE46C0"/>
    <w:rsid w:val="00FE482C"/>
    <w:rsid w:val="00FE69C3"/>
    <w:rsid w:val="00FE6D5C"/>
    <w:rsid w:val="00FF0BA6"/>
    <w:rsid w:val="00FF144D"/>
    <w:rsid w:val="00FF20EB"/>
    <w:rsid w:val="00FF24B1"/>
    <w:rsid w:val="00FF345B"/>
    <w:rsid w:val="00FF3DD1"/>
    <w:rsid w:val="00FF4FDD"/>
    <w:rsid w:val="00FF50BD"/>
    <w:rsid w:val="00FF71EB"/>
    <w:rsid w:val="0F8D64D7"/>
    <w:rsid w:val="1D69DB62"/>
    <w:rsid w:val="2668B03A"/>
    <w:rsid w:val="34C9DB46"/>
    <w:rsid w:val="4ED296DB"/>
    <w:rsid w:val="65EECEC0"/>
    <w:rsid w:val="683247E8"/>
    <w:rsid w:val="75FD3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1"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rsid w:val="00A433B9"/>
    <w:pPr>
      <w:ind w:left="1080"/>
    </w:pPr>
  </w:style>
  <w:style w:type="paragraph" w:styleId="Heading1">
    <w:name w:val="heading 1"/>
    <w:basedOn w:val="HeadingBase"/>
    <w:next w:val="BodyText"/>
    <w:link w:val="Heading1Char"/>
    <w:uiPriority w:val="9"/>
    <w:qFormat/>
    <w:rsid w:val="00463A41"/>
    <w:pPr>
      <w:numPr>
        <w:numId w:val="7"/>
      </w:numPr>
      <w:spacing w:before="220" w:after="220" w:line="280" w:lineRule="atLeast"/>
      <w:outlineLvl w:val="0"/>
    </w:pPr>
    <w:rPr>
      <w:b/>
      <w:spacing w:val="-10"/>
      <w:sz w:val="24"/>
    </w:rPr>
  </w:style>
  <w:style w:type="paragraph" w:styleId="Heading2">
    <w:name w:val="heading 2"/>
    <w:basedOn w:val="HeadingBase"/>
    <w:next w:val="BodyText"/>
    <w:link w:val="Heading2Char"/>
    <w:autoRedefine/>
    <w:uiPriority w:val="9"/>
    <w:qFormat/>
    <w:rsid w:val="009F3F94"/>
    <w:pPr>
      <w:numPr>
        <w:ilvl w:val="1"/>
        <w:numId w:val="7"/>
      </w:numPr>
      <w:ind w:left="720"/>
      <w:outlineLvl w:val="1"/>
    </w:pPr>
    <w:rPr>
      <w:rFonts w:ascii="Verdana" w:hAnsi="Verdana"/>
      <w:b/>
      <w:sz w:val="18"/>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Base" w:customStyle="1">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uiPriority w:val="1"/>
    <w:qFormat/>
    <w:pPr>
      <w:spacing w:after="220" w:line="220" w:lineRule="atLeast"/>
    </w:pPr>
  </w:style>
  <w:style w:type="paragraph" w:styleId="FootnoteBase" w:customStyle="1">
    <w:name w:val="Footnote Base"/>
    <w:basedOn w:val="Normal"/>
    <w:pPr>
      <w:keepLines/>
      <w:spacing w:line="220" w:lineRule="atLeast"/>
    </w:pPr>
    <w:rPr>
      <w:sz w:val="18"/>
    </w:rPr>
  </w:style>
  <w:style w:type="paragraph" w:styleId="BlockQuotation" w:customStyle="1">
    <w:name w:val="Block Quotation"/>
    <w:basedOn w:val="BodyText"/>
    <w:pPr>
      <w:keepLines/>
      <w:pBdr>
        <w:left w:val="single" w:color="808080" w:sz="36" w:space="3"/>
        <w:bottom w:val="single" w:color="FFFFFF" w:sz="48" w:space="3"/>
      </w:pBdr>
      <w:spacing w:after="60"/>
      <w:ind w:left="1440" w:right="720"/>
    </w:pPr>
    <w:rPr>
      <w:i/>
    </w:rPr>
  </w:style>
  <w:style w:type="paragraph" w:styleId="BodyTextKeep" w:customStyle="1">
    <w:name w:val="Body Text Keep"/>
    <w:basedOn w:val="BodyText"/>
    <w:pPr>
      <w:keepNext/>
    </w:pPr>
  </w:style>
  <w:style w:type="paragraph" w:styleId="Caption">
    <w:name w:val="caption"/>
    <w:aliases w:val="ChapterTitle"/>
    <w:basedOn w:val="Picture"/>
    <w:next w:val="BodyText"/>
    <w:qFormat/>
    <w:pPr>
      <w:spacing w:before="60" w:after="220" w:line="220" w:lineRule="atLeast"/>
      <w:ind w:left="1800"/>
    </w:pPr>
    <w:rPr>
      <w:i/>
      <w:sz w:val="18"/>
    </w:rPr>
  </w:style>
  <w:style w:type="paragraph" w:styleId="Picture" w:customStyle="1">
    <w:name w:val="Picture"/>
    <w:basedOn w:val="Normal"/>
    <w:next w:val="Caption"/>
    <w:pPr>
      <w:keepNext/>
    </w:pPr>
  </w:style>
  <w:style w:type="paragraph" w:styleId="DocumentLabel" w:customStyle="1">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styleId="HeaderBase" w:customStyle="1">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styleId="IndexBase" w:customStyle="1">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styleId="SectionHeading" w:customStyle="1">
    <w:name w:val="Section Heading"/>
    <w:basedOn w:val="Heading1"/>
  </w:style>
  <w:style w:type="character" w:styleId="Lead-inEmphasis" w:customStyle="1">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styleId="SubtitleCover" w:customStyle="1">
    <w:name w:val="Subtitle Cover"/>
    <w:basedOn w:val="TitleCover"/>
    <w:next w:val="BodyText"/>
    <w:pPr>
      <w:spacing w:before="1520"/>
      <w:ind w:right="1680"/>
    </w:pPr>
    <w:rPr>
      <w:rFonts w:ascii="Times New Roman" w:hAnsi="Times New Roman"/>
      <w:b w:val="0"/>
      <w:i/>
      <w:spacing w:val="-20"/>
      <w:sz w:val="40"/>
    </w:rPr>
  </w:style>
  <w:style w:type="paragraph" w:styleId="TitleCover" w:customStyle="1">
    <w:name w:val="Title Cover"/>
    <w:basedOn w:val="HeadingBase"/>
    <w:next w:val="SubtitleCover"/>
    <w:pPr>
      <w:spacing w:before="1800" w:line="240" w:lineRule="atLeast"/>
    </w:pPr>
    <w:rPr>
      <w:b/>
      <w:spacing w:val="-48"/>
      <w:sz w:val="72"/>
    </w:rPr>
  </w:style>
  <w:style w:type="character" w:styleId="Superscript" w:customStyle="1">
    <w:name w:val="Superscript"/>
    <w:rPr>
      <w:b/>
      <w:vertAlign w:val="superscript"/>
    </w:rPr>
  </w:style>
  <w:style w:type="paragraph" w:styleId="TOCBase" w:customStyle="1">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qFormat/>
    <w:rsid w:val="00FD4FF4"/>
    <w:pPr>
      <w:tabs>
        <w:tab w:val="clear" w:pos="6480"/>
      </w:tabs>
    </w:pPr>
    <w:rPr>
      <w:b/>
      <w:spacing w:val="-4"/>
    </w:rPr>
  </w:style>
  <w:style w:type="paragraph" w:styleId="TOC2">
    <w:name w:val="toc 2"/>
    <w:basedOn w:val="TOCBase"/>
    <w:uiPriority w:val="39"/>
    <w:qFormat/>
    <w:rsid w:val="008C643C"/>
    <w:pPr>
      <w:tabs>
        <w:tab w:val="clear" w:pos="6480"/>
      </w:tabs>
      <w:ind w:left="720"/>
    </w:pPr>
  </w:style>
  <w:style w:type="paragraph" w:styleId="TOC3">
    <w:name w:val="toc 3"/>
    <w:basedOn w:val="TOCBase"/>
    <w:uiPriority w:val="1"/>
    <w:qFormat/>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styleId="SectionLabel" w:customStyle="1">
    <w:name w:val="Section Label"/>
    <w:basedOn w:val="HeadingBase"/>
    <w:next w:val="BodyText"/>
    <w:pPr>
      <w:spacing w:before="400" w:after="440"/>
    </w:pPr>
    <w:rPr>
      <w:rFonts w:ascii="Times New Roman" w:hAnsi="Times New Roman"/>
      <w:spacing w:val="-30"/>
      <w:sz w:val="60"/>
    </w:rPr>
  </w:style>
  <w:style w:type="paragraph" w:styleId="FooterFirst" w:customStyle="1">
    <w:name w:val="Footer First"/>
    <w:basedOn w:val="Footer"/>
    <w:pPr>
      <w:pBdr>
        <w:bottom w:val="single" w:color="auto" w:sz="6" w:space="1"/>
      </w:pBdr>
      <w:spacing w:before="600"/>
    </w:pPr>
    <w:rPr>
      <w:b/>
    </w:rPr>
  </w:style>
  <w:style w:type="paragraph" w:styleId="FooterEven" w:customStyle="1">
    <w:name w:val="Footer Even"/>
    <w:basedOn w:val="Footer"/>
    <w:pPr>
      <w:pBdr>
        <w:bottom w:val="single" w:color="auto" w:sz="6" w:space="1"/>
      </w:pBdr>
      <w:spacing w:before="600"/>
    </w:pPr>
    <w:rPr>
      <w:b/>
    </w:rPr>
  </w:style>
  <w:style w:type="paragraph" w:styleId="FooterOdd" w:customStyle="1">
    <w:name w:val="Footer Odd"/>
    <w:basedOn w:val="Footer"/>
    <w:pPr>
      <w:pBdr>
        <w:bottom w:val="single" w:color="auto" w:sz="6" w:space="1"/>
      </w:pBdr>
      <w:spacing w:before="600"/>
    </w:pPr>
    <w:rPr>
      <w:b/>
    </w:rPr>
  </w:style>
  <w:style w:type="paragraph" w:styleId="HeaderFirst" w:customStyle="1">
    <w:name w:val="Header First"/>
    <w:basedOn w:val="Header"/>
  </w:style>
  <w:style w:type="paragraph" w:styleId="HeaderEven" w:customStyle="1">
    <w:name w:val="Header Even"/>
    <w:basedOn w:val="Header"/>
  </w:style>
  <w:style w:type="paragraph" w:styleId="HeaderOdd" w:customStyle="1">
    <w:name w:val="Header Odd"/>
    <w:basedOn w:val="Header"/>
  </w:style>
  <w:style w:type="paragraph" w:styleId="ChapterLabel" w:customStyle="1">
    <w:name w:val="Chapter Label"/>
    <w:basedOn w:val="HeadingBase"/>
    <w:next w:val="ChapterTitle"/>
    <w:pPr>
      <w:spacing w:before="770" w:after="440"/>
    </w:pPr>
    <w:rPr>
      <w:rFonts w:ascii="Times New Roman" w:hAnsi="Times New Roman"/>
      <w:spacing w:val="-30"/>
      <w:sz w:val="60"/>
    </w:rPr>
  </w:style>
  <w:style w:type="paragraph" w:styleId="ChapterTitle" w:customStyle="1">
    <w:name w:val="Chapter Title"/>
    <w:basedOn w:val="HeadingBase"/>
    <w:next w:val="ChapterSubtitle"/>
    <w:pPr>
      <w:spacing w:before="720" w:after="400" w:line="240" w:lineRule="auto"/>
      <w:ind w:right="2160"/>
    </w:pPr>
    <w:rPr>
      <w:rFonts w:ascii="Times New Roman" w:hAnsi="Times New Roman"/>
      <w:spacing w:val="-40"/>
      <w:sz w:val="60"/>
    </w:rPr>
  </w:style>
  <w:style w:type="paragraph" w:styleId="ChapterSubtitle" w:customStyle="1">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styleId="ReturnAddress" w:customStyle="1">
    <w:name w:val="Return Address"/>
    <w:basedOn w:val="Normal"/>
    <w:pPr>
      <w:keepLines/>
      <w:framePr w:w="2160" w:h="1195" w:wrap="notBeside" w:hAnchor="margin" w:vAnchor="page" w:xAlign="right" w:y="678" w:anchorLock="1"/>
      <w:spacing w:line="220" w:lineRule="atLeast"/>
      <w:ind w:left="0"/>
    </w:pPr>
    <w:rPr>
      <w:sz w:val="16"/>
    </w:rPr>
  </w:style>
  <w:style w:type="character" w:styleId="Slogan" w:customStyle="1">
    <w:name w:val="Slogan"/>
    <w:rPr>
      <w:i/>
      <w:spacing w:val="-6"/>
      <w:sz w:val="24"/>
    </w:rPr>
  </w:style>
  <w:style w:type="paragraph" w:styleId="CompanyName" w:customStyle="1">
    <w:name w:val="Company Name"/>
    <w:basedOn w:val="DocumentLabel"/>
    <w:pPr>
      <w:spacing w:before="0"/>
    </w:pPr>
  </w:style>
  <w:style w:type="paragraph" w:styleId="PartLabel" w:customStyle="1">
    <w:name w:val="Part Label"/>
    <w:basedOn w:val="HeadingBase"/>
    <w:next w:val="Normal"/>
    <w:pPr>
      <w:spacing w:before="400" w:after="440"/>
    </w:pPr>
    <w:rPr>
      <w:rFonts w:ascii="Times New Roman" w:hAnsi="Times New Roman"/>
      <w:spacing w:val="-30"/>
      <w:sz w:val="60"/>
    </w:rPr>
  </w:style>
  <w:style w:type="paragraph" w:styleId="PartSubtitle" w:customStyle="1">
    <w:name w:val="Part Subtitle"/>
    <w:basedOn w:val="Normal"/>
    <w:next w:val="BodyText"/>
    <w:pPr>
      <w:keepNext/>
      <w:keepLines/>
      <w:spacing w:after="160" w:line="400" w:lineRule="atLeast"/>
      <w:ind w:right="2160"/>
    </w:pPr>
    <w:rPr>
      <w:i/>
      <w:spacing w:val="-14"/>
      <w:kern w:val="28"/>
      <w:sz w:val="34"/>
    </w:rPr>
  </w:style>
  <w:style w:type="paragraph" w:styleId="PartTitle" w:customStyle="1">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styleId="ReturnAddressTitle" w:customStyle="1">
    <w:name w:val="Return Address Title"/>
    <w:basedOn w:val="Normal"/>
    <w:rsid w:val="006C1B2B"/>
    <w:pPr>
      <w:spacing w:line="360" w:lineRule="auto"/>
      <w:ind w:left="0"/>
      <w:jc w:val="center"/>
    </w:pPr>
    <w:rPr>
      <w:rFonts w:ascii="Garamond" w:hAnsi="Garamond" w:cs="Arial"/>
      <w:sz w:val="24"/>
      <w:szCs w:val="22"/>
    </w:rPr>
  </w:style>
  <w:style w:type="paragraph" w:styleId="ChapterHeader1" w:customStyle="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styleId="ChapterHeader1Char" w:customStyle="1">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styleId="StyleBulleted10ptItalic" w:customStyle="1">
    <w:name w:val="Style Bulleted 10 pt Italic"/>
    <w:basedOn w:val="NoList"/>
    <w:rsid w:val="0067371E"/>
    <w:pPr>
      <w:numPr>
        <w:numId w:val="2"/>
      </w:numPr>
    </w:pPr>
  </w:style>
  <w:style w:type="paragraph" w:styleId="ListAlpha2" w:customStyle="1">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styleId="ListAlpha3" w:customStyle="1">
    <w:name w:val="ListAlpha3"/>
    <w:rsid w:val="004B2131"/>
    <w:pPr>
      <w:numPr>
        <w:numId w:val="4"/>
      </w:numPr>
      <w:spacing w:before="60" w:after="60"/>
    </w:pPr>
    <w:rPr>
      <w:rFonts w:ascii="Book Antiqua" w:hAnsi="Book Antiqua"/>
      <w:szCs w:val="22"/>
      <w:lang w:val="en-GB"/>
    </w:rPr>
  </w:style>
  <w:style w:type="paragraph" w:styleId="ListAlpha4" w:customStyle="1">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styleId="ListAlpha5" w:customStyle="1">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styleId="h2" w:customStyle="1">
    <w:name w:val="h2"/>
    <w:basedOn w:val="ChapterHeader1"/>
    <w:rsid w:val="007941B0"/>
    <w:rPr>
      <w:rFonts w:ascii="Arial" w:hAnsi="Arial"/>
      <w:b/>
      <w:color w:val="auto"/>
      <w:sz w:val="24"/>
    </w:rPr>
  </w:style>
  <w:style w:type="character" w:styleId="BodyTextChar" w:customStyle="1">
    <w:name w:val="Body Text Char"/>
    <w:link w:val="BodyText"/>
    <w:uiPriority w:val="1"/>
    <w:rsid w:val="00017C86"/>
    <w:rPr>
      <w:lang w:val="en-US" w:eastAsia="en-US" w:bidi="ar-SA"/>
    </w:rPr>
  </w:style>
  <w:style w:type="paragraph" w:styleId="SmallNoteItalic10pt" w:customStyle="1">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styleId="CompanyName0" w:customStyle="1">
    <w:name w:val="CompanyName"/>
    <w:basedOn w:val="Normal"/>
    <w:rsid w:val="00986ED0"/>
    <w:pPr>
      <w:pBdr>
        <w:bottom w:val="single" w:color="auto" w:sz="4" w:space="1"/>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styleId="TableHeader" w:customStyle="1">
    <w:name w:val="Table Header"/>
    <w:basedOn w:val="Normal"/>
    <w:rsid w:val="00D76B4F"/>
    <w:pPr>
      <w:tabs>
        <w:tab w:val="left" w:pos="360"/>
      </w:tabs>
      <w:spacing w:line="360" w:lineRule="auto"/>
      <w:ind w:left="0"/>
      <w:jc w:val="both"/>
    </w:pPr>
    <w:rPr>
      <w:rFonts w:ascii="Arial Black" w:hAnsi="Arial Black"/>
      <w:szCs w:val="24"/>
    </w:rPr>
  </w:style>
  <w:style w:type="paragraph" w:styleId="ListBullet1" w:customStyle="1">
    <w:name w:val="ListBullet1"/>
    <w:basedOn w:val="Normal"/>
    <w:rsid w:val="00196C81"/>
    <w:pPr>
      <w:numPr>
        <w:numId w:val="9"/>
      </w:numPr>
      <w:spacing w:before="120"/>
    </w:pPr>
    <w:rPr>
      <w:sz w:val="24"/>
    </w:rPr>
  </w:style>
  <w:style w:type="paragraph" w:styleId="ListBullet21" w:customStyle="1">
    <w:name w:val="List Bullet 2.1"/>
    <w:rsid w:val="00196C81"/>
    <w:pPr>
      <w:numPr>
        <w:numId w:val="10"/>
      </w:numPr>
    </w:pPr>
    <w:rPr>
      <w:rFonts w:ascii="Book Antiqua" w:hAnsi="Book Antiqua" w:cs="SymbolMT"/>
      <w:lang w:eastAsia="ko-KR"/>
    </w:rPr>
  </w:style>
  <w:style w:type="character" w:styleId="HeaderChar" w:customStyle="1">
    <w:name w:val="Header Char"/>
    <w:link w:val="Header"/>
    <w:uiPriority w:val="99"/>
    <w:rsid w:val="00443BA8"/>
    <w:rPr>
      <w:rFonts w:ascii="Arial" w:hAnsi="Arial"/>
      <w:spacing w:val="-4"/>
      <w:lang w:eastAsia="en-US"/>
    </w:rPr>
  </w:style>
  <w:style w:type="character" w:styleId="BodyText2Char" w:customStyle="1">
    <w:name w:val="Body Text 2 Char"/>
    <w:basedOn w:val="DefaultParagraphFont"/>
    <w:link w:val="BodyText2"/>
    <w:rsid w:val="00B42384"/>
  </w:style>
  <w:style w:type="character" w:styleId="TitleChar" w:customStyle="1">
    <w:name w:val="Title Char"/>
    <w:link w:val="Title"/>
    <w:rsid w:val="00B42384"/>
    <w:rPr>
      <w:spacing w:val="-40"/>
      <w:kern w:val="28"/>
      <w:sz w:val="60"/>
    </w:rPr>
  </w:style>
  <w:style w:type="paragraph" w:styleId="Paragraph1" w:customStyle="1">
    <w:name w:val="Paragraph1"/>
    <w:basedOn w:val="Normal"/>
    <w:next w:val="Normal"/>
    <w:rsid w:val="00B42384"/>
    <w:pPr>
      <w:spacing w:before="80"/>
      <w:ind w:left="0" w:right="-270"/>
    </w:pPr>
    <w:rPr>
      <w:rFonts w:ascii="Verdana" w:hAnsi="Verdana"/>
      <w:sz w:val="16"/>
    </w:rPr>
  </w:style>
  <w:style w:type="paragraph" w:styleId="ListParagraph">
    <w:name w:val="List Paragraph"/>
    <w:basedOn w:val="Normal"/>
    <w:link w:val="ListParagraphChar"/>
    <w:uiPriority w:val="1"/>
    <w:qFormat/>
    <w:rsid w:val="00D003B4"/>
    <w:pPr>
      <w:ind w:left="720"/>
      <w:contextualSpacing/>
    </w:pPr>
  </w:style>
  <w:style w:type="paragraph" w:styleId="Comment" w:customStyle="1">
    <w:name w:val="Comment"/>
    <w:rsid w:val="000A2234"/>
    <w:pPr>
      <w:spacing w:before="60" w:after="60"/>
      <w:ind w:left="851"/>
    </w:pPr>
    <w:rPr>
      <w:i/>
      <w:iCs/>
      <w:noProof/>
      <w:color w:val="C0C0C0"/>
      <w:sz w:val="22"/>
      <w:szCs w:val="22"/>
    </w:rPr>
  </w:style>
  <w:style w:type="character" w:styleId="ListParagraphChar" w:customStyle="1">
    <w:name w:val="List Paragraph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hAnsiTheme="majorHAnsi" w:eastAsiaTheme="majorEastAsia" w:cstheme="majorBidi"/>
      <w:b w:val="0"/>
      <w:color w:val="365F91" w:themeColor="accent1" w:themeShade="BF"/>
      <w:spacing w:val="0"/>
      <w:kern w:val="0"/>
      <w:sz w:val="32"/>
      <w:szCs w:val="32"/>
    </w:rPr>
  </w:style>
  <w:style w:type="character" w:styleId="Heading2Char" w:customStyle="1">
    <w:name w:val="Heading 2 Char"/>
    <w:basedOn w:val="DefaultParagraphFont"/>
    <w:link w:val="Heading2"/>
    <w:uiPriority w:val="9"/>
    <w:rsid w:val="009F3F94"/>
    <w:rPr>
      <w:rFonts w:ascii="Verdana" w:hAnsi="Verdana"/>
      <w:b/>
      <w:spacing w:val="-4"/>
      <w:kern w:val="28"/>
      <w:sz w:val="18"/>
    </w:rPr>
  </w:style>
  <w:style w:type="character" w:styleId="Heading3Char" w:customStyle="1">
    <w:name w:val="Heading 3 Char"/>
    <w:basedOn w:val="DefaultParagraphFont"/>
    <w:link w:val="Heading3"/>
    <w:rsid w:val="00EF6689"/>
    <w:rPr>
      <w:rFonts w:ascii="Arial" w:hAnsi="Arial"/>
      <w:spacing w:val="-4"/>
      <w:kern w:val="28"/>
      <w:sz w:val="22"/>
    </w:rPr>
  </w:style>
  <w:style w:type="character" w:styleId="Heading1Char" w:customStyle="1">
    <w:name w:val="Heading 1 Char"/>
    <w:basedOn w:val="DefaultParagraphFont"/>
    <w:link w:val="Heading1"/>
    <w:uiPriority w:val="9"/>
    <w:rsid w:val="008308AB"/>
    <w:rPr>
      <w:rFonts w:ascii="Arial" w:hAnsi="Arial"/>
      <w:b/>
      <w:spacing w:val="-10"/>
      <w:kern w:val="28"/>
      <w:sz w:val="24"/>
    </w:rPr>
  </w:style>
  <w:style w:type="paragraph" w:styleId="TableParagraph" w:customStyle="1">
    <w:name w:val="Table Paragraph"/>
    <w:basedOn w:val="Normal"/>
    <w:uiPriority w:val="1"/>
    <w:qFormat/>
    <w:rsid w:val="008B2B5F"/>
    <w:pPr>
      <w:widowControl w:val="0"/>
      <w:autoSpaceDE w:val="0"/>
      <w:autoSpaceDN w:val="0"/>
      <w:ind w:left="117"/>
    </w:pPr>
    <w:rPr>
      <w:rFonts w:ascii="Arial MT" w:hAnsi="Arial MT" w:eastAsia="Arial MT" w:cs="Arial M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glossaryDocument" Target="glossary/document.xml" Id="R5f86a902a71e4782"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d543e435-f233-4456-8056-6f89776fcff9}"/>
      </w:docPartPr>
      <w:docPartBody>
        <w:p w14:paraId="0C57A278">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2.xml><?xml version="1.0" encoding="utf-8"?>
<ds:datastoreItem xmlns:ds="http://schemas.openxmlformats.org/officeDocument/2006/customXml" ds:itemID="{B5AE589C-B180-4EC5-A9F9-8478EAEE2BAE}">
  <ds:schemaRefs>
    <ds:schemaRef ds:uri="http://purl.org/dc/dcmitype/"/>
    <ds:schemaRef ds:uri="http://schemas.microsoft.com/office/2006/metadata/properties"/>
    <ds:schemaRef ds:uri="http://purl.org/dc/elements/1.1/"/>
    <ds:schemaRef ds:uri="c653072b-c7af-40c9-bb33-ad0edb5dec7d"/>
    <ds:schemaRef ds:uri="http://schemas.microsoft.com/office/2006/documentManagement/types"/>
    <ds:schemaRef ds:uri="http://purl.org/dc/terms/"/>
    <ds:schemaRef ds:uri="http://schemas.openxmlformats.org/package/2006/metadata/core-properties"/>
    <ds:schemaRef ds:uri="ee2994bc-19e8-4998-8853-3adbbd2f8970"/>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083A6105-2667-4779-9085-C2BD2BE82428}"/>
</file>

<file path=customXml/itemProps4.xml><?xml version="1.0" encoding="utf-8"?>
<ds:datastoreItem xmlns:ds="http://schemas.openxmlformats.org/officeDocument/2006/customXml" ds:itemID="{E214A4AE-1A81-42F9-B6BD-8EC089DD831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YT-IT-P-ALM</dc:title>
  <dc:subject>Prc Asset LifeCycle Management</dc:subject>
  <dc:creator>Process Excellence Team</dc:creator>
  <cp:keywords/>
  <dc:description/>
  <cp:lastModifiedBy>Rahul Basu</cp:lastModifiedBy>
  <cp:revision>15</cp:revision>
  <cp:lastPrinted>2011-08-18T10:25:00Z</cp:lastPrinted>
  <dcterms:created xsi:type="dcterms:W3CDTF">2022-08-08T05:47:00Z</dcterms:created>
  <dcterms:modified xsi:type="dcterms:W3CDTF">2022-10-17T05:06:20Z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