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E32782" w14:textId="77777777" w:rsidR="00BE44A9" w:rsidRPr="00F87920" w:rsidRDefault="00FD4A5B" w:rsidP="00AB244A">
      <w:bookmarkStart w:id="0" w:name="xgraphic"/>
      <w:r w:rsidRPr="00F87920">
        <w:rPr>
          <w:rStyle w:val="FootnoteReference"/>
          <w:rFonts w:ascii="Verdana" w:hAnsi="Verdana"/>
        </w:rPr>
        <w:footnoteReference w:id="2"/>
      </w:r>
      <w:r w:rsidR="00F079FE" w:rsidRPr="00F87920">
        <w:rPr>
          <w:noProof/>
        </w:rPr>
        <mc:AlternateContent>
          <mc:Choice Requires="wps">
            <w:drawing>
              <wp:anchor distT="0" distB="0" distL="114300" distR="114300" simplePos="0" relativeHeight="251659776" behindDoc="0" locked="0" layoutInCell="1" allowOverlap="1" wp14:anchorId="7B896FA5" wp14:editId="628D17DB">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4444FA59" w14:textId="77777777" w:rsidR="008F2AED" w:rsidRPr="00416F27" w:rsidRDefault="008F2AED" w:rsidP="00B42384">
                            <w:pPr>
                              <w:rPr>
                                <w:rFonts w:ascii="Verdana" w:hAnsi="Verdana"/>
                                <w:b/>
                              </w:rPr>
                            </w:pPr>
                          </w:p>
                          <w:p w14:paraId="25D2D1FF" w14:textId="23CEE4AD" w:rsidR="00AB244A" w:rsidRDefault="00AB244A" w:rsidP="009D1EDD">
                            <w:pPr>
                              <w:pStyle w:val="BodyText"/>
                            </w:pPr>
                          </w:p>
                          <w:p w14:paraId="53278DCC" w14:textId="2F77B9DB" w:rsidR="00AB244A" w:rsidRDefault="00AB244A" w:rsidP="009D1EDD">
                            <w:pPr>
                              <w:pStyle w:val="BodyText"/>
                            </w:pPr>
                          </w:p>
                          <w:p w14:paraId="1F21CBDF" w14:textId="6E96DE29" w:rsidR="00AB244A" w:rsidRDefault="00AB244A" w:rsidP="009D1EDD">
                            <w:pPr>
                              <w:pStyle w:val="BodyText"/>
                            </w:pPr>
                          </w:p>
                          <w:p w14:paraId="2CD5B4EB" w14:textId="1D8A761D" w:rsidR="00AB244A" w:rsidRDefault="00AB244A" w:rsidP="009D1EDD">
                            <w:pPr>
                              <w:pStyle w:val="BodyText"/>
                            </w:pPr>
                          </w:p>
                          <w:p w14:paraId="63E1E8BC" w14:textId="6CAA68F5" w:rsidR="00AB244A" w:rsidRDefault="00AB244A" w:rsidP="009D1EDD">
                            <w:pPr>
                              <w:pStyle w:val="BodyText"/>
                            </w:pPr>
                          </w:p>
                          <w:p w14:paraId="60897816" w14:textId="14D0D237" w:rsidR="00AB244A" w:rsidRDefault="00AB244A" w:rsidP="009D1EDD">
                            <w:pPr>
                              <w:pStyle w:val="BodyText"/>
                            </w:pPr>
                          </w:p>
                          <w:p w14:paraId="2A1D42E0" w14:textId="3F9B5C5F" w:rsidR="00AB244A" w:rsidRDefault="00AB244A" w:rsidP="009D1EDD">
                            <w:pPr>
                              <w:pStyle w:val="BodyText"/>
                            </w:pPr>
                          </w:p>
                          <w:p w14:paraId="46338FEA" w14:textId="4324D0F6" w:rsidR="00AB244A" w:rsidRDefault="00AB244A" w:rsidP="009D1EDD">
                            <w:pPr>
                              <w:pStyle w:val="BodyText"/>
                            </w:pPr>
                          </w:p>
                          <w:p w14:paraId="767135BF" w14:textId="77777777" w:rsidR="00AB244A" w:rsidRDefault="00AB244A" w:rsidP="009D1EDD">
                            <w:pPr>
                              <w:pStyle w:val="BodyText"/>
                            </w:pPr>
                          </w:p>
                          <w:p w14:paraId="082BEDB7" w14:textId="77777777" w:rsidR="008F2AED" w:rsidRDefault="008F2AED" w:rsidP="009D1EDD">
                            <w:pPr>
                              <w:pStyle w:val="BodyText"/>
                            </w:pPr>
                          </w:p>
                          <w:p w14:paraId="184B354A" w14:textId="77777777" w:rsidR="008F2AED" w:rsidRDefault="008F2AED" w:rsidP="009D1EDD">
                            <w:pPr>
                              <w:pStyle w:val="BodyText"/>
                            </w:pPr>
                          </w:p>
                          <w:p w14:paraId="18480704" w14:textId="77777777" w:rsidR="008F2AED" w:rsidRPr="009D1EDD" w:rsidRDefault="008F2AED" w:rsidP="009D1EDD">
                            <w:pPr>
                              <w:pStyle w:val="BodyText"/>
                            </w:pPr>
                          </w:p>
                          <w:p w14:paraId="1E41E199" w14:textId="77777777" w:rsidR="008F2AED" w:rsidRPr="00F3143B" w:rsidRDefault="008F2AE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60786673" w14:textId="3037E4D3" w:rsidR="008F2AED" w:rsidRPr="00F3143B" w:rsidRDefault="008F2AE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005617B5">
                              <w:rPr>
                                <w:rFonts w:ascii="Verdana" w:hAnsi="Verdana" w:cs="Arial"/>
                                <w:b/>
                                <w:sz w:val="36"/>
                                <w:szCs w:val="36"/>
                              </w:rPr>
                              <w:t xml:space="preserve"> Pol </w:t>
                            </w:r>
                            <w:r w:rsidR="00172B6C">
                              <w:rPr>
                                <w:rFonts w:ascii="Verdana" w:hAnsi="Verdana" w:cs="Arial"/>
                                <w:b/>
                                <w:sz w:val="36"/>
                                <w:szCs w:val="36"/>
                              </w:rPr>
                              <w:t>ISMS</w:t>
                            </w:r>
                            <w:r w:rsidRPr="00BD5F01">
                              <w:rPr>
                                <w:rFonts w:ascii="Verdana" w:hAnsi="Verdana" w:cs="Arial"/>
                                <w:b/>
                                <w:sz w:val="36"/>
                                <w:szCs w:val="36"/>
                              </w:rPr>
                              <w:t xml:space="preserve"> </w:t>
                            </w:r>
                          </w:p>
                          <w:p w14:paraId="05FF28A4" w14:textId="77777777" w:rsidR="008F2AED" w:rsidRPr="00F3143B" w:rsidRDefault="008F2AED" w:rsidP="00B42384">
                            <w:pPr>
                              <w:pStyle w:val="BodyText2"/>
                              <w:spacing w:after="0" w:line="240" w:lineRule="auto"/>
                              <w:ind w:left="0"/>
                              <w:jc w:val="center"/>
                              <w:rPr>
                                <w:rFonts w:ascii="Verdana" w:hAnsi="Verdana" w:cs="Arial"/>
                                <w:b/>
                                <w:sz w:val="36"/>
                                <w:szCs w:val="36"/>
                              </w:rPr>
                            </w:pPr>
                          </w:p>
                          <w:p w14:paraId="28C6CD68" w14:textId="77777777" w:rsidR="008F2AED" w:rsidRDefault="008F2AED" w:rsidP="00B42384">
                            <w:pPr>
                              <w:pStyle w:val="Title"/>
                              <w:jc w:val="center"/>
                              <w:rPr>
                                <w:rFonts w:cs="Arial"/>
                                <w:sz w:val="44"/>
                                <w:szCs w:val="48"/>
                              </w:rPr>
                            </w:pPr>
                          </w:p>
                          <w:p w14:paraId="6DC2E09A" w14:textId="77777777" w:rsidR="008F2AED" w:rsidRDefault="008F2AED" w:rsidP="00FC7FA2">
                            <w:pPr>
                              <w:pStyle w:val="Subtitle"/>
                            </w:pPr>
                          </w:p>
                          <w:p w14:paraId="682F5B45" w14:textId="77777777" w:rsidR="008F2AED" w:rsidRDefault="008F2AED" w:rsidP="00D146A3">
                            <w:pPr>
                              <w:pStyle w:val="BodyText"/>
                            </w:pPr>
                          </w:p>
                          <w:p w14:paraId="7BCD527C" w14:textId="77777777" w:rsidR="008F2AED" w:rsidRDefault="008F2AED" w:rsidP="00D146A3">
                            <w:pPr>
                              <w:pStyle w:val="BodyText"/>
                            </w:pPr>
                          </w:p>
                          <w:p w14:paraId="0EE258E2" w14:textId="77777777" w:rsidR="008F2AED" w:rsidRDefault="008F2AED" w:rsidP="00D146A3">
                            <w:pPr>
                              <w:pStyle w:val="BodyText"/>
                            </w:pPr>
                          </w:p>
                          <w:p w14:paraId="1C789711" w14:textId="77777777" w:rsidR="008F2AED" w:rsidRDefault="008F2AED" w:rsidP="00D146A3">
                            <w:pPr>
                              <w:pStyle w:val="BodyText"/>
                            </w:pPr>
                          </w:p>
                          <w:p w14:paraId="59482D28" w14:textId="77777777" w:rsidR="008F2AED" w:rsidRDefault="008F2AED" w:rsidP="00D146A3">
                            <w:pPr>
                              <w:pStyle w:val="BodyText"/>
                            </w:pPr>
                          </w:p>
                          <w:p w14:paraId="40F94A66" w14:textId="77777777" w:rsidR="008F2AED" w:rsidRDefault="008F2AED" w:rsidP="00D146A3">
                            <w:pPr>
                              <w:pStyle w:val="BodyText"/>
                            </w:pPr>
                          </w:p>
                          <w:p w14:paraId="36A7EFFD" w14:textId="77777777" w:rsidR="008F2AED" w:rsidRPr="00D146A3" w:rsidRDefault="008F2AED" w:rsidP="00D146A3">
                            <w:pPr>
                              <w:pStyle w:val="BodyText"/>
                            </w:pPr>
                          </w:p>
                          <w:p w14:paraId="6BB3BE1C" w14:textId="77777777" w:rsidR="008F2AED" w:rsidRDefault="008F2AED" w:rsidP="00B42384">
                            <w:pPr>
                              <w:pStyle w:val="Title"/>
                              <w:jc w:val="both"/>
                              <w:rPr>
                                <w:sz w:val="20"/>
                              </w:rPr>
                            </w:pPr>
                          </w:p>
                          <w:p w14:paraId="69912783" w14:textId="77777777" w:rsidR="008F2AED" w:rsidRPr="00416F27" w:rsidRDefault="008F2AED" w:rsidP="00B42384">
                            <w:pPr>
                              <w:pStyle w:val="Title"/>
                              <w:rPr>
                                <w:szCs w:val="32"/>
                              </w:rPr>
                            </w:pPr>
                          </w:p>
                          <w:p w14:paraId="00A5C9CD" w14:textId="77777777" w:rsidR="008F2AED" w:rsidRPr="00416F27" w:rsidRDefault="008F2AED" w:rsidP="00B42384">
                            <w:pPr>
                              <w:pStyle w:val="Title"/>
                              <w:rPr>
                                <w:szCs w:val="32"/>
                              </w:rPr>
                            </w:pPr>
                          </w:p>
                          <w:p w14:paraId="733B5E97" w14:textId="77777777" w:rsidR="008F2AED" w:rsidRPr="00416F27" w:rsidRDefault="008F2AED" w:rsidP="00B42384">
                            <w:pPr>
                              <w:pStyle w:val="Title"/>
                              <w:rPr>
                                <w:szCs w:val="32"/>
                              </w:rPr>
                            </w:pPr>
                          </w:p>
                          <w:p w14:paraId="47A8ABA3" w14:textId="77777777" w:rsidR="008F2AED" w:rsidRPr="00416F27" w:rsidRDefault="008F2AED"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7D65D81F">
              <v:shapetype id="_x0000_t202" coordsize="21600,21600" o:spt="202" path="m,l,21600r21600,l21600,xe" w14:anchorId="7B896FA5">
                <v:stroke joinstyle="miter"/>
                <v:path gradientshapeok="t" o:connecttype="rect"/>
              </v:shapetype>
              <v:shape id="Text Box 20"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8F2AED" w:rsidP="00B42384" w:rsidRDefault="008F2AED" w14:paraId="672A6659" w14:textId="77777777">
                      <w:pPr>
                        <w:rPr>
                          <w:rFonts w:ascii="Verdana" w:hAnsi="Verdana"/>
                          <w:b/>
                        </w:rPr>
                      </w:pPr>
                    </w:p>
                    <w:p w:rsidR="00AB244A" w:rsidP="009D1EDD" w:rsidRDefault="00AB244A" w14:paraId="0A37501D" w14:textId="23CEE4AD">
                      <w:pPr>
                        <w:pStyle w:val="BodyText"/>
                      </w:pPr>
                    </w:p>
                    <w:p w:rsidR="00AB244A" w:rsidP="009D1EDD" w:rsidRDefault="00AB244A" w14:paraId="5DAB6C7B" w14:textId="2F77B9DB">
                      <w:pPr>
                        <w:pStyle w:val="BodyText"/>
                      </w:pPr>
                    </w:p>
                    <w:p w:rsidR="00AB244A" w:rsidP="009D1EDD" w:rsidRDefault="00AB244A" w14:paraId="02EB378F" w14:textId="6E96DE29">
                      <w:pPr>
                        <w:pStyle w:val="BodyText"/>
                      </w:pPr>
                    </w:p>
                    <w:p w:rsidR="00AB244A" w:rsidP="009D1EDD" w:rsidRDefault="00AB244A" w14:paraId="6A05A809" w14:textId="1D8A761D">
                      <w:pPr>
                        <w:pStyle w:val="BodyText"/>
                      </w:pPr>
                    </w:p>
                    <w:p w:rsidR="00AB244A" w:rsidP="009D1EDD" w:rsidRDefault="00AB244A" w14:paraId="5A39BBE3" w14:textId="6CAA68F5">
                      <w:pPr>
                        <w:pStyle w:val="BodyText"/>
                      </w:pPr>
                    </w:p>
                    <w:p w:rsidR="00AB244A" w:rsidP="009D1EDD" w:rsidRDefault="00AB244A" w14:paraId="41C8F396" w14:textId="14D0D237">
                      <w:pPr>
                        <w:pStyle w:val="BodyText"/>
                      </w:pPr>
                    </w:p>
                    <w:p w:rsidR="00AB244A" w:rsidP="009D1EDD" w:rsidRDefault="00AB244A" w14:paraId="72A3D3EC" w14:textId="3F9B5C5F">
                      <w:pPr>
                        <w:pStyle w:val="BodyText"/>
                      </w:pPr>
                    </w:p>
                    <w:p w:rsidR="00AB244A" w:rsidP="009D1EDD" w:rsidRDefault="00AB244A" w14:paraId="0D0B940D" w14:textId="4324D0F6">
                      <w:pPr>
                        <w:pStyle w:val="BodyText"/>
                      </w:pPr>
                    </w:p>
                    <w:p w:rsidR="00AB244A" w:rsidP="009D1EDD" w:rsidRDefault="00AB244A" w14:paraId="0E27B00A" w14:textId="77777777">
                      <w:pPr>
                        <w:pStyle w:val="BodyText"/>
                      </w:pPr>
                    </w:p>
                    <w:p w:rsidR="008F2AED" w:rsidP="009D1EDD" w:rsidRDefault="008F2AED" w14:paraId="60061E4C" w14:textId="77777777">
                      <w:pPr>
                        <w:pStyle w:val="BodyText"/>
                      </w:pPr>
                    </w:p>
                    <w:p w:rsidR="008F2AED" w:rsidP="009D1EDD" w:rsidRDefault="008F2AED" w14:paraId="44EAFD9C" w14:textId="77777777">
                      <w:pPr>
                        <w:pStyle w:val="BodyText"/>
                      </w:pPr>
                    </w:p>
                    <w:p w:rsidRPr="009D1EDD" w:rsidR="008F2AED" w:rsidP="009D1EDD" w:rsidRDefault="008F2AED" w14:paraId="4B94D5A5" w14:textId="77777777">
                      <w:pPr>
                        <w:pStyle w:val="BodyText"/>
                      </w:pPr>
                    </w:p>
                    <w:p w:rsidRPr="00F3143B" w:rsidR="008F2AED" w:rsidP="00B42384" w:rsidRDefault="008F2AED" w14:paraId="3DEEC669" w14:textId="77777777">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p>
                    <w:p w:rsidRPr="00F3143B" w:rsidR="008F2AED" w:rsidP="00B42384" w:rsidRDefault="008F2AED" w14:paraId="0DBC3283" w14:textId="3037E4D3">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005617B5">
                        <w:rPr>
                          <w:rFonts w:ascii="Verdana" w:hAnsi="Verdana" w:cs="Arial"/>
                          <w:b/>
                          <w:sz w:val="36"/>
                          <w:szCs w:val="36"/>
                        </w:rPr>
                        <w:t xml:space="preserve"> Pol </w:t>
                      </w:r>
                      <w:r w:rsidR="00172B6C">
                        <w:rPr>
                          <w:rFonts w:ascii="Verdana" w:hAnsi="Verdana" w:cs="Arial"/>
                          <w:b/>
                          <w:sz w:val="36"/>
                          <w:szCs w:val="36"/>
                        </w:rPr>
                        <w:t>ISMS</w:t>
                      </w:r>
                      <w:r w:rsidRPr="00BD5F01">
                        <w:rPr>
                          <w:rFonts w:ascii="Verdana" w:hAnsi="Verdana" w:cs="Arial"/>
                          <w:b/>
                          <w:sz w:val="36"/>
                          <w:szCs w:val="36"/>
                        </w:rPr>
                        <w:t xml:space="preserve"> </w:t>
                      </w:r>
                    </w:p>
                    <w:p w:rsidRPr="00F3143B" w:rsidR="008F2AED" w:rsidP="00B42384" w:rsidRDefault="008F2AED" w14:paraId="3656B9AB" w14:textId="77777777">
                      <w:pPr>
                        <w:pStyle w:val="BodyText2"/>
                        <w:spacing w:after="0" w:line="240" w:lineRule="auto"/>
                        <w:ind w:left="0"/>
                        <w:jc w:val="center"/>
                        <w:rPr>
                          <w:rFonts w:ascii="Verdana" w:hAnsi="Verdana" w:cs="Arial"/>
                          <w:b/>
                          <w:sz w:val="36"/>
                          <w:szCs w:val="36"/>
                        </w:rPr>
                      </w:pPr>
                    </w:p>
                    <w:p w:rsidR="008F2AED" w:rsidP="00B42384" w:rsidRDefault="008F2AED" w14:paraId="45FB0818" w14:textId="77777777">
                      <w:pPr>
                        <w:pStyle w:val="Title"/>
                        <w:jc w:val="center"/>
                        <w:rPr>
                          <w:rFonts w:cs="Arial"/>
                          <w:sz w:val="44"/>
                          <w:szCs w:val="48"/>
                        </w:rPr>
                      </w:pPr>
                    </w:p>
                    <w:p w:rsidR="008F2AED" w:rsidP="00FC7FA2" w:rsidRDefault="008F2AED" w14:paraId="049F31CB" w14:textId="77777777">
                      <w:pPr>
                        <w:pStyle w:val="Subtitle"/>
                      </w:pPr>
                    </w:p>
                    <w:p w:rsidR="008F2AED" w:rsidP="00D146A3" w:rsidRDefault="008F2AED" w14:paraId="53128261" w14:textId="77777777">
                      <w:pPr>
                        <w:pStyle w:val="BodyText"/>
                      </w:pPr>
                    </w:p>
                    <w:p w:rsidR="008F2AED" w:rsidP="00D146A3" w:rsidRDefault="008F2AED" w14:paraId="62486C05" w14:textId="77777777">
                      <w:pPr>
                        <w:pStyle w:val="BodyText"/>
                      </w:pPr>
                    </w:p>
                    <w:p w:rsidR="008F2AED" w:rsidP="00D146A3" w:rsidRDefault="008F2AED" w14:paraId="4101652C" w14:textId="77777777">
                      <w:pPr>
                        <w:pStyle w:val="BodyText"/>
                      </w:pPr>
                    </w:p>
                    <w:p w:rsidR="008F2AED" w:rsidP="00D146A3" w:rsidRDefault="008F2AED" w14:paraId="4B99056E" w14:textId="77777777">
                      <w:pPr>
                        <w:pStyle w:val="BodyText"/>
                      </w:pPr>
                    </w:p>
                    <w:p w:rsidR="008F2AED" w:rsidP="00D146A3" w:rsidRDefault="008F2AED" w14:paraId="1299C43A" w14:textId="77777777">
                      <w:pPr>
                        <w:pStyle w:val="BodyText"/>
                      </w:pPr>
                    </w:p>
                    <w:p w:rsidR="008F2AED" w:rsidP="00D146A3" w:rsidRDefault="008F2AED" w14:paraId="4DDBEF00" w14:textId="77777777">
                      <w:pPr>
                        <w:pStyle w:val="BodyText"/>
                      </w:pPr>
                    </w:p>
                    <w:p w:rsidRPr="00D146A3" w:rsidR="008F2AED" w:rsidP="00D146A3" w:rsidRDefault="008F2AED" w14:paraId="3461D779" w14:textId="77777777">
                      <w:pPr>
                        <w:pStyle w:val="BodyText"/>
                      </w:pPr>
                    </w:p>
                    <w:p w:rsidR="008F2AED" w:rsidP="00B42384" w:rsidRDefault="008F2AED" w14:paraId="3CF2D8B6" w14:textId="77777777">
                      <w:pPr>
                        <w:pStyle w:val="Title"/>
                        <w:jc w:val="both"/>
                        <w:rPr>
                          <w:sz w:val="20"/>
                        </w:rPr>
                      </w:pPr>
                    </w:p>
                    <w:p w:rsidRPr="00416F27" w:rsidR="008F2AED" w:rsidP="00B42384" w:rsidRDefault="008F2AED" w14:paraId="0FB78278" w14:textId="77777777">
                      <w:pPr>
                        <w:pStyle w:val="Title"/>
                        <w:rPr>
                          <w:szCs w:val="32"/>
                        </w:rPr>
                      </w:pPr>
                    </w:p>
                    <w:p w:rsidRPr="00416F27" w:rsidR="008F2AED" w:rsidP="00B42384" w:rsidRDefault="008F2AED" w14:paraId="1FC39945" w14:textId="77777777">
                      <w:pPr>
                        <w:pStyle w:val="Title"/>
                        <w:rPr>
                          <w:szCs w:val="32"/>
                        </w:rPr>
                      </w:pPr>
                    </w:p>
                    <w:p w:rsidRPr="00416F27" w:rsidR="008F2AED" w:rsidP="00B42384" w:rsidRDefault="008F2AED" w14:paraId="0562CB0E" w14:textId="77777777">
                      <w:pPr>
                        <w:pStyle w:val="Title"/>
                        <w:rPr>
                          <w:szCs w:val="32"/>
                        </w:rPr>
                      </w:pPr>
                    </w:p>
                    <w:p w:rsidRPr="00416F27" w:rsidR="008F2AED" w:rsidP="00B42384" w:rsidRDefault="008F2AED" w14:paraId="34CE0A41" w14:textId="77777777">
                      <w:pPr>
                        <w:rPr>
                          <w:rFonts w:ascii="Verdana" w:hAnsi="Verdana"/>
                          <w:color w:val="FF9900"/>
                        </w:rPr>
                      </w:pPr>
                    </w:p>
                  </w:txbxContent>
                </v:textbox>
              </v:shape>
            </w:pict>
          </mc:Fallback>
        </mc:AlternateContent>
      </w:r>
    </w:p>
    <w:p w14:paraId="2CCD5712" w14:textId="77777777" w:rsidR="00A7690D" w:rsidRPr="00F87920" w:rsidRDefault="00A7690D" w:rsidP="0088609A">
      <w:pPr>
        <w:pStyle w:val="TitleCover"/>
        <w:spacing w:line="240" w:lineRule="auto"/>
        <w:ind w:left="0"/>
        <w:jc w:val="both"/>
        <w:rPr>
          <w:rFonts w:ascii="Verdana" w:hAnsi="Verdana"/>
          <w:sz w:val="20"/>
        </w:rPr>
      </w:pPr>
    </w:p>
    <w:p w14:paraId="5C92129F" w14:textId="77777777" w:rsidR="00BE44A9" w:rsidRPr="00F87920" w:rsidRDefault="00BE44A9" w:rsidP="0088609A">
      <w:pPr>
        <w:ind w:left="0"/>
        <w:jc w:val="both"/>
        <w:rPr>
          <w:rFonts w:ascii="Verdana" w:hAnsi="Verdana"/>
        </w:rPr>
      </w:pPr>
    </w:p>
    <w:p w14:paraId="6AE149BB" w14:textId="77777777" w:rsidR="00986ED0" w:rsidRPr="00F87920" w:rsidRDefault="00986ED0" w:rsidP="0088609A">
      <w:pPr>
        <w:jc w:val="both"/>
        <w:rPr>
          <w:rFonts w:ascii="Verdana" w:hAnsi="Verdana"/>
        </w:rPr>
      </w:pPr>
    </w:p>
    <w:p w14:paraId="5FD68152" w14:textId="77777777" w:rsidR="00986ED0" w:rsidRPr="00F87920" w:rsidRDefault="00986ED0" w:rsidP="0088609A">
      <w:pPr>
        <w:jc w:val="both"/>
        <w:rPr>
          <w:rFonts w:ascii="Verdana" w:hAnsi="Verdana"/>
        </w:rPr>
      </w:pPr>
    </w:p>
    <w:p w14:paraId="432C0054" w14:textId="77777777" w:rsidR="00BE44A9" w:rsidRPr="00F87920" w:rsidRDefault="00BE44A9" w:rsidP="0088609A">
      <w:pPr>
        <w:ind w:left="0"/>
        <w:jc w:val="both"/>
        <w:rPr>
          <w:rFonts w:ascii="Verdana" w:hAnsi="Verdana"/>
        </w:rPr>
      </w:pPr>
    </w:p>
    <w:p w14:paraId="0A1572AE" w14:textId="77777777" w:rsidR="00BE44A9" w:rsidRPr="00F87920" w:rsidRDefault="00BE44A9" w:rsidP="0088609A">
      <w:pPr>
        <w:ind w:left="0"/>
        <w:jc w:val="both"/>
        <w:rPr>
          <w:rFonts w:ascii="Verdana" w:hAnsi="Verdana"/>
        </w:rPr>
      </w:pPr>
    </w:p>
    <w:p w14:paraId="73DD40B8" w14:textId="77777777" w:rsidR="00A7690D" w:rsidRPr="00F87920" w:rsidRDefault="00A7690D" w:rsidP="0088609A">
      <w:pPr>
        <w:ind w:left="0"/>
        <w:jc w:val="both"/>
        <w:rPr>
          <w:rFonts w:ascii="Verdana" w:hAnsi="Verdana"/>
        </w:rPr>
      </w:pPr>
    </w:p>
    <w:p w14:paraId="0A08C5F0" w14:textId="77777777" w:rsidR="00A7690D" w:rsidRPr="00F87920" w:rsidRDefault="00A7690D" w:rsidP="0088609A">
      <w:pPr>
        <w:ind w:left="0"/>
        <w:jc w:val="both"/>
        <w:rPr>
          <w:rFonts w:ascii="Verdana" w:hAnsi="Verdana"/>
        </w:rPr>
      </w:pPr>
    </w:p>
    <w:p w14:paraId="0D9E3BAB" w14:textId="77777777" w:rsidR="00A7690D" w:rsidRPr="00F87920" w:rsidRDefault="00A7690D" w:rsidP="0088609A">
      <w:pPr>
        <w:ind w:left="0"/>
        <w:jc w:val="both"/>
        <w:rPr>
          <w:rFonts w:ascii="Verdana" w:hAnsi="Verdana"/>
        </w:rPr>
      </w:pPr>
    </w:p>
    <w:p w14:paraId="0A63BA6F" w14:textId="77777777" w:rsidR="00A7690D" w:rsidRPr="00F87920" w:rsidRDefault="00A7690D" w:rsidP="0088609A">
      <w:pPr>
        <w:ind w:left="0"/>
        <w:jc w:val="both"/>
        <w:rPr>
          <w:rFonts w:ascii="Verdana" w:hAnsi="Verdana"/>
        </w:rPr>
      </w:pPr>
    </w:p>
    <w:p w14:paraId="2EF3E75A" w14:textId="77777777" w:rsidR="00A7690D" w:rsidRPr="00F87920" w:rsidRDefault="00A7690D" w:rsidP="0088609A">
      <w:pPr>
        <w:ind w:left="0"/>
        <w:jc w:val="both"/>
        <w:rPr>
          <w:rFonts w:ascii="Verdana" w:hAnsi="Verdana"/>
        </w:rPr>
      </w:pPr>
    </w:p>
    <w:p w14:paraId="5DFF35EB" w14:textId="77777777" w:rsidR="00A7690D" w:rsidRPr="00F87920" w:rsidRDefault="00A7690D" w:rsidP="0088609A">
      <w:pPr>
        <w:ind w:left="0"/>
        <w:jc w:val="both"/>
        <w:rPr>
          <w:rFonts w:ascii="Verdana" w:hAnsi="Verdana"/>
        </w:rPr>
      </w:pPr>
    </w:p>
    <w:p w14:paraId="22C46A7D" w14:textId="77777777" w:rsidR="00A7690D" w:rsidRPr="00F87920" w:rsidRDefault="00A7690D" w:rsidP="0088609A">
      <w:pPr>
        <w:ind w:left="0"/>
        <w:jc w:val="both"/>
        <w:rPr>
          <w:rFonts w:ascii="Verdana" w:hAnsi="Verdana"/>
        </w:rPr>
      </w:pPr>
    </w:p>
    <w:p w14:paraId="64360963" w14:textId="77777777" w:rsidR="00A213C9" w:rsidRPr="00F87920" w:rsidRDefault="00A213C9" w:rsidP="0088609A">
      <w:pPr>
        <w:pStyle w:val="ReturnAddressTitle"/>
        <w:spacing w:line="240" w:lineRule="auto"/>
        <w:jc w:val="both"/>
        <w:rPr>
          <w:rFonts w:ascii="Verdana" w:hAnsi="Verdana"/>
          <w:b/>
          <w:sz w:val="20"/>
          <w:szCs w:val="20"/>
        </w:rPr>
      </w:pPr>
    </w:p>
    <w:p w14:paraId="0812FBDA" w14:textId="77777777" w:rsidR="00A213C9" w:rsidRPr="00F87920" w:rsidRDefault="00A213C9" w:rsidP="0088609A">
      <w:pPr>
        <w:jc w:val="both"/>
        <w:rPr>
          <w:rFonts w:ascii="Verdana" w:hAnsi="Verdana"/>
        </w:rPr>
      </w:pPr>
    </w:p>
    <w:p w14:paraId="5B54885A" w14:textId="77777777" w:rsidR="00A213C9" w:rsidRPr="00F87920" w:rsidRDefault="00A213C9" w:rsidP="0088609A">
      <w:pPr>
        <w:jc w:val="both"/>
        <w:rPr>
          <w:rFonts w:ascii="Verdana" w:hAnsi="Verdana"/>
        </w:rPr>
      </w:pPr>
    </w:p>
    <w:p w14:paraId="54FFBA56" w14:textId="77777777" w:rsidR="00A213C9" w:rsidRPr="00F87920" w:rsidRDefault="00A213C9" w:rsidP="0088609A">
      <w:pPr>
        <w:jc w:val="both"/>
        <w:rPr>
          <w:rFonts w:ascii="Verdana" w:hAnsi="Verdana"/>
        </w:rPr>
      </w:pPr>
    </w:p>
    <w:p w14:paraId="719C66AE" w14:textId="77777777" w:rsidR="00E321DD" w:rsidRPr="00F87920" w:rsidRDefault="00E321DD" w:rsidP="0088609A">
      <w:pPr>
        <w:jc w:val="both"/>
        <w:rPr>
          <w:rFonts w:ascii="Verdana" w:hAnsi="Verdana"/>
        </w:rPr>
      </w:pPr>
    </w:p>
    <w:p w14:paraId="181C2191" w14:textId="77777777" w:rsidR="00E321DD" w:rsidRPr="00F87920" w:rsidRDefault="00E321DD" w:rsidP="0088609A">
      <w:pPr>
        <w:jc w:val="both"/>
        <w:rPr>
          <w:rFonts w:ascii="Verdana" w:hAnsi="Verdana"/>
        </w:rPr>
      </w:pPr>
    </w:p>
    <w:p w14:paraId="0A407100" w14:textId="77777777" w:rsidR="00E321DD" w:rsidRPr="00F87920" w:rsidRDefault="00E321DD" w:rsidP="0088609A">
      <w:pPr>
        <w:jc w:val="both"/>
        <w:rPr>
          <w:rFonts w:ascii="Verdana" w:hAnsi="Verdana"/>
        </w:rPr>
      </w:pPr>
    </w:p>
    <w:p w14:paraId="653BBEC0" w14:textId="77777777" w:rsidR="00A213C9" w:rsidRPr="00F87920" w:rsidRDefault="00A213C9" w:rsidP="0088609A">
      <w:pPr>
        <w:jc w:val="both"/>
        <w:rPr>
          <w:rFonts w:ascii="Verdana" w:hAnsi="Verdana"/>
        </w:rPr>
      </w:pPr>
    </w:p>
    <w:p w14:paraId="4011BCF8" w14:textId="77777777" w:rsidR="00A213C9" w:rsidRPr="00F87920" w:rsidRDefault="00A213C9" w:rsidP="0088609A">
      <w:pPr>
        <w:pStyle w:val="ReturnAddressTitle"/>
        <w:spacing w:line="240" w:lineRule="auto"/>
        <w:jc w:val="both"/>
        <w:rPr>
          <w:rFonts w:ascii="Verdana" w:hAnsi="Verdana"/>
          <w:sz w:val="20"/>
          <w:szCs w:val="20"/>
        </w:rPr>
      </w:pPr>
      <w:r w:rsidRPr="00F87920">
        <w:rPr>
          <w:rFonts w:ascii="Verdana" w:hAnsi="Verdana"/>
          <w:sz w:val="20"/>
          <w:szCs w:val="20"/>
        </w:rPr>
        <w:tab/>
      </w:r>
    </w:p>
    <w:p w14:paraId="038B3B2F" w14:textId="77777777" w:rsidR="00D76B4F" w:rsidRPr="00F87920" w:rsidRDefault="00D76B4F" w:rsidP="0088609A">
      <w:pPr>
        <w:pStyle w:val="ReturnAddressTitle"/>
        <w:spacing w:line="240" w:lineRule="auto"/>
        <w:jc w:val="both"/>
        <w:rPr>
          <w:rFonts w:ascii="Verdana" w:hAnsi="Verdana"/>
          <w:sz w:val="20"/>
          <w:szCs w:val="20"/>
        </w:rPr>
      </w:pPr>
    </w:p>
    <w:p w14:paraId="0F6A1953" w14:textId="77777777" w:rsidR="00D76B4F" w:rsidRPr="00F87920" w:rsidRDefault="00D76B4F" w:rsidP="0088609A">
      <w:pPr>
        <w:pStyle w:val="ReturnAddressTitle"/>
        <w:spacing w:line="240" w:lineRule="auto"/>
        <w:jc w:val="both"/>
        <w:rPr>
          <w:rFonts w:ascii="Verdana" w:hAnsi="Verdana"/>
          <w:sz w:val="20"/>
          <w:szCs w:val="20"/>
        </w:rPr>
      </w:pPr>
    </w:p>
    <w:p w14:paraId="745A2ECF" w14:textId="77777777" w:rsidR="0070797C" w:rsidRPr="00F87920" w:rsidRDefault="0070797C" w:rsidP="0088609A">
      <w:pPr>
        <w:pStyle w:val="ReturnAddressTitle"/>
        <w:spacing w:line="240" w:lineRule="auto"/>
        <w:jc w:val="both"/>
        <w:rPr>
          <w:rFonts w:ascii="Verdana" w:hAnsi="Verdana"/>
          <w:sz w:val="20"/>
          <w:szCs w:val="20"/>
        </w:rPr>
      </w:pPr>
    </w:p>
    <w:p w14:paraId="42C2BB1A" w14:textId="77777777" w:rsidR="0070797C" w:rsidRPr="00F87920" w:rsidRDefault="0070797C" w:rsidP="0088609A">
      <w:pPr>
        <w:pStyle w:val="ReturnAddressTitle"/>
        <w:spacing w:line="240" w:lineRule="auto"/>
        <w:jc w:val="both"/>
        <w:rPr>
          <w:rFonts w:ascii="Verdana" w:hAnsi="Verdana"/>
          <w:sz w:val="20"/>
          <w:szCs w:val="20"/>
        </w:rPr>
      </w:pPr>
    </w:p>
    <w:p w14:paraId="4390B0AF" w14:textId="77777777" w:rsidR="00D76B4F" w:rsidRPr="00F87920" w:rsidRDefault="00D76B4F" w:rsidP="0088609A">
      <w:pPr>
        <w:ind w:left="0"/>
        <w:jc w:val="both"/>
        <w:rPr>
          <w:rFonts w:ascii="Verdana" w:hAnsi="Verdana"/>
        </w:rPr>
      </w:pPr>
    </w:p>
    <w:p w14:paraId="20D6F40E" w14:textId="77777777" w:rsidR="00BB0EC3" w:rsidRPr="00F87920" w:rsidRDefault="00BB0EC3" w:rsidP="0088609A">
      <w:pPr>
        <w:ind w:left="0"/>
        <w:jc w:val="both"/>
        <w:rPr>
          <w:rFonts w:ascii="Verdana" w:hAnsi="Verdana"/>
        </w:rPr>
      </w:pPr>
    </w:p>
    <w:p w14:paraId="715D85B0" w14:textId="77777777" w:rsidR="00BB0EC3" w:rsidRPr="00F87920" w:rsidRDefault="00BB0EC3" w:rsidP="0088609A">
      <w:pPr>
        <w:ind w:left="0"/>
        <w:jc w:val="both"/>
        <w:rPr>
          <w:rFonts w:ascii="Verdana" w:hAnsi="Verdana"/>
        </w:rPr>
      </w:pPr>
    </w:p>
    <w:p w14:paraId="2BDEB184" w14:textId="77777777" w:rsidR="00BB0EC3" w:rsidRPr="00F87920" w:rsidRDefault="00BB0EC3" w:rsidP="0088609A">
      <w:pPr>
        <w:ind w:left="0"/>
        <w:jc w:val="both"/>
        <w:rPr>
          <w:rFonts w:ascii="Verdana" w:hAnsi="Verdana"/>
        </w:rPr>
      </w:pPr>
    </w:p>
    <w:p w14:paraId="194CE31B" w14:textId="77777777" w:rsidR="00BB0EC3" w:rsidRPr="00F87920" w:rsidRDefault="00BB0EC3" w:rsidP="0088609A">
      <w:pPr>
        <w:ind w:left="0"/>
        <w:jc w:val="both"/>
        <w:rPr>
          <w:rFonts w:ascii="Verdana" w:hAnsi="Verdana"/>
        </w:rPr>
      </w:pPr>
    </w:p>
    <w:p w14:paraId="35B14798" w14:textId="77777777" w:rsidR="00BB0EC3" w:rsidRPr="00F87920" w:rsidRDefault="00BB0EC3" w:rsidP="0088609A">
      <w:pPr>
        <w:ind w:left="0"/>
        <w:jc w:val="both"/>
        <w:rPr>
          <w:rFonts w:ascii="Verdana" w:hAnsi="Verdana"/>
        </w:rPr>
      </w:pPr>
    </w:p>
    <w:p w14:paraId="6D146251" w14:textId="77777777" w:rsidR="00BB0EC3" w:rsidRPr="00F87920" w:rsidRDefault="00BB0EC3" w:rsidP="0088609A">
      <w:pPr>
        <w:ind w:left="0"/>
        <w:jc w:val="both"/>
        <w:rPr>
          <w:rFonts w:ascii="Verdana" w:hAnsi="Verdana"/>
        </w:rPr>
      </w:pPr>
    </w:p>
    <w:p w14:paraId="420C9DEF" w14:textId="77777777" w:rsidR="00BB0EC3" w:rsidRPr="00F87920" w:rsidRDefault="00BB0EC3" w:rsidP="0088609A">
      <w:pPr>
        <w:ind w:left="0"/>
        <w:jc w:val="both"/>
        <w:rPr>
          <w:rFonts w:ascii="Verdana" w:hAnsi="Verdana"/>
        </w:rPr>
      </w:pPr>
    </w:p>
    <w:p w14:paraId="7913B1DD" w14:textId="77777777" w:rsidR="00A761A7" w:rsidRPr="00F87920" w:rsidRDefault="00A761A7" w:rsidP="0088609A">
      <w:pPr>
        <w:ind w:left="0"/>
        <w:jc w:val="both"/>
        <w:rPr>
          <w:rFonts w:ascii="Verdana" w:hAnsi="Verdana"/>
        </w:rPr>
      </w:pPr>
    </w:p>
    <w:p w14:paraId="039B558A" w14:textId="77777777" w:rsidR="00A761A7" w:rsidRPr="00F87920" w:rsidRDefault="00A761A7" w:rsidP="0088609A">
      <w:pPr>
        <w:ind w:left="0"/>
        <w:jc w:val="both"/>
        <w:rPr>
          <w:rFonts w:ascii="Verdana" w:hAnsi="Verdana"/>
        </w:rPr>
      </w:pPr>
    </w:p>
    <w:p w14:paraId="792D321F" w14:textId="77777777" w:rsidR="00A761A7" w:rsidRPr="00F87920" w:rsidRDefault="00A761A7" w:rsidP="0088609A">
      <w:pPr>
        <w:ind w:left="0"/>
        <w:jc w:val="both"/>
        <w:rPr>
          <w:rFonts w:ascii="Verdana" w:hAnsi="Verdana"/>
        </w:rPr>
      </w:pPr>
    </w:p>
    <w:p w14:paraId="55E8C8CB" w14:textId="77777777" w:rsidR="00A761A7" w:rsidRPr="00F87920" w:rsidRDefault="00A761A7" w:rsidP="0088609A">
      <w:pPr>
        <w:ind w:left="0"/>
        <w:jc w:val="both"/>
        <w:rPr>
          <w:rFonts w:ascii="Verdana" w:hAnsi="Verdana"/>
        </w:rPr>
      </w:pPr>
    </w:p>
    <w:p w14:paraId="5E6C0590" w14:textId="77777777" w:rsidR="007C5AAC" w:rsidRPr="00F87920" w:rsidRDefault="007C5AAC" w:rsidP="0088609A">
      <w:pPr>
        <w:ind w:left="0"/>
        <w:jc w:val="both"/>
        <w:rPr>
          <w:rFonts w:ascii="Verdana" w:hAnsi="Verdana"/>
        </w:rPr>
      </w:pPr>
    </w:p>
    <w:p w14:paraId="711E3BC7" w14:textId="77777777" w:rsidR="007C5AAC" w:rsidRPr="00F87920" w:rsidRDefault="007C5AAC" w:rsidP="0088609A">
      <w:pPr>
        <w:ind w:left="0"/>
        <w:jc w:val="both"/>
        <w:rPr>
          <w:rFonts w:ascii="Verdana" w:hAnsi="Verdana"/>
        </w:rPr>
      </w:pPr>
    </w:p>
    <w:p w14:paraId="2FE832A9" w14:textId="77777777" w:rsidR="007C5AAC" w:rsidRPr="00F87920" w:rsidRDefault="007C5AAC" w:rsidP="0088609A">
      <w:pPr>
        <w:ind w:left="0"/>
        <w:jc w:val="both"/>
        <w:rPr>
          <w:rFonts w:ascii="Verdana" w:hAnsi="Verdana"/>
        </w:rPr>
      </w:pPr>
    </w:p>
    <w:p w14:paraId="79EC507D" w14:textId="77777777" w:rsidR="007C5AAC" w:rsidRPr="00F87920" w:rsidRDefault="007C5AAC" w:rsidP="0088609A">
      <w:pPr>
        <w:ind w:left="0"/>
        <w:jc w:val="both"/>
        <w:rPr>
          <w:rFonts w:ascii="Verdana" w:hAnsi="Verdana"/>
        </w:rPr>
      </w:pPr>
    </w:p>
    <w:p w14:paraId="79D8B61B" w14:textId="77777777" w:rsidR="007C5AAC" w:rsidRPr="00F87920" w:rsidRDefault="007C5AAC" w:rsidP="0088609A">
      <w:pPr>
        <w:ind w:left="0"/>
        <w:jc w:val="both"/>
        <w:rPr>
          <w:rFonts w:ascii="Verdana" w:hAnsi="Verdana"/>
        </w:rPr>
      </w:pPr>
    </w:p>
    <w:p w14:paraId="09CF1CD4" w14:textId="77777777" w:rsidR="007C5AAC" w:rsidRPr="00F87920" w:rsidRDefault="007C5AAC" w:rsidP="0088609A">
      <w:pPr>
        <w:ind w:left="0"/>
        <w:jc w:val="both"/>
        <w:rPr>
          <w:rFonts w:ascii="Verdana" w:hAnsi="Verdana"/>
        </w:rPr>
      </w:pPr>
    </w:p>
    <w:p w14:paraId="69919D99" w14:textId="77777777" w:rsidR="009A5324" w:rsidRDefault="009A5324" w:rsidP="0088609A">
      <w:pPr>
        <w:ind w:left="0"/>
        <w:jc w:val="both"/>
        <w:rPr>
          <w:rFonts w:ascii="Verdana" w:hAnsi="Verdana"/>
        </w:rPr>
      </w:pPr>
    </w:p>
    <w:p w14:paraId="1257D359" w14:textId="77777777" w:rsidR="009A5324" w:rsidRDefault="009A5324" w:rsidP="0088609A">
      <w:pPr>
        <w:ind w:left="0"/>
        <w:jc w:val="both"/>
        <w:rPr>
          <w:rFonts w:ascii="Verdana" w:hAnsi="Verdana"/>
        </w:rPr>
      </w:pPr>
    </w:p>
    <w:p w14:paraId="4E53ABDD" w14:textId="77777777" w:rsidR="009A5324" w:rsidRDefault="009A5324" w:rsidP="0088609A">
      <w:pPr>
        <w:ind w:left="0"/>
        <w:jc w:val="both"/>
        <w:rPr>
          <w:rFonts w:ascii="Verdana" w:hAnsi="Verdana"/>
        </w:rPr>
      </w:pPr>
    </w:p>
    <w:p w14:paraId="630E63D8" w14:textId="77777777" w:rsidR="005F4FC7" w:rsidRPr="00F87920" w:rsidRDefault="005F4FC7" w:rsidP="0088609A">
      <w:pPr>
        <w:ind w:left="0"/>
        <w:jc w:val="both"/>
        <w:rPr>
          <w:rFonts w:ascii="Verdana" w:hAnsi="Verdana"/>
        </w:rPr>
      </w:pPr>
    </w:p>
    <w:p w14:paraId="2508CF72" w14:textId="325B3BE5" w:rsidR="00363166" w:rsidRPr="00F87920" w:rsidRDefault="00363166" w:rsidP="00363166">
      <w:pPr>
        <w:pStyle w:val="BodyText"/>
        <w:ind w:left="0"/>
        <w:rPr>
          <w:rFonts w:ascii="Verdana" w:hAnsi="Verdana"/>
          <w:b/>
        </w:rPr>
      </w:pPr>
      <w:bookmarkStart w:id="1" w:name="_Hlk116643735"/>
      <w:r>
        <w:rPr>
          <w:rFonts w:ascii="Verdana" w:hAnsi="Verdana"/>
          <w:b/>
        </w:rPr>
        <w:lastRenderedPageBreak/>
        <w:t xml:space="preserve">                                                 </w:t>
      </w:r>
      <w:bookmarkStart w:id="2" w:name="_GoBack"/>
      <w:bookmarkEnd w:id="2"/>
      <w:r w:rsidRPr="00F87920">
        <w:rPr>
          <w:rFonts w:ascii="Verdana" w:hAnsi="Verdana"/>
          <w:b/>
        </w:rPr>
        <w:t>Revision History</w:t>
      </w:r>
    </w:p>
    <w:tbl>
      <w:tblPr>
        <w:tblW w:w="10038" w:type="dxa"/>
        <w:tblInd w:w="-8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363166" w:rsidRPr="00F87920" w14:paraId="418CEA29" w14:textId="77777777" w:rsidTr="00363166">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5E0B0016" w14:textId="77777777" w:rsidR="00363166" w:rsidRPr="00F87920" w:rsidRDefault="00363166"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670F2441" w14:textId="77777777" w:rsidR="00363166" w:rsidRPr="00F87920" w:rsidRDefault="00363166"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4AEED0C4" w14:textId="77777777" w:rsidR="00363166" w:rsidRPr="00F87920" w:rsidRDefault="00363166"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6CBD268" w14:textId="77777777" w:rsidR="00363166" w:rsidRPr="00F87920" w:rsidRDefault="00363166"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453CC81" w14:textId="77777777" w:rsidR="00363166" w:rsidRPr="00F87920" w:rsidRDefault="00363166"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6DD939D7" w14:textId="77777777" w:rsidR="00363166" w:rsidRPr="00F87920" w:rsidRDefault="00363166" w:rsidP="001C4380">
            <w:pPr>
              <w:ind w:left="0"/>
              <w:jc w:val="center"/>
              <w:rPr>
                <w:rFonts w:ascii="Verdana" w:hAnsi="Verdana"/>
                <w:b/>
              </w:rPr>
            </w:pPr>
            <w:r w:rsidRPr="00F87920">
              <w:rPr>
                <w:rFonts w:ascii="Verdana" w:hAnsi="Verdana"/>
                <w:b/>
              </w:rPr>
              <w:t>Change Summary</w:t>
            </w:r>
          </w:p>
        </w:tc>
      </w:tr>
      <w:tr w:rsidR="00363166" w:rsidRPr="00F87920" w14:paraId="30C04724" w14:textId="77777777" w:rsidTr="00363166">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560006E0" w14:textId="77777777" w:rsidR="00363166" w:rsidRPr="00F87920" w:rsidRDefault="00363166"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5A14B35D" w14:textId="77777777" w:rsidR="00363166" w:rsidRPr="00F87920" w:rsidRDefault="00363166"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6731D784" w14:textId="77777777" w:rsidR="00363166" w:rsidRPr="00F87920" w:rsidRDefault="00363166"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E25CFE5" w14:textId="77777777" w:rsidR="00363166" w:rsidRPr="00F87920" w:rsidRDefault="00363166"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BA58872" w14:textId="77777777" w:rsidR="00363166" w:rsidRPr="00F87920" w:rsidRDefault="00363166"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68702174" w14:textId="77777777" w:rsidR="00363166" w:rsidRPr="00AF333F" w:rsidRDefault="00363166" w:rsidP="001C4380">
            <w:pPr>
              <w:tabs>
                <w:tab w:val="left" w:pos="12"/>
              </w:tabs>
              <w:ind w:left="0"/>
              <w:rPr>
                <w:rFonts w:ascii="Verdana" w:hAnsi="Verdana"/>
              </w:rPr>
            </w:pPr>
          </w:p>
        </w:tc>
      </w:tr>
      <w:tr w:rsidR="00363166" w:rsidRPr="00F87920" w14:paraId="77DB0A11" w14:textId="77777777" w:rsidTr="00363166">
        <w:trPr>
          <w:trHeight w:val="417"/>
        </w:trPr>
        <w:tc>
          <w:tcPr>
            <w:tcW w:w="1080" w:type="dxa"/>
            <w:tcBorders>
              <w:top w:val="single" w:sz="6" w:space="0" w:color="auto"/>
              <w:left w:val="single" w:sz="6" w:space="0" w:color="auto"/>
              <w:bottom w:val="single" w:sz="6" w:space="0" w:color="auto"/>
              <w:right w:val="single" w:sz="6" w:space="0" w:color="auto"/>
            </w:tcBorders>
          </w:tcPr>
          <w:p w14:paraId="5B760E69" w14:textId="77777777" w:rsidR="00363166" w:rsidRPr="00F87920" w:rsidRDefault="00363166"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5B13C648" w14:textId="77777777" w:rsidR="00363166" w:rsidRPr="00F87920" w:rsidRDefault="00363166"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20AAA6D4" w14:textId="77777777" w:rsidR="00363166" w:rsidRPr="00F87920" w:rsidRDefault="00363166"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DCED15B" w14:textId="77777777" w:rsidR="00363166" w:rsidRDefault="00363166" w:rsidP="001C4380">
            <w:pPr>
              <w:keepNext/>
              <w:spacing w:before="80" w:after="80"/>
              <w:ind w:left="0"/>
              <w:rPr>
                <w:rFonts w:ascii="Verdana" w:hAnsi="Verdana"/>
              </w:rPr>
            </w:pPr>
          </w:p>
          <w:p w14:paraId="12426EB2" w14:textId="77777777" w:rsidR="00363166" w:rsidRPr="00F87920" w:rsidRDefault="00363166"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99D65F4" w14:textId="77777777" w:rsidR="00363166" w:rsidRPr="00F87920" w:rsidRDefault="00363166"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65CF976" w14:textId="77777777" w:rsidR="00363166" w:rsidRPr="00AF333F" w:rsidRDefault="00363166" w:rsidP="001C4380">
            <w:pPr>
              <w:tabs>
                <w:tab w:val="left" w:pos="12"/>
              </w:tabs>
              <w:ind w:left="0"/>
              <w:rPr>
                <w:rFonts w:ascii="Verdana" w:hAnsi="Verdana"/>
              </w:rPr>
            </w:pPr>
          </w:p>
        </w:tc>
      </w:tr>
    </w:tbl>
    <w:p w14:paraId="291E2517" w14:textId="77777777" w:rsidR="00363166" w:rsidRPr="00F87920" w:rsidRDefault="00363166" w:rsidP="00363166">
      <w:pPr>
        <w:rPr>
          <w:rFonts w:ascii="Verdana" w:hAnsi="Verdana"/>
        </w:rPr>
      </w:pPr>
    </w:p>
    <w:bookmarkEnd w:id="1"/>
    <w:p w14:paraId="3A1938E6" w14:textId="1AD27CC6" w:rsidR="00363166" w:rsidRDefault="00363166" w:rsidP="0088609A">
      <w:pPr>
        <w:ind w:left="0"/>
        <w:jc w:val="both"/>
        <w:rPr>
          <w:rFonts w:ascii="Verdana" w:hAnsi="Verdana"/>
        </w:rPr>
      </w:pPr>
    </w:p>
    <w:p w14:paraId="180986C2" w14:textId="77777777" w:rsidR="00363166" w:rsidRDefault="00363166">
      <w:pPr>
        <w:ind w:left="0"/>
        <w:rPr>
          <w:rFonts w:ascii="Verdana" w:hAnsi="Verdana"/>
        </w:rPr>
      </w:pPr>
      <w:r>
        <w:rPr>
          <w:rFonts w:ascii="Verdana" w:hAnsi="Verdana"/>
        </w:rPr>
        <w:br w:type="page"/>
      </w:r>
    </w:p>
    <w:p w14:paraId="5EA27E41" w14:textId="77777777" w:rsidR="005F4FC7" w:rsidRPr="00F87920" w:rsidRDefault="005F4FC7" w:rsidP="0088609A">
      <w:pPr>
        <w:ind w:left="0"/>
        <w:jc w:val="both"/>
        <w:rPr>
          <w:rFonts w:ascii="Verdana" w:hAnsi="Verdana"/>
        </w:rPr>
      </w:pPr>
    </w:p>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74A8AAD1" w14:textId="77777777" w:rsidR="001A0F6F" w:rsidRPr="00E66116" w:rsidRDefault="001A0F6F" w:rsidP="0088609A">
          <w:pPr>
            <w:pStyle w:val="TOCHeading"/>
            <w:spacing w:line="240" w:lineRule="auto"/>
            <w:jc w:val="center"/>
            <w:rPr>
              <w:rFonts w:ascii="Verdana" w:hAnsi="Verdana"/>
              <w:b/>
              <w:color w:val="auto"/>
              <w:sz w:val="20"/>
              <w:szCs w:val="20"/>
            </w:rPr>
          </w:pPr>
          <w:r w:rsidRPr="00E66116">
            <w:rPr>
              <w:rFonts w:ascii="Verdana" w:hAnsi="Verdana"/>
              <w:b/>
              <w:color w:val="auto"/>
              <w:sz w:val="20"/>
              <w:szCs w:val="20"/>
            </w:rPr>
            <w:t>Table of Contents</w:t>
          </w:r>
        </w:p>
        <w:p w14:paraId="7AC33E0B" w14:textId="2A737E07" w:rsidR="00AB244A" w:rsidRDefault="001A0F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F87920">
            <w:rPr>
              <w:b w:val="0"/>
            </w:rPr>
            <w:fldChar w:fldCharType="begin"/>
          </w:r>
          <w:r w:rsidRPr="00F87920">
            <w:rPr>
              <w:b w:val="0"/>
            </w:rPr>
            <w:instrText xml:space="preserve"> TOC \o "1-2" \h \z \u </w:instrText>
          </w:r>
          <w:r w:rsidRPr="00F87920">
            <w:rPr>
              <w:b w:val="0"/>
            </w:rPr>
            <w:fldChar w:fldCharType="separate"/>
          </w:r>
          <w:hyperlink w:anchor="_Toc114071997" w:history="1">
            <w:r w:rsidR="00AB244A" w:rsidRPr="00C46ACE">
              <w:rPr>
                <w:rStyle w:val="Hyperlink"/>
                <w:rFonts w:cs="Arial"/>
                <w:noProof/>
              </w:rPr>
              <w:t>1</w:t>
            </w:r>
            <w:r w:rsidR="00AB244A">
              <w:rPr>
                <w:rFonts w:asciiTheme="minorHAnsi" w:eastAsiaTheme="minorEastAsia" w:hAnsiTheme="minorHAnsi" w:cstheme="minorBidi"/>
                <w:b w:val="0"/>
                <w:noProof/>
                <w:spacing w:val="0"/>
                <w:sz w:val="22"/>
                <w:szCs w:val="22"/>
                <w:lang w:val="en-IN" w:eastAsia="en-IN"/>
              </w:rPr>
              <w:tab/>
            </w:r>
            <w:r w:rsidR="00AB244A" w:rsidRPr="00C46ACE">
              <w:rPr>
                <w:rStyle w:val="Hyperlink"/>
                <w:noProof/>
              </w:rPr>
              <w:t>Purpose</w:t>
            </w:r>
            <w:r w:rsidR="00AB244A">
              <w:rPr>
                <w:noProof/>
                <w:webHidden/>
              </w:rPr>
              <w:tab/>
            </w:r>
            <w:r w:rsidR="00AB244A">
              <w:rPr>
                <w:noProof/>
                <w:webHidden/>
              </w:rPr>
              <w:fldChar w:fldCharType="begin"/>
            </w:r>
            <w:r w:rsidR="00AB244A">
              <w:rPr>
                <w:noProof/>
                <w:webHidden/>
              </w:rPr>
              <w:instrText xml:space="preserve"> PAGEREF _Toc114071997 \h </w:instrText>
            </w:r>
            <w:r w:rsidR="00AB244A">
              <w:rPr>
                <w:noProof/>
                <w:webHidden/>
              </w:rPr>
            </w:r>
            <w:r w:rsidR="00AB244A">
              <w:rPr>
                <w:noProof/>
                <w:webHidden/>
              </w:rPr>
              <w:fldChar w:fldCharType="separate"/>
            </w:r>
            <w:r w:rsidR="00AB244A">
              <w:rPr>
                <w:noProof/>
                <w:webHidden/>
              </w:rPr>
              <w:t>3</w:t>
            </w:r>
            <w:r w:rsidR="00AB244A">
              <w:rPr>
                <w:noProof/>
                <w:webHidden/>
              </w:rPr>
              <w:fldChar w:fldCharType="end"/>
            </w:r>
          </w:hyperlink>
        </w:p>
        <w:p w14:paraId="2F301965" w14:textId="0FDB0250" w:rsidR="00AB244A" w:rsidRDefault="0036316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998" w:history="1">
            <w:r w:rsidR="00AB244A" w:rsidRPr="00C46ACE">
              <w:rPr>
                <w:rStyle w:val="Hyperlink"/>
                <w:rFonts w:cs="Arial"/>
                <w:noProof/>
              </w:rPr>
              <w:t>2</w:t>
            </w:r>
            <w:r w:rsidR="00AB244A">
              <w:rPr>
                <w:rFonts w:asciiTheme="minorHAnsi" w:eastAsiaTheme="minorEastAsia" w:hAnsiTheme="minorHAnsi" w:cstheme="minorBidi"/>
                <w:b w:val="0"/>
                <w:noProof/>
                <w:spacing w:val="0"/>
                <w:sz w:val="22"/>
                <w:szCs w:val="22"/>
                <w:lang w:val="en-IN" w:eastAsia="en-IN"/>
              </w:rPr>
              <w:tab/>
            </w:r>
            <w:r w:rsidR="00AB244A" w:rsidRPr="00C46ACE">
              <w:rPr>
                <w:rStyle w:val="Hyperlink"/>
                <w:noProof/>
              </w:rPr>
              <w:t>Scope</w:t>
            </w:r>
            <w:r w:rsidR="00AB244A">
              <w:rPr>
                <w:noProof/>
                <w:webHidden/>
              </w:rPr>
              <w:tab/>
            </w:r>
            <w:r w:rsidR="00AB244A">
              <w:rPr>
                <w:noProof/>
                <w:webHidden/>
              </w:rPr>
              <w:fldChar w:fldCharType="begin"/>
            </w:r>
            <w:r w:rsidR="00AB244A">
              <w:rPr>
                <w:noProof/>
                <w:webHidden/>
              </w:rPr>
              <w:instrText xml:space="preserve"> PAGEREF _Toc114071998 \h </w:instrText>
            </w:r>
            <w:r w:rsidR="00AB244A">
              <w:rPr>
                <w:noProof/>
                <w:webHidden/>
              </w:rPr>
            </w:r>
            <w:r w:rsidR="00AB244A">
              <w:rPr>
                <w:noProof/>
                <w:webHidden/>
              </w:rPr>
              <w:fldChar w:fldCharType="separate"/>
            </w:r>
            <w:r w:rsidR="00AB244A">
              <w:rPr>
                <w:noProof/>
                <w:webHidden/>
              </w:rPr>
              <w:t>3</w:t>
            </w:r>
            <w:r w:rsidR="00AB244A">
              <w:rPr>
                <w:noProof/>
                <w:webHidden/>
              </w:rPr>
              <w:fldChar w:fldCharType="end"/>
            </w:r>
          </w:hyperlink>
        </w:p>
        <w:p w14:paraId="634AF2A8" w14:textId="1C754506" w:rsidR="00AB244A" w:rsidRDefault="0036316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999" w:history="1">
            <w:r w:rsidR="00AB244A" w:rsidRPr="00C46ACE">
              <w:rPr>
                <w:rStyle w:val="Hyperlink"/>
                <w:rFonts w:cs="Arial"/>
                <w:noProof/>
              </w:rPr>
              <w:t>3</w:t>
            </w:r>
            <w:r w:rsidR="00AB244A">
              <w:rPr>
                <w:rFonts w:asciiTheme="minorHAnsi" w:eastAsiaTheme="minorEastAsia" w:hAnsiTheme="minorHAnsi" w:cstheme="minorBidi"/>
                <w:b w:val="0"/>
                <w:noProof/>
                <w:spacing w:val="0"/>
                <w:sz w:val="22"/>
                <w:szCs w:val="22"/>
                <w:lang w:val="en-IN" w:eastAsia="en-IN"/>
              </w:rPr>
              <w:tab/>
            </w:r>
            <w:r w:rsidR="00AB244A" w:rsidRPr="00C46ACE">
              <w:rPr>
                <w:rStyle w:val="Hyperlink"/>
                <w:noProof/>
              </w:rPr>
              <w:t>Acronyms &amp; Abbreviations</w:t>
            </w:r>
            <w:r w:rsidR="00AB244A">
              <w:rPr>
                <w:noProof/>
                <w:webHidden/>
              </w:rPr>
              <w:tab/>
            </w:r>
            <w:r w:rsidR="00AB244A">
              <w:rPr>
                <w:noProof/>
                <w:webHidden/>
              </w:rPr>
              <w:fldChar w:fldCharType="begin"/>
            </w:r>
            <w:r w:rsidR="00AB244A">
              <w:rPr>
                <w:noProof/>
                <w:webHidden/>
              </w:rPr>
              <w:instrText xml:space="preserve"> PAGEREF _Toc114071999 \h </w:instrText>
            </w:r>
            <w:r w:rsidR="00AB244A">
              <w:rPr>
                <w:noProof/>
                <w:webHidden/>
              </w:rPr>
            </w:r>
            <w:r w:rsidR="00AB244A">
              <w:rPr>
                <w:noProof/>
                <w:webHidden/>
              </w:rPr>
              <w:fldChar w:fldCharType="separate"/>
            </w:r>
            <w:r w:rsidR="00AB244A">
              <w:rPr>
                <w:noProof/>
                <w:webHidden/>
              </w:rPr>
              <w:t>3</w:t>
            </w:r>
            <w:r w:rsidR="00AB244A">
              <w:rPr>
                <w:noProof/>
                <w:webHidden/>
              </w:rPr>
              <w:fldChar w:fldCharType="end"/>
            </w:r>
          </w:hyperlink>
        </w:p>
        <w:p w14:paraId="4D4C155C" w14:textId="47CBBFB7" w:rsidR="00AB244A" w:rsidRDefault="0036316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000" w:history="1">
            <w:r w:rsidR="00AB244A" w:rsidRPr="00C46ACE">
              <w:rPr>
                <w:rStyle w:val="Hyperlink"/>
                <w:rFonts w:cs="Arial"/>
                <w:noProof/>
              </w:rPr>
              <w:t>4</w:t>
            </w:r>
            <w:r w:rsidR="00AB244A">
              <w:rPr>
                <w:rFonts w:asciiTheme="minorHAnsi" w:eastAsiaTheme="minorEastAsia" w:hAnsiTheme="minorHAnsi" w:cstheme="minorBidi"/>
                <w:b w:val="0"/>
                <w:noProof/>
                <w:spacing w:val="0"/>
                <w:sz w:val="22"/>
                <w:szCs w:val="22"/>
                <w:lang w:val="en-IN" w:eastAsia="en-IN"/>
              </w:rPr>
              <w:tab/>
            </w:r>
            <w:r w:rsidR="00AB244A" w:rsidRPr="00C46ACE">
              <w:rPr>
                <w:rStyle w:val="Hyperlink"/>
                <w:noProof/>
              </w:rPr>
              <w:t>Policy Statement</w:t>
            </w:r>
            <w:r w:rsidR="00AB244A">
              <w:rPr>
                <w:noProof/>
                <w:webHidden/>
              </w:rPr>
              <w:tab/>
            </w:r>
            <w:r w:rsidR="00AB244A">
              <w:rPr>
                <w:noProof/>
                <w:webHidden/>
              </w:rPr>
              <w:fldChar w:fldCharType="begin"/>
            </w:r>
            <w:r w:rsidR="00AB244A">
              <w:rPr>
                <w:noProof/>
                <w:webHidden/>
              </w:rPr>
              <w:instrText xml:space="preserve"> PAGEREF _Toc114072000 \h </w:instrText>
            </w:r>
            <w:r w:rsidR="00AB244A">
              <w:rPr>
                <w:noProof/>
                <w:webHidden/>
              </w:rPr>
            </w:r>
            <w:r w:rsidR="00AB244A">
              <w:rPr>
                <w:noProof/>
                <w:webHidden/>
              </w:rPr>
              <w:fldChar w:fldCharType="separate"/>
            </w:r>
            <w:r w:rsidR="00AB244A">
              <w:rPr>
                <w:noProof/>
                <w:webHidden/>
              </w:rPr>
              <w:t>3</w:t>
            </w:r>
            <w:r w:rsidR="00AB244A">
              <w:rPr>
                <w:noProof/>
                <w:webHidden/>
              </w:rPr>
              <w:fldChar w:fldCharType="end"/>
            </w:r>
          </w:hyperlink>
        </w:p>
        <w:p w14:paraId="7ADC4DB3" w14:textId="3290E613" w:rsidR="00AB244A" w:rsidRDefault="0036316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001" w:history="1">
            <w:r w:rsidR="00AB244A" w:rsidRPr="00C46ACE">
              <w:rPr>
                <w:rStyle w:val="Hyperlink"/>
                <w:rFonts w:cs="Arial"/>
                <w:noProof/>
              </w:rPr>
              <w:t>4.1</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Data Backup</w:t>
            </w:r>
            <w:r w:rsidR="00AB244A">
              <w:rPr>
                <w:noProof/>
                <w:webHidden/>
              </w:rPr>
              <w:tab/>
            </w:r>
            <w:r w:rsidR="00AB244A">
              <w:rPr>
                <w:noProof/>
                <w:webHidden/>
              </w:rPr>
              <w:fldChar w:fldCharType="begin"/>
            </w:r>
            <w:r w:rsidR="00AB244A">
              <w:rPr>
                <w:noProof/>
                <w:webHidden/>
              </w:rPr>
              <w:instrText xml:space="preserve"> PAGEREF _Toc114072001 \h </w:instrText>
            </w:r>
            <w:r w:rsidR="00AB244A">
              <w:rPr>
                <w:noProof/>
                <w:webHidden/>
              </w:rPr>
            </w:r>
            <w:r w:rsidR="00AB244A">
              <w:rPr>
                <w:noProof/>
                <w:webHidden/>
              </w:rPr>
              <w:fldChar w:fldCharType="separate"/>
            </w:r>
            <w:r w:rsidR="00AB244A">
              <w:rPr>
                <w:noProof/>
                <w:webHidden/>
              </w:rPr>
              <w:t>3</w:t>
            </w:r>
            <w:r w:rsidR="00AB244A">
              <w:rPr>
                <w:noProof/>
                <w:webHidden/>
              </w:rPr>
              <w:fldChar w:fldCharType="end"/>
            </w:r>
          </w:hyperlink>
        </w:p>
        <w:p w14:paraId="709DBFB7" w14:textId="2F85ABBA" w:rsidR="00AB244A" w:rsidRDefault="0036316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002" w:history="1">
            <w:r w:rsidR="00AB244A" w:rsidRPr="00C46ACE">
              <w:rPr>
                <w:rStyle w:val="Hyperlink"/>
                <w:rFonts w:cs="Arial"/>
                <w:noProof/>
              </w:rPr>
              <w:t>4.2</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Data Security</w:t>
            </w:r>
            <w:r w:rsidR="00AB244A">
              <w:rPr>
                <w:noProof/>
                <w:webHidden/>
              </w:rPr>
              <w:tab/>
            </w:r>
            <w:r w:rsidR="00AB244A">
              <w:rPr>
                <w:noProof/>
                <w:webHidden/>
              </w:rPr>
              <w:fldChar w:fldCharType="begin"/>
            </w:r>
            <w:r w:rsidR="00AB244A">
              <w:rPr>
                <w:noProof/>
                <w:webHidden/>
              </w:rPr>
              <w:instrText xml:space="preserve"> PAGEREF _Toc114072002 \h </w:instrText>
            </w:r>
            <w:r w:rsidR="00AB244A">
              <w:rPr>
                <w:noProof/>
                <w:webHidden/>
              </w:rPr>
            </w:r>
            <w:r w:rsidR="00AB244A">
              <w:rPr>
                <w:noProof/>
                <w:webHidden/>
              </w:rPr>
              <w:fldChar w:fldCharType="separate"/>
            </w:r>
            <w:r w:rsidR="00AB244A">
              <w:rPr>
                <w:noProof/>
                <w:webHidden/>
              </w:rPr>
              <w:t>4</w:t>
            </w:r>
            <w:r w:rsidR="00AB244A">
              <w:rPr>
                <w:noProof/>
                <w:webHidden/>
              </w:rPr>
              <w:fldChar w:fldCharType="end"/>
            </w:r>
          </w:hyperlink>
        </w:p>
        <w:p w14:paraId="6ED0BAB3" w14:textId="05756B8A" w:rsidR="00AB244A" w:rsidRDefault="0036316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003" w:history="1">
            <w:r w:rsidR="00AB244A" w:rsidRPr="00C46ACE">
              <w:rPr>
                <w:rStyle w:val="Hyperlink"/>
                <w:rFonts w:cs="Arial"/>
                <w:noProof/>
              </w:rPr>
              <w:t>4.3</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Security Incident Management</w:t>
            </w:r>
            <w:r w:rsidR="00AB244A">
              <w:rPr>
                <w:noProof/>
                <w:webHidden/>
              </w:rPr>
              <w:tab/>
            </w:r>
            <w:r w:rsidR="00AB244A">
              <w:rPr>
                <w:noProof/>
                <w:webHidden/>
              </w:rPr>
              <w:fldChar w:fldCharType="begin"/>
            </w:r>
            <w:r w:rsidR="00AB244A">
              <w:rPr>
                <w:noProof/>
                <w:webHidden/>
              </w:rPr>
              <w:instrText xml:space="preserve"> PAGEREF _Toc114072003 \h </w:instrText>
            </w:r>
            <w:r w:rsidR="00AB244A">
              <w:rPr>
                <w:noProof/>
                <w:webHidden/>
              </w:rPr>
            </w:r>
            <w:r w:rsidR="00AB244A">
              <w:rPr>
                <w:noProof/>
                <w:webHidden/>
              </w:rPr>
              <w:fldChar w:fldCharType="separate"/>
            </w:r>
            <w:r w:rsidR="00AB244A">
              <w:rPr>
                <w:noProof/>
                <w:webHidden/>
              </w:rPr>
              <w:t>4</w:t>
            </w:r>
            <w:r w:rsidR="00AB244A">
              <w:rPr>
                <w:noProof/>
                <w:webHidden/>
              </w:rPr>
              <w:fldChar w:fldCharType="end"/>
            </w:r>
          </w:hyperlink>
        </w:p>
        <w:p w14:paraId="58976288" w14:textId="50D38D80" w:rsidR="00AB244A" w:rsidRDefault="0036316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004" w:history="1">
            <w:r w:rsidR="00AB244A" w:rsidRPr="00C46ACE">
              <w:rPr>
                <w:rStyle w:val="Hyperlink"/>
                <w:rFonts w:cs="Arial"/>
                <w:noProof/>
              </w:rPr>
              <w:t>4.4</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Vulnerability Management</w:t>
            </w:r>
            <w:r w:rsidR="00AB244A">
              <w:rPr>
                <w:noProof/>
                <w:webHidden/>
              </w:rPr>
              <w:tab/>
            </w:r>
            <w:r w:rsidR="00AB244A">
              <w:rPr>
                <w:noProof/>
                <w:webHidden/>
              </w:rPr>
              <w:fldChar w:fldCharType="begin"/>
            </w:r>
            <w:r w:rsidR="00AB244A">
              <w:rPr>
                <w:noProof/>
                <w:webHidden/>
              </w:rPr>
              <w:instrText xml:space="preserve"> PAGEREF _Toc114072004 \h </w:instrText>
            </w:r>
            <w:r w:rsidR="00AB244A">
              <w:rPr>
                <w:noProof/>
                <w:webHidden/>
              </w:rPr>
            </w:r>
            <w:r w:rsidR="00AB244A">
              <w:rPr>
                <w:noProof/>
                <w:webHidden/>
              </w:rPr>
              <w:fldChar w:fldCharType="separate"/>
            </w:r>
            <w:r w:rsidR="00AB244A">
              <w:rPr>
                <w:noProof/>
                <w:webHidden/>
              </w:rPr>
              <w:t>4</w:t>
            </w:r>
            <w:r w:rsidR="00AB244A">
              <w:rPr>
                <w:noProof/>
                <w:webHidden/>
              </w:rPr>
              <w:fldChar w:fldCharType="end"/>
            </w:r>
          </w:hyperlink>
        </w:p>
        <w:p w14:paraId="42ABDED6" w14:textId="555EB6CD" w:rsidR="00AB244A" w:rsidRDefault="0036316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005" w:history="1">
            <w:r w:rsidR="00AB244A" w:rsidRPr="00C46ACE">
              <w:rPr>
                <w:rStyle w:val="Hyperlink"/>
                <w:rFonts w:cs="Arial"/>
                <w:noProof/>
              </w:rPr>
              <w:t>4.5</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User Access Management</w:t>
            </w:r>
            <w:r w:rsidR="00AB244A">
              <w:rPr>
                <w:noProof/>
                <w:webHidden/>
              </w:rPr>
              <w:tab/>
            </w:r>
            <w:r w:rsidR="00AB244A">
              <w:rPr>
                <w:noProof/>
                <w:webHidden/>
              </w:rPr>
              <w:fldChar w:fldCharType="begin"/>
            </w:r>
            <w:r w:rsidR="00AB244A">
              <w:rPr>
                <w:noProof/>
                <w:webHidden/>
              </w:rPr>
              <w:instrText xml:space="preserve"> PAGEREF _Toc114072005 \h </w:instrText>
            </w:r>
            <w:r w:rsidR="00AB244A">
              <w:rPr>
                <w:noProof/>
                <w:webHidden/>
              </w:rPr>
            </w:r>
            <w:r w:rsidR="00AB244A">
              <w:rPr>
                <w:noProof/>
                <w:webHidden/>
              </w:rPr>
              <w:fldChar w:fldCharType="separate"/>
            </w:r>
            <w:r w:rsidR="00AB244A">
              <w:rPr>
                <w:noProof/>
                <w:webHidden/>
              </w:rPr>
              <w:t>4</w:t>
            </w:r>
            <w:r w:rsidR="00AB244A">
              <w:rPr>
                <w:noProof/>
                <w:webHidden/>
              </w:rPr>
              <w:fldChar w:fldCharType="end"/>
            </w:r>
          </w:hyperlink>
        </w:p>
        <w:p w14:paraId="56909301" w14:textId="167DD648" w:rsidR="00AB244A" w:rsidRDefault="0036316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006" w:history="1">
            <w:r w:rsidR="00AB244A" w:rsidRPr="00C46ACE">
              <w:rPr>
                <w:rStyle w:val="Hyperlink"/>
                <w:rFonts w:cs="Arial"/>
                <w:noProof/>
              </w:rPr>
              <w:t>4.6</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Logging and Monitoring</w:t>
            </w:r>
            <w:r w:rsidR="00AB244A">
              <w:rPr>
                <w:noProof/>
                <w:webHidden/>
              </w:rPr>
              <w:tab/>
            </w:r>
            <w:r w:rsidR="00AB244A">
              <w:rPr>
                <w:noProof/>
                <w:webHidden/>
              </w:rPr>
              <w:fldChar w:fldCharType="begin"/>
            </w:r>
            <w:r w:rsidR="00AB244A">
              <w:rPr>
                <w:noProof/>
                <w:webHidden/>
              </w:rPr>
              <w:instrText xml:space="preserve"> PAGEREF _Toc114072006 \h </w:instrText>
            </w:r>
            <w:r w:rsidR="00AB244A">
              <w:rPr>
                <w:noProof/>
                <w:webHidden/>
              </w:rPr>
            </w:r>
            <w:r w:rsidR="00AB244A">
              <w:rPr>
                <w:noProof/>
                <w:webHidden/>
              </w:rPr>
              <w:fldChar w:fldCharType="separate"/>
            </w:r>
            <w:r w:rsidR="00AB244A">
              <w:rPr>
                <w:noProof/>
                <w:webHidden/>
              </w:rPr>
              <w:t>4</w:t>
            </w:r>
            <w:r w:rsidR="00AB244A">
              <w:rPr>
                <w:noProof/>
                <w:webHidden/>
              </w:rPr>
              <w:fldChar w:fldCharType="end"/>
            </w:r>
          </w:hyperlink>
        </w:p>
        <w:p w14:paraId="03647059" w14:textId="0E10663A" w:rsidR="00AB244A" w:rsidRDefault="0036316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007" w:history="1">
            <w:r w:rsidR="00AB244A" w:rsidRPr="00C46ACE">
              <w:rPr>
                <w:rStyle w:val="Hyperlink"/>
                <w:rFonts w:cs="Arial"/>
                <w:noProof/>
              </w:rPr>
              <w:t>4.7</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Cloud Security</w:t>
            </w:r>
            <w:r w:rsidR="00AB244A">
              <w:rPr>
                <w:noProof/>
                <w:webHidden/>
              </w:rPr>
              <w:tab/>
            </w:r>
            <w:r w:rsidR="00AB244A">
              <w:rPr>
                <w:noProof/>
                <w:webHidden/>
              </w:rPr>
              <w:fldChar w:fldCharType="begin"/>
            </w:r>
            <w:r w:rsidR="00AB244A">
              <w:rPr>
                <w:noProof/>
                <w:webHidden/>
              </w:rPr>
              <w:instrText xml:space="preserve"> PAGEREF _Toc114072007 \h </w:instrText>
            </w:r>
            <w:r w:rsidR="00AB244A">
              <w:rPr>
                <w:noProof/>
                <w:webHidden/>
              </w:rPr>
            </w:r>
            <w:r w:rsidR="00AB244A">
              <w:rPr>
                <w:noProof/>
                <w:webHidden/>
              </w:rPr>
              <w:fldChar w:fldCharType="separate"/>
            </w:r>
            <w:r w:rsidR="00AB244A">
              <w:rPr>
                <w:noProof/>
                <w:webHidden/>
              </w:rPr>
              <w:t>4</w:t>
            </w:r>
            <w:r w:rsidR="00AB244A">
              <w:rPr>
                <w:noProof/>
                <w:webHidden/>
              </w:rPr>
              <w:fldChar w:fldCharType="end"/>
            </w:r>
          </w:hyperlink>
        </w:p>
        <w:p w14:paraId="3F36B7C9" w14:textId="564CBE0B" w:rsidR="00AB244A" w:rsidRDefault="0036316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008" w:history="1">
            <w:r w:rsidR="00AB244A" w:rsidRPr="00C46ACE">
              <w:rPr>
                <w:rStyle w:val="Hyperlink"/>
                <w:rFonts w:cs="Arial"/>
                <w:noProof/>
              </w:rPr>
              <w:t>4.8</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IT Asset Management</w:t>
            </w:r>
            <w:r w:rsidR="00AB244A">
              <w:rPr>
                <w:noProof/>
                <w:webHidden/>
              </w:rPr>
              <w:tab/>
            </w:r>
            <w:r w:rsidR="00AB244A">
              <w:rPr>
                <w:noProof/>
                <w:webHidden/>
              </w:rPr>
              <w:fldChar w:fldCharType="begin"/>
            </w:r>
            <w:r w:rsidR="00AB244A">
              <w:rPr>
                <w:noProof/>
                <w:webHidden/>
              </w:rPr>
              <w:instrText xml:space="preserve"> PAGEREF _Toc114072008 \h </w:instrText>
            </w:r>
            <w:r w:rsidR="00AB244A">
              <w:rPr>
                <w:noProof/>
                <w:webHidden/>
              </w:rPr>
            </w:r>
            <w:r w:rsidR="00AB244A">
              <w:rPr>
                <w:noProof/>
                <w:webHidden/>
              </w:rPr>
              <w:fldChar w:fldCharType="separate"/>
            </w:r>
            <w:r w:rsidR="00AB244A">
              <w:rPr>
                <w:noProof/>
                <w:webHidden/>
              </w:rPr>
              <w:t>5</w:t>
            </w:r>
            <w:r w:rsidR="00AB244A">
              <w:rPr>
                <w:noProof/>
                <w:webHidden/>
              </w:rPr>
              <w:fldChar w:fldCharType="end"/>
            </w:r>
          </w:hyperlink>
        </w:p>
        <w:p w14:paraId="31356F5D" w14:textId="7A835C48" w:rsidR="00AB244A" w:rsidRDefault="0036316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009" w:history="1">
            <w:r w:rsidR="00AB244A" w:rsidRPr="00C46ACE">
              <w:rPr>
                <w:rStyle w:val="Hyperlink"/>
                <w:rFonts w:cs="Arial"/>
                <w:noProof/>
              </w:rPr>
              <w:t>4.9</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Change Management</w:t>
            </w:r>
            <w:r w:rsidR="00AB244A">
              <w:rPr>
                <w:noProof/>
                <w:webHidden/>
              </w:rPr>
              <w:tab/>
            </w:r>
            <w:r w:rsidR="00AB244A">
              <w:rPr>
                <w:noProof/>
                <w:webHidden/>
              </w:rPr>
              <w:fldChar w:fldCharType="begin"/>
            </w:r>
            <w:r w:rsidR="00AB244A">
              <w:rPr>
                <w:noProof/>
                <w:webHidden/>
              </w:rPr>
              <w:instrText xml:space="preserve"> PAGEREF _Toc114072009 \h </w:instrText>
            </w:r>
            <w:r w:rsidR="00AB244A">
              <w:rPr>
                <w:noProof/>
                <w:webHidden/>
              </w:rPr>
            </w:r>
            <w:r w:rsidR="00AB244A">
              <w:rPr>
                <w:noProof/>
                <w:webHidden/>
              </w:rPr>
              <w:fldChar w:fldCharType="separate"/>
            </w:r>
            <w:r w:rsidR="00AB244A">
              <w:rPr>
                <w:noProof/>
                <w:webHidden/>
              </w:rPr>
              <w:t>5</w:t>
            </w:r>
            <w:r w:rsidR="00AB244A">
              <w:rPr>
                <w:noProof/>
                <w:webHidden/>
              </w:rPr>
              <w:fldChar w:fldCharType="end"/>
            </w:r>
          </w:hyperlink>
        </w:p>
        <w:p w14:paraId="69FE185A" w14:textId="416E4C4F" w:rsidR="00AB244A" w:rsidRDefault="0036316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010" w:history="1">
            <w:r w:rsidR="00AB244A" w:rsidRPr="00C46ACE">
              <w:rPr>
                <w:rStyle w:val="Hyperlink"/>
                <w:rFonts w:cs="Arial"/>
                <w:noProof/>
              </w:rPr>
              <w:t>4.10</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IT System Acquisition &amp; Development</w:t>
            </w:r>
            <w:r w:rsidR="00AB244A">
              <w:rPr>
                <w:noProof/>
                <w:webHidden/>
              </w:rPr>
              <w:tab/>
            </w:r>
            <w:r w:rsidR="00AB244A">
              <w:rPr>
                <w:noProof/>
                <w:webHidden/>
              </w:rPr>
              <w:fldChar w:fldCharType="begin"/>
            </w:r>
            <w:r w:rsidR="00AB244A">
              <w:rPr>
                <w:noProof/>
                <w:webHidden/>
              </w:rPr>
              <w:instrText xml:space="preserve"> PAGEREF _Toc114072010 \h </w:instrText>
            </w:r>
            <w:r w:rsidR="00AB244A">
              <w:rPr>
                <w:noProof/>
                <w:webHidden/>
              </w:rPr>
            </w:r>
            <w:r w:rsidR="00AB244A">
              <w:rPr>
                <w:noProof/>
                <w:webHidden/>
              </w:rPr>
              <w:fldChar w:fldCharType="separate"/>
            </w:r>
            <w:r w:rsidR="00AB244A">
              <w:rPr>
                <w:noProof/>
                <w:webHidden/>
              </w:rPr>
              <w:t>5</w:t>
            </w:r>
            <w:r w:rsidR="00AB244A">
              <w:rPr>
                <w:noProof/>
                <w:webHidden/>
              </w:rPr>
              <w:fldChar w:fldCharType="end"/>
            </w:r>
          </w:hyperlink>
        </w:p>
        <w:p w14:paraId="53F91F2B" w14:textId="62F3DEB4" w:rsidR="00AB244A" w:rsidRDefault="0036316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011" w:history="1">
            <w:r w:rsidR="00AB244A" w:rsidRPr="00C46ACE">
              <w:rPr>
                <w:rStyle w:val="Hyperlink"/>
                <w:rFonts w:cs="Arial"/>
                <w:noProof/>
              </w:rPr>
              <w:t>4.11</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Web Application Security</w:t>
            </w:r>
            <w:r w:rsidR="00AB244A">
              <w:rPr>
                <w:noProof/>
                <w:webHidden/>
              </w:rPr>
              <w:tab/>
            </w:r>
            <w:r w:rsidR="00AB244A">
              <w:rPr>
                <w:noProof/>
                <w:webHidden/>
              </w:rPr>
              <w:fldChar w:fldCharType="begin"/>
            </w:r>
            <w:r w:rsidR="00AB244A">
              <w:rPr>
                <w:noProof/>
                <w:webHidden/>
              </w:rPr>
              <w:instrText xml:space="preserve"> PAGEREF _Toc114072011 \h </w:instrText>
            </w:r>
            <w:r w:rsidR="00AB244A">
              <w:rPr>
                <w:noProof/>
                <w:webHidden/>
              </w:rPr>
            </w:r>
            <w:r w:rsidR="00AB244A">
              <w:rPr>
                <w:noProof/>
                <w:webHidden/>
              </w:rPr>
              <w:fldChar w:fldCharType="separate"/>
            </w:r>
            <w:r w:rsidR="00AB244A">
              <w:rPr>
                <w:noProof/>
                <w:webHidden/>
              </w:rPr>
              <w:t>5</w:t>
            </w:r>
            <w:r w:rsidR="00AB244A">
              <w:rPr>
                <w:noProof/>
                <w:webHidden/>
              </w:rPr>
              <w:fldChar w:fldCharType="end"/>
            </w:r>
          </w:hyperlink>
        </w:p>
        <w:p w14:paraId="172D92BC" w14:textId="117AB992" w:rsidR="00AB244A" w:rsidRDefault="0036316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012" w:history="1">
            <w:r w:rsidR="00AB244A" w:rsidRPr="00C46ACE">
              <w:rPr>
                <w:rStyle w:val="Hyperlink"/>
                <w:rFonts w:cs="Arial"/>
                <w:noProof/>
              </w:rPr>
              <w:t>4.12</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Physical Security</w:t>
            </w:r>
            <w:r w:rsidR="00AB244A">
              <w:rPr>
                <w:noProof/>
                <w:webHidden/>
              </w:rPr>
              <w:tab/>
            </w:r>
            <w:r w:rsidR="00AB244A">
              <w:rPr>
                <w:noProof/>
                <w:webHidden/>
              </w:rPr>
              <w:fldChar w:fldCharType="begin"/>
            </w:r>
            <w:r w:rsidR="00AB244A">
              <w:rPr>
                <w:noProof/>
                <w:webHidden/>
              </w:rPr>
              <w:instrText xml:space="preserve"> PAGEREF _Toc114072012 \h </w:instrText>
            </w:r>
            <w:r w:rsidR="00AB244A">
              <w:rPr>
                <w:noProof/>
                <w:webHidden/>
              </w:rPr>
            </w:r>
            <w:r w:rsidR="00AB244A">
              <w:rPr>
                <w:noProof/>
                <w:webHidden/>
              </w:rPr>
              <w:fldChar w:fldCharType="separate"/>
            </w:r>
            <w:r w:rsidR="00AB244A">
              <w:rPr>
                <w:noProof/>
                <w:webHidden/>
              </w:rPr>
              <w:t>5</w:t>
            </w:r>
            <w:r w:rsidR="00AB244A">
              <w:rPr>
                <w:noProof/>
                <w:webHidden/>
              </w:rPr>
              <w:fldChar w:fldCharType="end"/>
            </w:r>
          </w:hyperlink>
        </w:p>
        <w:p w14:paraId="4A62EF2B" w14:textId="51A969E1" w:rsidR="00AB244A" w:rsidRDefault="0036316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013" w:history="1">
            <w:r w:rsidR="00AB244A" w:rsidRPr="00C46ACE">
              <w:rPr>
                <w:rStyle w:val="Hyperlink"/>
                <w:rFonts w:cs="Arial"/>
                <w:noProof/>
              </w:rPr>
              <w:t>4.13</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End User Protection</w:t>
            </w:r>
            <w:r w:rsidR="00AB244A">
              <w:rPr>
                <w:noProof/>
                <w:webHidden/>
              </w:rPr>
              <w:tab/>
            </w:r>
            <w:r w:rsidR="00AB244A">
              <w:rPr>
                <w:noProof/>
                <w:webHidden/>
              </w:rPr>
              <w:fldChar w:fldCharType="begin"/>
            </w:r>
            <w:r w:rsidR="00AB244A">
              <w:rPr>
                <w:noProof/>
                <w:webHidden/>
              </w:rPr>
              <w:instrText xml:space="preserve"> PAGEREF _Toc114072013 \h </w:instrText>
            </w:r>
            <w:r w:rsidR="00AB244A">
              <w:rPr>
                <w:noProof/>
                <w:webHidden/>
              </w:rPr>
            </w:r>
            <w:r w:rsidR="00AB244A">
              <w:rPr>
                <w:noProof/>
                <w:webHidden/>
              </w:rPr>
              <w:fldChar w:fldCharType="separate"/>
            </w:r>
            <w:r w:rsidR="00AB244A">
              <w:rPr>
                <w:noProof/>
                <w:webHidden/>
              </w:rPr>
              <w:t>6</w:t>
            </w:r>
            <w:r w:rsidR="00AB244A">
              <w:rPr>
                <w:noProof/>
                <w:webHidden/>
              </w:rPr>
              <w:fldChar w:fldCharType="end"/>
            </w:r>
          </w:hyperlink>
        </w:p>
        <w:p w14:paraId="507E194A" w14:textId="5E14E264" w:rsidR="00AB244A" w:rsidRDefault="0036316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014" w:history="1">
            <w:r w:rsidR="00AB244A" w:rsidRPr="00C46ACE">
              <w:rPr>
                <w:rStyle w:val="Hyperlink"/>
                <w:rFonts w:cs="Arial"/>
                <w:noProof/>
              </w:rPr>
              <w:t>4.14</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Network Security</w:t>
            </w:r>
            <w:r w:rsidR="00AB244A">
              <w:rPr>
                <w:noProof/>
                <w:webHidden/>
              </w:rPr>
              <w:tab/>
            </w:r>
            <w:r w:rsidR="00AB244A">
              <w:rPr>
                <w:noProof/>
                <w:webHidden/>
              </w:rPr>
              <w:fldChar w:fldCharType="begin"/>
            </w:r>
            <w:r w:rsidR="00AB244A">
              <w:rPr>
                <w:noProof/>
                <w:webHidden/>
              </w:rPr>
              <w:instrText xml:space="preserve"> PAGEREF _Toc114072014 \h </w:instrText>
            </w:r>
            <w:r w:rsidR="00AB244A">
              <w:rPr>
                <w:noProof/>
                <w:webHidden/>
              </w:rPr>
            </w:r>
            <w:r w:rsidR="00AB244A">
              <w:rPr>
                <w:noProof/>
                <w:webHidden/>
              </w:rPr>
              <w:fldChar w:fldCharType="separate"/>
            </w:r>
            <w:r w:rsidR="00AB244A">
              <w:rPr>
                <w:noProof/>
                <w:webHidden/>
              </w:rPr>
              <w:t>6</w:t>
            </w:r>
            <w:r w:rsidR="00AB244A">
              <w:rPr>
                <w:noProof/>
                <w:webHidden/>
              </w:rPr>
              <w:fldChar w:fldCharType="end"/>
            </w:r>
          </w:hyperlink>
        </w:p>
        <w:p w14:paraId="109D0F77" w14:textId="3BC5A313" w:rsidR="00AB244A" w:rsidRDefault="0036316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015" w:history="1">
            <w:r w:rsidR="00AB244A" w:rsidRPr="00C46ACE">
              <w:rPr>
                <w:rStyle w:val="Hyperlink"/>
                <w:rFonts w:cs="Arial"/>
                <w:noProof/>
              </w:rPr>
              <w:t>4.15</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IT Recovery</w:t>
            </w:r>
            <w:r w:rsidR="00AB244A">
              <w:rPr>
                <w:noProof/>
                <w:webHidden/>
              </w:rPr>
              <w:tab/>
            </w:r>
            <w:r w:rsidR="00AB244A">
              <w:rPr>
                <w:noProof/>
                <w:webHidden/>
              </w:rPr>
              <w:fldChar w:fldCharType="begin"/>
            </w:r>
            <w:r w:rsidR="00AB244A">
              <w:rPr>
                <w:noProof/>
                <w:webHidden/>
              </w:rPr>
              <w:instrText xml:space="preserve"> PAGEREF _Toc114072015 \h </w:instrText>
            </w:r>
            <w:r w:rsidR="00AB244A">
              <w:rPr>
                <w:noProof/>
                <w:webHidden/>
              </w:rPr>
            </w:r>
            <w:r w:rsidR="00AB244A">
              <w:rPr>
                <w:noProof/>
                <w:webHidden/>
              </w:rPr>
              <w:fldChar w:fldCharType="separate"/>
            </w:r>
            <w:r w:rsidR="00AB244A">
              <w:rPr>
                <w:noProof/>
                <w:webHidden/>
              </w:rPr>
              <w:t>6</w:t>
            </w:r>
            <w:r w:rsidR="00AB244A">
              <w:rPr>
                <w:noProof/>
                <w:webHidden/>
              </w:rPr>
              <w:fldChar w:fldCharType="end"/>
            </w:r>
          </w:hyperlink>
        </w:p>
        <w:p w14:paraId="74670B10" w14:textId="28542269" w:rsidR="00AB244A" w:rsidRDefault="0036316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016" w:history="1">
            <w:r w:rsidR="00AB244A" w:rsidRPr="00C46ACE">
              <w:rPr>
                <w:rStyle w:val="Hyperlink"/>
                <w:rFonts w:cs="Arial"/>
                <w:noProof/>
              </w:rPr>
              <w:t>4.16</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Information Security Risk &amp; Compliance Management</w:t>
            </w:r>
            <w:r w:rsidR="00AB244A">
              <w:rPr>
                <w:noProof/>
                <w:webHidden/>
              </w:rPr>
              <w:tab/>
            </w:r>
            <w:r w:rsidR="00AB244A">
              <w:rPr>
                <w:noProof/>
                <w:webHidden/>
              </w:rPr>
              <w:fldChar w:fldCharType="begin"/>
            </w:r>
            <w:r w:rsidR="00AB244A">
              <w:rPr>
                <w:noProof/>
                <w:webHidden/>
              </w:rPr>
              <w:instrText xml:space="preserve"> PAGEREF _Toc114072016 \h </w:instrText>
            </w:r>
            <w:r w:rsidR="00AB244A">
              <w:rPr>
                <w:noProof/>
                <w:webHidden/>
              </w:rPr>
            </w:r>
            <w:r w:rsidR="00AB244A">
              <w:rPr>
                <w:noProof/>
                <w:webHidden/>
              </w:rPr>
              <w:fldChar w:fldCharType="separate"/>
            </w:r>
            <w:r w:rsidR="00AB244A">
              <w:rPr>
                <w:noProof/>
                <w:webHidden/>
              </w:rPr>
              <w:t>6</w:t>
            </w:r>
            <w:r w:rsidR="00AB244A">
              <w:rPr>
                <w:noProof/>
                <w:webHidden/>
              </w:rPr>
              <w:fldChar w:fldCharType="end"/>
            </w:r>
          </w:hyperlink>
        </w:p>
        <w:p w14:paraId="302065EA" w14:textId="27625CA6" w:rsidR="00AB244A" w:rsidRDefault="0036316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017" w:history="1">
            <w:r w:rsidR="00AB244A" w:rsidRPr="00C46ACE">
              <w:rPr>
                <w:rStyle w:val="Hyperlink"/>
                <w:rFonts w:cs="Arial"/>
                <w:noProof/>
              </w:rPr>
              <w:t>4.17</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Human Resources Security</w:t>
            </w:r>
            <w:r w:rsidR="00AB244A">
              <w:rPr>
                <w:noProof/>
                <w:webHidden/>
              </w:rPr>
              <w:tab/>
            </w:r>
            <w:r w:rsidR="00AB244A">
              <w:rPr>
                <w:noProof/>
                <w:webHidden/>
              </w:rPr>
              <w:fldChar w:fldCharType="begin"/>
            </w:r>
            <w:r w:rsidR="00AB244A">
              <w:rPr>
                <w:noProof/>
                <w:webHidden/>
              </w:rPr>
              <w:instrText xml:space="preserve"> PAGEREF _Toc114072017 \h </w:instrText>
            </w:r>
            <w:r w:rsidR="00AB244A">
              <w:rPr>
                <w:noProof/>
                <w:webHidden/>
              </w:rPr>
            </w:r>
            <w:r w:rsidR="00AB244A">
              <w:rPr>
                <w:noProof/>
                <w:webHidden/>
              </w:rPr>
              <w:fldChar w:fldCharType="separate"/>
            </w:r>
            <w:r w:rsidR="00AB244A">
              <w:rPr>
                <w:noProof/>
                <w:webHidden/>
              </w:rPr>
              <w:t>6</w:t>
            </w:r>
            <w:r w:rsidR="00AB244A">
              <w:rPr>
                <w:noProof/>
                <w:webHidden/>
              </w:rPr>
              <w:fldChar w:fldCharType="end"/>
            </w:r>
          </w:hyperlink>
        </w:p>
        <w:p w14:paraId="65F29AA5" w14:textId="35A81BD7" w:rsidR="00AB244A" w:rsidRDefault="0036316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018" w:history="1">
            <w:r w:rsidR="00AB244A" w:rsidRPr="00C46ACE">
              <w:rPr>
                <w:rStyle w:val="Hyperlink"/>
                <w:rFonts w:cs="Arial"/>
                <w:noProof/>
              </w:rPr>
              <w:t>4.18</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IT Acceptable Use</w:t>
            </w:r>
            <w:r w:rsidR="00AB244A">
              <w:rPr>
                <w:noProof/>
                <w:webHidden/>
              </w:rPr>
              <w:tab/>
            </w:r>
            <w:r w:rsidR="00AB244A">
              <w:rPr>
                <w:noProof/>
                <w:webHidden/>
              </w:rPr>
              <w:fldChar w:fldCharType="begin"/>
            </w:r>
            <w:r w:rsidR="00AB244A">
              <w:rPr>
                <w:noProof/>
                <w:webHidden/>
              </w:rPr>
              <w:instrText xml:space="preserve"> PAGEREF _Toc114072018 \h </w:instrText>
            </w:r>
            <w:r w:rsidR="00AB244A">
              <w:rPr>
                <w:noProof/>
                <w:webHidden/>
              </w:rPr>
            </w:r>
            <w:r w:rsidR="00AB244A">
              <w:rPr>
                <w:noProof/>
                <w:webHidden/>
              </w:rPr>
              <w:fldChar w:fldCharType="separate"/>
            </w:r>
            <w:r w:rsidR="00AB244A">
              <w:rPr>
                <w:noProof/>
                <w:webHidden/>
              </w:rPr>
              <w:t>7</w:t>
            </w:r>
            <w:r w:rsidR="00AB244A">
              <w:rPr>
                <w:noProof/>
                <w:webHidden/>
              </w:rPr>
              <w:fldChar w:fldCharType="end"/>
            </w:r>
          </w:hyperlink>
        </w:p>
        <w:p w14:paraId="2723A793" w14:textId="29A381A5" w:rsidR="00AB244A" w:rsidRDefault="0036316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019" w:history="1">
            <w:r w:rsidR="00AB244A" w:rsidRPr="00C46ACE">
              <w:rPr>
                <w:rStyle w:val="Hyperlink"/>
                <w:rFonts w:cs="Arial"/>
                <w:noProof/>
              </w:rPr>
              <w:t>4.19</w:t>
            </w:r>
            <w:r w:rsidR="00AB244A">
              <w:rPr>
                <w:rFonts w:asciiTheme="minorHAnsi" w:eastAsiaTheme="minorEastAsia" w:hAnsiTheme="minorHAnsi" w:cstheme="minorBidi"/>
                <w:noProof/>
                <w:sz w:val="22"/>
                <w:szCs w:val="22"/>
                <w:lang w:val="en-IN" w:eastAsia="en-IN"/>
              </w:rPr>
              <w:tab/>
            </w:r>
            <w:r w:rsidR="00AB244A" w:rsidRPr="00C46ACE">
              <w:rPr>
                <w:rStyle w:val="Hyperlink"/>
                <w:noProof/>
              </w:rPr>
              <w:t>Third Party Risk Management</w:t>
            </w:r>
            <w:r w:rsidR="00AB244A">
              <w:rPr>
                <w:noProof/>
                <w:webHidden/>
              </w:rPr>
              <w:tab/>
            </w:r>
            <w:r w:rsidR="00AB244A">
              <w:rPr>
                <w:noProof/>
                <w:webHidden/>
              </w:rPr>
              <w:fldChar w:fldCharType="begin"/>
            </w:r>
            <w:r w:rsidR="00AB244A">
              <w:rPr>
                <w:noProof/>
                <w:webHidden/>
              </w:rPr>
              <w:instrText xml:space="preserve"> PAGEREF _Toc114072019 \h </w:instrText>
            </w:r>
            <w:r w:rsidR="00AB244A">
              <w:rPr>
                <w:noProof/>
                <w:webHidden/>
              </w:rPr>
            </w:r>
            <w:r w:rsidR="00AB244A">
              <w:rPr>
                <w:noProof/>
                <w:webHidden/>
              </w:rPr>
              <w:fldChar w:fldCharType="separate"/>
            </w:r>
            <w:r w:rsidR="00AB244A">
              <w:rPr>
                <w:noProof/>
                <w:webHidden/>
              </w:rPr>
              <w:t>7</w:t>
            </w:r>
            <w:r w:rsidR="00AB244A">
              <w:rPr>
                <w:noProof/>
                <w:webHidden/>
              </w:rPr>
              <w:fldChar w:fldCharType="end"/>
            </w:r>
          </w:hyperlink>
        </w:p>
        <w:p w14:paraId="1DE08101" w14:textId="60AB2E06" w:rsidR="00AB244A" w:rsidRDefault="0036316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020" w:history="1">
            <w:r w:rsidR="00AB244A" w:rsidRPr="00C46ACE">
              <w:rPr>
                <w:rStyle w:val="Hyperlink"/>
                <w:rFonts w:cs="Arial"/>
                <w:noProof/>
              </w:rPr>
              <w:t>5</w:t>
            </w:r>
            <w:r w:rsidR="00AB244A">
              <w:rPr>
                <w:rFonts w:asciiTheme="minorHAnsi" w:eastAsiaTheme="minorEastAsia" w:hAnsiTheme="minorHAnsi" w:cstheme="minorBidi"/>
                <w:b w:val="0"/>
                <w:noProof/>
                <w:spacing w:val="0"/>
                <w:sz w:val="22"/>
                <w:szCs w:val="22"/>
                <w:lang w:val="en-IN" w:eastAsia="en-IN"/>
              </w:rPr>
              <w:tab/>
            </w:r>
            <w:r w:rsidR="00AB244A" w:rsidRPr="00C46ACE">
              <w:rPr>
                <w:rStyle w:val="Hyperlink"/>
                <w:noProof/>
              </w:rPr>
              <w:t>Exemptions</w:t>
            </w:r>
            <w:r w:rsidR="00AB244A">
              <w:rPr>
                <w:noProof/>
                <w:webHidden/>
              </w:rPr>
              <w:tab/>
            </w:r>
            <w:r w:rsidR="00AB244A">
              <w:rPr>
                <w:noProof/>
                <w:webHidden/>
              </w:rPr>
              <w:fldChar w:fldCharType="begin"/>
            </w:r>
            <w:r w:rsidR="00AB244A">
              <w:rPr>
                <w:noProof/>
                <w:webHidden/>
              </w:rPr>
              <w:instrText xml:space="preserve"> PAGEREF _Toc114072020 \h </w:instrText>
            </w:r>
            <w:r w:rsidR="00AB244A">
              <w:rPr>
                <w:noProof/>
                <w:webHidden/>
              </w:rPr>
            </w:r>
            <w:r w:rsidR="00AB244A">
              <w:rPr>
                <w:noProof/>
                <w:webHidden/>
              </w:rPr>
              <w:fldChar w:fldCharType="separate"/>
            </w:r>
            <w:r w:rsidR="00AB244A">
              <w:rPr>
                <w:noProof/>
                <w:webHidden/>
              </w:rPr>
              <w:t>7</w:t>
            </w:r>
            <w:r w:rsidR="00AB244A">
              <w:rPr>
                <w:noProof/>
                <w:webHidden/>
              </w:rPr>
              <w:fldChar w:fldCharType="end"/>
            </w:r>
          </w:hyperlink>
        </w:p>
        <w:p w14:paraId="48C1CB98" w14:textId="072E2E65" w:rsidR="00AB244A" w:rsidRDefault="0036316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021" w:history="1">
            <w:r w:rsidR="00AB244A" w:rsidRPr="00C46ACE">
              <w:rPr>
                <w:rStyle w:val="Hyperlink"/>
                <w:rFonts w:cs="Arial"/>
                <w:noProof/>
              </w:rPr>
              <w:t>6</w:t>
            </w:r>
            <w:r w:rsidR="00AB244A">
              <w:rPr>
                <w:rFonts w:asciiTheme="minorHAnsi" w:eastAsiaTheme="minorEastAsia" w:hAnsiTheme="minorHAnsi" w:cstheme="minorBidi"/>
                <w:b w:val="0"/>
                <w:noProof/>
                <w:spacing w:val="0"/>
                <w:sz w:val="22"/>
                <w:szCs w:val="22"/>
                <w:lang w:val="en-IN" w:eastAsia="en-IN"/>
              </w:rPr>
              <w:tab/>
            </w:r>
            <w:r w:rsidR="00AB244A" w:rsidRPr="00C46ACE">
              <w:rPr>
                <w:rStyle w:val="Hyperlink"/>
                <w:noProof/>
              </w:rPr>
              <w:t>Disciplinary Action</w:t>
            </w:r>
            <w:r w:rsidR="00AB244A">
              <w:rPr>
                <w:noProof/>
                <w:webHidden/>
              </w:rPr>
              <w:tab/>
            </w:r>
            <w:r w:rsidR="00AB244A">
              <w:rPr>
                <w:noProof/>
                <w:webHidden/>
              </w:rPr>
              <w:fldChar w:fldCharType="begin"/>
            </w:r>
            <w:r w:rsidR="00AB244A">
              <w:rPr>
                <w:noProof/>
                <w:webHidden/>
              </w:rPr>
              <w:instrText xml:space="preserve"> PAGEREF _Toc114072021 \h </w:instrText>
            </w:r>
            <w:r w:rsidR="00AB244A">
              <w:rPr>
                <w:noProof/>
                <w:webHidden/>
              </w:rPr>
            </w:r>
            <w:r w:rsidR="00AB244A">
              <w:rPr>
                <w:noProof/>
                <w:webHidden/>
              </w:rPr>
              <w:fldChar w:fldCharType="separate"/>
            </w:r>
            <w:r w:rsidR="00AB244A">
              <w:rPr>
                <w:noProof/>
                <w:webHidden/>
              </w:rPr>
              <w:t>7</w:t>
            </w:r>
            <w:r w:rsidR="00AB244A">
              <w:rPr>
                <w:noProof/>
                <w:webHidden/>
              </w:rPr>
              <w:fldChar w:fldCharType="end"/>
            </w:r>
          </w:hyperlink>
        </w:p>
        <w:p w14:paraId="4DAC63F4" w14:textId="1CC1237B" w:rsidR="00AB244A" w:rsidRDefault="0036316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022" w:history="1">
            <w:r w:rsidR="00AB244A" w:rsidRPr="00C46ACE">
              <w:rPr>
                <w:rStyle w:val="Hyperlink"/>
                <w:rFonts w:cs="Arial"/>
                <w:noProof/>
              </w:rPr>
              <w:t>7</w:t>
            </w:r>
            <w:r w:rsidR="00AB244A">
              <w:rPr>
                <w:rFonts w:asciiTheme="minorHAnsi" w:eastAsiaTheme="minorEastAsia" w:hAnsiTheme="minorHAnsi" w:cstheme="minorBidi"/>
                <w:b w:val="0"/>
                <w:noProof/>
                <w:spacing w:val="0"/>
                <w:sz w:val="22"/>
                <w:szCs w:val="22"/>
                <w:lang w:val="en-IN" w:eastAsia="en-IN"/>
              </w:rPr>
              <w:tab/>
            </w:r>
            <w:r w:rsidR="00AB244A" w:rsidRPr="00C46ACE">
              <w:rPr>
                <w:rStyle w:val="Hyperlink"/>
                <w:noProof/>
              </w:rPr>
              <w:t>References</w:t>
            </w:r>
            <w:r w:rsidR="00AB244A">
              <w:rPr>
                <w:noProof/>
                <w:webHidden/>
              </w:rPr>
              <w:tab/>
            </w:r>
            <w:r w:rsidR="00AB244A">
              <w:rPr>
                <w:noProof/>
                <w:webHidden/>
              </w:rPr>
              <w:fldChar w:fldCharType="begin"/>
            </w:r>
            <w:r w:rsidR="00AB244A">
              <w:rPr>
                <w:noProof/>
                <w:webHidden/>
              </w:rPr>
              <w:instrText xml:space="preserve"> PAGEREF _Toc114072022 \h </w:instrText>
            </w:r>
            <w:r w:rsidR="00AB244A">
              <w:rPr>
                <w:noProof/>
                <w:webHidden/>
              </w:rPr>
            </w:r>
            <w:r w:rsidR="00AB244A">
              <w:rPr>
                <w:noProof/>
                <w:webHidden/>
              </w:rPr>
              <w:fldChar w:fldCharType="separate"/>
            </w:r>
            <w:r w:rsidR="00AB244A">
              <w:rPr>
                <w:noProof/>
                <w:webHidden/>
              </w:rPr>
              <w:t>7</w:t>
            </w:r>
            <w:r w:rsidR="00AB244A">
              <w:rPr>
                <w:noProof/>
                <w:webHidden/>
              </w:rPr>
              <w:fldChar w:fldCharType="end"/>
            </w:r>
          </w:hyperlink>
        </w:p>
        <w:p w14:paraId="2947C409" w14:textId="4E61032A" w:rsidR="001A0F6F" w:rsidRPr="00F87920" w:rsidRDefault="001A0F6F" w:rsidP="0088609A">
          <w:pPr>
            <w:jc w:val="both"/>
          </w:pPr>
          <w:r w:rsidRPr="00F87920">
            <w:rPr>
              <w:rFonts w:ascii="Arial" w:hAnsi="Arial"/>
              <w:b/>
              <w:spacing w:val="-4"/>
            </w:rPr>
            <w:fldChar w:fldCharType="end"/>
          </w:r>
        </w:p>
      </w:sdtContent>
    </w:sdt>
    <w:p w14:paraId="413844A4" w14:textId="77777777" w:rsidR="002F50C9" w:rsidRPr="00A03DC6" w:rsidRDefault="00F62B64" w:rsidP="0088609A">
      <w:pPr>
        <w:pStyle w:val="Heading1"/>
        <w:spacing w:line="240" w:lineRule="auto"/>
      </w:pPr>
      <w:r w:rsidRPr="00F87920">
        <w:br w:type="page"/>
      </w:r>
      <w:bookmarkStart w:id="3" w:name="_Toc75514834"/>
      <w:bookmarkStart w:id="4" w:name="_Toc103331751"/>
      <w:bookmarkStart w:id="5" w:name="_Toc114071997"/>
      <w:r w:rsidR="00C87F9B" w:rsidRPr="00A03DC6">
        <w:lastRenderedPageBreak/>
        <w:t>Purpose</w:t>
      </w:r>
      <w:bookmarkEnd w:id="3"/>
      <w:bookmarkEnd w:id="4"/>
      <w:bookmarkEnd w:id="5"/>
    </w:p>
    <w:p w14:paraId="26AE2A56" w14:textId="05675FDC" w:rsidR="0088609A" w:rsidRDefault="0088609A" w:rsidP="0088609A">
      <w:pPr>
        <w:pStyle w:val="Caption"/>
        <w:keepNext w:val="0"/>
        <w:keepLines/>
        <w:suppressLineNumbers/>
        <w:spacing w:before="0" w:after="0" w:line="240" w:lineRule="auto"/>
        <w:ind w:left="360"/>
      </w:pPr>
      <w:r>
        <w:t xml:space="preserve">To ensure that </w:t>
      </w:r>
      <w:r w:rsidR="00296BEA">
        <w:t>&lt;ORG NAME&gt;</w:t>
      </w:r>
      <w:r>
        <w:t xml:space="preserve"> information can be used when required with the confidence that it is accurate and complete, and that it is adequately protected from misuse, unauthorized disclosure, damage or loss. The policy reinforces the value of data and information to </w:t>
      </w:r>
      <w:r w:rsidR="00296BEA">
        <w:t>&lt;ORG NAME&gt;</w:t>
      </w:r>
      <w:r>
        <w:t>.</w:t>
      </w:r>
    </w:p>
    <w:p w14:paraId="029AE828" w14:textId="77777777" w:rsidR="0088609A" w:rsidRPr="0088609A" w:rsidRDefault="0088609A" w:rsidP="0088609A">
      <w:pPr>
        <w:pStyle w:val="BodyText"/>
        <w:keepLines/>
        <w:suppressLineNumbers/>
        <w:spacing w:after="0" w:line="240" w:lineRule="auto"/>
      </w:pPr>
    </w:p>
    <w:p w14:paraId="0BC901E1" w14:textId="7727F3F5" w:rsidR="0088609A" w:rsidRDefault="0088609A" w:rsidP="0088609A">
      <w:pPr>
        <w:pStyle w:val="Caption"/>
        <w:keepNext w:val="0"/>
        <w:keepLines/>
        <w:suppressLineNumbers/>
        <w:spacing w:before="0" w:after="0" w:line="240" w:lineRule="auto"/>
        <w:ind w:left="360"/>
      </w:pPr>
      <w:r>
        <w:t xml:space="preserve">The IT Security Policy sets out management’s information security direction and is the backbone of the </w:t>
      </w:r>
      <w:r w:rsidR="00296BEA">
        <w:t>&lt;ORG NAME&gt;</w:t>
      </w:r>
      <w:r>
        <w:t xml:space="preserve"> Information Security Management System (ISMS). The purpose of the ISMS is to proactively and actively identify, mitigate, monitor and manage information security vulnerabilities, threats and risks in order to protect </w:t>
      </w:r>
      <w:r w:rsidR="00296BEA">
        <w:t>&lt;ORG NAME&gt;</w:t>
      </w:r>
      <w:r>
        <w:t xml:space="preserve"> and its assets, information and data.</w:t>
      </w:r>
    </w:p>
    <w:p w14:paraId="3959C2D2" w14:textId="77777777" w:rsidR="0088609A" w:rsidRPr="0088609A" w:rsidRDefault="0088609A" w:rsidP="0088609A">
      <w:pPr>
        <w:pStyle w:val="BodyText"/>
        <w:keepLines/>
        <w:suppressLineNumbers/>
        <w:spacing w:after="0" w:line="240" w:lineRule="auto"/>
      </w:pPr>
    </w:p>
    <w:p w14:paraId="4393D7F5" w14:textId="0B777FAA" w:rsidR="00D56D57" w:rsidRPr="00561D33" w:rsidRDefault="0088609A" w:rsidP="0088609A">
      <w:pPr>
        <w:pStyle w:val="Caption"/>
        <w:keepNext w:val="0"/>
        <w:keepLines/>
        <w:suppressLineNumbers/>
        <w:spacing w:before="0" w:after="0" w:line="240" w:lineRule="auto"/>
        <w:ind w:left="360"/>
        <w:rPr>
          <w:highlight w:val="yellow"/>
        </w:rPr>
      </w:pPr>
      <w:r>
        <w:t xml:space="preserve">The ISMS set the intent and establishes the direction and principles for the protection of </w:t>
      </w:r>
      <w:r w:rsidR="00296BEA">
        <w:t>&lt;ORG NAME&gt;</w:t>
      </w:r>
      <w:r>
        <w:t xml:space="preserve">’s IT assets. This is to enable continuous improvement of </w:t>
      </w:r>
      <w:r w:rsidR="00296BEA">
        <w:t>&lt;ORG NAME&gt;</w:t>
      </w:r>
      <w:r>
        <w:t xml:space="preserve"> security capability and resilience to emerging and evolving security threats.</w:t>
      </w:r>
    </w:p>
    <w:p w14:paraId="19D0AF38" w14:textId="77777777" w:rsidR="00E074AC" w:rsidRPr="00A03DC6" w:rsidRDefault="0076639C" w:rsidP="0088609A">
      <w:pPr>
        <w:pStyle w:val="Heading1"/>
        <w:spacing w:line="240" w:lineRule="auto"/>
      </w:pPr>
      <w:bookmarkStart w:id="6" w:name="_Toc75514835"/>
      <w:bookmarkStart w:id="7" w:name="_Toc103331752"/>
      <w:bookmarkStart w:id="8" w:name="_Toc114071998"/>
      <w:bookmarkStart w:id="9" w:name="_Toc129433642"/>
      <w:bookmarkStart w:id="10" w:name="_Toc129498870"/>
      <w:bookmarkStart w:id="11" w:name="_Toc129505066"/>
      <w:r w:rsidRPr="00A03DC6">
        <w:t>Scope</w:t>
      </w:r>
      <w:bookmarkEnd w:id="6"/>
      <w:bookmarkEnd w:id="7"/>
      <w:bookmarkEnd w:id="8"/>
    </w:p>
    <w:p w14:paraId="75DEA951" w14:textId="77777777" w:rsidR="00673FAA" w:rsidRPr="00A276A9" w:rsidRDefault="00673FAA" w:rsidP="0088609A">
      <w:pPr>
        <w:tabs>
          <w:tab w:val="left" w:pos="-426"/>
        </w:tabs>
        <w:ind w:left="360"/>
        <w:jc w:val="both"/>
        <w:rPr>
          <w:rFonts w:ascii="Verdana" w:hAnsi="Verdana"/>
        </w:rPr>
      </w:pPr>
      <w:bookmarkStart w:id="12" w:name="_Toc75514836"/>
      <w:bookmarkStart w:id="13" w:name="_Toc103331753"/>
      <w:r>
        <w:rPr>
          <w:rFonts w:ascii="Verdana" w:hAnsi="Verdana"/>
        </w:rPr>
        <w:t xml:space="preserve">Applicable </w:t>
      </w:r>
      <w:r w:rsidRPr="00A276A9">
        <w:rPr>
          <w:rFonts w:ascii="Verdana" w:hAnsi="Verdana"/>
        </w:rPr>
        <w:t xml:space="preserve">to all </w:t>
      </w:r>
      <w:r w:rsidRPr="00F87920">
        <w:rPr>
          <w:rFonts w:ascii="Verdana" w:hAnsi="Verdana"/>
        </w:rPr>
        <w:t>employee</w:t>
      </w:r>
      <w:r>
        <w:rPr>
          <w:rFonts w:ascii="Verdana" w:hAnsi="Verdana"/>
        </w:rPr>
        <w:t>, customer, vendor</w:t>
      </w:r>
      <w:r w:rsidRPr="00F87920">
        <w:rPr>
          <w:rFonts w:ascii="Verdana" w:hAnsi="Verdana"/>
        </w:rPr>
        <w:t>, contractor, consultant, trainee, faculty, or a</w:t>
      </w:r>
      <w:r>
        <w:rPr>
          <w:rFonts w:ascii="Verdana" w:hAnsi="Verdana"/>
        </w:rPr>
        <w:t xml:space="preserve">ny other individual </w:t>
      </w:r>
      <w:r w:rsidRPr="00F87920">
        <w:rPr>
          <w:rFonts w:ascii="Verdana" w:hAnsi="Verdana"/>
        </w:rPr>
        <w:t xml:space="preserve">who </w:t>
      </w:r>
      <w:r>
        <w:rPr>
          <w:rFonts w:ascii="Verdana" w:hAnsi="Verdana"/>
        </w:rPr>
        <w:t xml:space="preserve">have </w:t>
      </w:r>
      <w:r w:rsidRPr="00F87920">
        <w:rPr>
          <w:rFonts w:ascii="Verdana" w:hAnsi="Verdana"/>
        </w:rPr>
        <w:t>access</w:t>
      </w:r>
      <w:r w:rsidRPr="00A276A9">
        <w:rPr>
          <w:rFonts w:ascii="Verdana" w:hAnsi="Verdana"/>
        </w:rPr>
        <w:t xml:space="preserve"> to any of the Information </w:t>
      </w:r>
      <w:r>
        <w:rPr>
          <w:rFonts w:ascii="Verdana" w:hAnsi="Verdana"/>
        </w:rPr>
        <w:t>or Information Processing Facilities</w:t>
      </w:r>
      <w:r w:rsidRPr="00A276A9">
        <w:rPr>
          <w:rFonts w:ascii="Verdana" w:hAnsi="Verdana"/>
        </w:rPr>
        <w:t xml:space="preserve"> like Servers, Networks, Applications, Databases, Desktops</w:t>
      </w:r>
      <w:r>
        <w:rPr>
          <w:rFonts w:ascii="Verdana" w:hAnsi="Verdana"/>
        </w:rPr>
        <w:t xml:space="preserve">, </w:t>
      </w:r>
      <w:r w:rsidRPr="00A276A9">
        <w:rPr>
          <w:rFonts w:ascii="Verdana" w:hAnsi="Verdana"/>
        </w:rPr>
        <w:t>Laptops</w:t>
      </w:r>
      <w:r>
        <w:rPr>
          <w:rFonts w:ascii="Verdana" w:hAnsi="Verdana"/>
        </w:rPr>
        <w:t xml:space="preserve"> and any printed or hardcopy of information</w:t>
      </w:r>
      <w:r w:rsidRPr="00A276A9">
        <w:rPr>
          <w:rFonts w:ascii="Verdana" w:hAnsi="Verdana"/>
        </w:rPr>
        <w:t xml:space="preserve">. </w:t>
      </w:r>
    </w:p>
    <w:p w14:paraId="7A128E8B" w14:textId="77777777" w:rsidR="0067371E" w:rsidRPr="00A03DC6" w:rsidRDefault="0067371E" w:rsidP="0088609A">
      <w:pPr>
        <w:pStyle w:val="Heading1"/>
        <w:spacing w:line="240" w:lineRule="auto"/>
      </w:pPr>
      <w:bookmarkStart w:id="14" w:name="_Toc114071999"/>
      <w:r w:rsidRPr="00A03DC6">
        <w:t>Acronyms &amp; Abbreviations</w:t>
      </w:r>
      <w:bookmarkEnd w:id="9"/>
      <w:bookmarkEnd w:id="10"/>
      <w:bookmarkEnd w:id="11"/>
      <w:bookmarkEnd w:id="12"/>
      <w:bookmarkEnd w:id="13"/>
      <w:bookmarkEnd w:id="14"/>
    </w:p>
    <w:tbl>
      <w:tblPr>
        <w:tblW w:w="0" w:type="auto"/>
        <w:tblInd w:w="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446091" w14:paraId="3D17226A" w14:textId="77777777" w:rsidTr="009E5F2E">
        <w:trPr>
          <w:trHeight w:val="292"/>
        </w:trPr>
        <w:tc>
          <w:tcPr>
            <w:tcW w:w="2414" w:type="dxa"/>
            <w:shd w:val="clear" w:color="auto" w:fill="C6D9F1"/>
            <w:tcMar>
              <w:top w:w="0" w:type="dxa"/>
              <w:left w:w="108" w:type="dxa"/>
              <w:bottom w:w="0" w:type="dxa"/>
              <w:right w:w="108" w:type="dxa"/>
            </w:tcMar>
          </w:tcPr>
          <w:p w14:paraId="34F37018" w14:textId="77777777" w:rsidR="00650FA8" w:rsidRPr="00446091" w:rsidRDefault="00650FA8" w:rsidP="0088609A">
            <w:pPr>
              <w:widowControl w:val="0"/>
              <w:suppressAutoHyphens/>
              <w:spacing w:before="120" w:after="60"/>
              <w:ind w:left="0"/>
              <w:jc w:val="center"/>
              <w:rPr>
                <w:rFonts w:ascii="Verdana" w:hAnsi="Verdana"/>
                <w:b/>
              </w:rPr>
            </w:pPr>
            <w:r w:rsidRPr="00446091">
              <w:rPr>
                <w:rFonts w:ascii="Verdana" w:hAnsi="Verdana"/>
                <w:b/>
              </w:rPr>
              <w:t>Abbreviation</w:t>
            </w:r>
          </w:p>
        </w:tc>
        <w:tc>
          <w:tcPr>
            <w:tcW w:w="4748" w:type="dxa"/>
            <w:shd w:val="clear" w:color="auto" w:fill="C6D9F1"/>
            <w:tcMar>
              <w:top w:w="0" w:type="dxa"/>
              <w:left w:w="108" w:type="dxa"/>
              <w:bottom w:w="0" w:type="dxa"/>
              <w:right w:w="108" w:type="dxa"/>
            </w:tcMar>
          </w:tcPr>
          <w:p w14:paraId="7A201D76" w14:textId="77777777" w:rsidR="00650FA8" w:rsidRPr="00446091" w:rsidRDefault="00650FA8" w:rsidP="0088609A">
            <w:pPr>
              <w:widowControl w:val="0"/>
              <w:suppressAutoHyphens/>
              <w:spacing w:before="120" w:after="60"/>
              <w:ind w:left="0"/>
              <w:jc w:val="center"/>
              <w:rPr>
                <w:rFonts w:ascii="Verdana" w:hAnsi="Verdana"/>
                <w:b/>
              </w:rPr>
            </w:pPr>
            <w:r w:rsidRPr="00446091">
              <w:rPr>
                <w:rFonts w:ascii="Verdana" w:hAnsi="Verdana"/>
                <w:b/>
              </w:rPr>
              <w:t>Description</w:t>
            </w:r>
          </w:p>
        </w:tc>
      </w:tr>
      <w:tr w:rsidR="00F87920" w:rsidRPr="00446091" w14:paraId="5DABAD22" w14:textId="77777777" w:rsidTr="009E5F2E">
        <w:trPr>
          <w:trHeight w:val="351"/>
        </w:trPr>
        <w:tc>
          <w:tcPr>
            <w:tcW w:w="2414" w:type="dxa"/>
            <w:tcMar>
              <w:top w:w="0" w:type="dxa"/>
              <w:left w:w="108" w:type="dxa"/>
              <w:bottom w:w="0" w:type="dxa"/>
              <w:right w:w="108" w:type="dxa"/>
            </w:tcMar>
            <w:vAlign w:val="center"/>
          </w:tcPr>
          <w:p w14:paraId="3B9021BD" w14:textId="77777777" w:rsidR="00650FA8" w:rsidRPr="00446091" w:rsidRDefault="00AF5782" w:rsidP="0088609A">
            <w:pPr>
              <w:ind w:left="66"/>
              <w:jc w:val="center"/>
              <w:rPr>
                <w:rFonts w:ascii="Verdana" w:hAnsi="Verdana"/>
              </w:rPr>
            </w:pPr>
            <w:r>
              <w:rPr>
                <w:rFonts w:ascii="Verdana" w:hAnsi="Verdana"/>
              </w:rPr>
              <w:t>ISMS</w:t>
            </w:r>
          </w:p>
        </w:tc>
        <w:tc>
          <w:tcPr>
            <w:tcW w:w="4748" w:type="dxa"/>
            <w:tcMar>
              <w:top w:w="0" w:type="dxa"/>
              <w:left w:w="108" w:type="dxa"/>
              <w:bottom w:w="0" w:type="dxa"/>
              <w:right w:w="108" w:type="dxa"/>
            </w:tcMar>
            <w:vAlign w:val="center"/>
          </w:tcPr>
          <w:p w14:paraId="236B1259" w14:textId="77777777" w:rsidR="00650FA8" w:rsidRPr="00446091" w:rsidRDefault="00AF5782" w:rsidP="0088609A">
            <w:pPr>
              <w:ind w:left="0"/>
              <w:jc w:val="center"/>
              <w:rPr>
                <w:rFonts w:ascii="Verdana" w:hAnsi="Verdana"/>
              </w:rPr>
            </w:pPr>
            <w:r>
              <w:rPr>
                <w:rFonts w:ascii="Verdana" w:hAnsi="Verdana"/>
              </w:rPr>
              <w:t>Information Security Management System</w:t>
            </w:r>
          </w:p>
        </w:tc>
      </w:tr>
      <w:tr w:rsidR="00F87920" w:rsidRPr="00446091" w14:paraId="185FBB2E" w14:textId="77777777" w:rsidTr="009E5F2E">
        <w:trPr>
          <w:trHeight w:val="332"/>
        </w:trPr>
        <w:tc>
          <w:tcPr>
            <w:tcW w:w="2414" w:type="dxa"/>
            <w:tcMar>
              <w:top w:w="0" w:type="dxa"/>
              <w:left w:w="108" w:type="dxa"/>
              <w:bottom w:w="0" w:type="dxa"/>
              <w:right w:w="108" w:type="dxa"/>
            </w:tcMar>
            <w:vAlign w:val="center"/>
          </w:tcPr>
          <w:p w14:paraId="1E1DD229" w14:textId="77777777" w:rsidR="00650FA8" w:rsidRPr="00446091" w:rsidRDefault="006747FC" w:rsidP="0088609A">
            <w:pPr>
              <w:ind w:left="66"/>
              <w:jc w:val="center"/>
              <w:rPr>
                <w:rFonts w:ascii="Verdana" w:hAnsi="Verdana"/>
              </w:rPr>
            </w:pPr>
            <w:r>
              <w:rPr>
                <w:rFonts w:ascii="Verdana" w:hAnsi="Verdana"/>
              </w:rPr>
              <w:t>IT</w:t>
            </w:r>
          </w:p>
        </w:tc>
        <w:tc>
          <w:tcPr>
            <w:tcW w:w="4748" w:type="dxa"/>
            <w:tcMar>
              <w:top w:w="0" w:type="dxa"/>
              <w:left w:w="108" w:type="dxa"/>
              <w:bottom w:w="0" w:type="dxa"/>
              <w:right w:w="108" w:type="dxa"/>
            </w:tcMar>
            <w:vAlign w:val="center"/>
          </w:tcPr>
          <w:p w14:paraId="79143C71" w14:textId="77777777" w:rsidR="00650FA8" w:rsidRPr="00446091" w:rsidRDefault="006747FC" w:rsidP="0088609A">
            <w:pPr>
              <w:ind w:left="0"/>
              <w:jc w:val="center"/>
              <w:rPr>
                <w:rFonts w:ascii="Verdana" w:hAnsi="Verdana"/>
              </w:rPr>
            </w:pPr>
            <w:r>
              <w:rPr>
                <w:rFonts w:ascii="Verdana" w:hAnsi="Verdana"/>
              </w:rPr>
              <w:t>Information Technology</w:t>
            </w:r>
          </w:p>
        </w:tc>
      </w:tr>
    </w:tbl>
    <w:p w14:paraId="2B9C9E91" w14:textId="77777777" w:rsidR="009A5324" w:rsidRDefault="009A5324" w:rsidP="0088609A">
      <w:pPr>
        <w:pStyle w:val="Caption"/>
        <w:spacing w:line="240" w:lineRule="auto"/>
        <w:jc w:val="center"/>
      </w:pPr>
      <w:bookmarkStart w:id="15" w:name="_Toc75514837"/>
      <w:bookmarkStart w:id="16" w:name="_Toc103331754"/>
    </w:p>
    <w:p w14:paraId="192D6C20" w14:textId="77777777" w:rsidR="00EE1D3E" w:rsidRPr="00C6768E" w:rsidRDefault="00EE1D3E" w:rsidP="0088609A">
      <w:pPr>
        <w:pStyle w:val="BodyText"/>
        <w:spacing w:line="240" w:lineRule="auto"/>
        <w:ind w:left="0"/>
      </w:pPr>
    </w:p>
    <w:p w14:paraId="7E99D46C" w14:textId="77777777" w:rsidR="00D23CF1" w:rsidRPr="00A03DC6" w:rsidRDefault="00BB1A40" w:rsidP="0088609A">
      <w:pPr>
        <w:pStyle w:val="Heading1"/>
        <w:spacing w:line="240" w:lineRule="auto"/>
      </w:pPr>
      <w:bookmarkStart w:id="17" w:name="_Toc114072000"/>
      <w:r w:rsidRPr="00A03DC6">
        <w:t>Policy Statement</w:t>
      </w:r>
      <w:bookmarkEnd w:id="15"/>
      <w:bookmarkEnd w:id="16"/>
      <w:bookmarkEnd w:id="17"/>
    </w:p>
    <w:p w14:paraId="6E773A67" w14:textId="77777777" w:rsidR="0088609A" w:rsidRPr="00755CEB" w:rsidRDefault="0088609A" w:rsidP="00755CEB">
      <w:pPr>
        <w:pStyle w:val="Heading2"/>
      </w:pPr>
      <w:bookmarkStart w:id="18" w:name="_Toc114072001"/>
      <w:r w:rsidRPr="00755CEB">
        <w:t>Data Backup</w:t>
      </w:r>
      <w:bookmarkEnd w:id="18"/>
    </w:p>
    <w:p w14:paraId="6F087554" w14:textId="77777777" w:rsidR="0088609A" w:rsidRPr="0088609A" w:rsidRDefault="0088609A" w:rsidP="00333932">
      <w:pPr>
        <w:numPr>
          <w:ilvl w:val="1"/>
          <w:numId w:val="13"/>
        </w:numPr>
        <w:tabs>
          <w:tab w:val="left" w:pos="-426"/>
        </w:tabs>
        <w:jc w:val="both"/>
        <w:rPr>
          <w:rFonts w:ascii="Verdana" w:hAnsi="Verdana"/>
        </w:rPr>
      </w:pPr>
      <w:r w:rsidRPr="0088609A">
        <w:rPr>
          <w:rFonts w:ascii="Verdana" w:hAnsi="Verdana"/>
        </w:rPr>
        <w:t>Data Backups are primarily a preventative measure to protect against loss of data resulting from system failure (disaster or other), virus/malware attack, system or human error.</w:t>
      </w:r>
    </w:p>
    <w:p w14:paraId="328A17B8" w14:textId="1C54C9B0"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Backups are an essential control and safeguard to ensure availability of </w:t>
      </w:r>
      <w:r w:rsidR="00296BEA">
        <w:rPr>
          <w:rFonts w:ascii="Verdana" w:hAnsi="Verdana"/>
        </w:rPr>
        <w:t>&lt;ORG NAME&gt;</w:t>
      </w:r>
      <w:r w:rsidRPr="0088609A">
        <w:rPr>
          <w:rFonts w:ascii="Verdana" w:hAnsi="Verdana"/>
        </w:rPr>
        <w:t xml:space="preserve"> information being stored, processed or transmitted via information technology communication systems.</w:t>
      </w:r>
    </w:p>
    <w:p w14:paraId="76BCBF96" w14:textId="77777777" w:rsidR="0088609A" w:rsidRPr="0088609A" w:rsidRDefault="0088609A" w:rsidP="00945D87">
      <w:pPr>
        <w:numPr>
          <w:ilvl w:val="1"/>
          <w:numId w:val="13"/>
        </w:numPr>
        <w:tabs>
          <w:tab w:val="left" w:pos="-426"/>
        </w:tabs>
        <w:jc w:val="both"/>
        <w:rPr>
          <w:rFonts w:ascii="Verdana" w:hAnsi="Verdana"/>
        </w:rPr>
      </w:pPr>
      <w:r w:rsidRPr="0088609A">
        <w:rPr>
          <w:rFonts w:ascii="Verdana" w:hAnsi="Verdana"/>
        </w:rPr>
        <w:t xml:space="preserve">Data must be backed up on a regular basis, protected from unauthorized access or modification during storage, and available to be recovered in a timely manner in the event of incident or disaster. </w:t>
      </w:r>
    </w:p>
    <w:p w14:paraId="420EE437" w14:textId="77777777" w:rsidR="0088609A" w:rsidRPr="00755CEB" w:rsidRDefault="0088609A" w:rsidP="00755CEB">
      <w:pPr>
        <w:pStyle w:val="Heading2"/>
      </w:pPr>
      <w:r w:rsidRPr="00755CEB">
        <w:t xml:space="preserve"> </w:t>
      </w:r>
      <w:bookmarkStart w:id="19" w:name="_Toc114072002"/>
      <w:r w:rsidRPr="00755CEB">
        <w:t>Data Security</w:t>
      </w:r>
      <w:bookmarkEnd w:id="19"/>
    </w:p>
    <w:p w14:paraId="5055DC3C" w14:textId="15D203C2" w:rsidR="0088609A" w:rsidRPr="0088609A" w:rsidRDefault="00296BEA" w:rsidP="0088609A">
      <w:pPr>
        <w:numPr>
          <w:ilvl w:val="1"/>
          <w:numId w:val="13"/>
        </w:numPr>
        <w:tabs>
          <w:tab w:val="left" w:pos="-426"/>
        </w:tabs>
        <w:jc w:val="both"/>
        <w:rPr>
          <w:rFonts w:ascii="Verdana" w:hAnsi="Verdana"/>
        </w:rPr>
      </w:pPr>
      <w:r>
        <w:rPr>
          <w:rFonts w:ascii="Verdana" w:hAnsi="Verdana"/>
        </w:rPr>
        <w:t>&lt;ORG NAME&gt;</w:t>
      </w:r>
      <w:r w:rsidR="0088609A" w:rsidRPr="0088609A">
        <w:rPr>
          <w:rFonts w:ascii="Verdana" w:hAnsi="Verdana"/>
        </w:rPr>
        <w:t xml:space="preserve"> supports an extensively broad and complex data landscape. Based on appropriate data classification and handling guidelines, this policy and associated standard ensures that appropriate controls are implemented for the confidentiality and integrity of sensitive data.</w:t>
      </w:r>
    </w:p>
    <w:p w14:paraId="08EEC3DD" w14:textId="77777777" w:rsidR="0088609A" w:rsidRPr="0088609A" w:rsidRDefault="0088609A" w:rsidP="00E13E85">
      <w:pPr>
        <w:numPr>
          <w:ilvl w:val="1"/>
          <w:numId w:val="13"/>
        </w:numPr>
        <w:tabs>
          <w:tab w:val="left" w:pos="-426"/>
        </w:tabs>
        <w:jc w:val="both"/>
        <w:rPr>
          <w:rFonts w:ascii="Verdana" w:hAnsi="Verdana"/>
        </w:rPr>
      </w:pPr>
      <w:r w:rsidRPr="0088609A">
        <w:rPr>
          <w:rFonts w:ascii="Verdana" w:hAnsi="Verdana"/>
        </w:rPr>
        <w:t xml:space="preserve">Encryption techniques must be used for protecting sensitive data during transmission and storage.  </w:t>
      </w:r>
    </w:p>
    <w:p w14:paraId="4ADCB580" w14:textId="77777777" w:rsidR="0088609A" w:rsidRPr="00755CEB" w:rsidRDefault="0088609A" w:rsidP="00755CEB">
      <w:pPr>
        <w:pStyle w:val="Heading2"/>
      </w:pPr>
      <w:bookmarkStart w:id="20" w:name="_Toc114072003"/>
      <w:r w:rsidRPr="00755CEB">
        <w:lastRenderedPageBreak/>
        <w:t>Security Incident Management</w:t>
      </w:r>
      <w:bookmarkEnd w:id="20"/>
    </w:p>
    <w:p w14:paraId="102BBC88"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Provides preventive, corrective and detective measures, ensuring a consistent and effective approach to the management of information security incidents, including communication of events and weaknesses, such as breach of access.</w:t>
      </w:r>
    </w:p>
    <w:p w14:paraId="78EC5664"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Well designed, understood tools and processes will help contain, preserve (legal / forensic purposes) and limit any damage resulting from a security incident.</w:t>
      </w:r>
    </w:p>
    <w:p w14:paraId="1DBB21E2" w14:textId="77777777" w:rsidR="0088609A" w:rsidRDefault="0088609A" w:rsidP="0057597D">
      <w:pPr>
        <w:numPr>
          <w:ilvl w:val="1"/>
          <w:numId w:val="13"/>
        </w:numPr>
        <w:tabs>
          <w:tab w:val="left" w:pos="-426"/>
        </w:tabs>
        <w:jc w:val="both"/>
        <w:rPr>
          <w:rFonts w:ascii="Verdana" w:hAnsi="Verdana"/>
        </w:rPr>
      </w:pPr>
      <w:r w:rsidRPr="0088609A">
        <w:rPr>
          <w:rFonts w:ascii="Verdana" w:hAnsi="Verdana"/>
        </w:rPr>
        <w:t>Incident detection mechanisms such as security event logging and antivirus must be implemented for all IT systems. All potential security incidents must be handled appropriately following a formalized security incident handling process.</w:t>
      </w:r>
    </w:p>
    <w:p w14:paraId="2F0F8FC7" w14:textId="77777777" w:rsidR="0088609A" w:rsidRPr="0088609A" w:rsidRDefault="0088609A" w:rsidP="0088609A">
      <w:pPr>
        <w:tabs>
          <w:tab w:val="left" w:pos="-426"/>
        </w:tabs>
        <w:ind w:left="589"/>
        <w:jc w:val="both"/>
        <w:rPr>
          <w:rFonts w:ascii="Verdana" w:hAnsi="Verdana"/>
        </w:rPr>
      </w:pPr>
    </w:p>
    <w:p w14:paraId="030B935F" w14:textId="77777777" w:rsidR="0088609A" w:rsidRPr="0088609A" w:rsidRDefault="0088609A" w:rsidP="00755CEB">
      <w:pPr>
        <w:pStyle w:val="Heading2"/>
      </w:pPr>
      <w:bookmarkStart w:id="21" w:name="_Toc114072004"/>
      <w:r w:rsidRPr="006747FC">
        <w:t>Vulnerability Management</w:t>
      </w:r>
      <w:bookmarkEnd w:id="21"/>
    </w:p>
    <w:p w14:paraId="6E216153" w14:textId="1B71A361"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All systems are susceptible to vulnerability (weakness) and therefore under constant threat from malicious exploitation that may result in the compromise of confidentiality, integrity or availability of </w:t>
      </w:r>
      <w:r w:rsidR="00296BEA">
        <w:rPr>
          <w:rFonts w:ascii="Verdana" w:hAnsi="Verdana"/>
        </w:rPr>
        <w:t>&lt;ORG NAME&gt;</w:t>
      </w:r>
      <w:r w:rsidRPr="0088609A">
        <w:rPr>
          <w:rFonts w:ascii="Verdana" w:hAnsi="Verdana"/>
        </w:rPr>
        <w:t xml:space="preserve"> information or systems, potentially resulting in productivity, reputational or financial loss.</w:t>
      </w:r>
    </w:p>
    <w:p w14:paraId="119FA7BE"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Vulnerability management involves alerting and responding to identified and potential violations or security threats in a timely, measured and prioriti</w:t>
      </w:r>
      <w:r>
        <w:rPr>
          <w:rFonts w:ascii="Verdana" w:hAnsi="Verdana"/>
        </w:rPr>
        <w:t>z</w:t>
      </w:r>
      <w:r w:rsidRPr="0088609A">
        <w:rPr>
          <w:rFonts w:ascii="Verdana" w:hAnsi="Verdana"/>
        </w:rPr>
        <w:t>ed (risk based) manner, in order to prevent or limit the damage. Vulnerability management is considered a preventive and corrective measure.</w:t>
      </w:r>
    </w:p>
    <w:p w14:paraId="34F2CE82"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Security patch and vulnerability management processes must be in place to identify, prioriti</w:t>
      </w:r>
      <w:r>
        <w:rPr>
          <w:rFonts w:ascii="Verdana" w:hAnsi="Verdana"/>
        </w:rPr>
        <w:t>z</w:t>
      </w:r>
      <w:r w:rsidRPr="0088609A">
        <w:rPr>
          <w:rFonts w:ascii="Verdana" w:hAnsi="Verdana"/>
        </w:rPr>
        <w:t>e and remediate security vulnerabilities on IT assets</w:t>
      </w:r>
      <w:r>
        <w:rPr>
          <w:rFonts w:ascii="Verdana" w:hAnsi="Verdana"/>
        </w:rPr>
        <w:t>.</w:t>
      </w:r>
    </w:p>
    <w:p w14:paraId="61E92AB0" w14:textId="77777777" w:rsidR="0088609A" w:rsidRPr="0088609A" w:rsidRDefault="0088609A" w:rsidP="0088609A">
      <w:pPr>
        <w:tabs>
          <w:tab w:val="left" w:pos="-426"/>
        </w:tabs>
        <w:ind w:left="589"/>
        <w:jc w:val="both"/>
        <w:rPr>
          <w:rFonts w:ascii="Verdana" w:hAnsi="Verdana"/>
        </w:rPr>
      </w:pPr>
    </w:p>
    <w:p w14:paraId="49179D7E" w14:textId="77777777" w:rsidR="0088609A" w:rsidRPr="006747FC" w:rsidRDefault="0088609A" w:rsidP="00755CEB">
      <w:pPr>
        <w:pStyle w:val="Heading2"/>
      </w:pPr>
      <w:bookmarkStart w:id="22" w:name="_Toc114072005"/>
      <w:r w:rsidRPr="006747FC">
        <w:t>User Access Management</w:t>
      </w:r>
      <w:bookmarkEnd w:id="22"/>
    </w:p>
    <w:p w14:paraId="2A01D8C5" w14:textId="0F622FB0"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A preventive measure, ensuring only authorized users are granted access to </w:t>
      </w:r>
      <w:r w:rsidR="00296BEA">
        <w:rPr>
          <w:rFonts w:ascii="Verdana" w:hAnsi="Verdana"/>
        </w:rPr>
        <w:t>&lt;ORG NAME&gt;</w:t>
      </w:r>
      <w:r w:rsidRPr="0088609A">
        <w:rPr>
          <w:rFonts w:ascii="Verdana" w:hAnsi="Verdana"/>
        </w:rPr>
        <w:t xml:space="preserve"> systems. Unauthorized access could enable a malicious or accidental security breach.</w:t>
      </w:r>
    </w:p>
    <w:p w14:paraId="23E5C9EC"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Breach of access could lead to unwanted release or manipulation (Integrity) of sensitive information potentially resulting in productivity, reputational or financial loss.</w:t>
      </w:r>
    </w:p>
    <w:p w14:paraId="418019BB" w14:textId="77777777" w:rsidR="0088609A" w:rsidRDefault="0088609A" w:rsidP="003177A6">
      <w:pPr>
        <w:numPr>
          <w:ilvl w:val="1"/>
          <w:numId w:val="13"/>
        </w:numPr>
        <w:tabs>
          <w:tab w:val="left" w:pos="-426"/>
        </w:tabs>
        <w:jc w:val="both"/>
        <w:rPr>
          <w:rFonts w:ascii="Verdana" w:hAnsi="Verdana"/>
        </w:rPr>
      </w:pPr>
      <w:r w:rsidRPr="0088609A">
        <w:rPr>
          <w:rFonts w:ascii="Verdana" w:hAnsi="Verdana"/>
        </w:rPr>
        <w:t>All user access related requests (e.g. adding new users, updating access privileges, and revoking user access rights) must be logged, assessed and approved in accordance with defined user access management process.</w:t>
      </w:r>
    </w:p>
    <w:p w14:paraId="6A680135" w14:textId="77777777" w:rsidR="0088609A" w:rsidRPr="0088609A" w:rsidRDefault="0088609A" w:rsidP="0088609A">
      <w:pPr>
        <w:tabs>
          <w:tab w:val="left" w:pos="-426"/>
        </w:tabs>
        <w:ind w:left="589"/>
        <w:jc w:val="both"/>
        <w:rPr>
          <w:rFonts w:ascii="Verdana" w:hAnsi="Verdana"/>
        </w:rPr>
      </w:pPr>
    </w:p>
    <w:p w14:paraId="33034C22" w14:textId="77777777" w:rsidR="0088609A" w:rsidRPr="006747FC" w:rsidRDefault="0088609A" w:rsidP="00755CEB">
      <w:pPr>
        <w:pStyle w:val="Heading2"/>
      </w:pPr>
      <w:bookmarkStart w:id="23" w:name="_Toc114072006"/>
      <w:r w:rsidRPr="006747FC">
        <w:t>Logging and Monitoring</w:t>
      </w:r>
      <w:bookmarkEnd w:id="23"/>
    </w:p>
    <w:p w14:paraId="208C9430"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Security devices such as firewall, Intrusion detection / prevention, security event incident management, mail content filters and anti-virus all generate log data.</w:t>
      </w:r>
    </w:p>
    <w:p w14:paraId="4C1DB520"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The timely detection of information security incidents relies on comprehensive security log data being available from information technology communication systems.</w:t>
      </w:r>
    </w:p>
    <w:p w14:paraId="2ABA759A"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Key security-related events such as user privilege changes must be recorded in logs, protected against unauthorized changes and analy</w:t>
      </w:r>
      <w:r>
        <w:rPr>
          <w:rFonts w:ascii="Verdana" w:hAnsi="Verdana"/>
        </w:rPr>
        <w:t>z</w:t>
      </w:r>
      <w:r w:rsidRPr="0088609A">
        <w:rPr>
          <w:rFonts w:ascii="Verdana" w:hAnsi="Verdana"/>
        </w:rPr>
        <w:t>ed on a regular basis in order to</w:t>
      </w:r>
    </w:p>
    <w:p w14:paraId="4E3E5AC7" w14:textId="77777777" w:rsidR="0088609A" w:rsidRDefault="0088609A" w:rsidP="00890DC7">
      <w:pPr>
        <w:numPr>
          <w:ilvl w:val="1"/>
          <w:numId w:val="13"/>
        </w:numPr>
        <w:tabs>
          <w:tab w:val="left" w:pos="-426"/>
        </w:tabs>
        <w:jc w:val="both"/>
        <w:rPr>
          <w:rFonts w:ascii="Verdana" w:hAnsi="Verdana"/>
        </w:rPr>
      </w:pPr>
      <w:r w:rsidRPr="0088609A">
        <w:rPr>
          <w:rFonts w:ascii="Verdana" w:hAnsi="Verdana"/>
        </w:rPr>
        <w:t>identify potential unauthorized activities and facilitate appropriate follow up action.</w:t>
      </w:r>
    </w:p>
    <w:p w14:paraId="492D6939" w14:textId="77777777" w:rsidR="0088609A" w:rsidRPr="0088609A" w:rsidRDefault="0088609A" w:rsidP="0088609A">
      <w:pPr>
        <w:tabs>
          <w:tab w:val="left" w:pos="-426"/>
        </w:tabs>
        <w:ind w:left="589"/>
        <w:jc w:val="both"/>
        <w:rPr>
          <w:rFonts w:ascii="Verdana" w:hAnsi="Verdana"/>
        </w:rPr>
      </w:pPr>
    </w:p>
    <w:p w14:paraId="6E2A7CE1" w14:textId="77777777" w:rsidR="0088609A" w:rsidRPr="006747FC" w:rsidRDefault="0088609A" w:rsidP="003A557F">
      <w:pPr>
        <w:pStyle w:val="Heading2"/>
      </w:pPr>
      <w:bookmarkStart w:id="24" w:name="_Toc114072007"/>
      <w:r w:rsidRPr="006747FC">
        <w:t>Cloud Security</w:t>
      </w:r>
      <w:bookmarkEnd w:id="24"/>
    </w:p>
    <w:p w14:paraId="6F05C762" w14:textId="209245A8" w:rsidR="0088609A" w:rsidRPr="0088609A" w:rsidRDefault="00296BEA" w:rsidP="0088609A">
      <w:pPr>
        <w:numPr>
          <w:ilvl w:val="1"/>
          <w:numId w:val="13"/>
        </w:numPr>
        <w:tabs>
          <w:tab w:val="left" w:pos="-426"/>
        </w:tabs>
        <w:jc w:val="both"/>
        <w:rPr>
          <w:rFonts w:ascii="Verdana" w:hAnsi="Verdana"/>
        </w:rPr>
      </w:pPr>
      <w:r>
        <w:rPr>
          <w:rFonts w:ascii="Verdana" w:hAnsi="Verdana"/>
        </w:rPr>
        <w:t>&lt;ORG NAME&gt;</w:t>
      </w:r>
      <w:r w:rsidR="0088609A" w:rsidRPr="0088609A">
        <w:rPr>
          <w:rFonts w:ascii="Verdana" w:hAnsi="Verdana"/>
        </w:rPr>
        <w:t xml:space="preserve"> is increasingly utilizing cloud solutions to deliver business solutions and functionality. This Policy and Standard explains what </w:t>
      </w:r>
      <w:r>
        <w:rPr>
          <w:rFonts w:ascii="Verdana" w:hAnsi="Verdana"/>
        </w:rPr>
        <w:t>&lt;ORG NAME&gt;</w:t>
      </w:r>
      <w:r w:rsidR="0088609A" w:rsidRPr="0088609A">
        <w:rPr>
          <w:rFonts w:ascii="Verdana" w:hAnsi="Verdana"/>
        </w:rPr>
        <w:t xml:space="preserve"> expects of “cloud service providers” to meet security controls and access requirements to ensure all </w:t>
      </w:r>
      <w:r>
        <w:rPr>
          <w:rFonts w:ascii="Verdana" w:hAnsi="Verdana"/>
        </w:rPr>
        <w:t>&lt;ORG NAME&gt;</w:t>
      </w:r>
      <w:r w:rsidR="0088609A" w:rsidRPr="0088609A">
        <w:rPr>
          <w:rFonts w:ascii="Verdana" w:hAnsi="Verdana"/>
        </w:rPr>
        <w:t xml:space="preserve"> information and system controls are met.</w:t>
      </w:r>
    </w:p>
    <w:p w14:paraId="4BBF0059" w14:textId="2275D3B1"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This requirement is closely related to “Third Party Risk Management need to be </w:t>
      </w:r>
      <w:r w:rsidR="00500617">
        <w:rPr>
          <w:rFonts w:ascii="Verdana" w:hAnsi="Verdana"/>
        </w:rPr>
        <w:t>addressed</w:t>
      </w:r>
      <w:r w:rsidRPr="0088609A">
        <w:rPr>
          <w:rFonts w:ascii="Verdana" w:hAnsi="Verdana"/>
        </w:rPr>
        <w:t xml:space="preserve"> or mitigated in our agreements to meet </w:t>
      </w:r>
      <w:r w:rsidR="00296BEA">
        <w:rPr>
          <w:rFonts w:ascii="Verdana" w:hAnsi="Verdana"/>
        </w:rPr>
        <w:t>&lt;ORG NAME&gt;</w:t>
      </w:r>
      <w:r w:rsidRPr="0088609A">
        <w:rPr>
          <w:rFonts w:ascii="Verdana" w:hAnsi="Verdana"/>
        </w:rPr>
        <w:t xml:space="preserve"> service expectations.</w:t>
      </w:r>
    </w:p>
    <w:p w14:paraId="797D3902" w14:textId="5D2D8DDD" w:rsidR="0088609A" w:rsidRPr="0088609A" w:rsidRDefault="00296BEA" w:rsidP="0088609A">
      <w:pPr>
        <w:numPr>
          <w:ilvl w:val="1"/>
          <w:numId w:val="13"/>
        </w:numPr>
        <w:tabs>
          <w:tab w:val="left" w:pos="-426"/>
        </w:tabs>
        <w:jc w:val="both"/>
        <w:rPr>
          <w:rFonts w:ascii="Verdana" w:hAnsi="Verdana"/>
        </w:rPr>
      </w:pPr>
      <w:r>
        <w:rPr>
          <w:rFonts w:ascii="Verdana" w:hAnsi="Verdana"/>
        </w:rPr>
        <w:t>&lt;ORG NAME&gt;</w:t>
      </w:r>
      <w:r w:rsidR="0088609A" w:rsidRPr="0088609A">
        <w:rPr>
          <w:rFonts w:ascii="Verdana" w:hAnsi="Verdana"/>
        </w:rPr>
        <w:t xml:space="preserve"> sponsored and endorsed </w:t>
      </w:r>
      <w:r w:rsidR="006747FC" w:rsidRPr="0088609A">
        <w:rPr>
          <w:rFonts w:ascii="Verdana" w:hAnsi="Verdana"/>
        </w:rPr>
        <w:t>cloud-based</w:t>
      </w:r>
      <w:r w:rsidR="0088609A" w:rsidRPr="0088609A">
        <w:rPr>
          <w:rFonts w:ascii="Verdana" w:hAnsi="Verdana"/>
        </w:rPr>
        <w:t xml:space="preserve"> services must be consumed following a formali</w:t>
      </w:r>
      <w:r w:rsidR="00500617">
        <w:rPr>
          <w:rFonts w:ascii="Verdana" w:hAnsi="Verdana"/>
        </w:rPr>
        <w:t>z</w:t>
      </w:r>
      <w:r w:rsidR="0088609A" w:rsidRPr="0088609A">
        <w:rPr>
          <w:rFonts w:ascii="Verdana" w:hAnsi="Verdana"/>
        </w:rPr>
        <w:t xml:space="preserve">ed risk assessment to identify the necessary security controls that must be established by the Cloud Service Provider and </w:t>
      </w:r>
      <w:r>
        <w:rPr>
          <w:rFonts w:ascii="Verdana" w:hAnsi="Verdana"/>
        </w:rPr>
        <w:t>&lt;ORG NAME&gt;</w:t>
      </w:r>
      <w:r w:rsidR="0088609A" w:rsidRPr="0088609A">
        <w:rPr>
          <w:rFonts w:ascii="Verdana" w:hAnsi="Verdana"/>
        </w:rPr>
        <w:t xml:space="preserve"> to manage security risks to an acceptable level.</w:t>
      </w:r>
    </w:p>
    <w:p w14:paraId="54010A65" w14:textId="77777777" w:rsidR="0088609A" w:rsidRPr="0088609A" w:rsidRDefault="0088609A" w:rsidP="00500617">
      <w:pPr>
        <w:tabs>
          <w:tab w:val="left" w:pos="-426"/>
        </w:tabs>
        <w:ind w:left="589"/>
        <w:jc w:val="both"/>
        <w:rPr>
          <w:rFonts w:ascii="Verdana" w:hAnsi="Verdana"/>
        </w:rPr>
      </w:pPr>
    </w:p>
    <w:p w14:paraId="46F8AA85" w14:textId="77777777" w:rsidR="0088609A" w:rsidRPr="006747FC" w:rsidRDefault="0088609A" w:rsidP="003A557F">
      <w:pPr>
        <w:pStyle w:val="Heading2"/>
      </w:pPr>
      <w:bookmarkStart w:id="25" w:name="_Toc114072008"/>
      <w:r w:rsidRPr="006747FC">
        <w:lastRenderedPageBreak/>
        <w:t>IT Asset Management</w:t>
      </w:r>
      <w:bookmarkEnd w:id="25"/>
    </w:p>
    <w:p w14:paraId="4CB28463"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Asset / Inventory management is key to prudent security and management practices, providing context for all IT Security Policy statements and Standard requirements.</w:t>
      </w:r>
    </w:p>
    <w:p w14:paraId="778D9C28"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Without an accurate inventory, processes such as vulnerability management are difficult to implement. For example, assessment of in scope devices when responding to critical vulnerabilities, may not be captured, hence devices will remain unpatched and therefore exposed to malicious exploit.</w:t>
      </w:r>
    </w:p>
    <w:p w14:paraId="0EACB4B4" w14:textId="4AB3C7F9"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In the context of this policy, an IT asset is any </w:t>
      </w:r>
      <w:r w:rsidR="00296BEA">
        <w:rPr>
          <w:rFonts w:ascii="Verdana" w:hAnsi="Verdana"/>
        </w:rPr>
        <w:t>&lt;ORG NAME&gt;</w:t>
      </w:r>
      <w:r w:rsidRPr="0088609A">
        <w:rPr>
          <w:rFonts w:ascii="Verdana" w:hAnsi="Verdana"/>
        </w:rPr>
        <w:t xml:space="preserve"> owned or managed device or service that connects to or is used by </w:t>
      </w:r>
      <w:r w:rsidR="00296BEA">
        <w:rPr>
          <w:rFonts w:ascii="Verdana" w:hAnsi="Verdana"/>
        </w:rPr>
        <w:t>&lt;ORG NAME&gt;</w:t>
      </w:r>
      <w:r w:rsidRPr="0088609A">
        <w:rPr>
          <w:rFonts w:ascii="Verdana" w:hAnsi="Verdana"/>
        </w:rPr>
        <w:t xml:space="preserve"> in its business, research, teaching and learning activities such as data link, physical device, application (including firmware), database and middleware.</w:t>
      </w:r>
    </w:p>
    <w:p w14:paraId="129D0EC5" w14:textId="47BF805E"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Based on Data Classification, Asset Owners must implement appropriate ISMS and Data Handling controls to maintain Confidentiality, Integrity and Availability of </w:t>
      </w:r>
      <w:r w:rsidR="00296BEA">
        <w:rPr>
          <w:rFonts w:ascii="Verdana" w:hAnsi="Verdana"/>
        </w:rPr>
        <w:t>&lt;ORG NAME&gt;</w:t>
      </w:r>
      <w:r w:rsidRPr="0088609A">
        <w:rPr>
          <w:rFonts w:ascii="Verdana" w:hAnsi="Verdana"/>
        </w:rPr>
        <w:t xml:space="preserve"> Data.</w:t>
      </w:r>
    </w:p>
    <w:p w14:paraId="2E4C69F1" w14:textId="77777777" w:rsidR="0088609A" w:rsidRPr="0088609A" w:rsidRDefault="0088609A" w:rsidP="0070376B">
      <w:pPr>
        <w:tabs>
          <w:tab w:val="left" w:pos="-426"/>
        </w:tabs>
        <w:ind w:left="589"/>
        <w:jc w:val="both"/>
        <w:rPr>
          <w:rFonts w:ascii="Verdana" w:hAnsi="Verdana"/>
        </w:rPr>
      </w:pPr>
    </w:p>
    <w:p w14:paraId="44891C3D" w14:textId="77777777" w:rsidR="0088609A" w:rsidRPr="006747FC" w:rsidRDefault="0088609A" w:rsidP="003A557F">
      <w:pPr>
        <w:pStyle w:val="Heading2"/>
      </w:pPr>
      <w:bookmarkStart w:id="26" w:name="_Toc114072009"/>
      <w:r w:rsidRPr="006747FC">
        <w:t>Change Management</w:t>
      </w:r>
      <w:bookmarkEnd w:id="26"/>
    </w:p>
    <w:p w14:paraId="5B0D3A42" w14:textId="1E9AF9AA"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The </w:t>
      </w:r>
      <w:r w:rsidR="00296BEA">
        <w:rPr>
          <w:rFonts w:ascii="Verdana" w:hAnsi="Verdana"/>
        </w:rPr>
        <w:t>&lt;ORG NAME&gt;</w:t>
      </w:r>
      <w:r w:rsidRPr="0088609A">
        <w:rPr>
          <w:rFonts w:ascii="Verdana" w:hAnsi="Verdana"/>
        </w:rPr>
        <w:t xml:space="preserve"> IT Change Management process ensures stability and availability of related information technology communication systems across </w:t>
      </w:r>
      <w:r w:rsidR="00296BEA">
        <w:rPr>
          <w:rFonts w:ascii="Verdana" w:hAnsi="Verdana"/>
        </w:rPr>
        <w:t>&lt;ORG NAME&gt;</w:t>
      </w:r>
      <w:r w:rsidRPr="0088609A">
        <w:rPr>
          <w:rFonts w:ascii="Verdana" w:hAnsi="Verdana"/>
        </w:rPr>
        <w:t>. Secure practices including reviews during changes are necessary to ensure service availability.</w:t>
      </w:r>
    </w:p>
    <w:p w14:paraId="2580D79C" w14:textId="39A76DB4" w:rsidR="0088609A" w:rsidRDefault="0088609A" w:rsidP="00195478">
      <w:pPr>
        <w:numPr>
          <w:ilvl w:val="1"/>
          <w:numId w:val="13"/>
        </w:numPr>
        <w:tabs>
          <w:tab w:val="left" w:pos="-426"/>
        </w:tabs>
        <w:jc w:val="both"/>
        <w:rPr>
          <w:rFonts w:ascii="Verdana" w:hAnsi="Verdana"/>
        </w:rPr>
      </w:pPr>
      <w:r w:rsidRPr="0070376B">
        <w:rPr>
          <w:rFonts w:ascii="Verdana" w:hAnsi="Verdana"/>
        </w:rPr>
        <w:t xml:space="preserve">Any change to </w:t>
      </w:r>
      <w:r w:rsidR="00296BEA">
        <w:rPr>
          <w:rFonts w:ascii="Verdana" w:hAnsi="Verdana"/>
        </w:rPr>
        <w:t>&lt;ORG NAME&gt;</w:t>
      </w:r>
      <w:r w:rsidRPr="0070376B">
        <w:rPr>
          <w:rFonts w:ascii="Verdana" w:hAnsi="Verdana"/>
        </w:rPr>
        <w:t xml:space="preserve"> production information systems must be logged and assessed for security and risk impact as documented in the </w:t>
      </w:r>
      <w:r w:rsidR="00296BEA">
        <w:rPr>
          <w:rFonts w:ascii="Verdana" w:hAnsi="Verdana"/>
        </w:rPr>
        <w:t>&lt;ORG NAME&gt;</w:t>
      </w:r>
      <w:r w:rsidRPr="0070376B">
        <w:rPr>
          <w:rFonts w:ascii="Verdana" w:hAnsi="Verdana"/>
        </w:rPr>
        <w:t xml:space="preserve"> Change Management Process. The requirements, risk and impact of each request must be evaluated and the proposed risk mitigation solution must be documented and approved. </w:t>
      </w:r>
    </w:p>
    <w:p w14:paraId="5ADC4925" w14:textId="77777777" w:rsidR="0070376B" w:rsidRPr="0070376B" w:rsidRDefault="0070376B" w:rsidP="0070376B">
      <w:pPr>
        <w:tabs>
          <w:tab w:val="left" w:pos="-426"/>
        </w:tabs>
        <w:ind w:left="589"/>
        <w:jc w:val="both"/>
        <w:rPr>
          <w:rFonts w:ascii="Verdana" w:hAnsi="Verdana"/>
        </w:rPr>
      </w:pPr>
    </w:p>
    <w:p w14:paraId="4FEF099A" w14:textId="77777777" w:rsidR="0088609A" w:rsidRPr="0070376B" w:rsidRDefault="0088609A" w:rsidP="003A557F">
      <w:pPr>
        <w:pStyle w:val="Heading2"/>
      </w:pPr>
      <w:bookmarkStart w:id="27" w:name="_Toc114072010"/>
      <w:r w:rsidRPr="006747FC">
        <w:t>IT System Acquisition &amp; Development</w:t>
      </w:r>
      <w:bookmarkEnd w:id="27"/>
    </w:p>
    <w:p w14:paraId="205027C6"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IT systems (applications, databases &amp; middleware) are susceptible to attack and therefore security controls must be embedded throughout the whole acquisition development lifecycle.</w:t>
      </w:r>
    </w:p>
    <w:p w14:paraId="3E128DB4"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In conjunction with this and other controls, a multi-level approach to information security at each layer of the system must be taken, therefore mitigating the security risk.</w:t>
      </w:r>
    </w:p>
    <w:p w14:paraId="68D303C3"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IT security requirements must be addressed within the software development lifecycle, to reduce the risk of vulnerabilities being introduced during the acquisition or development of IT systems.</w:t>
      </w:r>
    </w:p>
    <w:p w14:paraId="024433B9" w14:textId="77777777" w:rsidR="0088609A" w:rsidRPr="0088609A" w:rsidRDefault="0088609A" w:rsidP="0070376B">
      <w:pPr>
        <w:tabs>
          <w:tab w:val="left" w:pos="-426"/>
        </w:tabs>
        <w:ind w:left="589"/>
        <w:jc w:val="both"/>
        <w:rPr>
          <w:rFonts w:ascii="Verdana" w:hAnsi="Verdana"/>
        </w:rPr>
      </w:pPr>
    </w:p>
    <w:p w14:paraId="0D80F88E" w14:textId="77777777" w:rsidR="0088609A" w:rsidRPr="0070376B" w:rsidRDefault="0088609A" w:rsidP="003A557F">
      <w:pPr>
        <w:pStyle w:val="Heading2"/>
      </w:pPr>
      <w:bookmarkStart w:id="28" w:name="_Toc114072011"/>
      <w:r w:rsidRPr="006747FC">
        <w:t>Web Application Security</w:t>
      </w:r>
      <w:bookmarkEnd w:id="28"/>
    </w:p>
    <w:p w14:paraId="27CC29D8" w14:textId="14D8649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Web applications are being used extensively across </w:t>
      </w:r>
      <w:r w:rsidR="00296BEA">
        <w:rPr>
          <w:rFonts w:ascii="Verdana" w:hAnsi="Verdana"/>
        </w:rPr>
        <w:t>&lt;ORG NAME&gt;</w:t>
      </w:r>
      <w:r w:rsidRPr="0088609A">
        <w:rPr>
          <w:rFonts w:ascii="Verdana" w:hAnsi="Verdana"/>
        </w:rPr>
        <w:t xml:space="preserve"> for the delivery of business services and information. They also represent one of the highest exposures to security attacks. Given the number of security exploits that exist for web interfaces, secure design, implementation and monitoring are essential.</w:t>
      </w:r>
    </w:p>
    <w:p w14:paraId="5E6E0E2C" w14:textId="7457B190"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Web applications need to be designed, built and tested (verified) to ensure security is applied at all layers of the application and technology. Assessment and design guidelines provide controls to be followed when developing </w:t>
      </w:r>
      <w:r w:rsidR="00296BEA">
        <w:rPr>
          <w:rFonts w:ascii="Verdana" w:hAnsi="Verdana"/>
        </w:rPr>
        <w:t>&lt;ORG NAME&gt;</w:t>
      </w:r>
      <w:r w:rsidRPr="0088609A">
        <w:rPr>
          <w:rFonts w:ascii="Verdana" w:hAnsi="Verdana"/>
        </w:rPr>
        <w:t xml:space="preserve"> internet-facing (Web) applications.</w:t>
      </w:r>
    </w:p>
    <w:p w14:paraId="3F228B7F" w14:textId="77777777" w:rsidR="0088609A" w:rsidRPr="0088609A" w:rsidRDefault="0088609A" w:rsidP="0070376B">
      <w:pPr>
        <w:tabs>
          <w:tab w:val="left" w:pos="-426"/>
        </w:tabs>
        <w:ind w:left="589"/>
        <w:jc w:val="both"/>
        <w:rPr>
          <w:rFonts w:ascii="Verdana" w:hAnsi="Verdana"/>
        </w:rPr>
      </w:pPr>
    </w:p>
    <w:p w14:paraId="2B4E54FD" w14:textId="77777777" w:rsidR="0088609A" w:rsidRPr="0070376B" w:rsidRDefault="0088609A" w:rsidP="003A557F">
      <w:pPr>
        <w:pStyle w:val="Heading2"/>
      </w:pPr>
      <w:bookmarkStart w:id="29" w:name="_Toc114072012"/>
      <w:r w:rsidRPr="006747FC">
        <w:t>Physical Security</w:t>
      </w:r>
      <w:bookmarkEnd w:id="29"/>
    </w:p>
    <w:p w14:paraId="771F3D2E"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Physical security is important for critical infrastructure that must be protected from physical (theft) or environmental (fire, water) damage. Physical security is very much a preventive control.</w:t>
      </w:r>
    </w:p>
    <w:p w14:paraId="047B14A9" w14:textId="77777777" w:rsidR="0088609A" w:rsidRPr="0070376B" w:rsidRDefault="0088609A" w:rsidP="00DD5DD8">
      <w:pPr>
        <w:numPr>
          <w:ilvl w:val="1"/>
          <w:numId w:val="13"/>
        </w:numPr>
        <w:tabs>
          <w:tab w:val="left" w:pos="-426"/>
        </w:tabs>
        <w:jc w:val="both"/>
        <w:rPr>
          <w:rFonts w:ascii="Verdana" w:hAnsi="Verdana"/>
        </w:rPr>
      </w:pPr>
      <w:r w:rsidRPr="0070376B">
        <w:rPr>
          <w:rFonts w:ascii="Verdana" w:hAnsi="Verdana"/>
        </w:rPr>
        <w:t xml:space="preserve">The facilities (e.g., data </w:t>
      </w:r>
      <w:r w:rsidR="0070376B" w:rsidRPr="0070376B">
        <w:rPr>
          <w:rFonts w:ascii="Verdana" w:hAnsi="Verdana"/>
        </w:rPr>
        <w:t>centers</w:t>
      </w:r>
      <w:r w:rsidRPr="0070376B">
        <w:rPr>
          <w:rFonts w:ascii="Verdana" w:hAnsi="Verdana"/>
        </w:rPr>
        <w:t>, computer rooms etc.) where critical information is stored or processed, must be constructed and arranged in a way that data is adequately protected from physical and environmental threats.</w:t>
      </w:r>
    </w:p>
    <w:p w14:paraId="00D4501F" w14:textId="77777777" w:rsidR="0070376B" w:rsidRDefault="0070376B" w:rsidP="0070376B">
      <w:pPr>
        <w:tabs>
          <w:tab w:val="left" w:pos="-426"/>
        </w:tabs>
        <w:ind w:left="589"/>
        <w:jc w:val="both"/>
        <w:rPr>
          <w:rFonts w:ascii="Verdana" w:hAnsi="Verdana"/>
        </w:rPr>
      </w:pPr>
    </w:p>
    <w:p w14:paraId="6C1255A1" w14:textId="77777777" w:rsidR="0088609A" w:rsidRPr="0070376B" w:rsidRDefault="0088609A" w:rsidP="003A557F">
      <w:pPr>
        <w:pStyle w:val="Heading2"/>
      </w:pPr>
      <w:bookmarkStart w:id="30" w:name="_Toc114072013"/>
      <w:r w:rsidRPr="006747FC">
        <w:lastRenderedPageBreak/>
        <w:t>End User Protection</w:t>
      </w:r>
      <w:bookmarkEnd w:id="30"/>
    </w:p>
    <w:p w14:paraId="166BED50" w14:textId="18F73EC2" w:rsidR="0088609A" w:rsidRPr="0088609A" w:rsidRDefault="00296BEA" w:rsidP="0088609A">
      <w:pPr>
        <w:numPr>
          <w:ilvl w:val="1"/>
          <w:numId w:val="13"/>
        </w:numPr>
        <w:tabs>
          <w:tab w:val="left" w:pos="-426"/>
        </w:tabs>
        <w:jc w:val="both"/>
        <w:rPr>
          <w:rFonts w:ascii="Verdana" w:hAnsi="Verdana"/>
        </w:rPr>
      </w:pPr>
      <w:r>
        <w:rPr>
          <w:rFonts w:ascii="Verdana" w:hAnsi="Verdana"/>
        </w:rPr>
        <w:t>&lt;ORG NAME&gt;</w:t>
      </w:r>
      <w:r w:rsidR="0088609A" w:rsidRPr="0088609A">
        <w:rPr>
          <w:rFonts w:ascii="Verdana" w:hAnsi="Verdana"/>
        </w:rPr>
        <w:t xml:space="preserve"> end user devices are the primary gateway to </w:t>
      </w:r>
      <w:r>
        <w:rPr>
          <w:rFonts w:ascii="Verdana" w:hAnsi="Verdana"/>
        </w:rPr>
        <w:t>&lt;ORG NAME&gt;</w:t>
      </w:r>
      <w:r w:rsidR="0088609A" w:rsidRPr="0088609A">
        <w:rPr>
          <w:rFonts w:ascii="Verdana" w:hAnsi="Verdana"/>
        </w:rPr>
        <w:t xml:space="preserve">’s data and business applications. Implementation of appropriate information security controls is necessary to mitigate the risk of inappropriate access to </w:t>
      </w:r>
      <w:r>
        <w:rPr>
          <w:rFonts w:ascii="Verdana" w:hAnsi="Verdana"/>
        </w:rPr>
        <w:t>&lt;ORG NAME&gt;</w:t>
      </w:r>
      <w:r w:rsidR="0088609A" w:rsidRPr="0088609A">
        <w:rPr>
          <w:rFonts w:ascii="Verdana" w:hAnsi="Verdana"/>
        </w:rPr>
        <w:t xml:space="preserve"> data and IT systems such as malware, information disclosure or loss.</w:t>
      </w:r>
    </w:p>
    <w:p w14:paraId="457BE3C3" w14:textId="13282E4E" w:rsidR="0088609A" w:rsidRPr="0088609A" w:rsidRDefault="0070376B" w:rsidP="0088609A">
      <w:pPr>
        <w:numPr>
          <w:ilvl w:val="1"/>
          <w:numId w:val="13"/>
        </w:numPr>
        <w:tabs>
          <w:tab w:val="left" w:pos="-426"/>
        </w:tabs>
        <w:jc w:val="both"/>
        <w:rPr>
          <w:rFonts w:ascii="Verdana" w:hAnsi="Verdana"/>
        </w:rPr>
      </w:pPr>
      <w:r w:rsidRPr="0088609A">
        <w:rPr>
          <w:rFonts w:ascii="Verdana" w:hAnsi="Verdana"/>
        </w:rPr>
        <w:t>Consequently,</w:t>
      </w:r>
      <w:r w:rsidR="0088609A" w:rsidRPr="0088609A">
        <w:rPr>
          <w:rFonts w:ascii="Verdana" w:hAnsi="Verdana"/>
        </w:rPr>
        <w:t xml:space="preserve"> end user protection is critical to ensuring a robust, reliable and secure IT environment. Failing to do so can result in an information security incident, causing financial and/or reputational loss to </w:t>
      </w:r>
      <w:r w:rsidR="00296BEA">
        <w:rPr>
          <w:rFonts w:ascii="Verdana" w:hAnsi="Verdana"/>
        </w:rPr>
        <w:t>&lt;ORG NAME&gt;</w:t>
      </w:r>
      <w:r w:rsidR="0088609A" w:rsidRPr="0088609A">
        <w:rPr>
          <w:rFonts w:ascii="Verdana" w:hAnsi="Verdana"/>
        </w:rPr>
        <w:t>.</w:t>
      </w:r>
    </w:p>
    <w:p w14:paraId="3CDD978B" w14:textId="195E652D"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End user desktop computers, mobile computers (e.g., laptops, tablets) as well as portable computing devices (e.g. portable hard drives, USB memory sticks etc.) must be protected with adequate security mechanisms to prevent the </w:t>
      </w:r>
      <w:r w:rsidR="0070376B" w:rsidRPr="0088609A">
        <w:rPr>
          <w:rFonts w:ascii="Verdana" w:hAnsi="Verdana"/>
        </w:rPr>
        <w:t>unauthorized</w:t>
      </w:r>
      <w:r w:rsidRPr="0088609A">
        <w:rPr>
          <w:rFonts w:ascii="Verdana" w:hAnsi="Verdana"/>
        </w:rPr>
        <w:t xml:space="preserve"> disclosure and/or modification of </w:t>
      </w:r>
      <w:r w:rsidR="00296BEA">
        <w:rPr>
          <w:rFonts w:ascii="Verdana" w:hAnsi="Verdana"/>
        </w:rPr>
        <w:t>&lt;ORG NAME&gt;</w:t>
      </w:r>
      <w:r w:rsidRPr="0088609A">
        <w:rPr>
          <w:rFonts w:ascii="Verdana" w:hAnsi="Verdana"/>
        </w:rPr>
        <w:t xml:space="preserve"> data. </w:t>
      </w:r>
    </w:p>
    <w:p w14:paraId="1C0B71F6" w14:textId="77777777" w:rsidR="0088609A" w:rsidRPr="0088609A" w:rsidRDefault="0088609A" w:rsidP="0070376B">
      <w:pPr>
        <w:tabs>
          <w:tab w:val="left" w:pos="-426"/>
        </w:tabs>
        <w:ind w:left="589"/>
        <w:jc w:val="both"/>
        <w:rPr>
          <w:rFonts w:ascii="Verdana" w:hAnsi="Verdana"/>
        </w:rPr>
      </w:pPr>
    </w:p>
    <w:p w14:paraId="7E1FA243" w14:textId="77777777" w:rsidR="0088609A" w:rsidRPr="0070376B" w:rsidRDefault="0088609A" w:rsidP="003A557F">
      <w:pPr>
        <w:pStyle w:val="Heading2"/>
      </w:pPr>
      <w:bookmarkStart w:id="31" w:name="_Toc114072014"/>
      <w:r w:rsidRPr="006747FC">
        <w:t>Network Security</w:t>
      </w:r>
      <w:bookmarkEnd w:id="31"/>
    </w:p>
    <w:p w14:paraId="1EA0D183"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Network infrastructure and associated data links provide essential connectivity between internal and external systems. In order to provide mitigation against malicious activity, secure boundaries and connections need to be defined and managed in line with current security </w:t>
      </w:r>
      <w:r w:rsidR="0070376B" w:rsidRPr="0088609A">
        <w:rPr>
          <w:rFonts w:ascii="Verdana" w:hAnsi="Verdana"/>
        </w:rPr>
        <w:t>practices</w:t>
      </w:r>
      <w:r w:rsidRPr="0088609A">
        <w:rPr>
          <w:rFonts w:ascii="Verdana" w:hAnsi="Verdana"/>
        </w:rPr>
        <w:t>.</w:t>
      </w:r>
    </w:p>
    <w:p w14:paraId="1A925B18" w14:textId="7E42001D" w:rsidR="0088609A" w:rsidRDefault="00296BEA" w:rsidP="00230253">
      <w:pPr>
        <w:numPr>
          <w:ilvl w:val="1"/>
          <w:numId w:val="13"/>
        </w:numPr>
        <w:tabs>
          <w:tab w:val="left" w:pos="-426"/>
        </w:tabs>
        <w:jc w:val="both"/>
        <w:rPr>
          <w:rFonts w:ascii="Verdana" w:hAnsi="Verdana"/>
        </w:rPr>
      </w:pPr>
      <w:r>
        <w:rPr>
          <w:rFonts w:ascii="Verdana" w:hAnsi="Verdana"/>
        </w:rPr>
        <w:t>&lt;ORG NAME&gt;</w:t>
      </w:r>
      <w:r w:rsidR="0088609A" w:rsidRPr="0070376B">
        <w:rPr>
          <w:rFonts w:ascii="Verdana" w:hAnsi="Verdana"/>
        </w:rPr>
        <w:t xml:space="preserve"> network architecture must commensurate with current and future business requirements as well as with emerging security threats. Appropriate controls must be established to ensure security of </w:t>
      </w:r>
      <w:r>
        <w:rPr>
          <w:rFonts w:ascii="Verdana" w:hAnsi="Verdana"/>
        </w:rPr>
        <w:t>&lt;ORG NAME&gt;</w:t>
      </w:r>
      <w:r w:rsidR="0088609A" w:rsidRPr="0070376B">
        <w:rPr>
          <w:rFonts w:ascii="Verdana" w:hAnsi="Verdana"/>
        </w:rPr>
        <w:t xml:space="preserve"> data in private and public networks, and the protection of IT services from </w:t>
      </w:r>
      <w:r w:rsidR="0070376B" w:rsidRPr="0070376B">
        <w:rPr>
          <w:rFonts w:ascii="Verdana" w:hAnsi="Verdana"/>
        </w:rPr>
        <w:t>unauthorized</w:t>
      </w:r>
      <w:r w:rsidR="0088609A" w:rsidRPr="0070376B">
        <w:rPr>
          <w:rFonts w:ascii="Verdana" w:hAnsi="Verdana"/>
        </w:rPr>
        <w:t xml:space="preserve"> access. </w:t>
      </w:r>
    </w:p>
    <w:p w14:paraId="7BBD6CA6" w14:textId="77777777" w:rsidR="0070376B" w:rsidRPr="0070376B" w:rsidRDefault="0070376B" w:rsidP="0070376B">
      <w:pPr>
        <w:tabs>
          <w:tab w:val="left" w:pos="-426"/>
        </w:tabs>
        <w:ind w:left="589"/>
        <w:jc w:val="both"/>
        <w:rPr>
          <w:rFonts w:ascii="Verdana" w:hAnsi="Verdana"/>
        </w:rPr>
      </w:pPr>
    </w:p>
    <w:p w14:paraId="2CFE20B4" w14:textId="77777777" w:rsidR="0088609A" w:rsidRPr="0070376B" w:rsidRDefault="0088609A" w:rsidP="003A557F">
      <w:pPr>
        <w:pStyle w:val="Heading2"/>
      </w:pPr>
      <w:bookmarkStart w:id="32" w:name="_Toc114072015"/>
      <w:r w:rsidRPr="006747FC">
        <w:t>IT Recovery</w:t>
      </w:r>
      <w:bookmarkEnd w:id="32"/>
    </w:p>
    <w:p w14:paraId="2C3971BC" w14:textId="2BA3EF0A"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Service availability is critical for </w:t>
      </w:r>
      <w:r w:rsidR="00296BEA">
        <w:rPr>
          <w:rFonts w:ascii="Verdana" w:hAnsi="Verdana"/>
        </w:rPr>
        <w:t>&lt;ORG NAME&gt;</w:t>
      </w:r>
      <w:r w:rsidRPr="0088609A">
        <w:rPr>
          <w:rFonts w:ascii="Verdana" w:hAnsi="Verdana"/>
        </w:rPr>
        <w:t xml:space="preserve"> Information Technology communications, infrastructure, systems and applications. This Policy ensures that processes are in place to ensure </w:t>
      </w:r>
      <w:r w:rsidR="00296BEA">
        <w:rPr>
          <w:rFonts w:ascii="Verdana" w:hAnsi="Verdana"/>
        </w:rPr>
        <w:t>&lt;ORG NAME&gt;</w:t>
      </w:r>
      <w:r w:rsidRPr="0088609A">
        <w:rPr>
          <w:rFonts w:ascii="Verdana" w:hAnsi="Verdana"/>
        </w:rPr>
        <w:t>’s ability to recover from system and environmental failures, and regular testing of these processes is afforded.</w:t>
      </w:r>
    </w:p>
    <w:p w14:paraId="32CCF2B1" w14:textId="28510232" w:rsidR="0088609A" w:rsidRDefault="0088609A" w:rsidP="0047102D">
      <w:pPr>
        <w:numPr>
          <w:ilvl w:val="1"/>
          <w:numId w:val="13"/>
        </w:numPr>
        <w:tabs>
          <w:tab w:val="left" w:pos="-426"/>
        </w:tabs>
        <w:jc w:val="both"/>
        <w:rPr>
          <w:rFonts w:ascii="Verdana" w:hAnsi="Verdana"/>
        </w:rPr>
      </w:pPr>
      <w:r w:rsidRPr="0070376B">
        <w:rPr>
          <w:rFonts w:ascii="Verdana" w:hAnsi="Verdana"/>
        </w:rPr>
        <w:t xml:space="preserve">An IT Recovery Plan and relative process must be in place to enable the recovery of </w:t>
      </w:r>
      <w:r w:rsidR="0070376B" w:rsidRPr="0070376B">
        <w:rPr>
          <w:rFonts w:ascii="Verdana" w:hAnsi="Verdana"/>
        </w:rPr>
        <w:t>business-critical</w:t>
      </w:r>
      <w:r w:rsidRPr="0070376B">
        <w:rPr>
          <w:rFonts w:ascii="Verdana" w:hAnsi="Verdana"/>
        </w:rPr>
        <w:t xml:space="preserve"> </w:t>
      </w:r>
      <w:r w:rsidR="00296BEA">
        <w:rPr>
          <w:rFonts w:ascii="Verdana" w:hAnsi="Verdana"/>
        </w:rPr>
        <w:t>&lt;ORG NAME&gt;</w:t>
      </w:r>
      <w:r w:rsidRPr="0070376B">
        <w:rPr>
          <w:rFonts w:ascii="Verdana" w:hAnsi="Verdana"/>
        </w:rPr>
        <w:t xml:space="preserve"> services in a timely manner, to </w:t>
      </w:r>
      <w:r w:rsidR="0070376B" w:rsidRPr="0070376B">
        <w:rPr>
          <w:rFonts w:ascii="Verdana" w:hAnsi="Verdana"/>
        </w:rPr>
        <w:t>minimize</w:t>
      </w:r>
      <w:r w:rsidRPr="0070376B">
        <w:rPr>
          <w:rFonts w:ascii="Verdana" w:hAnsi="Verdana"/>
        </w:rPr>
        <w:t xml:space="preserve"> the effect of IT disruptions and to maintain resilience before, during, and after a disruption.</w:t>
      </w:r>
    </w:p>
    <w:p w14:paraId="7B874F62" w14:textId="77777777" w:rsidR="0070376B" w:rsidRPr="0070376B" w:rsidRDefault="0070376B" w:rsidP="0070376B">
      <w:pPr>
        <w:tabs>
          <w:tab w:val="left" w:pos="-426"/>
        </w:tabs>
        <w:ind w:left="589"/>
        <w:jc w:val="both"/>
        <w:rPr>
          <w:rFonts w:ascii="Verdana" w:hAnsi="Verdana"/>
        </w:rPr>
      </w:pPr>
    </w:p>
    <w:p w14:paraId="10FD4FB3" w14:textId="77777777" w:rsidR="0088609A" w:rsidRPr="006747FC" w:rsidRDefault="0088609A" w:rsidP="003A557F">
      <w:pPr>
        <w:pStyle w:val="Heading2"/>
      </w:pPr>
      <w:bookmarkStart w:id="33" w:name="_Toc114072016"/>
      <w:r w:rsidRPr="006747FC">
        <w:t>Information Security Risk &amp; Compliance Management</w:t>
      </w:r>
      <w:bookmarkEnd w:id="33"/>
    </w:p>
    <w:p w14:paraId="60E74B7C" w14:textId="6A8722AE"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Risk Management is at the core of the Information Security Management System. Allowing </w:t>
      </w:r>
      <w:r w:rsidR="00296BEA">
        <w:rPr>
          <w:rFonts w:ascii="Verdana" w:hAnsi="Verdana"/>
        </w:rPr>
        <w:t>&lt;ORG NAME&gt;</w:t>
      </w:r>
      <w:r w:rsidRPr="0088609A">
        <w:rPr>
          <w:rFonts w:ascii="Verdana" w:hAnsi="Verdana"/>
        </w:rPr>
        <w:t xml:space="preserve"> to identify, assess and evaluate risk, enabling, effective management of information security vulnerabilities and threats to its information assets that could adversely affect or provide academic and business opportunities.</w:t>
      </w:r>
    </w:p>
    <w:p w14:paraId="2447BC80"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Information security risk must be identified, mitigated and monitored through a formali</w:t>
      </w:r>
      <w:r w:rsidR="0070376B">
        <w:rPr>
          <w:rFonts w:ascii="Verdana" w:hAnsi="Verdana"/>
        </w:rPr>
        <w:t>z</w:t>
      </w:r>
      <w:r w:rsidRPr="0088609A">
        <w:rPr>
          <w:rFonts w:ascii="Verdana" w:hAnsi="Verdana"/>
        </w:rPr>
        <w:t>ed risk management process.</w:t>
      </w:r>
    </w:p>
    <w:p w14:paraId="6F1735EA" w14:textId="530A0D66" w:rsidR="0088609A" w:rsidRDefault="0088609A" w:rsidP="002E5527">
      <w:pPr>
        <w:numPr>
          <w:ilvl w:val="1"/>
          <w:numId w:val="13"/>
        </w:numPr>
        <w:tabs>
          <w:tab w:val="left" w:pos="-426"/>
        </w:tabs>
        <w:jc w:val="both"/>
        <w:rPr>
          <w:rFonts w:ascii="Verdana" w:hAnsi="Verdana"/>
        </w:rPr>
      </w:pPr>
      <w:r w:rsidRPr="0072169C">
        <w:rPr>
          <w:rFonts w:ascii="Verdana" w:hAnsi="Verdana"/>
        </w:rPr>
        <w:t xml:space="preserve">Compliance with </w:t>
      </w:r>
      <w:r w:rsidR="00296BEA">
        <w:rPr>
          <w:rFonts w:ascii="Verdana" w:hAnsi="Verdana"/>
        </w:rPr>
        <w:t>&lt;ORG NAME&gt;</w:t>
      </w:r>
      <w:r w:rsidRPr="0072169C">
        <w:rPr>
          <w:rFonts w:ascii="Verdana" w:hAnsi="Verdana"/>
        </w:rPr>
        <w:t xml:space="preserve"> ISMS must be measured and monitored to ensure that </w:t>
      </w:r>
      <w:r w:rsidR="00296BEA">
        <w:rPr>
          <w:rFonts w:ascii="Verdana" w:hAnsi="Verdana"/>
        </w:rPr>
        <w:t>&lt;ORG NAME&gt;</w:t>
      </w:r>
      <w:r w:rsidRPr="0072169C">
        <w:rPr>
          <w:rFonts w:ascii="Verdana" w:hAnsi="Verdana"/>
        </w:rPr>
        <w:t xml:space="preserve"> Divisions and Faculties abide by ISMS’s security controls.</w:t>
      </w:r>
    </w:p>
    <w:p w14:paraId="687C53C8" w14:textId="77777777" w:rsidR="006747FC" w:rsidRPr="0072169C" w:rsidRDefault="006747FC" w:rsidP="006747FC">
      <w:pPr>
        <w:tabs>
          <w:tab w:val="left" w:pos="-426"/>
        </w:tabs>
        <w:ind w:left="589"/>
        <w:jc w:val="both"/>
        <w:rPr>
          <w:rFonts w:ascii="Verdana" w:hAnsi="Verdana"/>
        </w:rPr>
      </w:pPr>
    </w:p>
    <w:p w14:paraId="04A71094" w14:textId="77777777" w:rsidR="0088609A" w:rsidRPr="006747FC" w:rsidRDefault="0088609A" w:rsidP="003A557F">
      <w:pPr>
        <w:pStyle w:val="Heading2"/>
      </w:pPr>
      <w:bookmarkStart w:id="34" w:name="_Toc114072017"/>
      <w:r w:rsidRPr="006747FC">
        <w:t>Human Resources Security</w:t>
      </w:r>
      <w:bookmarkEnd w:id="34"/>
    </w:p>
    <w:p w14:paraId="1833A6FB" w14:textId="729795DF"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Supporting Human Resources policies, the purpose of this Policy and Standard is to define the rules to be followed before, during and after the termination of employment of all </w:t>
      </w:r>
      <w:r w:rsidR="00296BEA">
        <w:rPr>
          <w:rFonts w:ascii="Verdana" w:hAnsi="Verdana"/>
        </w:rPr>
        <w:t>&lt;ORG NAME&gt;</w:t>
      </w:r>
      <w:r w:rsidRPr="0088609A">
        <w:rPr>
          <w:rFonts w:ascii="Verdana" w:hAnsi="Verdana"/>
        </w:rPr>
        <w:t xml:space="preserve"> employees.</w:t>
      </w:r>
    </w:p>
    <w:p w14:paraId="10999AEB" w14:textId="67EDB8EF" w:rsidR="0088609A" w:rsidRDefault="0088609A" w:rsidP="0088609A">
      <w:pPr>
        <w:numPr>
          <w:ilvl w:val="1"/>
          <w:numId w:val="13"/>
        </w:numPr>
        <w:tabs>
          <w:tab w:val="left" w:pos="-426"/>
        </w:tabs>
        <w:jc w:val="both"/>
        <w:rPr>
          <w:rFonts w:ascii="Verdana" w:hAnsi="Verdana"/>
        </w:rPr>
      </w:pPr>
      <w:r w:rsidRPr="0088609A">
        <w:rPr>
          <w:rFonts w:ascii="Verdana" w:hAnsi="Verdana"/>
        </w:rPr>
        <w:t xml:space="preserve">All </w:t>
      </w:r>
      <w:r w:rsidR="00296BEA">
        <w:rPr>
          <w:rFonts w:ascii="Verdana" w:hAnsi="Verdana"/>
        </w:rPr>
        <w:t>&lt;ORG NAME&gt;</w:t>
      </w:r>
      <w:r w:rsidRPr="0088609A">
        <w:rPr>
          <w:rFonts w:ascii="Verdana" w:hAnsi="Verdana"/>
        </w:rPr>
        <w:t xml:space="preserve"> staff (Including casuals), consultants, contractors, third parties, agency staff, associates, </w:t>
      </w:r>
      <w:r w:rsidR="0070376B">
        <w:rPr>
          <w:rFonts w:ascii="Verdana" w:hAnsi="Verdana"/>
        </w:rPr>
        <w:t>and senior management representatives</w:t>
      </w:r>
      <w:r w:rsidRPr="0088609A">
        <w:rPr>
          <w:rFonts w:ascii="Verdana" w:hAnsi="Verdana"/>
        </w:rPr>
        <w:t xml:space="preserve"> must be subject to appropriate security processes before, during and after the termination of their employment.</w:t>
      </w:r>
    </w:p>
    <w:p w14:paraId="6FD8D188" w14:textId="77777777" w:rsidR="0070376B" w:rsidRPr="0088609A" w:rsidRDefault="0070376B" w:rsidP="0070376B">
      <w:pPr>
        <w:tabs>
          <w:tab w:val="left" w:pos="-426"/>
        </w:tabs>
        <w:ind w:left="589"/>
        <w:jc w:val="both"/>
        <w:rPr>
          <w:rFonts w:ascii="Verdana" w:hAnsi="Verdana"/>
        </w:rPr>
      </w:pPr>
    </w:p>
    <w:p w14:paraId="6BEB3608" w14:textId="77777777" w:rsidR="0088609A" w:rsidRPr="006747FC" w:rsidRDefault="0088609A" w:rsidP="003A557F">
      <w:pPr>
        <w:pStyle w:val="Heading2"/>
      </w:pPr>
      <w:bookmarkStart w:id="35" w:name="_Toc114072018"/>
      <w:r w:rsidRPr="006747FC">
        <w:t>IT Acceptable Use</w:t>
      </w:r>
      <w:bookmarkEnd w:id="35"/>
    </w:p>
    <w:p w14:paraId="3984B2D7" w14:textId="1129A051" w:rsidR="0088609A" w:rsidRPr="0088609A" w:rsidRDefault="00296BEA" w:rsidP="0088609A">
      <w:pPr>
        <w:numPr>
          <w:ilvl w:val="1"/>
          <w:numId w:val="13"/>
        </w:numPr>
        <w:tabs>
          <w:tab w:val="left" w:pos="-426"/>
        </w:tabs>
        <w:jc w:val="both"/>
        <w:rPr>
          <w:rFonts w:ascii="Verdana" w:hAnsi="Verdana"/>
        </w:rPr>
      </w:pPr>
      <w:r>
        <w:rPr>
          <w:rFonts w:ascii="Verdana" w:hAnsi="Verdana"/>
        </w:rPr>
        <w:t>&lt;ORG NAME&gt;</w:t>
      </w:r>
      <w:r w:rsidR="0088609A" w:rsidRPr="0088609A">
        <w:rPr>
          <w:rFonts w:ascii="Verdana" w:hAnsi="Verdana"/>
        </w:rPr>
        <w:t xml:space="preserve"> embraces and relies on the use of technology, the Internet and digital media to conduct academic and business activities. This Policy and associated Standards </w:t>
      </w:r>
      <w:r w:rsidR="0088609A" w:rsidRPr="0088609A">
        <w:rPr>
          <w:rFonts w:ascii="Verdana" w:hAnsi="Verdana"/>
        </w:rPr>
        <w:lastRenderedPageBreak/>
        <w:t xml:space="preserve">outline the acceptable practices in the use of technology and access to information sources and systems for </w:t>
      </w:r>
      <w:r>
        <w:rPr>
          <w:rFonts w:ascii="Verdana" w:hAnsi="Verdana"/>
        </w:rPr>
        <w:t>&lt;ORG NAME&gt;</w:t>
      </w:r>
      <w:r w:rsidR="0088609A" w:rsidRPr="0088609A">
        <w:rPr>
          <w:rFonts w:ascii="Verdana" w:hAnsi="Verdana"/>
        </w:rPr>
        <w:t xml:space="preserve"> system users.</w:t>
      </w:r>
    </w:p>
    <w:p w14:paraId="32CDA52B" w14:textId="6FBD7D35"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All users who have access to </w:t>
      </w:r>
      <w:r w:rsidR="00296BEA">
        <w:rPr>
          <w:rFonts w:ascii="Verdana" w:hAnsi="Verdana"/>
        </w:rPr>
        <w:t>&lt;ORG NAME&gt;</w:t>
      </w:r>
      <w:r w:rsidRPr="0088609A">
        <w:rPr>
          <w:rFonts w:ascii="Verdana" w:hAnsi="Verdana"/>
        </w:rPr>
        <w:t xml:space="preserve">’s IT systems and services must adhere to specific rules regarding use of </w:t>
      </w:r>
      <w:r w:rsidR="00296BEA">
        <w:rPr>
          <w:rFonts w:ascii="Verdana" w:hAnsi="Verdana"/>
        </w:rPr>
        <w:t>&lt;ORG NAME&gt;</w:t>
      </w:r>
      <w:r w:rsidRPr="0088609A">
        <w:rPr>
          <w:rFonts w:ascii="Verdana" w:hAnsi="Verdana"/>
        </w:rPr>
        <w:t xml:space="preserve"> resources, their internet and email usage as well as when interacting with social media. </w:t>
      </w:r>
    </w:p>
    <w:p w14:paraId="16462BE7" w14:textId="77777777" w:rsidR="0088609A" w:rsidRPr="0088609A" w:rsidRDefault="0088609A" w:rsidP="0070376B">
      <w:pPr>
        <w:tabs>
          <w:tab w:val="left" w:pos="-426"/>
        </w:tabs>
        <w:ind w:left="589"/>
        <w:jc w:val="both"/>
        <w:rPr>
          <w:rFonts w:ascii="Verdana" w:hAnsi="Verdana"/>
        </w:rPr>
      </w:pPr>
    </w:p>
    <w:p w14:paraId="1D0F091F" w14:textId="77777777" w:rsidR="0088609A" w:rsidRPr="0070376B" w:rsidRDefault="0088609A" w:rsidP="003A557F">
      <w:pPr>
        <w:pStyle w:val="Heading2"/>
      </w:pPr>
      <w:bookmarkStart w:id="36" w:name="_Toc114072019"/>
      <w:r w:rsidRPr="006747FC">
        <w:t>Third Party Risk Management</w:t>
      </w:r>
      <w:bookmarkEnd w:id="36"/>
    </w:p>
    <w:p w14:paraId="64DDB9AF" w14:textId="77777777"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Outsourced agreements should enforce appropriate information security controls with respect to the nature of the contract i.e. cloud services engagement, to ensure proper due diligence and therefore risk management.</w:t>
      </w:r>
    </w:p>
    <w:p w14:paraId="29295D18" w14:textId="59AA2F98" w:rsidR="0088609A" w:rsidRPr="0088609A" w:rsidRDefault="0088609A" w:rsidP="0088609A">
      <w:pPr>
        <w:numPr>
          <w:ilvl w:val="1"/>
          <w:numId w:val="13"/>
        </w:numPr>
        <w:tabs>
          <w:tab w:val="left" w:pos="-426"/>
        </w:tabs>
        <w:jc w:val="both"/>
        <w:rPr>
          <w:rFonts w:ascii="Verdana" w:hAnsi="Verdana"/>
        </w:rPr>
      </w:pPr>
      <w:r w:rsidRPr="0088609A">
        <w:rPr>
          <w:rFonts w:ascii="Verdana" w:hAnsi="Verdana"/>
        </w:rPr>
        <w:t xml:space="preserve">Security risks arising from </w:t>
      </w:r>
      <w:r w:rsidR="00296BEA">
        <w:rPr>
          <w:rFonts w:ascii="Verdana" w:hAnsi="Verdana"/>
        </w:rPr>
        <w:t>&lt;ORG NAME&gt;</w:t>
      </w:r>
      <w:r w:rsidRPr="0088609A">
        <w:rPr>
          <w:rFonts w:ascii="Verdana" w:hAnsi="Verdana"/>
        </w:rPr>
        <w:t xml:space="preserve"> contracted third parties (i.e., suppliers, vendors etc.) who maintain direct or indirect access to </w:t>
      </w:r>
      <w:r w:rsidR="00296BEA">
        <w:rPr>
          <w:rFonts w:ascii="Verdana" w:hAnsi="Verdana"/>
        </w:rPr>
        <w:t>&lt;ORG NAME&gt;</w:t>
      </w:r>
      <w:r w:rsidRPr="0088609A">
        <w:rPr>
          <w:rFonts w:ascii="Verdana" w:hAnsi="Verdana"/>
        </w:rPr>
        <w:t xml:space="preserve"> IT systems and data must be operationally and contractually controlled.</w:t>
      </w:r>
    </w:p>
    <w:p w14:paraId="32E5387D" w14:textId="77777777" w:rsidR="006B51FF" w:rsidRDefault="006B51FF" w:rsidP="0070376B">
      <w:pPr>
        <w:tabs>
          <w:tab w:val="left" w:pos="-426"/>
        </w:tabs>
        <w:ind w:left="589"/>
        <w:jc w:val="both"/>
        <w:rPr>
          <w:rFonts w:ascii="Verdana" w:hAnsi="Verdana"/>
        </w:rPr>
      </w:pPr>
    </w:p>
    <w:p w14:paraId="1EB4D3ED" w14:textId="77777777" w:rsidR="00086494" w:rsidRPr="00C53E26" w:rsidRDefault="00820082" w:rsidP="00A518BC">
      <w:pPr>
        <w:pStyle w:val="Heading1"/>
      </w:pPr>
      <w:bookmarkStart w:id="37" w:name="_Toc114072020"/>
      <w:bookmarkStart w:id="38" w:name="_Hlk107598866"/>
      <w:r w:rsidRPr="00555719">
        <w:t>Ex</w:t>
      </w:r>
      <w:r w:rsidR="00366A55" w:rsidRPr="00555719">
        <w:t>e</w:t>
      </w:r>
      <w:r w:rsidR="004948E7">
        <w:t>m</w:t>
      </w:r>
      <w:r w:rsidR="00366A55" w:rsidRPr="00555719">
        <w:t>ptions</w:t>
      </w:r>
      <w:bookmarkEnd w:id="37"/>
    </w:p>
    <w:p w14:paraId="1A32EDA3" w14:textId="77777777" w:rsidR="00086494" w:rsidRPr="00446091" w:rsidRDefault="00086494" w:rsidP="0088609A">
      <w:pPr>
        <w:pStyle w:val="BodyText"/>
        <w:spacing w:line="240" w:lineRule="auto"/>
        <w:ind w:left="0"/>
        <w:jc w:val="both"/>
        <w:rPr>
          <w:rFonts w:ascii="Verdana" w:hAnsi="Verdana"/>
        </w:rPr>
      </w:pPr>
      <w:r w:rsidRPr="00555719">
        <w:rPr>
          <w:rFonts w:ascii="Verdana" w:hAnsi="Verdana"/>
        </w:rPr>
        <w:t xml:space="preserve">        In case of any Exceptions, necessary approvals are essential and same shall be logged.</w:t>
      </w:r>
    </w:p>
    <w:p w14:paraId="2ED34515" w14:textId="77777777" w:rsidR="00820082" w:rsidRPr="00555719" w:rsidRDefault="00820082" w:rsidP="00A518BC">
      <w:pPr>
        <w:pStyle w:val="Heading1"/>
      </w:pPr>
      <w:bookmarkStart w:id="39" w:name="_Toc114072021"/>
      <w:r w:rsidRPr="00555719">
        <w:t xml:space="preserve">Disciplinary </w:t>
      </w:r>
      <w:r w:rsidR="0001034D" w:rsidRPr="00555719">
        <w:t>Action</w:t>
      </w:r>
      <w:bookmarkEnd w:id="39"/>
    </w:p>
    <w:p w14:paraId="7A0DF950" w14:textId="77777777" w:rsidR="00956D97" w:rsidRPr="00895A0F" w:rsidRDefault="00956D97" w:rsidP="0088609A">
      <w:pPr>
        <w:pStyle w:val="Comment"/>
        <w:spacing w:before="0" w:after="120"/>
        <w:ind w:left="465"/>
        <w:jc w:val="both"/>
        <w:rPr>
          <w:rFonts w:ascii="Verdana" w:hAnsi="Verdana"/>
          <w:i w:val="0"/>
          <w:iCs w:val="0"/>
          <w:noProof w:val="0"/>
          <w:color w:val="auto"/>
          <w:sz w:val="20"/>
          <w:szCs w:val="20"/>
        </w:rPr>
      </w:pPr>
      <w:r w:rsidRPr="00895A0F">
        <w:rPr>
          <w:rFonts w:ascii="Verdana" w:hAnsi="Verdana"/>
          <w:i w:val="0"/>
          <w:iCs w:val="0"/>
          <w:noProof w:val="0"/>
          <w:color w:val="auto"/>
          <w:sz w:val="20"/>
          <w:szCs w:val="20"/>
        </w:rPr>
        <w:t xml:space="preserve">Any violation with respect to the policy will result in disciplinary action </w:t>
      </w:r>
      <w:r w:rsidR="005C11D4">
        <w:rPr>
          <w:rFonts w:ascii="Verdana" w:hAnsi="Verdana"/>
          <w:i w:val="0"/>
          <w:iCs w:val="0"/>
          <w:noProof w:val="0"/>
          <w:color w:val="auto"/>
          <w:sz w:val="20"/>
          <w:szCs w:val="20"/>
        </w:rPr>
        <w:t>in adherence with</w:t>
      </w:r>
      <w:r w:rsidRPr="00895A0F">
        <w:rPr>
          <w:rFonts w:ascii="Verdana" w:hAnsi="Verdana"/>
          <w:i w:val="0"/>
          <w:iCs w:val="0"/>
          <w:noProof w:val="0"/>
          <w:color w:val="auto"/>
          <w:sz w:val="20"/>
          <w:szCs w:val="20"/>
        </w:rPr>
        <w:t xml:space="preserve"> HR Procedure</w:t>
      </w:r>
      <w:r w:rsidR="00EC0F01">
        <w:rPr>
          <w:rFonts w:ascii="Verdana" w:hAnsi="Verdana"/>
          <w:i w:val="0"/>
          <w:iCs w:val="0"/>
          <w:noProof w:val="0"/>
          <w:color w:val="auto"/>
          <w:sz w:val="20"/>
          <w:szCs w:val="20"/>
        </w:rPr>
        <w:t>.</w:t>
      </w:r>
    </w:p>
    <w:bookmarkEnd w:id="38"/>
    <w:p w14:paraId="0522653B" w14:textId="77777777" w:rsidR="00B3347A" w:rsidRDefault="00B3347A" w:rsidP="0088609A">
      <w:pPr>
        <w:pStyle w:val="Heading1"/>
        <w:spacing w:line="240" w:lineRule="auto"/>
        <w:rPr>
          <w:spacing w:val="0"/>
          <w:kern w:val="0"/>
        </w:rPr>
      </w:pPr>
      <w:r>
        <w:tab/>
      </w:r>
      <w:bookmarkStart w:id="40" w:name="_Toc114072022"/>
      <w:r>
        <w:rPr>
          <w:spacing w:val="0"/>
          <w:kern w:val="0"/>
        </w:rPr>
        <w:t>References</w:t>
      </w:r>
      <w:bookmarkEnd w:id="40"/>
    </w:p>
    <w:p w14:paraId="139242F5" w14:textId="77777777" w:rsidR="00B3347A" w:rsidRPr="00D5560E" w:rsidRDefault="00B3347A" w:rsidP="0088609A">
      <w:pPr>
        <w:pStyle w:val="Caption"/>
        <w:numPr>
          <w:ilvl w:val="0"/>
          <w:numId w:val="38"/>
        </w:numPr>
        <w:spacing w:before="0" w:after="0" w:line="240" w:lineRule="auto"/>
      </w:pPr>
      <w:r w:rsidRPr="00D5560E">
        <w:t>FPA P</w:t>
      </w:r>
      <w:r w:rsidR="00482BA3">
        <w:t>olicy</w:t>
      </w:r>
    </w:p>
    <w:p w14:paraId="6D1F5F28" w14:textId="77777777" w:rsidR="00B3347A" w:rsidRPr="00D5560E" w:rsidRDefault="00B3347A" w:rsidP="0088609A">
      <w:pPr>
        <w:pStyle w:val="Caption"/>
        <w:numPr>
          <w:ilvl w:val="0"/>
          <w:numId w:val="38"/>
        </w:numPr>
        <w:spacing w:before="0" w:after="0" w:line="240" w:lineRule="auto"/>
      </w:pPr>
      <w:r w:rsidRPr="00D5560E">
        <w:t>Passwor</w:t>
      </w:r>
      <w:r w:rsidR="0052122C" w:rsidRPr="00D5560E">
        <w:t>d</w:t>
      </w:r>
      <w:r w:rsidR="004948E7" w:rsidRPr="00D5560E">
        <w:t xml:space="preserve"> Policy</w:t>
      </w:r>
      <w:r w:rsidR="00956D97" w:rsidRPr="00D5560E">
        <w:t xml:space="preserve"> </w:t>
      </w:r>
    </w:p>
    <w:p w14:paraId="67927D89" w14:textId="77777777" w:rsidR="00345271" w:rsidRPr="00D5560E" w:rsidRDefault="00345271" w:rsidP="0088609A">
      <w:pPr>
        <w:pStyle w:val="Caption"/>
        <w:numPr>
          <w:ilvl w:val="0"/>
          <w:numId w:val="38"/>
        </w:numPr>
        <w:spacing w:before="0" w:after="0" w:line="240" w:lineRule="auto"/>
      </w:pPr>
      <w:r w:rsidRPr="00D5560E">
        <w:t>Data Classification Policy</w:t>
      </w:r>
    </w:p>
    <w:p w14:paraId="79E6E248" w14:textId="77777777" w:rsidR="00D5560E" w:rsidRDefault="00D5560E" w:rsidP="0088609A">
      <w:pPr>
        <w:pStyle w:val="Caption"/>
        <w:numPr>
          <w:ilvl w:val="0"/>
          <w:numId w:val="38"/>
        </w:numPr>
        <w:spacing w:before="0" w:after="0" w:line="240" w:lineRule="auto"/>
      </w:pPr>
      <w:r w:rsidRPr="00D5560E">
        <w:t xml:space="preserve">Asset lifecycle Management </w:t>
      </w:r>
      <w:r w:rsidR="00494E9F">
        <w:t>Procedure</w:t>
      </w:r>
    </w:p>
    <w:p w14:paraId="2983EB7A" w14:textId="77777777" w:rsidR="00D5560E" w:rsidRDefault="00D5560E" w:rsidP="0088609A">
      <w:pPr>
        <w:pStyle w:val="Caption"/>
        <w:numPr>
          <w:ilvl w:val="0"/>
          <w:numId w:val="38"/>
        </w:numPr>
        <w:spacing w:before="0" w:after="0" w:line="240" w:lineRule="auto"/>
      </w:pPr>
      <w:r w:rsidRPr="00446091">
        <w:t>Incident Management Policy</w:t>
      </w:r>
    </w:p>
    <w:p w14:paraId="44ED82F5" w14:textId="77777777" w:rsidR="000D032D" w:rsidRPr="000D032D" w:rsidRDefault="000D032D" w:rsidP="0088609A">
      <w:pPr>
        <w:pStyle w:val="Caption"/>
        <w:numPr>
          <w:ilvl w:val="0"/>
          <w:numId w:val="38"/>
        </w:numPr>
        <w:spacing w:before="0" w:after="0" w:line="240" w:lineRule="auto"/>
      </w:pPr>
      <w:r>
        <w:t>Clear desk and clear screen policy</w:t>
      </w:r>
    </w:p>
    <w:p w14:paraId="66C5D076" w14:textId="77777777" w:rsidR="00B927DA" w:rsidRPr="00F87920" w:rsidRDefault="00B927DA" w:rsidP="0088609A">
      <w:pPr>
        <w:ind w:left="0"/>
        <w:jc w:val="both"/>
        <w:rPr>
          <w:rFonts w:ascii="Verdana" w:hAnsi="Verdana"/>
          <w:b/>
        </w:rPr>
      </w:pPr>
    </w:p>
    <w:sectPr w:rsidR="00B927DA" w:rsidRPr="00F87920" w:rsidSect="003813D4">
      <w:headerReference w:type="even" r:id="rId11"/>
      <w:headerReference w:type="default" r:id="rId12"/>
      <w:footerReference w:type="default" r:id="rId13"/>
      <w:headerReference w:type="first" r:id="rId14"/>
      <w:footerReference w:type="first" r:id="rId15"/>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FB3C51" w14:textId="77777777" w:rsidR="00A309E7" w:rsidRDefault="00A309E7">
      <w:r>
        <w:separator/>
      </w:r>
    </w:p>
  </w:endnote>
  <w:endnote w:type="continuationSeparator" w:id="0">
    <w:p w14:paraId="10EC1094" w14:textId="77777777" w:rsidR="00A309E7" w:rsidRDefault="00A30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91EAD" w14:textId="77777777" w:rsidR="008F2AED" w:rsidRDefault="008F2AED" w:rsidP="0002149F">
    <w:pPr>
      <w:pStyle w:val="Footer"/>
      <w:jc w:val="center"/>
      <w:rPr>
        <w:rFonts w:ascii="Verdana" w:hAnsi="Verdana"/>
        <w:b/>
      </w:rPr>
    </w:pPr>
    <w:r>
      <w:rPr>
        <w:rFonts w:ascii="Verdana" w:hAnsi="Verdana"/>
        <w:b/>
      </w:rPr>
      <w:tab/>
    </w:r>
  </w:p>
  <w:p w14:paraId="252AA33F" w14:textId="77777777" w:rsidR="008F2AED" w:rsidRDefault="008F2AED" w:rsidP="0002149F">
    <w:pPr>
      <w:pStyle w:val="Footer"/>
      <w:jc w:val="center"/>
      <w:rPr>
        <w:rFonts w:ascii="Verdana" w:hAnsi="Verdana"/>
        <w:b/>
      </w:rPr>
    </w:pPr>
  </w:p>
  <w:p w14:paraId="6FC57DE7" w14:textId="77777777" w:rsidR="008F2AED" w:rsidRDefault="008F2AED" w:rsidP="0002149F">
    <w:pPr>
      <w:pStyle w:val="Footer"/>
      <w:jc w:val="center"/>
      <w:rPr>
        <w:rFonts w:ascii="Verdana" w:hAnsi="Verdana"/>
        <w:b/>
      </w:rPr>
    </w:pPr>
  </w:p>
  <w:p w14:paraId="067BF4D7" w14:textId="5ED382A0" w:rsidR="008F2AED" w:rsidRDefault="008F2AED" w:rsidP="000F6948">
    <w:pPr>
      <w:pStyle w:val="Footer"/>
      <w:jc w:val="center"/>
    </w:pPr>
    <w:r>
      <w:rPr>
        <w:rFonts w:ascii="Verdana" w:hAnsi="Verdana"/>
        <w:b/>
      </w:rPr>
      <w:tab/>
    </w:r>
    <w:r w:rsidR="00296BEA">
      <w:rPr>
        <w:rFonts w:ascii="Verdana" w:hAnsi="Verdana"/>
        <w:b/>
      </w:rPr>
      <w:t>&lt;ORG NAME&gt;</w:t>
    </w:r>
    <w:r>
      <w:rPr>
        <w:rFonts w:ascii="Verdana" w:hAnsi="Verdana"/>
        <w:b/>
      </w:rPr>
      <w:t xml:space="preserve"> </w:t>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p w14:paraId="5C6CA190" w14:textId="77777777" w:rsidR="006C1301" w:rsidRDefault="006C130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6267F88E" w14:paraId="2BC67006" w14:textId="77777777" w:rsidTr="6267F88E">
      <w:tc>
        <w:tcPr>
          <w:tcW w:w="3180" w:type="dxa"/>
        </w:tcPr>
        <w:p w14:paraId="10149B2C" w14:textId="47ABD5F0" w:rsidR="6267F88E" w:rsidRDefault="6267F88E" w:rsidP="6267F88E">
          <w:pPr>
            <w:pStyle w:val="Header"/>
            <w:ind w:left="-115"/>
          </w:pPr>
        </w:p>
      </w:tc>
      <w:tc>
        <w:tcPr>
          <w:tcW w:w="3180" w:type="dxa"/>
        </w:tcPr>
        <w:p w14:paraId="7AA8766D" w14:textId="56B3174F" w:rsidR="6267F88E" w:rsidRDefault="6267F88E" w:rsidP="6267F88E">
          <w:pPr>
            <w:pStyle w:val="Header"/>
            <w:jc w:val="center"/>
          </w:pPr>
        </w:p>
      </w:tc>
      <w:tc>
        <w:tcPr>
          <w:tcW w:w="3180" w:type="dxa"/>
        </w:tcPr>
        <w:p w14:paraId="49D1491E" w14:textId="3FF44FCD" w:rsidR="6267F88E" w:rsidRDefault="6267F88E" w:rsidP="6267F88E">
          <w:pPr>
            <w:pStyle w:val="Header"/>
            <w:ind w:right="-115"/>
            <w:jc w:val="right"/>
          </w:pPr>
        </w:p>
      </w:tc>
    </w:tr>
  </w:tbl>
  <w:p w14:paraId="26AF6E38" w14:textId="6E121D94" w:rsidR="6267F88E" w:rsidRDefault="6267F88E" w:rsidP="6267F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8C71B" w14:textId="77777777" w:rsidR="00A309E7" w:rsidRDefault="00A309E7">
      <w:r>
        <w:separator/>
      </w:r>
    </w:p>
  </w:footnote>
  <w:footnote w:type="continuationSeparator" w:id="0">
    <w:p w14:paraId="4A3AFFAA" w14:textId="77777777" w:rsidR="00A309E7" w:rsidRDefault="00A309E7">
      <w:r>
        <w:separator/>
      </w:r>
    </w:p>
  </w:footnote>
  <w:footnote w:type="continuationNotice" w:id="1">
    <w:p w14:paraId="41476E1F" w14:textId="77777777" w:rsidR="00A309E7" w:rsidRDefault="00A309E7">
      <w:pPr>
        <w:rPr>
          <w:i/>
          <w:sz w:val="18"/>
        </w:rPr>
      </w:pPr>
      <w:r>
        <w:rPr>
          <w:i/>
          <w:sz w:val="18"/>
        </w:rPr>
        <w:t>(footnote continued)</w:t>
      </w:r>
    </w:p>
  </w:footnote>
  <w:footnote w:id="2">
    <w:p w14:paraId="1EF342DE" w14:textId="77777777" w:rsidR="008F2AED" w:rsidRDefault="008F2AED">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8F2AED" w:rsidRPr="003120B1" w14:paraId="3037D8D4" w14:textId="77777777">
      <w:trPr>
        <w:cantSplit/>
        <w:trHeight w:val="350"/>
      </w:trPr>
      <w:tc>
        <w:tcPr>
          <w:tcW w:w="6228" w:type="dxa"/>
          <w:vAlign w:val="center"/>
        </w:tcPr>
        <w:p w14:paraId="6BAB4E44" w14:textId="77777777" w:rsidR="008F2AED" w:rsidRPr="00500EA9" w:rsidRDefault="008F2AED"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5E67107" w14:textId="77777777" w:rsidR="008F2AED" w:rsidRPr="00500EA9" w:rsidRDefault="008F2AED"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148AE9CB" w14:textId="77777777" w:rsidR="008F2AED" w:rsidRPr="00500EA9" w:rsidRDefault="008F2AED" w:rsidP="000C2C52">
          <w:pPr>
            <w:pStyle w:val="Header"/>
            <w:rPr>
              <w:rFonts w:ascii="Trebuchet MS" w:hAnsi="Trebuchet MS" w:cs="Arial"/>
              <w:color w:val="808080"/>
            </w:rPr>
          </w:pPr>
          <w:r w:rsidRPr="00500EA9">
            <w:rPr>
              <w:rFonts w:ascii="Trebuchet MS" w:hAnsi="Trebuchet MS" w:cs="Arial"/>
              <w:color w:val="808080"/>
            </w:rPr>
            <w:t>1.0</w:t>
          </w:r>
        </w:p>
      </w:tc>
    </w:tr>
  </w:tbl>
  <w:p w14:paraId="69860CD0" w14:textId="77777777" w:rsidR="008F2AED" w:rsidRDefault="008F2AED">
    <w:pPr>
      <w:pStyle w:val="Header"/>
    </w:pPr>
  </w:p>
  <w:p w14:paraId="56A6728F" w14:textId="77777777" w:rsidR="006C1301" w:rsidRDefault="006C130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5CAB6" w14:textId="2C161CF3" w:rsidR="008F2AED" w:rsidRPr="00534846" w:rsidRDefault="008F2AED"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5617B5">
      <w:rPr>
        <w:rFonts w:ascii="Verdana" w:hAnsi="Verdana"/>
        <w:b/>
        <w:noProof/>
      </w:rPr>
      <w:t>Pol ISMS</w:t>
    </w:r>
    <w:r>
      <w:rPr>
        <w:rFonts w:ascii="Verdana" w:hAnsi="Verdana"/>
        <w:b/>
      </w:rPr>
      <w:tab/>
      <w:t xml:space="preserve">   </w:t>
    </w:r>
    <w:r>
      <w:rPr>
        <w:rFonts w:ascii="Verdana" w:hAnsi="Verdana"/>
        <w:b/>
      </w:rPr>
      <w:tab/>
      <w:t xml:space="preserve">  </w:t>
    </w:r>
  </w:p>
  <w:p w14:paraId="12AE590C" w14:textId="77777777" w:rsidR="008F2AED" w:rsidRDefault="008F2AED">
    <w:pPr>
      <w:pStyle w:val="Header"/>
    </w:pPr>
  </w:p>
  <w:p w14:paraId="459AEC4A" w14:textId="77777777" w:rsidR="006C1301" w:rsidRDefault="006C130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6267F88E" w14:paraId="6CFDB580" w14:textId="77777777" w:rsidTr="6267F88E">
      <w:tc>
        <w:tcPr>
          <w:tcW w:w="3180" w:type="dxa"/>
        </w:tcPr>
        <w:p w14:paraId="06B503CB" w14:textId="247D5E9D" w:rsidR="6267F88E" w:rsidRDefault="6267F88E" w:rsidP="6267F88E">
          <w:pPr>
            <w:pStyle w:val="Header"/>
            <w:ind w:left="-115"/>
          </w:pPr>
        </w:p>
      </w:tc>
      <w:tc>
        <w:tcPr>
          <w:tcW w:w="3180" w:type="dxa"/>
        </w:tcPr>
        <w:p w14:paraId="374BAE43" w14:textId="7F611BF5" w:rsidR="6267F88E" w:rsidRDefault="6267F88E" w:rsidP="6267F88E">
          <w:pPr>
            <w:pStyle w:val="Header"/>
            <w:jc w:val="center"/>
          </w:pPr>
        </w:p>
      </w:tc>
      <w:tc>
        <w:tcPr>
          <w:tcW w:w="3180" w:type="dxa"/>
        </w:tcPr>
        <w:p w14:paraId="291BF828" w14:textId="619CD01A" w:rsidR="6267F88E" w:rsidRDefault="6267F88E" w:rsidP="6267F88E">
          <w:pPr>
            <w:pStyle w:val="Header"/>
            <w:ind w:right="-115"/>
            <w:jc w:val="right"/>
          </w:pPr>
        </w:p>
      </w:tc>
    </w:tr>
  </w:tbl>
  <w:p w14:paraId="3E834F06" w14:textId="06FDB4CC" w:rsidR="6267F88E" w:rsidRDefault="6267F88E" w:rsidP="6267F8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0BF31FE1"/>
    <w:multiLevelType w:val="hybridMultilevel"/>
    <w:tmpl w:val="E47019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2920CE5"/>
    <w:multiLevelType w:val="hybridMultilevel"/>
    <w:tmpl w:val="4DD6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04128B"/>
    <w:multiLevelType w:val="hybridMultilevel"/>
    <w:tmpl w:val="00260A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842EDA"/>
    <w:multiLevelType w:val="hybridMultilevel"/>
    <w:tmpl w:val="326CB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8942"/>
        </w:tabs>
        <w:ind w:left="8942"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8" w15:restartNumberingAfterBreak="0">
    <w:nsid w:val="214F0207"/>
    <w:multiLevelType w:val="hybridMultilevel"/>
    <w:tmpl w:val="AE98A12C"/>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A582CEC"/>
    <w:multiLevelType w:val="hybridMultilevel"/>
    <w:tmpl w:val="26922B18"/>
    <w:lvl w:ilvl="0" w:tplc="40090001">
      <w:start w:val="1"/>
      <w:numFmt w:val="bullet"/>
      <w:lvlText w:val=""/>
      <w:lvlJc w:val="left"/>
      <w:pPr>
        <w:tabs>
          <w:tab w:val="num" w:pos="720"/>
        </w:tabs>
        <w:ind w:left="720" w:hanging="360"/>
      </w:pPr>
      <w:rPr>
        <w:rFonts w:ascii="Symbol" w:hAnsi="Symbol" w:hint="default"/>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F824F75"/>
    <w:multiLevelType w:val="hybridMultilevel"/>
    <w:tmpl w:val="3EEA1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EB3075"/>
    <w:multiLevelType w:val="hybridMultilevel"/>
    <w:tmpl w:val="80D4D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62640E"/>
    <w:multiLevelType w:val="hybridMultilevel"/>
    <w:tmpl w:val="76BA25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69C3DAF"/>
    <w:multiLevelType w:val="hybridMultilevel"/>
    <w:tmpl w:val="04D6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8C5E3E"/>
    <w:multiLevelType w:val="hybridMultilevel"/>
    <w:tmpl w:val="812A9292"/>
    <w:lvl w:ilvl="0" w:tplc="9698D312">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A976F88"/>
    <w:multiLevelType w:val="hybridMultilevel"/>
    <w:tmpl w:val="07441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3D384E3D"/>
    <w:multiLevelType w:val="hybridMultilevel"/>
    <w:tmpl w:val="FDBE2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CC1144"/>
    <w:multiLevelType w:val="hybridMultilevel"/>
    <w:tmpl w:val="41BACC78"/>
    <w:lvl w:ilvl="0" w:tplc="40090001">
      <w:start w:val="1"/>
      <w:numFmt w:val="bullet"/>
      <w:lvlText w:val=""/>
      <w:lvlJc w:val="left"/>
      <w:pPr>
        <w:ind w:left="1031" w:hanging="360"/>
      </w:pPr>
      <w:rPr>
        <w:rFonts w:ascii="Symbol" w:hAnsi="Symbol" w:hint="default"/>
      </w:rPr>
    </w:lvl>
    <w:lvl w:ilvl="1" w:tplc="40090003" w:tentative="1">
      <w:start w:val="1"/>
      <w:numFmt w:val="bullet"/>
      <w:lvlText w:val="o"/>
      <w:lvlJc w:val="left"/>
      <w:pPr>
        <w:ind w:left="1751" w:hanging="360"/>
      </w:pPr>
      <w:rPr>
        <w:rFonts w:ascii="Courier New" w:hAnsi="Courier New" w:cs="Courier New" w:hint="default"/>
      </w:rPr>
    </w:lvl>
    <w:lvl w:ilvl="2" w:tplc="40090005" w:tentative="1">
      <w:start w:val="1"/>
      <w:numFmt w:val="bullet"/>
      <w:lvlText w:val=""/>
      <w:lvlJc w:val="left"/>
      <w:pPr>
        <w:ind w:left="2471" w:hanging="360"/>
      </w:pPr>
      <w:rPr>
        <w:rFonts w:ascii="Wingdings" w:hAnsi="Wingdings" w:hint="default"/>
      </w:rPr>
    </w:lvl>
    <w:lvl w:ilvl="3" w:tplc="40090001" w:tentative="1">
      <w:start w:val="1"/>
      <w:numFmt w:val="bullet"/>
      <w:lvlText w:val=""/>
      <w:lvlJc w:val="left"/>
      <w:pPr>
        <w:ind w:left="3191" w:hanging="360"/>
      </w:pPr>
      <w:rPr>
        <w:rFonts w:ascii="Symbol" w:hAnsi="Symbol" w:hint="default"/>
      </w:rPr>
    </w:lvl>
    <w:lvl w:ilvl="4" w:tplc="40090003" w:tentative="1">
      <w:start w:val="1"/>
      <w:numFmt w:val="bullet"/>
      <w:lvlText w:val="o"/>
      <w:lvlJc w:val="left"/>
      <w:pPr>
        <w:ind w:left="3911" w:hanging="360"/>
      </w:pPr>
      <w:rPr>
        <w:rFonts w:ascii="Courier New" w:hAnsi="Courier New" w:cs="Courier New" w:hint="default"/>
      </w:rPr>
    </w:lvl>
    <w:lvl w:ilvl="5" w:tplc="40090005" w:tentative="1">
      <w:start w:val="1"/>
      <w:numFmt w:val="bullet"/>
      <w:lvlText w:val=""/>
      <w:lvlJc w:val="left"/>
      <w:pPr>
        <w:ind w:left="4631" w:hanging="360"/>
      </w:pPr>
      <w:rPr>
        <w:rFonts w:ascii="Wingdings" w:hAnsi="Wingdings" w:hint="default"/>
      </w:rPr>
    </w:lvl>
    <w:lvl w:ilvl="6" w:tplc="40090001" w:tentative="1">
      <w:start w:val="1"/>
      <w:numFmt w:val="bullet"/>
      <w:lvlText w:val=""/>
      <w:lvlJc w:val="left"/>
      <w:pPr>
        <w:ind w:left="5351" w:hanging="360"/>
      </w:pPr>
      <w:rPr>
        <w:rFonts w:ascii="Symbol" w:hAnsi="Symbol" w:hint="default"/>
      </w:rPr>
    </w:lvl>
    <w:lvl w:ilvl="7" w:tplc="40090003" w:tentative="1">
      <w:start w:val="1"/>
      <w:numFmt w:val="bullet"/>
      <w:lvlText w:val="o"/>
      <w:lvlJc w:val="left"/>
      <w:pPr>
        <w:ind w:left="6071" w:hanging="360"/>
      </w:pPr>
      <w:rPr>
        <w:rFonts w:ascii="Courier New" w:hAnsi="Courier New" w:cs="Courier New" w:hint="default"/>
      </w:rPr>
    </w:lvl>
    <w:lvl w:ilvl="8" w:tplc="40090005" w:tentative="1">
      <w:start w:val="1"/>
      <w:numFmt w:val="bullet"/>
      <w:lvlText w:val=""/>
      <w:lvlJc w:val="left"/>
      <w:pPr>
        <w:ind w:left="6791" w:hanging="360"/>
      </w:pPr>
      <w:rPr>
        <w:rFonts w:ascii="Wingdings" w:hAnsi="Wingdings" w:hint="default"/>
      </w:rPr>
    </w:lvl>
  </w:abstractNum>
  <w:abstractNum w:abstractNumId="19"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0DD03C4"/>
    <w:multiLevelType w:val="hybridMultilevel"/>
    <w:tmpl w:val="502E50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55AF6522"/>
    <w:multiLevelType w:val="hybridMultilevel"/>
    <w:tmpl w:val="3BE06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595E03"/>
    <w:multiLevelType w:val="hybridMultilevel"/>
    <w:tmpl w:val="EC3423F0"/>
    <w:lvl w:ilvl="0" w:tplc="40090003">
      <w:start w:val="1"/>
      <w:numFmt w:val="bullet"/>
      <w:lvlText w:val="o"/>
      <w:lvlJc w:val="left"/>
      <w:pPr>
        <w:ind w:left="785" w:hanging="360"/>
      </w:pPr>
      <w:rPr>
        <w:rFonts w:ascii="Courier New" w:hAnsi="Courier New" w:cs="Courier New" w:hint="default"/>
      </w:rPr>
    </w:lvl>
    <w:lvl w:ilvl="1" w:tplc="30465534">
      <w:numFmt w:val="bullet"/>
      <w:lvlText w:val="•"/>
      <w:lvlJc w:val="left"/>
      <w:pPr>
        <w:ind w:left="1505" w:hanging="360"/>
      </w:pPr>
      <w:rPr>
        <w:rFonts w:ascii="Verdana" w:eastAsia="Times New Roman" w:hAnsi="Verdana" w:cs="Times New Roman" w:hint="default"/>
      </w:rPr>
    </w:lvl>
    <w:lvl w:ilvl="2" w:tplc="40090005">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5"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A03E5C"/>
    <w:multiLevelType w:val="hybridMultilevel"/>
    <w:tmpl w:val="EFEE1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D94E45"/>
    <w:multiLevelType w:val="hybridMultilevel"/>
    <w:tmpl w:val="179C34C2"/>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9" w15:restartNumberingAfterBreak="0">
    <w:nsid w:val="68305599"/>
    <w:multiLevelType w:val="hybridMultilevel"/>
    <w:tmpl w:val="F1B655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AED5458"/>
    <w:multiLevelType w:val="hybridMultilevel"/>
    <w:tmpl w:val="D0A28F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1E707E4"/>
    <w:multiLevelType w:val="hybridMultilevel"/>
    <w:tmpl w:val="210AEB96"/>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3" w15:restartNumberingAfterBreak="0">
    <w:nsid w:val="72AA44D9"/>
    <w:multiLevelType w:val="hybridMultilevel"/>
    <w:tmpl w:val="BA94435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4" w15:restartNumberingAfterBreak="0">
    <w:nsid w:val="771E0495"/>
    <w:multiLevelType w:val="hybridMultilevel"/>
    <w:tmpl w:val="BC6C09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AA01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58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88143D5"/>
    <w:multiLevelType w:val="hybridMultilevel"/>
    <w:tmpl w:val="F6A6EF32"/>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8" w15:restartNumberingAfterBreak="0">
    <w:nsid w:val="7EE01BCC"/>
    <w:multiLevelType w:val="hybridMultilevel"/>
    <w:tmpl w:val="6C768DB6"/>
    <w:lvl w:ilvl="0" w:tplc="04090001">
      <w:start w:val="1"/>
      <w:numFmt w:val="bullet"/>
      <w:lvlText w:val=""/>
      <w:lvlJc w:val="left"/>
      <w:pPr>
        <w:tabs>
          <w:tab w:val="num" w:pos="360"/>
        </w:tabs>
        <w:ind w:left="360" w:hanging="360"/>
      </w:pPr>
      <w:rPr>
        <w:rFonts w:ascii="Symbol" w:hAnsi="Symbol" w:hint="default"/>
      </w:rPr>
    </w:lvl>
    <w:lvl w:ilvl="1" w:tplc="F83A83A0">
      <w:start w:val="1"/>
      <w:numFmt w:val="bullet"/>
      <w:lvlText w:val="o"/>
      <w:lvlJc w:val="left"/>
      <w:pPr>
        <w:tabs>
          <w:tab w:val="num" w:pos="1080"/>
        </w:tabs>
        <w:ind w:left="1080" w:hanging="360"/>
      </w:pPr>
      <w:rPr>
        <w:rFonts w:ascii="Courier New" w:hAnsi="Courier New" w:hint="default"/>
        <w:color w:val="auto"/>
      </w:rPr>
    </w:lvl>
    <w:lvl w:ilvl="2" w:tplc="04090003">
      <w:start w:val="1"/>
      <w:numFmt w:val="bullet"/>
      <w:lvlText w:val="o"/>
      <w:lvlJc w:val="left"/>
      <w:pPr>
        <w:tabs>
          <w:tab w:val="num" w:pos="1800"/>
        </w:tabs>
        <w:ind w:left="1800" w:hanging="360"/>
      </w:pPr>
      <w:rPr>
        <w:rFonts w:ascii="Courier New" w:hAnsi="Courier New" w:cs="Courier New"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F274344"/>
    <w:multiLevelType w:val="hybridMultilevel"/>
    <w:tmpl w:val="9C40A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8"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31"/>
  </w:num>
  <w:num w:numId="4">
    <w:abstractNumId w:val="21"/>
  </w:num>
  <w:num w:numId="5">
    <w:abstractNumId w:val="2"/>
  </w:num>
  <w:num w:numId="6">
    <w:abstractNumId w:val="19"/>
  </w:num>
  <w:num w:numId="7">
    <w:abstractNumId w:val="7"/>
  </w:num>
  <w:num w:numId="8">
    <w:abstractNumId w:val="16"/>
  </w:num>
  <w:num w:numId="9">
    <w:abstractNumId w:val="25"/>
  </w:num>
  <w:num w:numId="10">
    <w:abstractNumId w:val="28"/>
  </w:num>
  <w:num w:numId="11">
    <w:abstractNumId w:val="35"/>
  </w:num>
  <w:num w:numId="12">
    <w:abstractNumId w:val="34"/>
  </w:num>
  <w:num w:numId="13">
    <w:abstractNumId w:val="32"/>
  </w:num>
  <w:num w:numId="14">
    <w:abstractNumId w:val="37"/>
  </w:num>
  <w:num w:numId="15">
    <w:abstractNumId w:val="23"/>
  </w:num>
  <w:num w:numId="16">
    <w:abstractNumId w:val="10"/>
  </w:num>
  <w:num w:numId="17">
    <w:abstractNumId w:val="13"/>
  </w:num>
  <w:num w:numId="18">
    <w:abstractNumId w:val="27"/>
  </w:num>
  <w:num w:numId="19">
    <w:abstractNumId w:val="5"/>
  </w:num>
  <w:num w:numId="20">
    <w:abstractNumId w:val="20"/>
  </w:num>
  <w:num w:numId="21">
    <w:abstractNumId w:val="8"/>
  </w:num>
  <w:num w:numId="22">
    <w:abstractNumId w:val="11"/>
  </w:num>
  <w:num w:numId="23">
    <w:abstractNumId w:val="29"/>
  </w:num>
  <w:num w:numId="24">
    <w:abstractNumId w:val="39"/>
  </w:num>
  <w:num w:numId="25">
    <w:abstractNumId w:val="14"/>
  </w:num>
  <w:num w:numId="26">
    <w:abstractNumId w:val="38"/>
  </w:num>
  <w:num w:numId="27">
    <w:abstractNumId w:val="33"/>
  </w:num>
  <w:num w:numId="28">
    <w:abstractNumId w:val="15"/>
  </w:num>
  <w:num w:numId="29">
    <w:abstractNumId w:val="17"/>
  </w:num>
  <w:num w:numId="30">
    <w:abstractNumId w:val="12"/>
  </w:num>
  <w:num w:numId="31">
    <w:abstractNumId w:val="3"/>
  </w:num>
  <w:num w:numId="32">
    <w:abstractNumId w:val="26"/>
  </w:num>
  <w:num w:numId="33">
    <w:abstractNumId w:val="24"/>
  </w:num>
  <w:num w:numId="34">
    <w:abstractNumId w:val="22"/>
  </w:num>
  <w:num w:numId="35">
    <w:abstractNumId w:val="36"/>
  </w:num>
  <w:num w:numId="36">
    <w:abstractNumId w:val="9"/>
  </w:num>
  <w:num w:numId="37">
    <w:abstractNumId w:val="18"/>
  </w:num>
  <w:num w:numId="38">
    <w:abstractNumId w:val="4"/>
  </w:num>
  <w:num w:numId="39">
    <w:abstractNumId w:val="6"/>
  </w:num>
  <w:num w:numId="40">
    <w:abstractNumId w:val="30"/>
  </w:num>
  <w:num w:numId="41">
    <w:abstractNumId w:val="7"/>
  </w:num>
  <w:num w:numId="42">
    <w:abstractNumId w:val="7"/>
  </w:num>
  <w:num w:numId="43">
    <w:abstractNumId w:val="7"/>
  </w:num>
  <w:num w:numId="44">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4300"/>
    <w:rsid w:val="0000572D"/>
    <w:rsid w:val="00005D33"/>
    <w:rsid w:val="00006362"/>
    <w:rsid w:val="00006EE4"/>
    <w:rsid w:val="000102EA"/>
    <w:rsid w:val="0001034D"/>
    <w:rsid w:val="00010406"/>
    <w:rsid w:val="00010A25"/>
    <w:rsid w:val="00010FF6"/>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2B77"/>
    <w:rsid w:val="0003394C"/>
    <w:rsid w:val="00033F19"/>
    <w:rsid w:val="00035C5F"/>
    <w:rsid w:val="00035CE0"/>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728"/>
    <w:rsid w:val="00071EF0"/>
    <w:rsid w:val="0007252B"/>
    <w:rsid w:val="000734A6"/>
    <w:rsid w:val="00074E83"/>
    <w:rsid w:val="00075038"/>
    <w:rsid w:val="000760A6"/>
    <w:rsid w:val="00076613"/>
    <w:rsid w:val="00080ED1"/>
    <w:rsid w:val="00081251"/>
    <w:rsid w:val="00083D81"/>
    <w:rsid w:val="00086494"/>
    <w:rsid w:val="00087BE8"/>
    <w:rsid w:val="000913C3"/>
    <w:rsid w:val="00091AF3"/>
    <w:rsid w:val="0009238E"/>
    <w:rsid w:val="00092B1D"/>
    <w:rsid w:val="00093855"/>
    <w:rsid w:val="000945E9"/>
    <w:rsid w:val="00094AF0"/>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5E32"/>
    <w:rsid w:val="000C6A8B"/>
    <w:rsid w:val="000C6F08"/>
    <w:rsid w:val="000D032D"/>
    <w:rsid w:val="000D1078"/>
    <w:rsid w:val="000D1F3E"/>
    <w:rsid w:val="000D36D6"/>
    <w:rsid w:val="000D3937"/>
    <w:rsid w:val="000D63ED"/>
    <w:rsid w:val="000D77E5"/>
    <w:rsid w:val="000D7BB3"/>
    <w:rsid w:val="000D7C34"/>
    <w:rsid w:val="000D7C4B"/>
    <w:rsid w:val="000E1179"/>
    <w:rsid w:val="000E1893"/>
    <w:rsid w:val="000E35F2"/>
    <w:rsid w:val="000E35F5"/>
    <w:rsid w:val="000E3626"/>
    <w:rsid w:val="000E461C"/>
    <w:rsid w:val="000E49C0"/>
    <w:rsid w:val="000E5037"/>
    <w:rsid w:val="000E6B17"/>
    <w:rsid w:val="000F0C83"/>
    <w:rsid w:val="000F21F1"/>
    <w:rsid w:val="000F24B6"/>
    <w:rsid w:val="000F4872"/>
    <w:rsid w:val="000F5B2A"/>
    <w:rsid w:val="000F6795"/>
    <w:rsid w:val="000F6948"/>
    <w:rsid w:val="000F7FFA"/>
    <w:rsid w:val="00100BA2"/>
    <w:rsid w:val="00101285"/>
    <w:rsid w:val="001022DD"/>
    <w:rsid w:val="00103FC7"/>
    <w:rsid w:val="00112664"/>
    <w:rsid w:val="001127F7"/>
    <w:rsid w:val="00112D02"/>
    <w:rsid w:val="00113ABC"/>
    <w:rsid w:val="00114E21"/>
    <w:rsid w:val="00115EA3"/>
    <w:rsid w:val="00116843"/>
    <w:rsid w:val="0011701E"/>
    <w:rsid w:val="001172B5"/>
    <w:rsid w:val="0011755D"/>
    <w:rsid w:val="00120F93"/>
    <w:rsid w:val="0012246A"/>
    <w:rsid w:val="00123677"/>
    <w:rsid w:val="00124167"/>
    <w:rsid w:val="00124D3A"/>
    <w:rsid w:val="00124E43"/>
    <w:rsid w:val="001269FB"/>
    <w:rsid w:val="00126FDE"/>
    <w:rsid w:val="00127BB4"/>
    <w:rsid w:val="00132826"/>
    <w:rsid w:val="00134210"/>
    <w:rsid w:val="00135761"/>
    <w:rsid w:val="001359EE"/>
    <w:rsid w:val="00135BCA"/>
    <w:rsid w:val="00136952"/>
    <w:rsid w:val="00140170"/>
    <w:rsid w:val="001437EB"/>
    <w:rsid w:val="00144026"/>
    <w:rsid w:val="00144E64"/>
    <w:rsid w:val="00146743"/>
    <w:rsid w:val="001478B5"/>
    <w:rsid w:val="00147D3C"/>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AF"/>
    <w:rsid w:val="00163FC2"/>
    <w:rsid w:val="0016448E"/>
    <w:rsid w:val="00164624"/>
    <w:rsid w:val="0016679A"/>
    <w:rsid w:val="00166DC2"/>
    <w:rsid w:val="00166F7F"/>
    <w:rsid w:val="00170573"/>
    <w:rsid w:val="00171FD0"/>
    <w:rsid w:val="00172B6C"/>
    <w:rsid w:val="00172C44"/>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0439"/>
    <w:rsid w:val="001919A9"/>
    <w:rsid w:val="00191DA8"/>
    <w:rsid w:val="0019242F"/>
    <w:rsid w:val="0019299C"/>
    <w:rsid w:val="001930A1"/>
    <w:rsid w:val="001933E1"/>
    <w:rsid w:val="00193A2D"/>
    <w:rsid w:val="001948E7"/>
    <w:rsid w:val="00195332"/>
    <w:rsid w:val="001957CB"/>
    <w:rsid w:val="0019674D"/>
    <w:rsid w:val="001967C8"/>
    <w:rsid w:val="00196C7A"/>
    <w:rsid w:val="00196C81"/>
    <w:rsid w:val="0019746C"/>
    <w:rsid w:val="001A03FB"/>
    <w:rsid w:val="001A0F6F"/>
    <w:rsid w:val="001A35A9"/>
    <w:rsid w:val="001A3695"/>
    <w:rsid w:val="001A3DCE"/>
    <w:rsid w:val="001A4E90"/>
    <w:rsid w:val="001A542D"/>
    <w:rsid w:val="001B0553"/>
    <w:rsid w:val="001B0816"/>
    <w:rsid w:val="001B18DE"/>
    <w:rsid w:val="001B1DAD"/>
    <w:rsid w:val="001B2CB7"/>
    <w:rsid w:val="001B35D0"/>
    <w:rsid w:val="001B4539"/>
    <w:rsid w:val="001B497D"/>
    <w:rsid w:val="001B616D"/>
    <w:rsid w:val="001C0FAF"/>
    <w:rsid w:val="001C2AD4"/>
    <w:rsid w:val="001C463E"/>
    <w:rsid w:val="001C46B8"/>
    <w:rsid w:val="001C4A61"/>
    <w:rsid w:val="001C4DCC"/>
    <w:rsid w:val="001C5259"/>
    <w:rsid w:val="001C57AA"/>
    <w:rsid w:val="001C6215"/>
    <w:rsid w:val="001C685D"/>
    <w:rsid w:val="001C7003"/>
    <w:rsid w:val="001C7A64"/>
    <w:rsid w:val="001C7B83"/>
    <w:rsid w:val="001D1312"/>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19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44B4"/>
    <w:rsid w:val="00254A8C"/>
    <w:rsid w:val="00255666"/>
    <w:rsid w:val="002562F9"/>
    <w:rsid w:val="002565A0"/>
    <w:rsid w:val="002566D7"/>
    <w:rsid w:val="00256835"/>
    <w:rsid w:val="00260B0B"/>
    <w:rsid w:val="00262EC5"/>
    <w:rsid w:val="00264675"/>
    <w:rsid w:val="00264760"/>
    <w:rsid w:val="00264E63"/>
    <w:rsid w:val="00266A1B"/>
    <w:rsid w:val="00266AA2"/>
    <w:rsid w:val="00266CDE"/>
    <w:rsid w:val="00267007"/>
    <w:rsid w:val="0026709D"/>
    <w:rsid w:val="00267FBA"/>
    <w:rsid w:val="002711BA"/>
    <w:rsid w:val="00273A04"/>
    <w:rsid w:val="00273C74"/>
    <w:rsid w:val="00275D2F"/>
    <w:rsid w:val="00275FB5"/>
    <w:rsid w:val="002760A5"/>
    <w:rsid w:val="00281DF4"/>
    <w:rsid w:val="00282A4A"/>
    <w:rsid w:val="00283CC6"/>
    <w:rsid w:val="002841A4"/>
    <w:rsid w:val="00284D7A"/>
    <w:rsid w:val="00285853"/>
    <w:rsid w:val="00285ECF"/>
    <w:rsid w:val="002860B0"/>
    <w:rsid w:val="0029036D"/>
    <w:rsid w:val="00290B53"/>
    <w:rsid w:val="00291882"/>
    <w:rsid w:val="0029216C"/>
    <w:rsid w:val="0029441F"/>
    <w:rsid w:val="00295680"/>
    <w:rsid w:val="00296BEA"/>
    <w:rsid w:val="0029737E"/>
    <w:rsid w:val="00297557"/>
    <w:rsid w:val="002A0234"/>
    <w:rsid w:val="002A125E"/>
    <w:rsid w:val="002A3748"/>
    <w:rsid w:val="002A3A3B"/>
    <w:rsid w:val="002A3AAD"/>
    <w:rsid w:val="002B19FE"/>
    <w:rsid w:val="002B31B4"/>
    <w:rsid w:val="002B3AB1"/>
    <w:rsid w:val="002B4717"/>
    <w:rsid w:val="002B5390"/>
    <w:rsid w:val="002B65F1"/>
    <w:rsid w:val="002B69D0"/>
    <w:rsid w:val="002C0093"/>
    <w:rsid w:val="002C2BAF"/>
    <w:rsid w:val="002C2C08"/>
    <w:rsid w:val="002C2C49"/>
    <w:rsid w:val="002C36C4"/>
    <w:rsid w:val="002C4391"/>
    <w:rsid w:val="002C4EDB"/>
    <w:rsid w:val="002C5445"/>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C10"/>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79C"/>
    <w:rsid w:val="00307875"/>
    <w:rsid w:val="00307E29"/>
    <w:rsid w:val="0031027A"/>
    <w:rsid w:val="003120B1"/>
    <w:rsid w:val="003121FF"/>
    <w:rsid w:val="00313AFC"/>
    <w:rsid w:val="00314973"/>
    <w:rsid w:val="00315F61"/>
    <w:rsid w:val="003176A8"/>
    <w:rsid w:val="00321368"/>
    <w:rsid w:val="003218AB"/>
    <w:rsid w:val="00326A98"/>
    <w:rsid w:val="00326B1F"/>
    <w:rsid w:val="003308B1"/>
    <w:rsid w:val="00332097"/>
    <w:rsid w:val="00332E3D"/>
    <w:rsid w:val="0033440B"/>
    <w:rsid w:val="0033462A"/>
    <w:rsid w:val="00334F15"/>
    <w:rsid w:val="00334FB5"/>
    <w:rsid w:val="00335B88"/>
    <w:rsid w:val="00336BFE"/>
    <w:rsid w:val="00337FD0"/>
    <w:rsid w:val="003401F2"/>
    <w:rsid w:val="003429DF"/>
    <w:rsid w:val="00343C11"/>
    <w:rsid w:val="00344A4F"/>
    <w:rsid w:val="00345271"/>
    <w:rsid w:val="00346606"/>
    <w:rsid w:val="00346687"/>
    <w:rsid w:val="0034739D"/>
    <w:rsid w:val="00347AEA"/>
    <w:rsid w:val="00347E34"/>
    <w:rsid w:val="00350270"/>
    <w:rsid w:val="00350DD2"/>
    <w:rsid w:val="00351096"/>
    <w:rsid w:val="00351E7C"/>
    <w:rsid w:val="00353191"/>
    <w:rsid w:val="0035456C"/>
    <w:rsid w:val="003549B1"/>
    <w:rsid w:val="00355D94"/>
    <w:rsid w:val="0036116C"/>
    <w:rsid w:val="00361C80"/>
    <w:rsid w:val="0036256D"/>
    <w:rsid w:val="00363166"/>
    <w:rsid w:val="00363D6C"/>
    <w:rsid w:val="00363FB2"/>
    <w:rsid w:val="003643DA"/>
    <w:rsid w:val="003649DF"/>
    <w:rsid w:val="003655EA"/>
    <w:rsid w:val="00366227"/>
    <w:rsid w:val="00366A55"/>
    <w:rsid w:val="00367776"/>
    <w:rsid w:val="0037059A"/>
    <w:rsid w:val="003714BD"/>
    <w:rsid w:val="003715B9"/>
    <w:rsid w:val="00371830"/>
    <w:rsid w:val="00372875"/>
    <w:rsid w:val="00374518"/>
    <w:rsid w:val="00374F71"/>
    <w:rsid w:val="0037534F"/>
    <w:rsid w:val="00377890"/>
    <w:rsid w:val="003813D4"/>
    <w:rsid w:val="003831B4"/>
    <w:rsid w:val="00383F82"/>
    <w:rsid w:val="00386C45"/>
    <w:rsid w:val="003874E0"/>
    <w:rsid w:val="00387D5C"/>
    <w:rsid w:val="00391C9B"/>
    <w:rsid w:val="00392133"/>
    <w:rsid w:val="00392FFF"/>
    <w:rsid w:val="00396052"/>
    <w:rsid w:val="003A00D9"/>
    <w:rsid w:val="003A11A7"/>
    <w:rsid w:val="003A20E5"/>
    <w:rsid w:val="003A246C"/>
    <w:rsid w:val="003A265D"/>
    <w:rsid w:val="003A4A9E"/>
    <w:rsid w:val="003A4BCD"/>
    <w:rsid w:val="003A557F"/>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67EC"/>
    <w:rsid w:val="003C74EE"/>
    <w:rsid w:val="003C7AB2"/>
    <w:rsid w:val="003D17CB"/>
    <w:rsid w:val="003D185A"/>
    <w:rsid w:val="003D19F4"/>
    <w:rsid w:val="003D32BD"/>
    <w:rsid w:val="003D3CD6"/>
    <w:rsid w:val="003D492C"/>
    <w:rsid w:val="003D554F"/>
    <w:rsid w:val="003D60C7"/>
    <w:rsid w:val="003D639E"/>
    <w:rsid w:val="003E05F7"/>
    <w:rsid w:val="003E48F5"/>
    <w:rsid w:val="003E5F76"/>
    <w:rsid w:val="003E608D"/>
    <w:rsid w:val="003E61FB"/>
    <w:rsid w:val="003E7FB0"/>
    <w:rsid w:val="003F3202"/>
    <w:rsid w:val="003F334C"/>
    <w:rsid w:val="003F3AA8"/>
    <w:rsid w:val="00400A34"/>
    <w:rsid w:val="004049FA"/>
    <w:rsid w:val="0040669E"/>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6091"/>
    <w:rsid w:val="00447391"/>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1C57"/>
    <w:rsid w:val="004623AB"/>
    <w:rsid w:val="00463A41"/>
    <w:rsid w:val="004656FF"/>
    <w:rsid w:val="004666BC"/>
    <w:rsid w:val="00466A31"/>
    <w:rsid w:val="00466CFE"/>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2BA3"/>
    <w:rsid w:val="00483952"/>
    <w:rsid w:val="00483EC8"/>
    <w:rsid w:val="00484D16"/>
    <w:rsid w:val="004862C3"/>
    <w:rsid w:val="00491F67"/>
    <w:rsid w:val="00493F75"/>
    <w:rsid w:val="0049426C"/>
    <w:rsid w:val="004948E7"/>
    <w:rsid w:val="00494E9F"/>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35"/>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240"/>
    <w:rsid w:val="004E189E"/>
    <w:rsid w:val="004E220B"/>
    <w:rsid w:val="004E2657"/>
    <w:rsid w:val="004E3C8A"/>
    <w:rsid w:val="004E3E9B"/>
    <w:rsid w:val="004E5BF2"/>
    <w:rsid w:val="004E6382"/>
    <w:rsid w:val="004E7D4D"/>
    <w:rsid w:val="004F07DD"/>
    <w:rsid w:val="004F0F76"/>
    <w:rsid w:val="004F3050"/>
    <w:rsid w:val="004F3167"/>
    <w:rsid w:val="004F4CBF"/>
    <w:rsid w:val="004F4F8D"/>
    <w:rsid w:val="004F605F"/>
    <w:rsid w:val="004F6425"/>
    <w:rsid w:val="004F679F"/>
    <w:rsid w:val="004F6EF3"/>
    <w:rsid w:val="004F7E64"/>
    <w:rsid w:val="00500617"/>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17830"/>
    <w:rsid w:val="0052122C"/>
    <w:rsid w:val="0052126A"/>
    <w:rsid w:val="00521939"/>
    <w:rsid w:val="005220E6"/>
    <w:rsid w:val="005228EA"/>
    <w:rsid w:val="00523B34"/>
    <w:rsid w:val="0052422F"/>
    <w:rsid w:val="005254D0"/>
    <w:rsid w:val="0053092B"/>
    <w:rsid w:val="00531596"/>
    <w:rsid w:val="00534846"/>
    <w:rsid w:val="0053568C"/>
    <w:rsid w:val="00535B5F"/>
    <w:rsid w:val="00536821"/>
    <w:rsid w:val="00541384"/>
    <w:rsid w:val="005413B8"/>
    <w:rsid w:val="00542149"/>
    <w:rsid w:val="005421FC"/>
    <w:rsid w:val="00543F4F"/>
    <w:rsid w:val="00544004"/>
    <w:rsid w:val="00544B92"/>
    <w:rsid w:val="00546251"/>
    <w:rsid w:val="00550399"/>
    <w:rsid w:val="00552A5C"/>
    <w:rsid w:val="00553898"/>
    <w:rsid w:val="00555719"/>
    <w:rsid w:val="00555868"/>
    <w:rsid w:val="005570C9"/>
    <w:rsid w:val="0055786F"/>
    <w:rsid w:val="005608A5"/>
    <w:rsid w:val="005617B5"/>
    <w:rsid w:val="00561D33"/>
    <w:rsid w:val="00563076"/>
    <w:rsid w:val="00564485"/>
    <w:rsid w:val="0056555F"/>
    <w:rsid w:val="005656A7"/>
    <w:rsid w:val="00567FCA"/>
    <w:rsid w:val="00570B29"/>
    <w:rsid w:val="0057124C"/>
    <w:rsid w:val="005712C0"/>
    <w:rsid w:val="0057152E"/>
    <w:rsid w:val="005728FA"/>
    <w:rsid w:val="0057308C"/>
    <w:rsid w:val="005750D1"/>
    <w:rsid w:val="005752DD"/>
    <w:rsid w:val="00576A4E"/>
    <w:rsid w:val="00577607"/>
    <w:rsid w:val="00581D5C"/>
    <w:rsid w:val="00581F86"/>
    <w:rsid w:val="0058233D"/>
    <w:rsid w:val="00582446"/>
    <w:rsid w:val="00582454"/>
    <w:rsid w:val="005831F6"/>
    <w:rsid w:val="0058351B"/>
    <w:rsid w:val="005840F5"/>
    <w:rsid w:val="0058433B"/>
    <w:rsid w:val="005850DF"/>
    <w:rsid w:val="00585417"/>
    <w:rsid w:val="00586369"/>
    <w:rsid w:val="00586F39"/>
    <w:rsid w:val="005871C5"/>
    <w:rsid w:val="005879FD"/>
    <w:rsid w:val="00592B7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1293"/>
    <w:rsid w:val="005B23A6"/>
    <w:rsid w:val="005B298F"/>
    <w:rsid w:val="005B3D4E"/>
    <w:rsid w:val="005B5546"/>
    <w:rsid w:val="005B6023"/>
    <w:rsid w:val="005B7E38"/>
    <w:rsid w:val="005C10AF"/>
    <w:rsid w:val="005C11D4"/>
    <w:rsid w:val="005C2B89"/>
    <w:rsid w:val="005C6FBE"/>
    <w:rsid w:val="005C78DD"/>
    <w:rsid w:val="005C7C6B"/>
    <w:rsid w:val="005D10C9"/>
    <w:rsid w:val="005D250F"/>
    <w:rsid w:val="005D292D"/>
    <w:rsid w:val="005D4463"/>
    <w:rsid w:val="005D47AE"/>
    <w:rsid w:val="005D5354"/>
    <w:rsid w:val="005D5ACA"/>
    <w:rsid w:val="005D637E"/>
    <w:rsid w:val="005D7045"/>
    <w:rsid w:val="005D70A2"/>
    <w:rsid w:val="005D7943"/>
    <w:rsid w:val="005E0066"/>
    <w:rsid w:val="005E0A30"/>
    <w:rsid w:val="005E137E"/>
    <w:rsid w:val="005E4754"/>
    <w:rsid w:val="005E4BA6"/>
    <w:rsid w:val="005E5918"/>
    <w:rsid w:val="005E6D06"/>
    <w:rsid w:val="005E6DCE"/>
    <w:rsid w:val="005E715A"/>
    <w:rsid w:val="005F1697"/>
    <w:rsid w:val="005F1A9E"/>
    <w:rsid w:val="005F1FFF"/>
    <w:rsid w:val="005F229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2D25"/>
    <w:rsid w:val="00614E56"/>
    <w:rsid w:val="00614F9C"/>
    <w:rsid w:val="00615F2E"/>
    <w:rsid w:val="00617A4D"/>
    <w:rsid w:val="00620B36"/>
    <w:rsid w:val="00620E81"/>
    <w:rsid w:val="006217E1"/>
    <w:rsid w:val="00621C5F"/>
    <w:rsid w:val="00621CB7"/>
    <w:rsid w:val="00622DC5"/>
    <w:rsid w:val="00622E18"/>
    <w:rsid w:val="00624259"/>
    <w:rsid w:val="00626348"/>
    <w:rsid w:val="00626B6F"/>
    <w:rsid w:val="00627823"/>
    <w:rsid w:val="00627BD9"/>
    <w:rsid w:val="00630D85"/>
    <w:rsid w:val="006311A4"/>
    <w:rsid w:val="00632DC4"/>
    <w:rsid w:val="006347C6"/>
    <w:rsid w:val="00634E0D"/>
    <w:rsid w:val="00636F1B"/>
    <w:rsid w:val="00637631"/>
    <w:rsid w:val="00637BFB"/>
    <w:rsid w:val="00640294"/>
    <w:rsid w:val="00641CCE"/>
    <w:rsid w:val="006433C6"/>
    <w:rsid w:val="00644901"/>
    <w:rsid w:val="00645E01"/>
    <w:rsid w:val="0064600F"/>
    <w:rsid w:val="00647188"/>
    <w:rsid w:val="00647B2A"/>
    <w:rsid w:val="006505B2"/>
    <w:rsid w:val="00650827"/>
    <w:rsid w:val="00650FA8"/>
    <w:rsid w:val="006524CA"/>
    <w:rsid w:val="00652BCA"/>
    <w:rsid w:val="0065388C"/>
    <w:rsid w:val="00656AB9"/>
    <w:rsid w:val="00660068"/>
    <w:rsid w:val="00660435"/>
    <w:rsid w:val="00660703"/>
    <w:rsid w:val="00661187"/>
    <w:rsid w:val="006617A0"/>
    <w:rsid w:val="006628D5"/>
    <w:rsid w:val="00662FBC"/>
    <w:rsid w:val="006639C8"/>
    <w:rsid w:val="00664829"/>
    <w:rsid w:val="00665E19"/>
    <w:rsid w:val="0066715E"/>
    <w:rsid w:val="006703DC"/>
    <w:rsid w:val="00672A25"/>
    <w:rsid w:val="00672B5C"/>
    <w:rsid w:val="0067371E"/>
    <w:rsid w:val="00673AB1"/>
    <w:rsid w:val="00673FAA"/>
    <w:rsid w:val="006747FC"/>
    <w:rsid w:val="00681029"/>
    <w:rsid w:val="006815D8"/>
    <w:rsid w:val="00681BE8"/>
    <w:rsid w:val="00682636"/>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0F2"/>
    <w:rsid w:val="0069511E"/>
    <w:rsid w:val="00695E37"/>
    <w:rsid w:val="00696DD3"/>
    <w:rsid w:val="006A06ED"/>
    <w:rsid w:val="006A08C0"/>
    <w:rsid w:val="006A0A33"/>
    <w:rsid w:val="006A0F8E"/>
    <w:rsid w:val="006A1200"/>
    <w:rsid w:val="006A1CDE"/>
    <w:rsid w:val="006A4DFC"/>
    <w:rsid w:val="006A6C2F"/>
    <w:rsid w:val="006A6D0A"/>
    <w:rsid w:val="006A6EDE"/>
    <w:rsid w:val="006A6F2E"/>
    <w:rsid w:val="006A78E8"/>
    <w:rsid w:val="006A7BB3"/>
    <w:rsid w:val="006B0F16"/>
    <w:rsid w:val="006B1E5A"/>
    <w:rsid w:val="006B4323"/>
    <w:rsid w:val="006B4D67"/>
    <w:rsid w:val="006B51FF"/>
    <w:rsid w:val="006B71FE"/>
    <w:rsid w:val="006C1265"/>
    <w:rsid w:val="006C1301"/>
    <w:rsid w:val="006C1B2B"/>
    <w:rsid w:val="006C1D2C"/>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2C68"/>
    <w:rsid w:val="0070369A"/>
    <w:rsid w:val="0070376B"/>
    <w:rsid w:val="0070459C"/>
    <w:rsid w:val="00704B1A"/>
    <w:rsid w:val="007055FD"/>
    <w:rsid w:val="0070722E"/>
    <w:rsid w:val="0070797C"/>
    <w:rsid w:val="00707AA0"/>
    <w:rsid w:val="007101DB"/>
    <w:rsid w:val="00711FB2"/>
    <w:rsid w:val="007131EB"/>
    <w:rsid w:val="00715283"/>
    <w:rsid w:val="007174E8"/>
    <w:rsid w:val="007176AE"/>
    <w:rsid w:val="0072029A"/>
    <w:rsid w:val="007209DE"/>
    <w:rsid w:val="0072169C"/>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3093"/>
    <w:rsid w:val="00744068"/>
    <w:rsid w:val="00744E50"/>
    <w:rsid w:val="007502B7"/>
    <w:rsid w:val="0075039B"/>
    <w:rsid w:val="00751A02"/>
    <w:rsid w:val="00751D76"/>
    <w:rsid w:val="00751F50"/>
    <w:rsid w:val="00753AE1"/>
    <w:rsid w:val="0075426C"/>
    <w:rsid w:val="00755CEB"/>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CA6"/>
    <w:rsid w:val="00780FC7"/>
    <w:rsid w:val="00782346"/>
    <w:rsid w:val="00783317"/>
    <w:rsid w:val="00783525"/>
    <w:rsid w:val="00784190"/>
    <w:rsid w:val="007902B8"/>
    <w:rsid w:val="007911B1"/>
    <w:rsid w:val="00793433"/>
    <w:rsid w:val="007941B0"/>
    <w:rsid w:val="007965C4"/>
    <w:rsid w:val="007A1A43"/>
    <w:rsid w:val="007A3CFA"/>
    <w:rsid w:val="007A3FD1"/>
    <w:rsid w:val="007B0B79"/>
    <w:rsid w:val="007B1854"/>
    <w:rsid w:val="007B1A64"/>
    <w:rsid w:val="007B1D35"/>
    <w:rsid w:val="007B2328"/>
    <w:rsid w:val="007B3C12"/>
    <w:rsid w:val="007B62C3"/>
    <w:rsid w:val="007B65FF"/>
    <w:rsid w:val="007C1E92"/>
    <w:rsid w:val="007C298B"/>
    <w:rsid w:val="007C3775"/>
    <w:rsid w:val="007C3E5B"/>
    <w:rsid w:val="007C5AAC"/>
    <w:rsid w:val="007C6090"/>
    <w:rsid w:val="007C62AE"/>
    <w:rsid w:val="007D54D4"/>
    <w:rsid w:val="007D7308"/>
    <w:rsid w:val="007D738B"/>
    <w:rsid w:val="007D743E"/>
    <w:rsid w:val="007D76FC"/>
    <w:rsid w:val="007D77E2"/>
    <w:rsid w:val="007E05CE"/>
    <w:rsid w:val="007E247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A54"/>
    <w:rsid w:val="00811B9C"/>
    <w:rsid w:val="00812CEC"/>
    <w:rsid w:val="00813205"/>
    <w:rsid w:val="00814B71"/>
    <w:rsid w:val="00814BC0"/>
    <w:rsid w:val="00820082"/>
    <w:rsid w:val="00820D56"/>
    <w:rsid w:val="00821184"/>
    <w:rsid w:val="00822644"/>
    <w:rsid w:val="0082368C"/>
    <w:rsid w:val="0082371D"/>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02A9"/>
    <w:rsid w:val="00851B05"/>
    <w:rsid w:val="00853608"/>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3365"/>
    <w:rsid w:val="00874443"/>
    <w:rsid w:val="008749D3"/>
    <w:rsid w:val="00875D53"/>
    <w:rsid w:val="00875D8D"/>
    <w:rsid w:val="00875E80"/>
    <w:rsid w:val="00875FBF"/>
    <w:rsid w:val="00877E6F"/>
    <w:rsid w:val="00880413"/>
    <w:rsid w:val="0088051C"/>
    <w:rsid w:val="00881D67"/>
    <w:rsid w:val="008825AA"/>
    <w:rsid w:val="008840B4"/>
    <w:rsid w:val="0088425D"/>
    <w:rsid w:val="00884888"/>
    <w:rsid w:val="00884972"/>
    <w:rsid w:val="0088609A"/>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77BD"/>
    <w:rsid w:val="008A0502"/>
    <w:rsid w:val="008A0C02"/>
    <w:rsid w:val="008A0D39"/>
    <w:rsid w:val="008A1055"/>
    <w:rsid w:val="008A4A1E"/>
    <w:rsid w:val="008A4BAD"/>
    <w:rsid w:val="008A5223"/>
    <w:rsid w:val="008A574A"/>
    <w:rsid w:val="008A6615"/>
    <w:rsid w:val="008A6858"/>
    <w:rsid w:val="008B0919"/>
    <w:rsid w:val="008B0994"/>
    <w:rsid w:val="008B0C84"/>
    <w:rsid w:val="008B289D"/>
    <w:rsid w:val="008B2EAB"/>
    <w:rsid w:val="008B59AB"/>
    <w:rsid w:val="008B642F"/>
    <w:rsid w:val="008B7995"/>
    <w:rsid w:val="008C0179"/>
    <w:rsid w:val="008C0426"/>
    <w:rsid w:val="008C145A"/>
    <w:rsid w:val="008C2495"/>
    <w:rsid w:val="008C2B59"/>
    <w:rsid w:val="008C322A"/>
    <w:rsid w:val="008C3FB6"/>
    <w:rsid w:val="008C412D"/>
    <w:rsid w:val="008C4975"/>
    <w:rsid w:val="008C4D61"/>
    <w:rsid w:val="008C643C"/>
    <w:rsid w:val="008C74C9"/>
    <w:rsid w:val="008C7A58"/>
    <w:rsid w:val="008C7AE1"/>
    <w:rsid w:val="008D092F"/>
    <w:rsid w:val="008D0F71"/>
    <w:rsid w:val="008D1580"/>
    <w:rsid w:val="008D3D3A"/>
    <w:rsid w:val="008D458B"/>
    <w:rsid w:val="008D4FAA"/>
    <w:rsid w:val="008D53F3"/>
    <w:rsid w:val="008D58E4"/>
    <w:rsid w:val="008D6CD7"/>
    <w:rsid w:val="008D70D6"/>
    <w:rsid w:val="008D71DA"/>
    <w:rsid w:val="008E0134"/>
    <w:rsid w:val="008E0A7A"/>
    <w:rsid w:val="008E0C8A"/>
    <w:rsid w:val="008E12B2"/>
    <w:rsid w:val="008E304E"/>
    <w:rsid w:val="008E380E"/>
    <w:rsid w:val="008E59FC"/>
    <w:rsid w:val="008E5CF9"/>
    <w:rsid w:val="008F29B3"/>
    <w:rsid w:val="008F2AED"/>
    <w:rsid w:val="008F3488"/>
    <w:rsid w:val="008F375E"/>
    <w:rsid w:val="008F3BF4"/>
    <w:rsid w:val="008F5E99"/>
    <w:rsid w:val="008F715C"/>
    <w:rsid w:val="008F7AF8"/>
    <w:rsid w:val="008F7BF3"/>
    <w:rsid w:val="00900483"/>
    <w:rsid w:val="00901FA3"/>
    <w:rsid w:val="00902B0B"/>
    <w:rsid w:val="00903D9B"/>
    <w:rsid w:val="00904808"/>
    <w:rsid w:val="009053B2"/>
    <w:rsid w:val="00905EF3"/>
    <w:rsid w:val="0090701F"/>
    <w:rsid w:val="00907693"/>
    <w:rsid w:val="00907ADA"/>
    <w:rsid w:val="00910300"/>
    <w:rsid w:val="00910429"/>
    <w:rsid w:val="009106AD"/>
    <w:rsid w:val="00911C4D"/>
    <w:rsid w:val="00912873"/>
    <w:rsid w:val="00913B80"/>
    <w:rsid w:val="00914F53"/>
    <w:rsid w:val="00916304"/>
    <w:rsid w:val="00917794"/>
    <w:rsid w:val="009229D5"/>
    <w:rsid w:val="00923F5B"/>
    <w:rsid w:val="00924076"/>
    <w:rsid w:val="0092480B"/>
    <w:rsid w:val="009256F8"/>
    <w:rsid w:val="00925C04"/>
    <w:rsid w:val="009301C1"/>
    <w:rsid w:val="00933BF8"/>
    <w:rsid w:val="009413A9"/>
    <w:rsid w:val="00942B72"/>
    <w:rsid w:val="00942CE7"/>
    <w:rsid w:val="009456C6"/>
    <w:rsid w:val="009462F1"/>
    <w:rsid w:val="00947199"/>
    <w:rsid w:val="00947276"/>
    <w:rsid w:val="0094741A"/>
    <w:rsid w:val="0094764B"/>
    <w:rsid w:val="00947D1C"/>
    <w:rsid w:val="00951673"/>
    <w:rsid w:val="0095202C"/>
    <w:rsid w:val="0095263F"/>
    <w:rsid w:val="00953041"/>
    <w:rsid w:val="00953BC0"/>
    <w:rsid w:val="00956021"/>
    <w:rsid w:val="00956D97"/>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4C30"/>
    <w:rsid w:val="00986EA5"/>
    <w:rsid w:val="00986ED0"/>
    <w:rsid w:val="0099026D"/>
    <w:rsid w:val="009906BD"/>
    <w:rsid w:val="0099129D"/>
    <w:rsid w:val="00991690"/>
    <w:rsid w:val="009918B6"/>
    <w:rsid w:val="00991AC8"/>
    <w:rsid w:val="00991ED4"/>
    <w:rsid w:val="00992414"/>
    <w:rsid w:val="009929C5"/>
    <w:rsid w:val="00992E55"/>
    <w:rsid w:val="00993C22"/>
    <w:rsid w:val="00994E3C"/>
    <w:rsid w:val="009978BF"/>
    <w:rsid w:val="009A0518"/>
    <w:rsid w:val="009A09F4"/>
    <w:rsid w:val="009A2D48"/>
    <w:rsid w:val="009A33DB"/>
    <w:rsid w:val="009A5324"/>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4F1D"/>
    <w:rsid w:val="009C5F5E"/>
    <w:rsid w:val="009C651B"/>
    <w:rsid w:val="009C77CE"/>
    <w:rsid w:val="009C7D80"/>
    <w:rsid w:val="009D0047"/>
    <w:rsid w:val="009D0211"/>
    <w:rsid w:val="009D079A"/>
    <w:rsid w:val="009D19D2"/>
    <w:rsid w:val="009D1EDD"/>
    <w:rsid w:val="009D305D"/>
    <w:rsid w:val="009D359B"/>
    <w:rsid w:val="009D3BDB"/>
    <w:rsid w:val="009D3F97"/>
    <w:rsid w:val="009D4E2C"/>
    <w:rsid w:val="009D77A2"/>
    <w:rsid w:val="009E08F3"/>
    <w:rsid w:val="009E0D04"/>
    <w:rsid w:val="009E10DD"/>
    <w:rsid w:val="009E1ED9"/>
    <w:rsid w:val="009E23DE"/>
    <w:rsid w:val="009E2428"/>
    <w:rsid w:val="009E280A"/>
    <w:rsid w:val="009E2D2C"/>
    <w:rsid w:val="009E3EB9"/>
    <w:rsid w:val="009E4052"/>
    <w:rsid w:val="009E40AA"/>
    <w:rsid w:val="009E5957"/>
    <w:rsid w:val="009E5F2E"/>
    <w:rsid w:val="009F0C38"/>
    <w:rsid w:val="009F174E"/>
    <w:rsid w:val="009F31A2"/>
    <w:rsid w:val="009F425D"/>
    <w:rsid w:val="009F483C"/>
    <w:rsid w:val="009F5008"/>
    <w:rsid w:val="009F6817"/>
    <w:rsid w:val="009F7E10"/>
    <w:rsid w:val="00A00A82"/>
    <w:rsid w:val="00A00C42"/>
    <w:rsid w:val="00A01774"/>
    <w:rsid w:val="00A01A50"/>
    <w:rsid w:val="00A02FC8"/>
    <w:rsid w:val="00A03DC6"/>
    <w:rsid w:val="00A061CC"/>
    <w:rsid w:val="00A07D82"/>
    <w:rsid w:val="00A10B8B"/>
    <w:rsid w:val="00A11286"/>
    <w:rsid w:val="00A113D5"/>
    <w:rsid w:val="00A152FE"/>
    <w:rsid w:val="00A1638D"/>
    <w:rsid w:val="00A16A93"/>
    <w:rsid w:val="00A1737F"/>
    <w:rsid w:val="00A20CD4"/>
    <w:rsid w:val="00A213C9"/>
    <w:rsid w:val="00A226A7"/>
    <w:rsid w:val="00A22E80"/>
    <w:rsid w:val="00A22F25"/>
    <w:rsid w:val="00A2407C"/>
    <w:rsid w:val="00A24253"/>
    <w:rsid w:val="00A25428"/>
    <w:rsid w:val="00A258AC"/>
    <w:rsid w:val="00A259B0"/>
    <w:rsid w:val="00A26C40"/>
    <w:rsid w:val="00A3001A"/>
    <w:rsid w:val="00A302CE"/>
    <w:rsid w:val="00A3042E"/>
    <w:rsid w:val="00A309E7"/>
    <w:rsid w:val="00A32FBE"/>
    <w:rsid w:val="00A33190"/>
    <w:rsid w:val="00A34848"/>
    <w:rsid w:val="00A358F8"/>
    <w:rsid w:val="00A37446"/>
    <w:rsid w:val="00A40479"/>
    <w:rsid w:val="00A406ED"/>
    <w:rsid w:val="00A433B9"/>
    <w:rsid w:val="00A43E65"/>
    <w:rsid w:val="00A44534"/>
    <w:rsid w:val="00A4462F"/>
    <w:rsid w:val="00A44920"/>
    <w:rsid w:val="00A45993"/>
    <w:rsid w:val="00A45DCE"/>
    <w:rsid w:val="00A45F44"/>
    <w:rsid w:val="00A47977"/>
    <w:rsid w:val="00A500B7"/>
    <w:rsid w:val="00A507C8"/>
    <w:rsid w:val="00A50A0C"/>
    <w:rsid w:val="00A515DE"/>
    <w:rsid w:val="00A518BC"/>
    <w:rsid w:val="00A51A6F"/>
    <w:rsid w:val="00A51CBE"/>
    <w:rsid w:val="00A51E96"/>
    <w:rsid w:val="00A54E40"/>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873"/>
    <w:rsid w:val="00A71C70"/>
    <w:rsid w:val="00A731EC"/>
    <w:rsid w:val="00A75525"/>
    <w:rsid w:val="00A761A7"/>
    <w:rsid w:val="00A7690D"/>
    <w:rsid w:val="00A7713A"/>
    <w:rsid w:val="00A772D5"/>
    <w:rsid w:val="00A80760"/>
    <w:rsid w:val="00A808F0"/>
    <w:rsid w:val="00A809D2"/>
    <w:rsid w:val="00A82CC2"/>
    <w:rsid w:val="00A84EC1"/>
    <w:rsid w:val="00A8588F"/>
    <w:rsid w:val="00A859BF"/>
    <w:rsid w:val="00A909D5"/>
    <w:rsid w:val="00A91ACD"/>
    <w:rsid w:val="00A9408F"/>
    <w:rsid w:val="00A941A1"/>
    <w:rsid w:val="00A94BEB"/>
    <w:rsid w:val="00A94D0F"/>
    <w:rsid w:val="00A9510F"/>
    <w:rsid w:val="00A95B5B"/>
    <w:rsid w:val="00A96603"/>
    <w:rsid w:val="00A970BF"/>
    <w:rsid w:val="00AA0A8E"/>
    <w:rsid w:val="00AA0DE1"/>
    <w:rsid w:val="00AA2CF0"/>
    <w:rsid w:val="00AA3673"/>
    <w:rsid w:val="00AA4109"/>
    <w:rsid w:val="00AA5C77"/>
    <w:rsid w:val="00AA774E"/>
    <w:rsid w:val="00AA7C76"/>
    <w:rsid w:val="00AA7EEE"/>
    <w:rsid w:val="00AB1DBB"/>
    <w:rsid w:val="00AB244A"/>
    <w:rsid w:val="00AB2C2B"/>
    <w:rsid w:val="00AB3332"/>
    <w:rsid w:val="00AB34CC"/>
    <w:rsid w:val="00AB3954"/>
    <w:rsid w:val="00AB41C3"/>
    <w:rsid w:val="00AB4424"/>
    <w:rsid w:val="00AB66EF"/>
    <w:rsid w:val="00AC432C"/>
    <w:rsid w:val="00AC494B"/>
    <w:rsid w:val="00AC4D4C"/>
    <w:rsid w:val="00AC5D22"/>
    <w:rsid w:val="00AC6466"/>
    <w:rsid w:val="00AD058A"/>
    <w:rsid w:val="00AD0897"/>
    <w:rsid w:val="00AD1000"/>
    <w:rsid w:val="00AD1232"/>
    <w:rsid w:val="00AD15F3"/>
    <w:rsid w:val="00AD1A54"/>
    <w:rsid w:val="00AD23F7"/>
    <w:rsid w:val="00AD288E"/>
    <w:rsid w:val="00AD2A82"/>
    <w:rsid w:val="00AD3536"/>
    <w:rsid w:val="00AD3C4C"/>
    <w:rsid w:val="00AD42A9"/>
    <w:rsid w:val="00AD4DB6"/>
    <w:rsid w:val="00AD59D9"/>
    <w:rsid w:val="00AD59F2"/>
    <w:rsid w:val="00AD6203"/>
    <w:rsid w:val="00AD6B05"/>
    <w:rsid w:val="00AD7432"/>
    <w:rsid w:val="00AD7738"/>
    <w:rsid w:val="00AE0750"/>
    <w:rsid w:val="00AE2565"/>
    <w:rsid w:val="00AE3010"/>
    <w:rsid w:val="00AE4435"/>
    <w:rsid w:val="00AE7B31"/>
    <w:rsid w:val="00AE7B83"/>
    <w:rsid w:val="00AF073D"/>
    <w:rsid w:val="00AF0CF5"/>
    <w:rsid w:val="00AF2950"/>
    <w:rsid w:val="00AF372D"/>
    <w:rsid w:val="00AF5782"/>
    <w:rsid w:val="00AF62F8"/>
    <w:rsid w:val="00AF6AD1"/>
    <w:rsid w:val="00AF6D78"/>
    <w:rsid w:val="00AF709F"/>
    <w:rsid w:val="00AF768B"/>
    <w:rsid w:val="00B00330"/>
    <w:rsid w:val="00B00505"/>
    <w:rsid w:val="00B008AC"/>
    <w:rsid w:val="00B01307"/>
    <w:rsid w:val="00B013C6"/>
    <w:rsid w:val="00B01754"/>
    <w:rsid w:val="00B04F71"/>
    <w:rsid w:val="00B05766"/>
    <w:rsid w:val="00B05CC9"/>
    <w:rsid w:val="00B069AE"/>
    <w:rsid w:val="00B07DCF"/>
    <w:rsid w:val="00B07F2F"/>
    <w:rsid w:val="00B10F0A"/>
    <w:rsid w:val="00B11975"/>
    <w:rsid w:val="00B11DAC"/>
    <w:rsid w:val="00B128FA"/>
    <w:rsid w:val="00B1565E"/>
    <w:rsid w:val="00B15DF6"/>
    <w:rsid w:val="00B16ADC"/>
    <w:rsid w:val="00B17219"/>
    <w:rsid w:val="00B17CDE"/>
    <w:rsid w:val="00B208BC"/>
    <w:rsid w:val="00B22650"/>
    <w:rsid w:val="00B22917"/>
    <w:rsid w:val="00B22BCA"/>
    <w:rsid w:val="00B266E7"/>
    <w:rsid w:val="00B26D43"/>
    <w:rsid w:val="00B31038"/>
    <w:rsid w:val="00B31E60"/>
    <w:rsid w:val="00B33126"/>
    <w:rsid w:val="00B33329"/>
    <w:rsid w:val="00B3347A"/>
    <w:rsid w:val="00B33E03"/>
    <w:rsid w:val="00B33E73"/>
    <w:rsid w:val="00B3584F"/>
    <w:rsid w:val="00B35853"/>
    <w:rsid w:val="00B3587E"/>
    <w:rsid w:val="00B35C0B"/>
    <w:rsid w:val="00B35D6E"/>
    <w:rsid w:val="00B37A4C"/>
    <w:rsid w:val="00B37E0A"/>
    <w:rsid w:val="00B4065F"/>
    <w:rsid w:val="00B41828"/>
    <w:rsid w:val="00B41F84"/>
    <w:rsid w:val="00B42384"/>
    <w:rsid w:val="00B4292D"/>
    <w:rsid w:val="00B43AC7"/>
    <w:rsid w:val="00B451F6"/>
    <w:rsid w:val="00B460B9"/>
    <w:rsid w:val="00B468A7"/>
    <w:rsid w:val="00B47DE6"/>
    <w:rsid w:val="00B47E37"/>
    <w:rsid w:val="00B5072B"/>
    <w:rsid w:val="00B523C3"/>
    <w:rsid w:val="00B5332E"/>
    <w:rsid w:val="00B536F8"/>
    <w:rsid w:val="00B57951"/>
    <w:rsid w:val="00B57DFB"/>
    <w:rsid w:val="00B60FA2"/>
    <w:rsid w:val="00B61D08"/>
    <w:rsid w:val="00B62913"/>
    <w:rsid w:val="00B6667E"/>
    <w:rsid w:val="00B7115E"/>
    <w:rsid w:val="00B7199B"/>
    <w:rsid w:val="00B72FEF"/>
    <w:rsid w:val="00B7416F"/>
    <w:rsid w:val="00B74A0A"/>
    <w:rsid w:val="00B74E52"/>
    <w:rsid w:val="00B7553E"/>
    <w:rsid w:val="00B75632"/>
    <w:rsid w:val="00B75641"/>
    <w:rsid w:val="00B75BF5"/>
    <w:rsid w:val="00B76170"/>
    <w:rsid w:val="00B819FC"/>
    <w:rsid w:val="00B81BD8"/>
    <w:rsid w:val="00B81E30"/>
    <w:rsid w:val="00B81E5E"/>
    <w:rsid w:val="00B81F53"/>
    <w:rsid w:val="00B8202D"/>
    <w:rsid w:val="00B8247F"/>
    <w:rsid w:val="00B827B7"/>
    <w:rsid w:val="00B82CFC"/>
    <w:rsid w:val="00B83217"/>
    <w:rsid w:val="00B86125"/>
    <w:rsid w:val="00B867B8"/>
    <w:rsid w:val="00B869D1"/>
    <w:rsid w:val="00B86CE1"/>
    <w:rsid w:val="00B90214"/>
    <w:rsid w:val="00B90800"/>
    <w:rsid w:val="00B90AA6"/>
    <w:rsid w:val="00B90AAD"/>
    <w:rsid w:val="00B91EA9"/>
    <w:rsid w:val="00B927DA"/>
    <w:rsid w:val="00B94138"/>
    <w:rsid w:val="00B94B07"/>
    <w:rsid w:val="00B9539E"/>
    <w:rsid w:val="00B965DE"/>
    <w:rsid w:val="00B97009"/>
    <w:rsid w:val="00BA0EBB"/>
    <w:rsid w:val="00BA1749"/>
    <w:rsid w:val="00BA20CA"/>
    <w:rsid w:val="00BA2E01"/>
    <w:rsid w:val="00BA3467"/>
    <w:rsid w:val="00BA4B37"/>
    <w:rsid w:val="00BA5123"/>
    <w:rsid w:val="00BA64CC"/>
    <w:rsid w:val="00BA67FC"/>
    <w:rsid w:val="00BA69E9"/>
    <w:rsid w:val="00BA6B79"/>
    <w:rsid w:val="00BB0EC3"/>
    <w:rsid w:val="00BB0F4D"/>
    <w:rsid w:val="00BB13BB"/>
    <w:rsid w:val="00BB1A40"/>
    <w:rsid w:val="00BB1AEF"/>
    <w:rsid w:val="00BB2124"/>
    <w:rsid w:val="00BB2B39"/>
    <w:rsid w:val="00BB2EC6"/>
    <w:rsid w:val="00BB38D7"/>
    <w:rsid w:val="00BB3DFC"/>
    <w:rsid w:val="00BB4F64"/>
    <w:rsid w:val="00BB4FDA"/>
    <w:rsid w:val="00BB5696"/>
    <w:rsid w:val="00BB5BF8"/>
    <w:rsid w:val="00BB620B"/>
    <w:rsid w:val="00BB68F7"/>
    <w:rsid w:val="00BB72C5"/>
    <w:rsid w:val="00BB7E32"/>
    <w:rsid w:val="00BB7F44"/>
    <w:rsid w:val="00BC0131"/>
    <w:rsid w:val="00BC04D9"/>
    <w:rsid w:val="00BC0F25"/>
    <w:rsid w:val="00BC1CCC"/>
    <w:rsid w:val="00BC263E"/>
    <w:rsid w:val="00BC4D89"/>
    <w:rsid w:val="00BC5520"/>
    <w:rsid w:val="00BC5CB6"/>
    <w:rsid w:val="00BC6618"/>
    <w:rsid w:val="00BC6EF9"/>
    <w:rsid w:val="00BD0599"/>
    <w:rsid w:val="00BD05C7"/>
    <w:rsid w:val="00BD15CF"/>
    <w:rsid w:val="00BD23AB"/>
    <w:rsid w:val="00BD306D"/>
    <w:rsid w:val="00BD4971"/>
    <w:rsid w:val="00BD5F01"/>
    <w:rsid w:val="00BD6A28"/>
    <w:rsid w:val="00BD6F07"/>
    <w:rsid w:val="00BE0E96"/>
    <w:rsid w:val="00BE153E"/>
    <w:rsid w:val="00BE163A"/>
    <w:rsid w:val="00BE1812"/>
    <w:rsid w:val="00BE25EC"/>
    <w:rsid w:val="00BE2CB9"/>
    <w:rsid w:val="00BE3705"/>
    <w:rsid w:val="00BE3F48"/>
    <w:rsid w:val="00BE44A9"/>
    <w:rsid w:val="00BE6033"/>
    <w:rsid w:val="00BE66B5"/>
    <w:rsid w:val="00BE6E1E"/>
    <w:rsid w:val="00BE7372"/>
    <w:rsid w:val="00BE7929"/>
    <w:rsid w:val="00BE7D3E"/>
    <w:rsid w:val="00BE7E19"/>
    <w:rsid w:val="00BF18E6"/>
    <w:rsid w:val="00BF1D27"/>
    <w:rsid w:val="00BF40F8"/>
    <w:rsid w:val="00BF48BD"/>
    <w:rsid w:val="00BF7C3A"/>
    <w:rsid w:val="00C00325"/>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55B3"/>
    <w:rsid w:val="00C16AD4"/>
    <w:rsid w:val="00C16B73"/>
    <w:rsid w:val="00C16C52"/>
    <w:rsid w:val="00C21C50"/>
    <w:rsid w:val="00C230D6"/>
    <w:rsid w:val="00C232AD"/>
    <w:rsid w:val="00C2560E"/>
    <w:rsid w:val="00C26874"/>
    <w:rsid w:val="00C27250"/>
    <w:rsid w:val="00C27986"/>
    <w:rsid w:val="00C27DC9"/>
    <w:rsid w:val="00C30B2E"/>
    <w:rsid w:val="00C30E40"/>
    <w:rsid w:val="00C322AD"/>
    <w:rsid w:val="00C32B46"/>
    <w:rsid w:val="00C342DD"/>
    <w:rsid w:val="00C358B5"/>
    <w:rsid w:val="00C363AB"/>
    <w:rsid w:val="00C36923"/>
    <w:rsid w:val="00C372C0"/>
    <w:rsid w:val="00C40550"/>
    <w:rsid w:val="00C4339B"/>
    <w:rsid w:val="00C437CB"/>
    <w:rsid w:val="00C468AA"/>
    <w:rsid w:val="00C4775C"/>
    <w:rsid w:val="00C47BEA"/>
    <w:rsid w:val="00C50A02"/>
    <w:rsid w:val="00C50C20"/>
    <w:rsid w:val="00C52844"/>
    <w:rsid w:val="00C53E26"/>
    <w:rsid w:val="00C54C37"/>
    <w:rsid w:val="00C54E2E"/>
    <w:rsid w:val="00C5555B"/>
    <w:rsid w:val="00C563ED"/>
    <w:rsid w:val="00C564BE"/>
    <w:rsid w:val="00C57B22"/>
    <w:rsid w:val="00C65190"/>
    <w:rsid w:val="00C6563B"/>
    <w:rsid w:val="00C658A3"/>
    <w:rsid w:val="00C65E8F"/>
    <w:rsid w:val="00C6768E"/>
    <w:rsid w:val="00C67E62"/>
    <w:rsid w:val="00C70A50"/>
    <w:rsid w:val="00C70BEB"/>
    <w:rsid w:val="00C720E6"/>
    <w:rsid w:val="00C75ACC"/>
    <w:rsid w:val="00C80A6E"/>
    <w:rsid w:val="00C81D24"/>
    <w:rsid w:val="00C839C0"/>
    <w:rsid w:val="00C83A48"/>
    <w:rsid w:val="00C847E7"/>
    <w:rsid w:val="00C84AD9"/>
    <w:rsid w:val="00C85C6D"/>
    <w:rsid w:val="00C86108"/>
    <w:rsid w:val="00C86F22"/>
    <w:rsid w:val="00C879EF"/>
    <w:rsid w:val="00C87F9B"/>
    <w:rsid w:val="00C90717"/>
    <w:rsid w:val="00C91168"/>
    <w:rsid w:val="00C928D0"/>
    <w:rsid w:val="00C93609"/>
    <w:rsid w:val="00C942A6"/>
    <w:rsid w:val="00C967E6"/>
    <w:rsid w:val="00C978A3"/>
    <w:rsid w:val="00CA30F2"/>
    <w:rsid w:val="00CA3851"/>
    <w:rsid w:val="00CA407F"/>
    <w:rsid w:val="00CA48F3"/>
    <w:rsid w:val="00CA7D9F"/>
    <w:rsid w:val="00CB0BD2"/>
    <w:rsid w:val="00CB0E5A"/>
    <w:rsid w:val="00CB2077"/>
    <w:rsid w:val="00CB2437"/>
    <w:rsid w:val="00CB2CE3"/>
    <w:rsid w:val="00CB32CB"/>
    <w:rsid w:val="00CB5C67"/>
    <w:rsid w:val="00CB646B"/>
    <w:rsid w:val="00CB732A"/>
    <w:rsid w:val="00CB734F"/>
    <w:rsid w:val="00CB7639"/>
    <w:rsid w:val="00CC04BA"/>
    <w:rsid w:val="00CC1490"/>
    <w:rsid w:val="00CC2E83"/>
    <w:rsid w:val="00CC33E1"/>
    <w:rsid w:val="00CC3E4E"/>
    <w:rsid w:val="00CC4A94"/>
    <w:rsid w:val="00CC4BD7"/>
    <w:rsid w:val="00CC62EE"/>
    <w:rsid w:val="00CC67D1"/>
    <w:rsid w:val="00CC7711"/>
    <w:rsid w:val="00CC7736"/>
    <w:rsid w:val="00CD5D78"/>
    <w:rsid w:val="00CD6656"/>
    <w:rsid w:val="00CD7172"/>
    <w:rsid w:val="00CD7BF3"/>
    <w:rsid w:val="00CE0EE0"/>
    <w:rsid w:val="00CE0F5C"/>
    <w:rsid w:val="00CE2476"/>
    <w:rsid w:val="00CE32A6"/>
    <w:rsid w:val="00CE3B3F"/>
    <w:rsid w:val="00CE46EB"/>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B12"/>
    <w:rsid w:val="00D04CC4"/>
    <w:rsid w:val="00D0660B"/>
    <w:rsid w:val="00D0738C"/>
    <w:rsid w:val="00D075DB"/>
    <w:rsid w:val="00D1132C"/>
    <w:rsid w:val="00D12028"/>
    <w:rsid w:val="00D12D51"/>
    <w:rsid w:val="00D13827"/>
    <w:rsid w:val="00D14107"/>
    <w:rsid w:val="00D146A3"/>
    <w:rsid w:val="00D14D5C"/>
    <w:rsid w:val="00D16D4F"/>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5A3"/>
    <w:rsid w:val="00D33DB4"/>
    <w:rsid w:val="00D348A2"/>
    <w:rsid w:val="00D34DCF"/>
    <w:rsid w:val="00D3563A"/>
    <w:rsid w:val="00D369C4"/>
    <w:rsid w:val="00D373AA"/>
    <w:rsid w:val="00D4023C"/>
    <w:rsid w:val="00D43453"/>
    <w:rsid w:val="00D43514"/>
    <w:rsid w:val="00D438A7"/>
    <w:rsid w:val="00D438A8"/>
    <w:rsid w:val="00D43B71"/>
    <w:rsid w:val="00D43FC7"/>
    <w:rsid w:val="00D446A9"/>
    <w:rsid w:val="00D506AF"/>
    <w:rsid w:val="00D51460"/>
    <w:rsid w:val="00D52CB0"/>
    <w:rsid w:val="00D52FC1"/>
    <w:rsid w:val="00D53415"/>
    <w:rsid w:val="00D53B82"/>
    <w:rsid w:val="00D54301"/>
    <w:rsid w:val="00D54510"/>
    <w:rsid w:val="00D5506C"/>
    <w:rsid w:val="00D551B1"/>
    <w:rsid w:val="00D5549E"/>
    <w:rsid w:val="00D5560E"/>
    <w:rsid w:val="00D56D57"/>
    <w:rsid w:val="00D56D63"/>
    <w:rsid w:val="00D5756E"/>
    <w:rsid w:val="00D6035B"/>
    <w:rsid w:val="00D65A6B"/>
    <w:rsid w:val="00D6607F"/>
    <w:rsid w:val="00D665EF"/>
    <w:rsid w:val="00D67697"/>
    <w:rsid w:val="00D70014"/>
    <w:rsid w:val="00D70EBE"/>
    <w:rsid w:val="00D712A1"/>
    <w:rsid w:val="00D719B9"/>
    <w:rsid w:val="00D73267"/>
    <w:rsid w:val="00D7456A"/>
    <w:rsid w:val="00D755AF"/>
    <w:rsid w:val="00D76B4F"/>
    <w:rsid w:val="00D773FE"/>
    <w:rsid w:val="00D77968"/>
    <w:rsid w:val="00D77AA6"/>
    <w:rsid w:val="00D80A8B"/>
    <w:rsid w:val="00D81DFE"/>
    <w:rsid w:val="00D828EE"/>
    <w:rsid w:val="00D835F9"/>
    <w:rsid w:val="00D84EEA"/>
    <w:rsid w:val="00D87020"/>
    <w:rsid w:val="00D90C6C"/>
    <w:rsid w:val="00D90E63"/>
    <w:rsid w:val="00D91328"/>
    <w:rsid w:val="00D925F7"/>
    <w:rsid w:val="00D96258"/>
    <w:rsid w:val="00D96BDC"/>
    <w:rsid w:val="00D97659"/>
    <w:rsid w:val="00D97A37"/>
    <w:rsid w:val="00D97E04"/>
    <w:rsid w:val="00DA0810"/>
    <w:rsid w:val="00DA141A"/>
    <w:rsid w:val="00DA2227"/>
    <w:rsid w:val="00DA2965"/>
    <w:rsid w:val="00DA3124"/>
    <w:rsid w:val="00DA49B9"/>
    <w:rsid w:val="00DA783C"/>
    <w:rsid w:val="00DB15CB"/>
    <w:rsid w:val="00DB1A35"/>
    <w:rsid w:val="00DB2CFC"/>
    <w:rsid w:val="00DB39CF"/>
    <w:rsid w:val="00DB545A"/>
    <w:rsid w:val="00DB5A53"/>
    <w:rsid w:val="00DC1CDB"/>
    <w:rsid w:val="00DC29D7"/>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4D7F"/>
    <w:rsid w:val="00DD5098"/>
    <w:rsid w:val="00DD51A9"/>
    <w:rsid w:val="00DD585B"/>
    <w:rsid w:val="00DD7CA9"/>
    <w:rsid w:val="00DE106A"/>
    <w:rsid w:val="00DE136E"/>
    <w:rsid w:val="00DE3CF4"/>
    <w:rsid w:val="00DE3F3F"/>
    <w:rsid w:val="00DF05DB"/>
    <w:rsid w:val="00DF2F7C"/>
    <w:rsid w:val="00DF663B"/>
    <w:rsid w:val="00DF66D3"/>
    <w:rsid w:val="00E003EE"/>
    <w:rsid w:val="00E0180D"/>
    <w:rsid w:val="00E02779"/>
    <w:rsid w:val="00E033FC"/>
    <w:rsid w:val="00E03484"/>
    <w:rsid w:val="00E03495"/>
    <w:rsid w:val="00E03A15"/>
    <w:rsid w:val="00E04287"/>
    <w:rsid w:val="00E047A9"/>
    <w:rsid w:val="00E05445"/>
    <w:rsid w:val="00E0583D"/>
    <w:rsid w:val="00E05B7A"/>
    <w:rsid w:val="00E06001"/>
    <w:rsid w:val="00E06B4C"/>
    <w:rsid w:val="00E074AC"/>
    <w:rsid w:val="00E0781E"/>
    <w:rsid w:val="00E078BB"/>
    <w:rsid w:val="00E10A17"/>
    <w:rsid w:val="00E11C0A"/>
    <w:rsid w:val="00E127EC"/>
    <w:rsid w:val="00E12E10"/>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0A95"/>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0A2"/>
    <w:rsid w:val="00E766BA"/>
    <w:rsid w:val="00E773B9"/>
    <w:rsid w:val="00E77662"/>
    <w:rsid w:val="00E77DB8"/>
    <w:rsid w:val="00E80B4D"/>
    <w:rsid w:val="00E822C4"/>
    <w:rsid w:val="00E85530"/>
    <w:rsid w:val="00E85C4E"/>
    <w:rsid w:val="00E86058"/>
    <w:rsid w:val="00E86459"/>
    <w:rsid w:val="00E86957"/>
    <w:rsid w:val="00E87364"/>
    <w:rsid w:val="00E8782E"/>
    <w:rsid w:val="00E90279"/>
    <w:rsid w:val="00E90D6B"/>
    <w:rsid w:val="00E91744"/>
    <w:rsid w:val="00E96A18"/>
    <w:rsid w:val="00EA11E5"/>
    <w:rsid w:val="00EA1868"/>
    <w:rsid w:val="00EA2B7B"/>
    <w:rsid w:val="00EA2C60"/>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6FA2"/>
    <w:rsid w:val="00EB72D3"/>
    <w:rsid w:val="00EB7599"/>
    <w:rsid w:val="00EB7822"/>
    <w:rsid w:val="00EC0730"/>
    <w:rsid w:val="00EC0F01"/>
    <w:rsid w:val="00EC1027"/>
    <w:rsid w:val="00EC19DC"/>
    <w:rsid w:val="00EC3060"/>
    <w:rsid w:val="00EC4357"/>
    <w:rsid w:val="00EC4D75"/>
    <w:rsid w:val="00EC5676"/>
    <w:rsid w:val="00EC744F"/>
    <w:rsid w:val="00ED1127"/>
    <w:rsid w:val="00ED1C05"/>
    <w:rsid w:val="00ED1E0F"/>
    <w:rsid w:val="00ED21C6"/>
    <w:rsid w:val="00ED2E58"/>
    <w:rsid w:val="00ED38C3"/>
    <w:rsid w:val="00ED3FD7"/>
    <w:rsid w:val="00ED4C6F"/>
    <w:rsid w:val="00ED5056"/>
    <w:rsid w:val="00ED58E7"/>
    <w:rsid w:val="00EE05DA"/>
    <w:rsid w:val="00EE171E"/>
    <w:rsid w:val="00EE1D3E"/>
    <w:rsid w:val="00EE2934"/>
    <w:rsid w:val="00EE3829"/>
    <w:rsid w:val="00EE4C7E"/>
    <w:rsid w:val="00EE567B"/>
    <w:rsid w:val="00EE5855"/>
    <w:rsid w:val="00EF05C2"/>
    <w:rsid w:val="00EF1425"/>
    <w:rsid w:val="00EF14EA"/>
    <w:rsid w:val="00EF56B1"/>
    <w:rsid w:val="00EF623D"/>
    <w:rsid w:val="00EF6689"/>
    <w:rsid w:val="00EF68D4"/>
    <w:rsid w:val="00EF7A39"/>
    <w:rsid w:val="00F01992"/>
    <w:rsid w:val="00F01B1E"/>
    <w:rsid w:val="00F04F6C"/>
    <w:rsid w:val="00F05809"/>
    <w:rsid w:val="00F06789"/>
    <w:rsid w:val="00F070EF"/>
    <w:rsid w:val="00F079FE"/>
    <w:rsid w:val="00F11854"/>
    <w:rsid w:val="00F146ED"/>
    <w:rsid w:val="00F14C62"/>
    <w:rsid w:val="00F1585B"/>
    <w:rsid w:val="00F16848"/>
    <w:rsid w:val="00F17F45"/>
    <w:rsid w:val="00F21D8C"/>
    <w:rsid w:val="00F222A7"/>
    <w:rsid w:val="00F2277D"/>
    <w:rsid w:val="00F25289"/>
    <w:rsid w:val="00F25757"/>
    <w:rsid w:val="00F2634E"/>
    <w:rsid w:val="00F26925"/>
    <w:rsid w:val="00F26BEB"/>
    <w:rsid w:val="00F27DC2"/>
    <w:rsid w:val="00F30178"/>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2BC4"/>
    <w:rsid w:val="00F55DB8"/>
    <w:rsid w:val="00F5649E"/>
    <w:rsid w:val="00F56CA4"/>
    <w:rsid w:val="00F57309"/>
    <w:rsid w:val="00F5767A"/>
    <w:rsid w:val="00F57804"/>
    <w:rsid w:val="00F6002F"/>
    <w:rsid w:val="00F614E1"/>
    <w:rsid w:val="00F6192E"/>
    <w:rsid w:val="00F6197A"/>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5B7"/>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3D2"/>
    <w:rsid w:val="00FA2B99"/>
    <w:rsid w:val="00FA48F8"/>
    <w:rsid w:val="00FA4F55"/>
    <w:rsid w:val="00FA54FD"/>
    <w:rsid w:val="00FA65E8"/>
    <w:rsid w:val="00FA6D70"/>
    <w:rsid w:val="00FB2EB0"/>
    <w:rsid w:val="00FB4191"/>
    <w:rsid w:val="00FB41EE"/>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4800"/>
    <w:rsid w:val="00FC5A81"/>
    <w:rsid w:val="00FC6121"/>
    <w:rsid w:val="00FC7FA2"/>
    <w:rsid w:val="00FD0005"/>
    <w:rsid w:val="00FD0E8F"/>
    <w:rsid w:val="00FD170B"/>
    <w:rsid w:val="00FD26EB"/>
    <w:rsid w:val="00FD37D0"/>
    <w:rsid w:val="00FD38D9"/>
    <w:rsid w:val="00FD4296"/>
    <w:rsid w:val="00FD4A5B"/>
    <w:rsid w:val="00FD4FF4"/>
    <w:rsid w:val="00FD5DA6"/>
    <w:rsid w:val="00FD62EF"/>
    <w:rsid w:val="00FD73D9"/>
    <w:rsid w:val="00FE164A"/>
    <w:rsid w:val="00FE1CA2"/>
    <w:rsid w:val="00FE30EB"/>
    <w:rsid w:val="00FE40B3"/>
    <w:rsid w:val="00FE46C0"/>
    <w:rsid w:val="00FE482C"/>
    <w:rsid w:val="00FE55DE"/>
    <w:rsid w:val="00FE69C3"/>
    <w:rsid w:val="00FE6D5C"/>
    <w:rsid w:val="00FF0BA6"/>
    <w:rsid w:val="00FF144D"/>
    <w:rsid w:val="00FF20EB"/>
    <w:rsid w:val="00FF24B1"/>
    <w:rsid w:val="00FF345B"/>
    <w:rsid w:val="00FF3DD1"/>
    <w:rsid w:val="00FF4FDD"/>
    <w:rsid w:val="00FF50BD"/>
    <w:rsid w:val="00FF71EB"/>
    <w:rsid w:val="6267F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6C0C3B7A"/>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3E05F7"/>
    <w:pPr>
      <w:numPr>
        <w:numId w:val="7"/>
      </w:numPr>
      <w:spacing w:before="220" w:after="220" w:line="280" w:lineRule="atLeast"/>
      <w:outlineLvl w:val="0"/>
    </w:pPr>
    <w:rPr>
      <w:rFonts w:ascii="Verdana" w:hAnsi="Verdana"/>
      <w:b/>
      <w:spacing w:val="-10"/>
      <w:sz w:val="20"/>
    </w:rPr>
  </w:style>
  <w:style w:type="paragraph" w:styleId="Heading2">
    <w:name w:val="heading 2"/>
    <w:basedOn w:val="HeadingBase"/>
    <w:next w:val="BodyText"/>
    <w:link w:val="Heading2Char"/>
    <w:qFormat/>
    <w:rsid w:val="00755CEB"/>
    <w:pPr>
      <w:numPr>
        <w:ilvl w:val="1"/>
        <w:numId w:val="7"/>
      </w:numPr>
      <w:ind w:left="720"/>
      <w:jc w:val="both"/>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446091"/>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755CEB"/>
    <w:rPr>
      <w:rFonts w:ascii="Verdana" w:hAnsi="Verdana"/>
      <w:b/>
      <w:spacing w:val="-4"/>
      <w:kern w:val="2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3E05F7"/>
    <w:rPr>
      <w:rFonts w:ascii="Verdana" w:hAnsi="Verdana"/>
      <w:b/>
      <w:spacing w:val="-10"/>
      <w:kern w:val="28"/>
    </w:rPr>
  </w:style>
  <w:style w:type="paragraph" w:customStyle="1" w:styleId="StyleHeading2Left0Firstline0">
    <w:name w:val="Style Heading 2 + Left:  0&quot; First line:  0&quot;"/>
    <w:basedOn w:val="Heading2"/>
    <w:rsid w:val="00086494"/>
    <w:pPr>
      <w:keepLines w:val="0"/>
      <w:numPr>
        <w:numId w:val="14"/>
      </w:numPr>
      <w:autoSpaceDE w:val="0"/>
      <w:autoSpaceDN w:val="0"/>
      <w:spacing w:before="120" w:after="120" w:line="240" w:lineRule="auto"/>
    </w:pPr>
    <w:rPr>
      <w:rFonts w:ascii="Times New Roman" w:hAnsi="Times New Roman"/>
      <w:bCs/>
      <w:spacing w:val="0"/>
      <w:kern w:val="0"/>
      <w:sz w:val="24"/>
      <w:lang w:val="en-GB"/>
    </w:rPr>
  </w:style>
  <w:style w:type="paragraph" w:styleId="CommentSubject">
    <w:name w:val="annotation subject"/>
    <w:basedOn w:val="CommentText"/>
    <w:next w:val="CommentText"/>
    <w:link w:val="CommentSubjectChar"/>
    <w:semiHidden/>
    <w:unhideWhenUsed/>
    <w:rsid w:val="005728FA"/>
    <w:pPr>
      <w:keepLines w:val="0"/>
      <w:spacing w:line="240" w:lineRule="auto"/>
    </w:pPr>
    <w:rPr>
      <w:b/>
      <w:bCs/>
      <w:sz w:val="20"/>
    </w:rPr>
  </w:style>
  <w:style w:type="character" w:customStyle="1" w:styleId="FootnoteBaseChar">
    <w:name w:val="Footnote Base Char"/>
    <w:basedOn w:val="DefaultParagraphFont"/>
    <w:link w:val="FootnoteBase"/>
    <w:rsid w:val="005728FA"/>
    <w:rPr>
      <w:sz w:val="18"/>
    </w:rPr>
  </w:style>
  <w:style w:type="character" w:customStyle="1" w:styleId="CommentTextChar">
    <w:name w:val="Comment Text Char"/>
    <w:basedOn w:val="FootnoteBaseChar"/>
    <w:link w:val="CommentText"/>
    <w:semiHidden/>
    <w:rsid w:val="005728FA"/>
    <w:rPr>
      <w:sz w:val="18"/>
    </w:rPr>
  </w:style>
  <w:style w:type="character" w:customStyle="1" w:styleId="CommentSubjectChar">
    <w:name w:val="Comment Subject Char"/>
    <w:basedOn w:val="CommentTextChar"/>
    <w:link w:val="CommentSubject"/>
    <w:semiHidden/>
    <w:rsid w:val="005728FA"/>
    <w:rPr>
      <w:b/>
      <w:bCs/>
      <w:sz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769933098">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00674829">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purl.org/dc/elements/1.1/"/>
    <ds:schemaRef ds:uri="http://schemas.microsoft.com/office/2006/documentManagement/types"/>
    <ds:schemaRef ds:uri="ee2994bc-19e8-4998-8853-3adbbd2f8970"/>
    <ds:schemaRef ds:uri="http://purl.org/dc/terms/"/>
    <ds:schemaRef ds:uri="http://www.w3.org/XML/1998/namespace"/>
    <ds:schemaRef ds:uri="http://schemas.microsoft.com/office/infopath/2007/PartnerControls"/>
    <ds:schemaRef ds:uri="http://schemas.openxmlformats.org/package/2006/metadata/core-properties"/>
    <ds:schemaRef ds:uri="c653072b-c7af-40c9-bb33-ad0edb5dec7d"/>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A45D37B-7A3E-4B09-9F9A-E23CB4C6A327}"/>
</file>

<file path=customXml/itemProps4.xml><?xml version="1.0" encoding="utf-8"?>
<ds:datastoreItem xmlns:ds="http://schemas.openxmlformats.org/officeDocument/2006/customXml" ds:itemID="{CE2C1393-0460-4664-9541-4EC5B4D01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2060</Words>
  <Characters>13936</Characters>
  <Application>Microsoft Office Word</Application>
  <DocSecurity>0</DocSecurity>
  <Lines>116</Lines>
  <Paragraphs>31</Paragraphs>
  <ScaleCrop>false</ScaleCrop>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YT-IT-Pol-ACP</dc:title>
  <dc:subject>Pol Access Control v6.0</dc:subject>
  <dc:creator>Process Excellence Team</dc:creator>
  <cp:keywords/>
  <dc:description/>
  <cp:lastModifiedBy>Epari Kaushik</cp:lastModifiedBy>
  <cp:revision>16</cp:revision>
  <cp:lastPrinted>2011-08-18T10:25:00Z</cp:lastPrinted>
  <dcterms:created xsi:type="dcterms:W3CDTF">2022-07-24T17:22:00Z</dcterms:created>
  <dcterms:modified xsi:type="dcterms:W3CDTF">2022-10-14T07:41:00Z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