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D327E4" w:rsidR="00D327E4" w:rsidP="00D327E4" w:rsidRDefault="00D327E4" w14:paraId="1F61EF1C" wp14:textId="77777777">
      <w:pPr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Style w:val="normaltextrun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MFO POLICY AND ADMINISTRATIVE</w:t>
      </w:r>
      <w:r w:rsidRPr="00D327E4">
        <w:rPr>
          <w:rStyle w:val="normaltextrun"/>
          <w:rFonts w:ascii="Cambria Math" w:hAnsi="Cambria Math" w:cs="Cambria Math"/>
          <w:b/>
          <w:bCs/>
          <w:color w:val="000000" w:themeColor="text1"/>
          <w:sz w:val="24"/>
          <w:szCs w:val="24"/>
          <w:shd w:val="clear" w:color="auto" w:fill="FFFFFF"/>
        </w:rPr>
        <w:t> </w:t>
      </w:r>
      <w:r w:rsidRPr="00D327E4">
        <w:rPr>
          <w:rStyle w:val="normaltextrun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MANUAL</w:t>
      </w:r>
    </w:p>
    <w:p xmlns:wp14="http://schemas.microsoft.com/office/word/2010/wordml" w:rsidRPr="00D327E4" w:rsidR="00D327E4" w:rsidP="00D327E4" w:rsidRDefault="00D327E4" w14:paraId="672A6659" wp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Courier New" w:hAnsi="Courier New" w:cs="Courier New"/>
          <w:color w:val="000000" w:themeColor="text1"/>
        </w:rPr>
      </w:pPr>
    </w:p>
    <w:p xmlns:wp14="http://schemas.microsoft.com/office/word/2010/wordml" w:rsidRPr="00D327E4" w:rsidR="00D327E4" w:rsidP="00D327E4" w:rsidRDefault="00D327E4" w14:paraId="014C97F1" wp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Courier New" w:hAnsi="Courier New" w:cs="Courier New"/>
          <w:color w:val="000000" w:themeColor="text1"/>
        </w:rPr>
      </w:pPr>
      <w:r w:rsidRPr="00D327E4">
        <w:rPr>
          <w:rStyle w:val="normaltextrun"/>
          <w:rFonts w:ascii="Courier New" w:hAnsi="Courier New" w:cs="Courier New"/>
          <w:b/>
          <w:bCs/>
          <w:color w:val="000000" w:themeColor="text1"/>
          <w:shd w:val="clear" w:color="auto" w:fill="FFFFFF"/>
        </w:rPr>
        <w:t>VOLUME 1</w:t>
      </w:r>
      <w:r w:rsidRPr="00D327E4">
        <w:rPr>
          <w:rStyle w:val="normaltextrun"/>
          <w:rFonts w:ascii="Courier New" w:hAnsi="Courier New" w:cs="Courier New"/>
          <w:b/>
          <w:bCs/>
          <w:color w:val="000000" w:themeColor="text1"/>
          <w:shd w:val="clear" w:color="auto" w:fill="FFFFFF"/>
        </w:rPr>
        <w:t>:</w:t>
      </w:r>
      <w:r w:rsidRPr="00D327E4">
        <w:rPr>
          <w:rFonts w:ascii="Courier New" w:hAnsi="Courier New" w:cs="Courier New"/>
          <w:color w:val="000000" w:themeColor="text1"/>
        </w:rPr>
        <w:t xml:space="preserve"> </w:t>
      </w:r>
      <w:r w:rsidRPr="00D327E4">
        <w:rPr>
          <w:rStyle w:val="normaltextrun"/>
          <w:rFonts w:ascii="Courier New" w:hAnsi="Courier New" w:cs="Courier New"/>
          <w:b/>
          <w:bCs/>
          <w:color w:val="000000" w:themeColor="text1"/>
          <w:shd w:val="clear" w:color="auto" w:fill="FFFFFF"/>
        </w:rPr>
        <w:t>PRIVILEGED ACCESS MANAGEMENT (PAM) POLICY</w:t>
      </w:r>
    </w:p>
    <w:p xmlns:wp14="http://schemas.microsoft.com/office/word/2010/wordml" w:rsidRPr="00D327E4" w:rsidR="00D327E4" w:rsidRDefault="00D327E4" w14:paraId="0A37501D" wp14:textId="77777777">
      <w:pPr>
        <w:pStyle w:val="Heading1"/>
        <w:rPr>
          <w:rFonts w:ascii="Courier New" w:hAnsi="Courier New" w:cs="Courier New"/>
          <w:color w:val="000000" w:themeColor="text1"/>
          <w:sz w:val="24"/>
          <w:szCs w:val="24"/>
        </w:rPr>
      </w:pPr>
    </w:p>
    <w:p xmlns:wp14="http://schemas.microsoft.com/office/word/2010/wordml" w:rsidRPr="00D327E4" w:rsidR="000C4BD9" w:rsidP="00D327E4" w:rsidRDefault="00F13831" w14:paraId="22E0FC93" wp14:textId="77777777">
      <w:pPr>
        <w:pStyle w:val="Heading1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Table of Contents</w:t>
      </w:r>
      <w:bookmarkStart w:name="_GoBack" w:id="0"/>
      <w:bookmarkEnd w:id="0"/>
    </w:p>
    <w:p xmlns:wp14="http://schemas.microsoft.com/office/word/2010/wordml" w:rsidRPr="00D327E4" w:rsidR="000C4BD9" w:rsidRDefault="00F13831" w14:paraId="2D4ACC3A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1. Purpose</w:t>
      </w:r>
    </w:p>
    <w:p xmlns:wp14="http://schemas.microsoft.com/office/word/2010/wordml" w:rsidRPr="00D327E4" w:rsidR="000C4BD9" w:rsidRDefault="00F13831" w14:paraId="2E3BAD62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2. Scope</w:t>
      </w:r>
    </w:p>
    <w:p xmlns:wp14="http://schemas.microsoft.com/office/word/2010/wordml" w:rsidRPr="00D327E4" w:rsidR="000C4BD9" w:rsidRDefault="00F13831" w14:paraId="5FF1FA43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3. Systems Requiring Privileged Access</w:t>
      </w:r>
    </w:p>
    <w:p xmlns:wp14="http://schemas.microsoft.com/office/word/2010/wordml" w:rsidRPr="00D327E4" w:rsidR="000C4BD9" w:rsidRDefault="00F13831" w14:paraId="2EA772AD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4. Privileged Account Structure</w:t>
      </w:r>
    </w:p>
    <w:p xmlns:wp14="http://schemas.microsoft.com/office/word/2010/wordml" w:rsidRPr="00D327E4" w:rsidR="000C4BD9" w:rsidRDefault="00F13831" w14:paraId="5C794161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5. Privileged Access Approval</w:t>
      </w:r>
    </w:p>
    <w:p xmlns:wp14="http://schemas.microsoft.com/office/word/2010/wordml" w:rsidRPr="00D327E4" w:rsidR="000C4BD9" w:rsidRDefault="00F13831" w14:paraId="253F72AB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6. Multi-Factor Authentication (MFA)</w:t>
      </w:r>
    </w:p>
    <w:p xmlns:wp14="http://schemas.microsoft.com/office/word/2010/wordml" w:rsidRPr="00D327E4" w:rsidR="000C4BD9" w:rsidRDefault="00F13831" w14:paraId="7B04F3E8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7. Credential Storage &amp; Rotation</w:t>
      </w:r>
    </w:p>
    <w:p xmlns:wp14="http://schemas.microsoft.com/office/word/2010/wordml" w:rsidRPr="00D327E4" w:rsidR="000C4BD9" w:rsidRDefault="00F13831" w14:paraId="28091D65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8.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 Privileged Session Monitoring</w:t>
      </w:r>
    </w:p>
    <w:p xmlns:wp14="http://schemas.microsoft.com/office/word/2010/wordml" w:rsidRPr="00D327E4" w:rsidR="000C4BD9" w:rsidRDefault="00F13831" w14:paraId="17222353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9. Emergency / Break-Glass Access</w:t>
      </w:r>
    </w:p>
    <w:p xmlns:wp14="http://schemas.microsoft.com/office/word/2010/wordml" w:rsidRPr="00D327E4" w:rsidR="000C4BD9" w:rsidRDefault="00F13831" w14:paraId="106E926F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10. Privileged Access Reviews</w:t>
      </w:r>
    </w:p>
    <w:p xmlns:wp14="http://schemas.microsoft.com/office/word/2010/wordml" w:rsidRPr="00D327E4" w:rsidR="000C4BD9" w:rsidRDefault="00F13831" w14:paraId="3B67DEFC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11. Misuse Handling &amp; Enforcement</w:t>
      </w:r>
    </w:p>
    <w:p xmlns:wp14="http://schemas.microsoft.com/office/word/2010/wordml" w:rsidRPr="00D327E4" w:rsidR="000C4BD9" w:rsidRDefault="00F13831" w14:paraId="3EA2BB45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12. Policy Review &amp; Maintenance</w:t>
      </w:r>
    </w:p>
    <w:p xmlns:wp14="http://schemas.microsoft.com/office/word/2010/wordml" w:rsidRPr="00D327E4" w:rsidR="000C4BD9" w:rsidRDefault="00F13831" w14:paraId="5DAB6C7B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D327E4" w:rsidR="000C4BD9" w:rsidRDefault="00F13831" w14:paraId="3D169EFB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1. Purpose</w:t>
      </w:r>
    </w:p>
    <w:p xmlns:wp14="http://schemas.microsoft.com/office/word/2010/wordml" w:rsidRPr="00D327E4" w:rsidR="000C4BD9" w:rsidRDefault="00F13831" w14:paraId="7400DCE5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The purpose of this Privileged Access Management (PAM) Policy is to ensure that pr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ivileged access to MFO systems, applications, and infrastructure is managed securely, consistently, and in alignment with mission-critical operational requirements. This policy establishes controls for privileged account usage, monitoring, approval, review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, and governance.</w:t>
      </w:r>
    </w:p>
    <w:p xmlns:wp14="http://schemas.microsoft.com/office/word/2010/wordml" w:rsidRPr="00D327E4" w:rsidR="000C4BD9" w:rsidRDefault="00F13831" w14:paraId="288B7F69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2. Scope</w:t>
      </w:r>
    </w:p>
    <w:p xmlns:wp14="http://schemas.microsoft.com/office/word/2010/wordml" w:rsidRPr="00D327E4" w:rsidR="000C4BD9" w:rsidRDefault="00F13831" w14:paraId="4780314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policy applies to all privileged accounts, including administrative, root, elevated-access, system, network, cloud, and application-level accounts across all MFO environments. It applies to civilian staff, military personnel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, contractors, and any entity requiring elevated access.</w:t>
      </w:r>
    </w:p>
    <w:p xmlns:wp14="http://schemas.microsoft.com/office/word/2010/wordml" w:rsidRPr="00D327E4" w:rsidR="000C4BD9" w:rsidRDefault="00F13831" w14:paraId="41777132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3. Systems Requiring Privileged Access</w:t>
      </w:r>
    </w:p>
    <w:p xmlns:wp14="http://schemas.microsoft.com/office/word/2010/wordml" w:rsidRPr="00D327E4" w:rsidR="000C4BD9" w:rsidRDefault="00F13831" w14:paraId="46D8D930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Privileged access is required for the following systems:</w:t>
      </w:r>
    </w:p>
    <w:p xmlns:wp14="http://schemas.microsoft.com/office/word/2010/wordml" w:rsidRPr="00D327E4" w:rsidR="000C4BD9" w:rsidRDefault="00F13831" w14:paraId="31821F1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Servers (Windows, Linux, virtualized environments)</w:t>
      </w:r>
    </w:p>
    <w:p xmlns:wp14="http://schemas.microsoft.com/office/word/2010/wordml" w:rsidRPr="00D327E4" w:rsidR="000C4BD9" w:rsidRDefault="00F13831" w14:paraId="1BD35FE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Databases (SQL, Oracle, mission applications)</w:t>
      </w:r>
    </w:p>
    <w:p xmlns:wp14="http://schemas.microsoft.com/office/word/2010/wordml" w:rsidRPr="00D327E4" w:rsidR="000C4BD9" w:rsidRDefault="00F13831" w14:paraId="484C2818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• 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Network devices (routers, switches, firewalls)</w:t>
      </w:r>
    </w:p>
    <w:p xmlns:wp14="http://schemas.microsoft.com/office/word/2010/wordml" w:rsidRPr="00D327E4" w:rsidR="000C4BD9" w:rsidRDefault="00F13831" w14:paraId="678B1AA4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Cloud administrative consoles (Microsoft 365, Azure, cloud apps)</w:t>
      </w:r>
    </w:p>
    <w:p xmlns:wp14="http://schemas.microsoft.com/office/word/2010/wordml" w:rsidRPr="00D327E4" w:rsidR="000C4BD9" w:rsidRDefault="00F13831" w14:paraId="6063847E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SaaS administrative portals</w:t>
      </w:r>
    </w:p>
    <w:p xmlns:wp14="http://schemas.microsoft.com/office/word/2010/wordml" w:rsidRPr="00D327E4" w:rsidR="000C4BD9" w:rsidRDefault="00F13831" w14:paraId="6F1CD7F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Enterprise wireless systems</w:t>
      </w:r>
    </w:p>
    <w:p xmlns:wp14="http://schemas.microsoft.com/office/word/2010/wordml" w:rsidRPr="00D327E4" w:rsidR="000C4BD9" w:rsidRDefault="00F13831" w14:paraId="0DC18F70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ERP and mission-critical enterprise applications</w:t>
      </w:r>
    </w:p>
    <w:p xmlns:wp14="http://schemas.microsoft.com/office/word/2010/wordml" w:rsidRPr="00D327E4" w:rsidR="000C4BD9" w:rsidRDefault="00F13831" w14:paraId="03E0C41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• Any additional systems 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requiring elevated permissions for operation or maintenance.</w:t>
      </w:r>
    </w:p>
    <w:p xmlns:wp14="http://schemas.microsoft.com/office/word/2010/wordml" w:rsidRPr="00D327E4" w:rsidR="000C4BD9" w:rsidRDefault="00F13831" w14:paraId="22B813C0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4. Privileged Account Structure</w:t>
      </w:r>
    </w:p>
    <w:p xmlns:wp14="http://schemas.microsoft.com/office/word/2010/wordml" w:rsidRPr="00D327E4" w:rsidR="000C4BD9" w:rsidRDefault="00F13831" w14:paraId="15CECAA1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Privileged accounts must be logically separated from standard user accounts. However, MFO currently operates with combined accounts, except for:</w:t>
      </w:r>
    </w:p>
    <w:p xmlns:wp14="http://schemas.microsoft.com/office/word/2010/wordml" w:rsidRPr="00D327E4" w:rsidR="000C4BD9" w:rsidRDefault="00F13831" w14:paraId="5D390305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Local administra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tive accounts</w:t>
      </w:r>
    </w:p>
    <w:p xmlns:wp14="http://schemas.microsoft.com/office/word/2010/wordml" w:rsidRPr="00D327E4" w:rsidR="000C4BD9" w:rsidRDefault="00F13831" w14:paraId="49AFFC1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Special Office 365 non-synced administrative account</w:t>
      </w:r>
    </w:p>
    <w:p xmlns:wp14="http://schemas.microsoft.com/office/word/2010/wordml" w:rsidRPr="00D327E4" w:rsidR="000C4BD9" w:rsidRDefault="000C4BD9" w14:paraId="02EB378F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xmlns:wp14="http://schemas.microsoft.com/office/word/2010/wordml" w:rsidRPr="00D327E4" w:rsidR="000C4BD9" w:rsidRDefault="00F13831" w14:paraId="6B6FB4D2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policy mandates a future transition toward role-based privileged accounts segregated from normal user credentials.</w:t>
      </w:r>
    </w:p>
    <w:p xmlns:wp14="http://schemas.microsoft.com/office/word/2010/wordml" w:rsidRPr="00D327E4" w:rsidR="000C4BD9" w:rsidRDefault="00F13831" w14:paraId="5479D1A4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5. Privileged Access Approval</w:t>
      </w:r>
    </w:p>
    <w:p xmlns:wp14="http://schemas.microsoft.com/office/word/2010/wordml" w:rsidRPr="00D327E4" w:rsidR="000C4BD9" w:rsidRDefault="00F13831" w14:paraId="6BEA40B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Privileged access approval is role-b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ased. Current process:</w:t>
      </w:r>
    </w:p>
    <w:p xmlns:wp14="http://schemas.microsoft.com/office/word/2010/wordml" w:rsidRPr="00D327E4" w:rsidR="000C4BD9" w:rsidRDefault="00F13831" w14:paraId="52FAC0ED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Privileged access remains tied to the user's job role.</w:t>
      </w:r>
    </w:p>
    <w:p xmlns:wp14="http://schemas.microsoft.com/office/word/2010/wordml" w:rsidRPr="00D327E4" w:rsidR="000C4BD9" w:rsidRDefault="00F13831" w14:paraId="55A3D0CF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Approvals are granted based on role necessity, not through a dedicated privileged account workflow.</w:t>
      </w:r>
    </w:p>
    <w:p xmlns:wp14="http://schemas.microsoft.com/office/word/2010/wordml" w:rsidRPr="00D327E4" w:rsidR="000C4BD9" w:rsidRDefault="00F13831" w14:paraId="75B166C6" wp14:textId="4B838B01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634C90D9" w:rsidR="00F13831">
        <w:rPr>
          <w:rFonts w:ascii="Courier New" w:hAnsi="Courier New" w:cs="Courier New"/>
          <w:color w:val="000000" w:themeColor="text1" w:themeTint="FF" w:themeShade="FF"/>
          <w:sz w:val="24"/>
          <w:szCs w:val="24"/>
        </w:rPr>
        <w:t xml:space="preserve">• This policy requires enhanced </w:t>
      </w:r>
      <w:r w:rsidRPr="634C90D9" w:rsidR="5268F4F2">
        <w:rPr>
          <w:rFonts w:ascii="Courier New" w:hAnsi="Courier New" w:cs="Courier New"/>
          <w:color w:val="000000" w:themeColor="text1" w:themeTint="FF" w:themeShade="FF"/>
          <w:sz w:val="24"/>
          <w:szCs w:val="24"/>
        </w:rPr>
        <w:t>approval of</w:t>
      </w:r>
      <w:r w:rsidRPr="634C90D9" w:rsidR="00F13831">
        <w:rPr>
          <w:rFonts w:ascii="Courier New" w:hAnsi="Courier New" w:cs="Courier New"/>
          <w:color w:val="000000" w:themeColor="text1" w:themeTint="FF" w:themeShade="FF"/>
          <w:sz w:val="24"/>
          <w:szCs w:val="24"/>
        </w:rPr>
        <w:t xml:space="preserve"> workflows to ensure proper valida</w:t>
      </w:r>
      <w:r w:rsidRPr="634C90D9" w:rsidR="00F13831">
        <w:rPr>
          <w:rFonts w:ascii="Courier New" w:hAnsi="Courier New" w:cs="Courier New"/>
          <w:color w:val="000000" w:themeColor="text1" w:themeTint="FF" w:themeShade="FF"/>
          <w:sz w:val="24"/>
          <w:szCs w:val="24"/>
        </w:rPr>
        <w:t>tion and documentation moving forward.</w:t>
      </w:r>
    </w:p>
    <w:p xmlns:wp14="http://schemas.microsoft.com/office/word/2010/wordml" w:rsidRPr="00D327E4" w:rsidR="000C4BD9" w:rsidRDefault="00F13831" w14:paraId="05428910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6. Multi-Factor Authentication (MFA)</w:t>
      </w:r>
    </w:p>
    <w:p xmlns:wp14="http://schemas.microsoft.com/office/word/2010/wordml" w:rsidRPr="00D327E4" w:rsidR="000C4BD9" w:rsidRDefault="00F13831" w14:paraId="30E131E4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MFA is mandatory for all privileged accounts and is enforced across all systems supporting MFA. Systems not yet MFA-enabled must be transitioned under ICT Security guidance.</w:t>
      </w:r>
    </w:p>
    <w:p xmlns:wp14="http://schemas.microsoft.com/office/word/2010/wordml" w:rsidRPr="00D327E4" w:rsidR="000C4BD9" w:rsidRDefault="00F13831" w14:paraId="284FAFD8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7. Cre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dential Storage &amp; Rotation</w:t>
      </w:r>
    </w:p>
    <w:p xmlns:wp14="http://schemas.microsoft.com/office/word/2010/wordml" w:rsidRPr="00D327E4" w:rsidR="000C4BD9" w:rsidRDefault="00F13831" w14:paraId="0ECFD784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Currently, privileged credentials are not stored or rotated through a password vault.</w:t>
      </w:r>
    </w:p>
    <w:p xmlns:wp14="http://schemas.microsoft.com/office/word/2010/wordml" w:rsidRPr="00D327E4" w:rsidR="000C4BD9" w:rsidRDefault="00F13831" w14:paraId="42419572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policy mandates the future adoption of a centralized password vaulting system with automated rotation, audit logging, and checkout control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s.</w:t>
      </w:r>
    </w:p>
    <w:p xmlns:wp14="http://schemas.microsoft.com/office/word/2010/wordml" w:rsidRPr="00D327E4" w:rsidR="000C4BD9" w:rsidRDefault="00F13831" w14:paraId="28E5F75C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8. Privileged Session Monitoring</w:t>
      </w:r>
    </w:p>
    <w:p xmlns:wp14="http://schemas.microsoft.com/office/word/2010/wordml" w:rsidRPr="00D327E4" w:rsidR="000C4BD9" w:rsidRDefault="00F13831" w14:paraId="21B5AEBE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Privileged sessions are monitored and recorded.</w:t>
      </w:r>
    </w:p>
    <w:p xmlns:wp14="http://schemas.microsoft.com/office/word/2010/wordml" w:rsidRPr="00D327E4" w:rsidR="000C4BD9" w:rsidRDefault="00F13831" w14:paraId="4A563304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Monitoring includes:</w:t>
      </w:r>
    </w:p>
    <w:p xmlns:wp14="http://schemas.microsoft.com/office/word/2010/wordml" w:rsidRPr="00D327E4" w:rsidR="000C4BD9" w:rsidRDefault="00F13831" w14:paraId="7C6997AE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Session initiation details</w:t>
      </w:r>
    </w:p>
    <w:p xmlns:wp14="http://schemas.microsoft.com/office/word/2010/wordml" w:rsidRPr="00D327E4" w:rsidR="000C4BD9" w:rsidRDefault="00F13831" w14:paraId="19B7AFD4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Actions performed during sessions</w:t>
      </w:r>
    </w:p>
    <w:p xmlns:wp14="http://schemas.microsoft.com/office/word/2010/wordml" w:rsidRPr="00D327E4" w:rsidR="000C4BD9" w:rsidRDefault="00F13831" w14:paraId="0069CF67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Alerts when privileged commands or high-risk activities occur</w:t>
      </w:r>
    </w:p>
    <w:p xmlns:wp14="http://schemas.microsoft.com/office/word/2010/wordml" w:rsidRPr="00D327E4" w:rsidR="000C4BD9" w:rsidRDefault="00F13831" w14:paraId="249C9F95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Logs must be retained 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according to ICT Security retention requirements.</w:t>
      </w:r>
    </w:p>
    <w:p xmlns:wp14="http://schemas.microsoft.com/office/word/2010/wordml" w:rsidRPr="00D327E4" w:rsidR="000C4BD9" w:rsidRDefault="00F13831" w14:paraId="1D1ADD62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9. Emergency / Break-Glass Access</w:t>
      </w:r>
    </w:p>
    <w:p xmlns:wp14="http://schemas.microsoft.com/office/word/2010/wordml" w:rsidRPr="00D327E4" w:rsidR="000C4BD9" w:rsidRDefault="00F13831" w14:paraId="479C577A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There is no formal break-glass process currently in place.</w:t>
      </w:r>
    </w:p>
    <w:p xmlns:wp14="http://schemas.microsoft.com/office/word/2010/wordml" w:rsidRPr="00D327E4" w:rsidR="000C4BD9" w:rsidRDefault="00F13831" w14:paraId="7E58CB5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policy requires the establishment of an emergency access workflow including:</w:t>
      </w:r>
    </w:p>
    <w:p xmlns:wp14="http://schemas.microsoft.com/office/word/2010/wordml" w:rsidRPr="00D327E4" w:rsidR="000C4BD9" w:rsidRDefault="00F13831" w14:paraId="2B388766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• Dedicated emergency accounts 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stored in a vault</w:t>
      </w:r>
    </w:p>
    <w:p xmlns:wp14="http://schemas.microsoft.com/office/word/2010/wordml" w:rsidRPr="00D327E4" w:rsidR="000C4BD9" w:rsidRDefault="00F13831" w14:paraId="70653AD3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Strict checkout and time-limited access</w:t>
      </w:r>
    </w:p>
    <w:p xmlns:wp14="http://schemas.microsoft.com/office/word/2010/wordml" w:rsidRPr="00D327E4" w:rsidR="000C4BD9" w:rsidRDefault="00F13831" w14:paraId="47E58C4B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Mandatory post-use review</w:t>
      </w:r>
    </w:p>
    <w:p xmlns:wp14="http://schemas.microsoft.com/office/word/2010/wordml" w:rsidRPr="00D327E4" w:rsidR="000C4BD9" w:rsidRDefault="00F13831" w14:paraId="52AC95A4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10. Privileged Access Reviews</w:t>
      </w:r>
    </w:p>
    <w:p xmlns:wp14="http://schemas.microsoft.com/office/word/2010/wordml" w:rsidRPr="00D327E4" w:rsidR="000C4BD9" w:rsidRDefault="00F13831" w14:paraId="08C8B901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Privileged access is currently reviewed on an ad hoc basis.</w:t>
      </w:r>
    </w:p>
    <w:p xmlns:wp14="http://schemas.microsoft.com/office/word/2010/wordml" w:rsidRPr="00D327E4" w:rsidR="000C4BD9" w:rsidRDefault="00F13831" w14:paraId="4F2F9EA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policy mandates quarterly reviews to validate:</w:t>
      </w:r>
    </w:p>
    <w:p xmlns:wp14="http://schemas.microsoft.com/office/word/2010/wordml" w:rsidRPr="00D327E4" w:rsidR="000C4BD9" w:rsidRDefault="00F13831" w14:paraId="77E10DA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 xml:space="preserve">• Necessity of privileged 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roles</w:t>
      </w:r>
    </w:p>
    <w:p xmlns:wp14="http://schemas.microsoft.com/office/word/2010/wordml" w:rsidRPr="00D327E4" w:rsidR="000C4BD9" w:rsidRDefault="00F13831" w14:paraId="3EF63C9B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Appropriate role assignment</w:t>
      </w:r>
    </w:p>
    <w:p xmlns:wp14="http://schemas.microsoft.com/office/word/2010/wordml" w:rsidRPr="00D327E4" w:rsidR="000C4BD9" w:rsidRDefault="00F13831" w14:paraId="13D575F8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Removal of unnecessary or dormant privileged accounts</w:t>
      </w:r>
    </w:p>
    <w:p xmlns:wp14="http://schemas.microsoft.com/office/word/2010/wordml" w:rsidRPr="00D327E4" w:rsidR="000C4BD9" w:rsidRDefault="00F13831" w14:paraId="183F95C1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11. Misuse Handling &amp; Enforcement</w:t>
      </w:r>
    </w:p>
    <w:p xmlns:wp14="http://schemas.microsoft.com/office/word/2010/wordml" w:rsidRPr="00D327E4" w:rsidR="000C4BD9" w:rsidRDefault="00F13831" w14:paraId="2DC7032E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If privileged access is misused:</w:t>
      </w:r>
    </w:p>
    <w:p xmlns:wp14="http://schemas.microsoft.com/office/word/2010/wordml" w:rsidRPr="00D327E4" w:rsidR="000C4BD9" w:rsidRDefault="00F13831" w14:paraId="1DA1CD91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Investigations are initiated immediately.</w:t>
      </w:r>
    </w:p>
    <w:p xmlns:wp14="http://schemas.microsoft.com/office/word/2010/wordml" w:rsidRPr="00D327E4" w:rsidR="000C4BD9" w:rsidRDefault="00F13831" w14:paraId="330DE74C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Disciplinary actions are taken based on investigati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on results.</w:t>
      </w:r>
    </w:p>
    <w:p xmlns:wp14="http://schemas.microsoft.com/office/word/2010/wordml" w:rsidRPr="00D327E4" w:rsidR="000C4BD9" w:rsidRDefault="00F13831" w14:paraId="48728411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ICT Security may suspend access pending review.</w:t>
      </w:r>
    </w:p>
    <w:p xmlns:wp14="http://schemas.microsoft.com/office/word/2010/wordml" w:rsidRPr="00D327E4" w:rsidR="000C4BD9" w:rsidRDefault="00F13831" w14:paraId="373BA873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• Severe misuse may result in administrative or legal consequences.</w:t>
      </w:r>
    </w:p>
    <w:p xmlns:wp14="http://schemas.microsoft.com/office/word/2010/wordml" w:rsidRPr="00D327E4" w:rsidR="000C4BD9" w:rsidRDefault="00F13831" w14:paraId="0147E01E" wp14:textId="77777777">
      <w:pPr>
        <w:pStyle w:val="Heading2"/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12. Policy Review &amp; Maintenance</w:t>
      </w:r>
    </w:p>
    <w:p xmlns:wp14="http://schemas.microsoft.com/office/word/2010/wordml" w:rsidRPr="00D327E4" w:rsidR="000C4BD9" w:rsidRDefault="00F13831" w14:paraId="1FD10779" wp14:textId="77777777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This PAM Policy shall be reviewed annually and updated to align with evolving operational, tec</w:t>
      </w:r>
      <w:r w:rsidRPr="00D327E4">
        <w:rPr>
          <w:rFonts w:ascii="Courier New" w:hAnsi="Courier New" w:cs="Courier New"/>
          <w:color w:val="000000" w:themeColor="text1"/>
          <w:sz w:val="24"/>
          <w:szCs w:val="24"/>
        </w:rPr>
        <w:t>hnological, and security requirements. All changes will be approved by CIO/DCIO leadership and communicated to affected stakeholders.</w:t>
      </w:r>
    </w:p>
    <w:sectPr w:rsidRPr="00D327E4" w:rsidR="000C4BD9" w:rsidSect="00034616">
      <w:headerReference w:type="default" r:id="rId11"/>
      <w:footerReference w:type="default" r:id="rId12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F13831" w:rsidP="00D327E4" w:rsidRDefault="00F13831" w14:paraId="41C8F39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13831" w:rsidP="00D327E4" w:rsidRDefault="00F13831" w14:paraId="72A3D3E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D327E4" w:rsidP="00D327E4" w:rsidRDefault="00D327E4" w14:paraId="6E7BEAA2" wp14:textId="77777777">
    <w:pPr>
      <w:pStyle w:val="paragraph"/>
      <w:pBdr>
        <w:bottom w:val="single" w:color="000000" w:sz="12" w:space="1"/>
      </w:pBdr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eop"/>
        <w:rFonts w:ascii="Courier New" w:hAnsi="Courier New" w:cs="Courier New"/>
      </w:rPr>
      <w:t> </w:t>
    </w:r>
  </w:p>
  <w:p xmlns:wp14="http://schemas.microsoft.com/office/word/2010/wordml" w:rsidR="00D327E4" w:rsidP="00D327E4" w:rsidRDefault="00D327E4" w14:paraId="63E4A9CD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eop"/>
        <w:rFonts w:ascii="Courier New" w:hAnsi="Courier New" w:cs="Courier New"/>
        <w:color w:val="000000"/>
        <w:sz w:val="22"/>
        <w:szCs w:val="22"/>
      </w:rPr>
      <w:t> </w:t>
    </w:r>
  </w:p>
  <w:p xmlns:wp14="http://schemas.microsoft.com/office/word/2010/wordml" w:rsidR="00D327E4" w:rsidP="00D327E4" w:rsidRDefault="00D327E4" w14:paraId="1579A3C1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ourier New" w:hAnsi="Courier New" w:cs="Courier New"/>
        <w:b/>
        <w:bCs/>
        <w:color w:val="000000"/>
        <w:shd w:val="clear" w:color="auto" w:fill="FFFFFF"/>
      </w:rPr>
      <w:t>MFO POLICY AND ADMINISTRATIVE</w:t>
    </w:r>
    <w:r>
      <w:rPr>
        <w:rStyle w:val="normaltextrun"/>
        <w:rFonts w:ascii="Cambria Math" w:hAnsi="Cambria Math" w:cs="Cambria Math"/>
        <w:b/>
        <w:bCs/>
        <w:color w:val="000000"/>
        <w:shd w:val="clear" w:color="auto" w:fill="FFFFFF"/>
      </w:rPr>
      <w:t> </w:t>
    </w:r>
    <w:r>
      <w:rPr>
        <w:rStyle w:val="normaltextrun"/>
        <w:rFonts w:ascii="Courier New" w:hAnsi="Courier New" w:cs="Courier New"/>
        <w:b/>
        <w:bCs/>
        <w:color w:val="000000"/>
        <w:shd w:val="clear" w:color="auto" w:fill="FFFFFF"/>
      </w:rPr>
      <w:t>MANUAL</w:t>
    </w:r>
    <w:r>
      <w:rPr>
        <w:rStyle w:val="eop"/>
        <w:rFonts w:ascii="Courier New" w:hAnsi="Courier New" w:cs="Courier New"/>
        <w:color w:val="000000"/>
      </w:rPr>
      <w:t> </w:t>
    </w:r>
  </w:p>
  <w:p xmlns:wp14="http://schemas.microsoft.com/office/word/2010/wordml" w:rsidR="00D327E4" w:rsidP="00D327E4" w:rsidRDefault="00D327E4" w14:paraId="2DF29E8C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ourier New" w:hAnsi="Courier New" w:cs="Courier New"/>
        <w:b/>
        <w:bCs/>
        <w:color w:val="000000"/>
        <w:shd w:val="clear" w:color="auto" w:fill="FFFFFF"/>
      </w:rPr>
      <w:t>VOLUME 1:</w:t>
    </w:r>
    <w:r w:rsidRPr="00D327E4">
      <w:rPr>
        <w:rStyle w:val="normaltextrun"/>
        <w:rFonts w:ascii="Courier New" w:hAnsi="Courier New" w:cs="Courier New"/>
        <w:b/>
        <w:bCs/>
        <w:color w:val="000000"/>
        <w:shd w:val="clear" w:color="auto" w:fill="FFFFFF"/>
      </w:rPr>
      <w:t xml:space="preserve"> </w:t>
    </w:r>
    <w:r w:rsidRPr="00D327E4">
      <w:rPr>
        <w:rStyle w:val="normaltextrun"/>
        <w:rFonts w:ascii="Courier New" w:hAnsi="Courier New" w:cs="Courier New"/>
        <w:b/>
        <w:bCs/>
        <w:color w:val="000000"/>
        <w:shd w:val="clear" w:color="auto" w:fill="FFFFFF"/>
      </w:rPr>
      <w:t>PRIVILEGED ACCESS MANAGEMENT (PAM) POLICY</w:t>
    </w:r>
    <w:r>
      <w:rPr>
        <w:rStyle w:val="eop"/>
        <w:rFonts w:ascii="Courier New" w:hAnsi="Courier New" w:cs="Courier New"/>
        <w:color w:val="000000"/>
      </w:rPr>
      <w:t>  </w:t>
    </w:r>
  </w:p>
  <w:p xmlns:wp14="http://schemas.microsoft.com/office/word/2010/wordml" w:rsidR="00D327E4" w:rsidRDefault="00D327E4" w14:paraId="6A05A809" wp14:textId="77777777">
    <w:pPr>
      <w:pStyle w:val="Footer"/>
      <w:jc w:val="center"/>
    </w:pPr>
  </w:p>
  <w:sdt>
    <w:sdtPr>
      <w:id w:val="1103684967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D327E4" w:rsidRDefault="00D327E4" w14:paraId="2903CBC8" wp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D327E4" w:rsidRDefault="00D327E4" w14:paraId="5A39BBE3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F13831" w:rsidP="00D327E4" w:rsidRDefault="00F13831" w14:paraId="0D0B940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13831" w:rsidP="00D327E4" w:rsidRDefault="00F13831" w14:paraId="0E27B00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D327E4" w:rsidP="00D327E4" w:rsidRDefault="00D327E4" w14:paraId="7670AD6F" wp14:textId="77777777">
    <w:pPr>
      <w:pStyle w:val="Header"/>
      <w:jc w:val="right"/>
    </w:pPr>
    <w:r>
      <w:t>20 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D9"/>
    <w:rsid w:val="0015074B"/>
    <w:rsid w:val="0029639D"/>
    <w:rsid w:val="00326F90"/>
    <w:rsid w:val="00AA1D8D"/>
    <w:rsid w:val="00B47730"/>
    <w:rsid w:val="00CB0664"/>
    <w:rsid w:val="00D327E4"/>
    <w:rsid w:val="00F13831"/>
    <w:rsid w:val="00FC693F"/>
    <w:rsid w:val="5268F4F2"/>
    <w:rsid w:val="634C9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B31D5"/>
  <w14:defaultImageDpi w14:val="300"/>
  <w15:docId w15:val="{F0F26E4C-E831-49CB-B702-2FA3B63D91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graph" w:customStyle="1">
    <w:name w:val="paragraph"/>
    <w:basedOn w:val="Normal"/>
    <w:rsid w:val="00D327E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327E4"/>
  </w:style>
  <w:style w:type="character" w:styleId="eop" w:customStyle="1">
    <w:name w:val="eop"/>
    <w:basedOn w:val="DefaultParagraphFont"/>
    <w:rsid w:val="00D32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4DBC5B-87A4-45AA-9C1A-4DF442026EBA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2.xml><?xml version="1.0" encoding="utf-8"?>
<ds:datastoreItem xmlns:ds="http://schemas.openxmlformats.org/officeDocument/2006/customXml" ds:itemID="{407319C2-5898-4AD1-8846-AC4AB81216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63EF46-F862-4E5A-B00F-D1CA6F1DD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007282-51BB-43C4-A8CE-9583B3DF1E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Saubhagya  Saxena</cp:lastModifiedBy>
  <cp:revision>4</cp:revision>
  <dcterms:created xsi:type="dcterms:W3CDTF">2013-12-23T23:15:00Z</dcterms:created>
  <dcterms:modified xsi:type="dcterms:W3CDTF">2026-02-23T07:33:47Z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MediaServiceImageTags">
    <vt:lpwstr/>
  </property>
</Properties>
</file>