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1295400</wp:posOffset>
                </wp:positionH>
                <wp:positionV relativeFrom="page">
                  <wp:posOffset>288925</wp:posOffset>
                </wp:positionV>
                <wp:extent cx="6266180" cy="7524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266180" cy="752475"/>
                          <a:chExt cx="6266180" cy="75247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5672" cy="752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213613" y="528550"/>
                            <a:ext cx="60960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0"/>
                                <w:ind w:left="0" w:right="0" w:firstLine="0"/>
                                <w:jc w:val="left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DEA633"/>
                                  <w:spacing w:val="-8"/>
                                  <w:sz w:val="14"/>
                                </w:rPr>
                                <w:t>MILA </w:t>
                              </w:r>
                              <w:r>
                                <w:rPr>
                                  <w:rFonts w:ascii="Palatino Linotype"/>
                                  <w:color w:val="DEA633"/>
                                  <w:spacing w:val="-2"/>
                                  <w:sz w:val="14"/>
                                </w:rPr>
                                <w:t>A\ANIA</w:t>
                              </w:r>
                            </w:p>
                            <w:p>
                              <w:pPr>
                                <w:spacing w:line="121" w:lineRule="exact" w:before="0"/>
                                <w:ind w:left="43" w:right="0" w:firstLine="0"/>
                                <w:jc w:val="left"/>
                                <w:rPr>
                                  <w:rFonts w:ascii="Lucida Sans Unicode"/>
                                  <w:sz w:val="1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EA637"/>
                                  <w:spacing w:val="-4"/>
                                  <w:sz w:val="10"/>
                                </w:rPr>
                                <w:t>Empowered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pacing w:val="-2"/>
                                  <w:sz w:val="10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pt;margin-top:22.75pt;width:493.4pt;height:59.25pt;mso-position-horizontal-relative:page;mso-position-vertical-relative:page;z-index:15728640" id="docshapegroup1" coordorigin="2040,455" coordsize="9868,1185">
                <v:shape style="position:absolute;left:2040;top:455;width:9868;height:1185" type="#_x0000_t75" id="docshape2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376;top:1287;width:960;height:256" type="#_x0000_t202" id="docshape3" filled="false" stroked="false">
                  <v:textbox inset="0,0,0,0">
                    <w:txbxContent>
                      <w:p>
                        <w:pPr>
                          <w:spacing w:line="135" w:lineRule="exact" w:before="0"/>
                          <w:ind w:left="0" w:right="0" w:firstLine="0"/>
                          <w:jc w:val="left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color w:val="DEA633"/>
                            <w:spacing w:val="-8"/>
                            <w:sz w:val="14"/>
                          </w:rPr>
                          <w:t>MILA </w:t>
                        </w:r>
                        <w:r>
                          <w:rPr>
                            <w:rFonts w:ascii="Palatino Linotype"/>
                            <w:color w:val="DEA633"/>
                            <w:spacing w:val="-2"/>
                            <w:sz w:val="14"/>
                          </w:rPr>
                          <w:t>A\ANIA</w:t>
                        </w:r>
                      </w:p>
                      <w:p>
                        <w:pPr>
                          <w:spacing w:line="121" w:lineRule="exact" w:before="0"/>
                          <w:ind w:left="43" w:right="0" w:firstLine="0"/>
                          <w:jc w:val="left"/>
                          <w:rPr>
                            <w:rFonts w:ascii="Lucida Sans Unicode"/>
                            <w:sz w:val="10"/>
                          </w:rPr>
                        </w:pPr>
                        <w:r>
                          <w:rPr>
                            <w:rFonts w:ascii="Lucida Sans Unicode"/>
                            <w:color w:val="DEA637"/>
                            <w:spacing w:val="-4"/>
                            <w:sz w:val="10"/>
                          </w:rPr>
                          <w:t>Empowered</w:t>
                        </w:r>
                        <w:r>
                          <w:rPr>
                            <w:rFonts w:ascii="Lucida Sans Unicode"/>
                            <w:color w:val="DEA637"/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DEA637"/>
                            <w:spacing w:val="-2"/>
                            <w:sz w:val="10"/>
                          </w:rPr>
                          <w:t>Vision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10252709</wp:posOffset>
                </wp:positionV>
                <wp:extent cx="7562850" cy="43815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562850" cy="438150"/>
                          <a:chExt cx="7562850" cy="43815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4381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0816" y="133835"/>
                            <a:ext cx="1655572" cy="912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07.299988pt;width:595.5pt;height:34.5pt;mso-position-horizontal-relative:page;mso-position-vertical-relative:page;z-index:15729152" id="docshapegroup4" coordorigin="0,16146" coordsize="11910,690">
                <v:shape style="position:absolute;left:0;top:16146;width:11910;height:690" type="#_x0000_t75" id="docshape5" stroked="false">
                  <v:imagedata r:id="rId6" o:title=""/>
                </v:shape>
                <v:shape style="position:absolute;left:3481;top:16356;width:2608;height:144" type="#_x0000_t75" id="docshape6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5"/>
        <w:rPr>
          <w:rFonts w:ascii="Times New Roman"/>
        </w:rPr>
      </w:pPr>
    </w:p>
    <w:p>
      <w:pPr>
        <w:pStyle w:val="Heading1"/>
        <w:ind w:right="393"/>
        <w:jc w:val="right"/>
        <w:rPr>
          <w:rFonts w:ascii="Arial"/>
        </w:rPr>
      </w:pPr>
      <w:r>
        <w:rPr>
          <w:rFonts w:ascii="Arial"/>
          <w:spacing w:val="-4"/>
        </w:rPr>
        <w:t>ANNEXURE</w:t>
      </w:r>
      <w:r>
        <w:rPr>
          <w:rFonts w:ascii="Arial"/>
          <w:spacing w:val="1"/>
        </w:rPr>
        <w:t> </w:t>
      </w:r>
      <w:r>
        <w:rPr>
          <w:rFonts w:ascii="Arial"/>
          <w:spacing w:val="-10"/>
        </w:rPr>
        <w:t>A</w:t>
      </w:r>
    </w:p>
    <w:p>
      <w:pPr>
        <w:spacing w:before="6"/>
        <w:ind w:left="792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CONFIDENTIA</w:t>
      </w:r>
      <w:r>
        <w:rPr>
          <w:b/>
          <w:spacing w:val="-2"/>
          <w:sz w:val="24"/>
          <w:u w:val="none"/>
        </w:rPr>
        <w:t>L</w:t>
      </w:r>
    </w:p>
    <w:p>
      <w:pPr>
        <w:pStyle w:val="BodyText"/>
        <w:spacing w:before="40"/>
        <w:rPr>
          <w:b/>
        </w:rPr>
      </w:pPr>
    </w:p>
    <w:p>
      <w:pPr>
        <w:spacing w:before="0"/>
        <w:ind w:left="771" w:right="0" w:firstLine="0"/>
        <w:jc w:val="left"/>
        <w:rPr>
          <w:b/>
          <w:sz w:val="24"/>
        </w:rPr>
      </w:pPr>
      <w:r>
        <w:rPr>
          <w:b/>
          <w:i/>
          <w:sz w:val="24"/>
        </w:rPr>
        <w:t>12 JUNE</w:t>
      </w:r>
      <w:r>
        <w:rPr>
          <w:b/>
          <w:i/>
          <w:spacing w:val="-1"/>
          <w:sz w:val="24"/>
        </w:rPr>
        <w:t> </w:t>
      </w:r>
      <w:r>
        <w:rPr>
          <w:b/>
          <w:spacing w:val="-4"/>
          <w:sz w:val="24"/>
        </w:rPr>
        <w:t>2025</w:t>
      </w:r>
    </w:p>
    <w:p>
      <w:pPr>
        <w:pStyle w:val="BodyText"/>
        <w:spacing w:before="70"/>
        <w:ind w:left="771"/>
      </w:pPr>
      <w:r>
        <w:rPr/>
        <w:t>BY</w:t>
      </w:r>
      <w:r>
        <w:rPr>
          <w:spacing w:val="-6"/>
        </w:rPr>
        <w:t> </w:t>
      </w:r>
      <w:r>
        <w:rPr/>
        <w:t>ELECTRONIC</w:t>
      </w:r>
      <w:r>
        <w:rPr>
          <w:spacing w:val="-5"/>
        </w:rPr>
        <w:t> </w:t>
      </w:r>
      <w:r>
        <w:rPr>
          <w:spacing w:val="-4"/>
        </w:rPr>
        <w:t>MAIL</w:t>
      </w:r>
    </w:p>
    <w:p>
      <w:pPr>
        <w:spacing w:before="67"/>
        <w:ind w:left="77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Dear:</w:t>
      </w:r>
    </w:p>
    <w:p>
      <w:pPr>
        <w:pStyle w:val="Heading1"/>
        <w:spacing w:before="137"/>
        <w:ind w:left="771"/>
      </w:pPr>
      <w:r>
        <w:rPr/>
        <w:t>MESSRS</w:t>
      </w:r>
      <w:r>
        <w:rPr>
          <w:spacing w:val="-5"/>
        </w:rPr>
        <w:t> </w:t>
      </w:r>
      <w:r>
        <w:rPr>
          <w:spacing w:val="-2"/>
        </w:rPr>
        <w:t>PHUMELELA</w:t>
      </w:r>
    </w:p>
    <w:p>
      <w:pPr>
        <w:pStyle w:val="BodyText"/>
        <w:spacing w:before="278"/>
        <w:rPr>
          <w:b/>
        </w:rPr>
      </w:pPr>
    </w:p>
    <w:p>
      <w:pPr>
        <w:pStyle w:val="Heading2"/>
        <w:jc w:val="both"/>
      </w:pPr>
      <w:r>
        <w:rPr/>
        <w:t>Term</w:t>
      </w:r>
      <w:r>
        <w:rPr>
          <w:spacing w:val="-8"/>
        </w:rPr>
        <w:t> </w:t>
      </w:r>
      <w:r>
        <w:rPr>
          <w:spacing w:val="-2"/>
        </w:rPr>
        <w:t>Sheet</w:t>
      </w:r>
    </w:p>
    <w:p>
      <w:pPr>
        <w:spacing w:before="144"/>
        <w:ind w:left="771" w:right="135" w:firstLine="0"/>
        <w:jc w:val="both"/>
        <w:rPr>
          <w:sz w:val="22"/>
        </w:rPr>
      </w:pP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following</w:t>
      </w:r>
      <w:r>
        <w:rPr>
          <w:spacing w:val="-14"/>
          <w:sz w:val="24"/>
        </w:rPr>
        <w:t> </w:t>
      </w:r>
      <w:r>
        <w:rPr>
          <w:sz w:val="24"/>
        </w:rPr>
        <w:t>constitutes</w:t>
      </w:r>
      <w:r>
        <w:rPr>
          <w:spacing w:val="16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non-binding</w:t>
      </w:r>
      <w:r>
        <w:rPr>
          <w:spacing w:val="-11"/>
          <w:sz w:val="24"/>
        </w:rPr>
        <w:t> </w:t>
      </w:r>
      <w:r>
        <w:rPr>
          <w:sz w:val="24"/>
        </w:rPr>
        <w:t>term</w:t>
      </w:r>
      <w:r>
        <w:rPr>
          <w:spacing w:val="20"/>
          <w:sz w:val="24"/>
        </w:rPr>
        <w:t> </w:t>
      </w:r>
      <w:r>
        <w:rPr>
          <w:sz w:val="24"/>
        </w:rPr>
        <w:t>sheet</w:t>
      </w:r>
      <w:r>
        <w:rPr>
          <w:spacing w:val="-11"/>
          <w:sz w:val="24"/>
        </w:rPr>
        <w:t> </w:t>
      </w:r>
      <w:r>
        <w:rPr>
          <w:sz w:val="24"/>
        </w:rPr>
        <w:t>regarding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Amathole</w:t>
      </w:r>
      <w:r>
        <w:rPr>
          <w:spacing w:val="-13"/>
          <w:sz w:val="24"/>
        </w:rPr>
        <w:t> </w:t>
      </w:r>
      <w:r>
        <w:rPr>
          <w:sz w:val="24"/>
        </w:rPr>
        <w:t>Municipality</w:t>
      </w:r>
      <w:r>
        <w:rPr>
          <w:spacing w:val="-14"/>
          <w:sz w:val="24"/>
        </w:rPr>
        <w:t> </w:t>
      </w:r>
      <w:r>
        <w:rPr>
          <w:sz w:val="24"/>
        </w:rPr>
        <w:t>project which</w:t>
      </w:r>
      <w:r>
        <w:rPr>
          <w:spacing w:val="17"/>
          <w:sz w:val="24"/>
        </w:rPr>
        <w:t> </w:t>
      </w:r>
      <w:r>
        <w:rPr>
          <w:sz w:val="24"/>
        </w:rPr>
        <w:t>Mila</w:t>
      </w:r>
      <w:r>
        <w:rPr>
          <w:spacing w:val="-6"/>
          <w:sz w:val="24"/>
        </w:rPr>
        <w:t> </w:t>
      </w:r>
      <w:r>
        <w:rPr>
          <w:sz w:val="24"/>
        </w:rPr>
        <w:t>Azania</w:t>
      </w:r>
      <w:r>
        <w:rPr>
          <w:spacing w:val="-8"/>
          <w:sz w:val="24"/>
        </w:rPr>
        <w:t> </w:t>
      </w:r>
      <w:r>
        <w:rPr>
          <w:sz w:val="24"/>
        </w:rPr>
        <w:t>Holdings</w:t>
      </w:r>
      <w:r>
        <w:rPr>
          <w:spacing w:val="-8"/>
          <w:sz w:val="24"/>
        </w:rPr>
        <w:t> </w:t>
      </w:r>
      <w:r>
        <w:rPr>
          <w:sz w:val="24"/>
        </w:rPr>
        <w:t>(Pty)</w:t>
      </w:r>
      <w:r>
        <w:rPr>
          <w:spacing w:val="-10"/>
          <w:sz w:val="24"/>
        </w:rPr>
        <w:t> </w:t>
      </w:r>
      <w:r>
        <w:rPr>
          <w:sz w:val="24"/>
        </w:rPr>
        <w:t>Ltd</w:t>
      </w:r>
      <w:r>
        <w:rPr>
          <w:spacing w:val="-8"/>
          <w:sz w:val="24"/>
        </w:rPr>
        <w:t> </w:t>
      </w:r>
      <w:r>
        <w:rPr>
          <w:sz w:val="24"/>
        </w:rPr>
        <w:t>“MAH”</w:t>
      </w:r>
      <w:r>
        <w:rPr>
          <w:spacing w:val="-6"/>
          <w:sz w:val="24"/>
        </w:rPr>
        <w:t> </w:t>
      </w:r>
      <w:r>
        <w:rPr>
          <w:sz w:val="24"/>
        </w:rPr>
        <w:t>can</w:t>
      </w:r>
      <w:r>
        <w:rPr>
          <w:spacing w:val="-8"/>
          <w:sz w:val="24"/>
        </w:rPr>
        <w:t> </w:t>
      </w:r>
      <w:r>
        <w:rPr>
          <w:sz w:val="24"/>
        </w:rPr>
        <w:t>elect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advance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amount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b/>
          <w:sz w:val="24"/>
        </w:rPr>
        <w:t>R13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000 000.00. </w:t>
      </w:r>
      <w:r>
        <w:rPr>
          <w:sz w:val="22"/>
        </w:rPr>
        <w:t>The Applicant herewith acknowledges and understands that:</w:t>
      </w:r>
    </w:p>
    <w:p>
      <w:pPr>
        <w:pStyle w:val="ListParagraph"/>
        <w:numPr>
          <w:ilvl w:val="0"/>
          <w:numId w:val="1"/>
        </w:numPr>
        <w:tabs>
          <w:tab w:pos="1474" w:val="left" w:leader="none"/>
          <w:tab w:pos="1476" w:val="left" w:leader="none"/>
        </w:tabs>
        <w:spacing w:line="240" w:lineRule="auto" w:before="218" w:after="0"/>
        <w:ind w:left="1476" w:right="382" w:hanging="202"/>
        <w:jc w:val="both"/>
        <w:rPr>
          <w:sz w:val="24"/>
        </w:rPr>
      </w:pPr>
      <w:r>
        <w:rPr>
          <w:sz w:val="24"/>
        </w:rPr>
        <w:t>This</w:t>
      </w:r>
      <w:r>
        <w:rPr>
          <w:spacing w:val="-14"/>
          <w:sz w:val="24"/>
        </w:rPr>
        <w:t> </w:t>
      </w:r>
      <w:r>
        <w:rPr>
          <w:sz w:val="24"/>
        </w:rPr>
        <w:t>offer</w:t>
      </w:r>
      <w:r>
        <w:rPr>
          <w:spacing w:val="-14"/>
          <w:sz w:val="24"/>
        </w:rPr>
        <w:t> </w:t>
      </w:r>
      <w:r>
        <w:rPr>
          <w:sz w:val="24"/>
        </w:rPr>
        <w:t>is</w:t>
      </w:r>
      <w:r>
        <w:rPr>
          <w:spacing w:val="-13"/>
          <w:sz w:val="24"/>
        </w:rPr>
        <w:t> </w:t>
      </w:r>
      <w:r>
        <w:rPr>
          <w:sz w:val="24"/>
        </w:rPr>
        <w:t>made</w:t>
      </w:r>
      <w:r>
        <w:rPr>
          <w:spacing w:val="-13"/>
          <w:sz w:val="24"/>
        </w:rPr>
        <w:t> </w:t>
      </w:r>
      <w:r>
        <w:rPr>
          <w:sz w:val="24"/>
        </w:rPr>
        <w:t>freely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voluntarily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Applicant</w:t>
      </w:r>
      <w:r>
        <w:rPr>
          <w:spacing w:val="-14"/>
          <w:sz w:val="24"/>
        </w:rPr>
        <w:t> </w:t>
      </w:r>
      <w:r>
        <w:rPr>
          <w:sz w:val="24"/>
        </w:rPr>
        <w:t>whose</w:t>
      </w:r>
      <w:r>
        <w:rPr>
          <w:spacing w:val="-12"/>
          <w:sz w:val="24"/>
        </w:rPr>
        <w:t> </w:t>
      </w:r>
      <w:r>
        <w:rPr>
          <w:sz w:val="24"/>
        </w:rPr>
        <w:t>details</w:t>
      </w:r>
      <w:r>
        <w:rPr>
          <w:spacing w:val="-13"/>
          <w:sz w:val="24"/>
        </w:rPr>
        <w:t> </w:t>
      </w:r>
      <w:r>
        <w:rPr>
          <w:sz w:val="24"/>
        </w:rPr>
        <w:t>are</w:t>
      </w:r>
      <w:r>
        <w:rPr>
          <w:spacing w:val="-13"/>
          <w:sz w:val="24"/>
        </w:rPr>
        <w:t> </w:t>
      </w:r>
      <w:r>
        <w:rPr>
          <w:sz w:val="24"/>
        </w:rPr>
        <w:t>stated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the Offer Table below.</w:t>
      </w:r>
    </w:p>
    <w:p>
      <w:pPr>
        <w:pStyle w:val="ListParagraph"/>
        <w:numPr>
          <w:ilvl w:val="0"/>
          <w:numId w:val="1"/>
        </w:numPr>
        <w:tabs>
          <w:tab w:pos="1474" w:val="left" w:leader="none"/>
          <w:tab w:pos="1476" w:val="left" w:leader="none"/>
        </w:tabs>
        <w:spacing w:line="240" w:lineRule="auto" w:before="219" w:after="0"/>
        <w:ind w:left="1476" w:right="383" w:hanging="202"/>
        <w:jc w:val="both"/>
        <w:rPr>
          <w:sz w:val="24"/>
        </w:rPr>
      </w:pP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approval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offer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after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successful</w:t>
      </w:r>
      <w:r>
        <w:rPr>
          <w:spacing w:val="-6"/>
          <w:sz w:val="24"/>
        </w:rPr>
        <w:t> </w:t>
      </w:r>
      <w:r>
        <w:rPr>
          <w:sz w:val="24"/>
        </w:rPr>
        <w:t>due</w:t>
      </w:r>
      <w:r>
        <w:rPr>
          <w:spacing w:val="-3"/>
          <w:sz w:val="24"/>
        </w:rPr>
        <w:t> </w:t>
      </w:r>
      <w:r>
        <w:rPr>
          <w:sz w:val="24"/>
        </w:rPr>
        <w:t>diligence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conducted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MAH</w:t>
      </w:r>
      <w:r>
        <w:rPr>
          <w:spacing w:val="-4"/>
          <w:sz w:val="24"/>
        </w:rPr>
        <w:t> </w:t>
      </w:r>
      <w:r>
        <w:rPr>
          <w:sz w:val="24"/>
        </w:rPr>
        <w:t>and its affiliates, the Applicant will enter into a written and signed Agreement (“Agreement”) whose terms and conditions shall be binding upon both parties only upon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successful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satisfactory</w:t>
      </w:r>
      <w:r>
        <w:rPr>
          <w:spacing w:val="-9"/>
          <w:sz w:val="24"/>
        </w:rPr>
        <w:t> </w:t>
      </w:r>
      <w:r>
        <w:rPr>
          <w:sz w:val="24"/>
        </w:rPr>
        <w:t>due</w:t>
      </w:r>
      <w:r>
        <w:rPr>
          <w:spacing w:val="-11"/>
          <w:sz w:val="24"/>
        </w:rPr>
        <w:t> </w:t>
      </w:r>
      <w:r>
        <w:rPr>
          <w:sz w:val="24"/>
        </w:rPr>
        <w:t>diligence</w:t>
      </w:r>
      <w:r>
        <w:rPr>
          <w:spacing w:val="-8"/>
          <w:sz w:val="24"/>
        </w:rPr>
        <w:t> </w:t>
      </w:r>
      <w:r>
        <w:rPr>
          <w:sz w:val="24"/>
        </w:rPr>
        <w:t>has</w:t>
      </w:r>
      <w:r>
        <w:rPr>
          <w:spacing w:val="-11"/>
          <w:sz w:val="24"/>
        </w:rPr>
        <w:t> </w:t>
      </w:r>
      <w:r>
        <w:rPr>
          <w:sz w:val="24"/>
        </w:rPr>
        <w:t>been</w:t>
      </w:r>
      <w:r>
        <w:rPr>
          <w:spacing w:val="-10"/>
          <w:sz w:val="24"/>
        </w:rPr>
        <w:t> </w:t>
      </w:r>
      <w:r>
        <w:rPr>
          <w:sz w:val="24"/>
        </w:rPr>
        <w:t>conducted</w:t>
      </w:r>
      <w:r>
        <w:rPr>
          <w:spacing w:val="-10"/>
          <w:sz w:val="24"/>
        </w:rPr>
        <w:t> </w:t>
      </w:r>
      <w:r>
        <w:rPr>
          <w:sz w:val="24"/>
        </w:rPr>
        <w:t>by</w:t>
      </w:r>
      <w:r>
        <w:rPr>
          <w:spacing w:val="-14"/>
          <w:sz w:val="24"/>
        </w:rPr>
        <w:t> </w:t>
      </w:r>
      <w:r>
        <w:rPr>
          <w:sz w:val="24"/>
        </w:rPr>
        <w:t>MAH</w:t>
      </w:r>
      <w:r>
        <w:rPr>
          <w:spacing w:val="-9"/>
          <w:sz w:val="24"/>
        </w:rPr>
        <w:t> </w:t>
      </w:r>
      <w:r>
        <w:rPr>
          <w:sz w:val="24"/>
        </w:rPr>
        <w:t>and/or its affiliates;</w:t>
      </w:r>
    </w:p>
    <w:p>
      <w:pPr>
        <w:pStyle w:val="ListParagraph"/>
        <w:numPr>
          <w:ilvl w:val="0"/>
          <w:numId w:val="1"/>
        </w:numPr>
        <w:tabs>
          <w:tab w:pos="1474" w:val="left" w:leader="none"/>
          <w:tab w:pos="1476" w:val="left" w:leader="none"/>
        </w:tabs>
        <w:spacing w:line="240" w:lineRule="auto" w:before="217" w:after="0"/>
        <w:ind w:left="1476" w:right="382" w:hanging="202"/>
        <w:jc w:val="both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Applicant</w:t>
      </w:r>
      <w:r>
        <w:rPr>
          <w:spacing w:val="-5"/>
          <w:sz w:val="24"/>
        </w:rPr>
        <w:t> </w:t>
      </w:r>
      <w:r>
        <w:rPr>
          <w:sz w:val="24"/>
        </w:rPr>
        <w:t>will</w:t>
      </w:r>
      <w:r>
        <w:rPr>
          <w:spacing w:val="-7"/>
          <w:sz w:val="24"/>
        </w:rPr>
        <w:t> </w:t>
      </w:r>
      <w:r>
        <w:rPr>
          <w:sz w:val="24"/>
        </w:rPr>
        <w:t>sign</w:t>
      </w:r>
      <w:r>
        <w:rPr>
          <w:spacing w:val="-7"/>
          <w:sz w:val="24"/>
        </w:rPr>
        <w:t> </w:t>
      </w:r>
      <w:r>
        <w:rPr>
          <w:sz w:val="24"/>
        </w:rPr>
        <w:t>all</w:t>
      </w:r>
      <w:r>
        <w:rPr>
          <w:spacing w:val="-8"/>
          <w:sz w:val="24"/>
        </w:rPr>
        <w:t> </w:t>
      </w:r>
      <w:r>
        <w:rPr>
          <w:sz w:val="24"/>
        </w:rPr>
        <w:t>necessary</w:t>
      </w:r>
      <w:r>
        <w:rPr>
          <w:spacing w:val="-8"/>
          <w:sz w:val="24"/>
        </w:rPr>
        <w:t> </w:t>
      </w:r>
      <w:r>
        <w:rPr>
          <w:sz w:val="24"/>
        </w:rPr>
        <w:t>documents</w:t>
      </w:r>
      <w:r>
        <w:rPr>
          <w:spacing w:val="-7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will</w:t>
      </w:r>
      <w:r>
        <w:rPr>
          <w:spacing w:val="-5"/>
          <w:sz w:val="24"/>
        </w:rPr>
        <w:t> </w:t>
      </w:r>
      <w:r>
        <w:rPr>
          <w:sz w:val="24"/>
        </w:rPr>
        <w:t>give</w:t>
      </w:r>
      <w:r>
        <w:rPr>
          <w:spacing w:val="-7"/>
          <w:sz w:val="24"/>
        </w:rPr>
        <w:t> </w:t>
      </w:r>
      <w:r>
        <w:rPr>
          <w:sz w:val="24"/>
        </w:rPr>
        <w:t>MAH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its</w:t>
      </w:r>
      <w:r>
        <w:rPr>
          <w:spacing w:val="-8"/>
          <w:sz w:val="24"/>
        </w:rPr>
        <w:t> </w:t>
      </w:r>
      <w:r>
        <w:rPr>
          <w:sz w:val="24"/>
        </w:rPr>
        <w:t>affiliates</w:t>
      </w:r>
      <w:r>
        <w:rPr>
          <w:spacing w:val="-6"/>
          <w:sz w:val="24"/>
        </w:rPr>
        <w:t> </w:t>
      </w:r>
      <w:r>
        <w:rPr>
          <w:sz w:val="24"/>
        </w:rPr>
        <w:t>the mandate and ability to perform its management and administration obligation;</w:t>
      </w:r>
    </w:p>
    <w:p>
      <w:pPr>
        <w:pStyle w:val="ListParagraph"/>
        <w:numPr>
          <w:ilvl w:val="0"/>
          <w:numId w:val="1"/>
        </w:numPr>
        <w:tabs>
          <w:tab w:pos="1474" w:val="left" w:leader="none"/>
          <w:tab w:pos="1476" w:val="left" w:leader="none"/>
        </w:tabs>
        <w:spacing w:line="240" w:lineRule="auto" w:before="218" w:after="0"/>
        <w:ind w:left="1476" w:right="379" w:hanging="202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Applicant shall</w:t>
      </w:r>
      <w:r>
        <w:rPr>
          <w:spacing w:val="-2"/>
          <w:sz w:val="24"/>
        </w:rPr>
        <w:t> </w:t>
      </w:r>
      <w:r>
        <w:rPr>
          <w:sz w:val="24"/>
        </w:rPr>
        <w:t>utilize service</w:t>
      </w:r>
      <w:r>
        <w:rPr>
          <w:spacing w:val="-2"/>
          <w:sz w:val="24"/>
        </w:rPr>
        <w:t> </w:t>
      </w:r>
      <w:r>
        <w:rPr>
          <w:sz w:val="24"/>
        </w:rPr>
        <w:t>providers</w:t>
      </w:r>
      <w:r>
        <w:rPr>
          <w:spacing w:val="-1"/>
          <w:sz w:val="24"/>
        </w:rPr>
        <w:t> </w:t>
      </w:r>
      <w:r>
        <w:rPr>
          <w:sz w:val="24"/>
        </w:rPr>
        <w:t>verified,</w:t>
      </w:r>
      <w:r>
        <w:rPr>
          <w:spacing w:val="-2"/>
          <w:sz w:val="24"/>
        </w:rPr>
        <w:t> </w:t>
      </w:r>
      <w:r>
        <w:rPr>
          <w:sz w:val="24"/>
        </w:rPr>
        <w:t>preferred and</w:t>
      </w:r>
      <w:r>
        <w:rPr>
          <w:spacing w:val="-1"/>
          <w:sz w:val="24"/>
        </w:rPr>
        <w:t> </w:t>
      </w:r>
      <w:r>
        <w:rPr>
          <w:sz w:val="24"/>
        </w:rPr>
        <w:t>appointed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MAH and/or its affiliates.</w:t>
      </w:r>
    </w:p>
    <w:p>
      <w:pPr>
        <w:pStyle w:val="ListParagraph"/>
        <w:numPr>
          <w:ilvl w:val="0"/>
          <w:numId w:val="1"/>
        </w:numPr>
        <w:tabs>
          <w:tab w:pos="1474" w:val="left" w:leader="none"/>
          <w:tab w:pos="1476" w:val="left" w:leader="none"/>
        </w:tabs>
        <w:spacing w:line="240" w:lineRule="auto" w:before="219" w:after="0"/>
        <w:ind w:left="1476" w:right="382" w:hanging="202"/>
        <w:jc w:val="both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Applicant</w:t>
      </w:r>
      <w:r>
        <w:rPr>
          <w:spacing w:val="-4"/>
          <w:sz w:val="24"/>
        </w:rPr>
        <w:t> </w:t>
      </w:r>
      <w:r>
        <w:rPr>
          <w:sz w:val="24"/>
        </w:rPr>
        <w:t>agrees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have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representative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MAH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its</w:t>
      </w:r>
      <w:r>
        <w:rPr>
          <w:spacing w:val="-6"/>
          <w:sz w:val="24"/>
        </w:rPr>
        <w:t> </w:t>
      </w:r>
      <w:r>
        <w:rPr>
          <w:sz w:val="24"/>
        </w:rPr>
        <w:t>affiliates</w:t>
      </w:r>
      <w:r>
        <w:rPr>
          <w:spacing w:val="-5"/>
          <w:sz w:val="24"/>
        </w:rPr>
        <w:t> </w:t>
      </w:r>
      <w:r>
        <w:rPr>
          <w:sz w:val="24"/>
        </w:rPr>
        <w:t>added</w:t>
      </w:r>
      <w:r>
        <w:rPr>
          <w:spacing w:val="-4"/>
          <w:sz w:val="24"/>
        </w:rPr>
        <w:t> </w:t>
      </w:r>
      <w:r>
        <w:rPr>
          <w:sz w:val="24"/>
        </w:rPr>
        <w:t>onto</w:t>
      </w:r>
      <w:r>
        <w:rPr>
          <w:spacing w:val="-5"/>
          <w:sz w:val="24"/>
        </w:rPr>
        <w:t> </w:t>
      </w:r>
      <w:r>
        <w:rPr>
          <w:sz w:val="24"/>
        </w:rPr>
        <w:t>their company CIPC as a non-executive director which will allow MAH to perform its administrative obligations;</w:t>
      </w:r>
    </w:p>
    <w:p>
      <w:pPr>
        <w:pStyle w:val="ListParagraph"/>
        <w:numPr>
          <w:ilvl w:val="0"/>
          <w:numId w:val="1"/>
        </w:numPr>
        <w:tabs>
          <w:tab w:pos="1475" w:val="left" w:leader="none"/>
        </w:tabs>
        <w:spacing w:line="240" w:lineRule="auto" w:before="218" w:after="0"/>
        <w:ind w:left="1475" w:right="0" w:hanging="200"/>
        <w:jc w:val="left"/>
        <w:rPr>
          <w:sz w:val="24"/>
        </w:rPr>
      </w:pPr>
      <w:r>
        <w:rPr>
          <w:sz w:val="24"/>
        </w:rPr>
        <w:t>Please</w:t>
      </w:r>
      <w:r>
        <w:rPr>
          <w:spacing w:val="-6"/>
          <w:sz w:val="24"/>
        </w:rPr>
        <w:t> </w:t>
      </w:r>
      <w:r>
        <w:rPr>
          <w:sz w:val="24"/>
        </w:rPr>
        <w:t>note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project management</w:t>
      </w:r>
      <w:r>
        <w:rPr>
          <w:spacing w:val="-3"/>
          <w:sz w:val="24"/>
        </w:rPr>
        <w:t> </w:t>
      </w:r>
      <w:r>
        <w:rPr>
          <w:sz w:val="24"/>
        </w:rPr>
        <w:t>fees</w:t>
      </w:r>
      <w:r>
        <w:rPr>
          <w:spacing w:val="-4"/>
          <w:sz w:val="24"/>
        </w:rPr>
        <w:t> </w:t>
      </w:r>
      <w:r>
        <w:rPr>
          <w:sz w:val="24"/>
        </w:rPr>
        <w:t>include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capital</w:t>
      </w:r>
      <w:r>
        <w:rPr>
          <w:spacing w:val="-3"/>
          <w:sz w:val="24"/>
        </w:rPr>
        <w:t> </w:t>
      </w:r>
      <w:r>
        <w:rPr>
          <w:sz w:val="24"/>
        </w:rPr>
        <w:t>raising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fees;</w:t>
      </w:r>
    </w:p>
    <w:p>
      <w:pPr>
        <w:pStyle w:val="ListParagraph"/>
        <w:numPr>
          <w:ilvl w:val="0"/>
          <w:numId w:val="1"/>
        </w:numPr>
        <w:tabs>
          <w:tab w:pos="1475" w:val="left" w:leader="none"/>
        </w:tabs>
        <w:spacing w:line="240" w:lineRule="auto" w:before="218" w:after="0"/>
        <w:ind w:left="1475" w:right="0" w:hanging="20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Applicant</w:t>
      </w:r>
      <w:r>
        <w:rPr>
          <w:spacing w:val="-4"/>
          <w:sz w:val="24"/>
        </w:rPr>
        <w:t> </w:t>
      </w:r>
      <w:r>
        <w:rPr>
          <w:sz w:val="24"/>
        </w:rPr>
        <w:t>shall</w:t>
      </w:r>
      <w:r>
        <w:rPr>
          <w:spacing w:val="-5"/>
          <w:sz w:val="24"/>
        </w:rPr>
        <w:t> </w:t>
      </w:r>
      <w:r>
        <w:rPr>
          <w:sz w:val="24"/>
        </w:rPr>
        <w:t>furnish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</w:t>
      </w:r>
      <w:r>
        <w:rPr>
          <w:spacing w:val="-4"/>
          <w:sz w:val="24"/>
        </w:rPr>
        <w:t> </w:t>
      </w:r>
      <w:r>
        <w:rPr>
          <w:sz w:val="24"/>
        </w:rPr>
        <w:t>documents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MAH</w:t>
      </w:r>
      <w:r>
        <w:rPr>
          <w:spacing w:val="-4"/>
          <w:sz w:val="24"/>
        </w:rPr>
        <w:t> </w:t>
      </w:r>
      <w:r>
        <w:rPr>
          <w:sz w:val="24"/>
        </w:rPr>
        <w:t>and/or</w:t>
      </w:r>
      <w:r>
        <w:rPr>
          <w:spacing w:val="-4"/>
          <w:sz w:val="24"/>
        </w:rPr>
        <w:t> </w:t>
      </w:r>
      <w:r>
        <w:rPr>
          <w:sz w:val="24"/>
        </w:rPr>
        <w:t>its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affiliates:</w:t>
      </w:r>
    </w:p>
    <w:p>
      <w:pPr>
        <w:pStyle w:val="ListParagraph"/>
        <w:numPr>
          <w:ilvl w:val="1"/>
          <w:numId w:val="1"/>
        </w:numPr>
        <w:tabs>
          <w:tab w:pos="2196" w:val="left" w:leader="none"/>
        </w:tabs>
        <w:spacing w:line="240" w:lineRule="auto" w:before="230" w:after="0"/>
        <w:ind w:left="2196" w:right="0" w:hanging="360"/>
        <w:jc w:val="left"/>
        <w:rPr>
          <w:rFonts w:ascii="Verdana" w:hAnsi="Verdana"/>
          <w:sz w:val="24"/>
        </w:rPr>
      </w:pPr>
      <w:r>
        <w:rPr>
          <w:sz w:val="22"/>
        </w:rPr>
        <w:t>Certified</w:t>
      </w:r>
      <w:r>
        <w:rPr>
          <w:spacing w:val="-12"/>
          <w:sz w:val="22"/>
        </w:rPr>
        <w:t> </w:t>
      </w:r>
      <w:r>
        <w:rPr>
          <w:sz w:val="22"/>
        </w:rPr>
        <w:t>copy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your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ID;</w:t>
      </w:r>
    </w:p>
    <w:p>
      <w:pPr>
        <w:pStyle w:val="BodyText"/>
        <w:spacing w:before="81"/>
        <w:rPr>
          <w:sz w:val="22"/>
        </w:rPr>
      </w:pPr>
    </w:p>
    <w:p>
      <w:pPr>
        <w:pStyle w:val="ListParagraph"/>
        <w:numPr>
          <w:ilvl w:val="1"/>
          <w:numId w:val="1"/>
        </w:numPr>
        <w:tabs>
          <w:tab w:pos="2196" w:val="left" w:leader="none"/>
        </w:tabs>
        <w:spacing w:line="240" w:lineRule="auto" w:before="1" w:after="0"/>
        <w:ind w:left="2196" w:right="0" w:hanging="360"/>
        <w:jc w:val="left"/>
        <w:rPr>
          <w:rFonts w:ascii="Verdana" w:hAnsi="Verdana"/>
          <w:sz w:val="24"/>
        </w:rPr>
      </w:pPr>
      <w:r>
        <w:rPr>
          <w:sz w:val="22"/>
        </w:rPr>
        <w:t>Proof</w:t>
      </w:r>
      <w:r>
        <w:rPr>
          <w:spacing w:val="-7"/>
          <w:sz w:val="22"/>
        </w:rPr>
        <w:t> </w:t>
      </w:r>
      <w:r>
        <w:rPr>
          <w:sz w:val="22"/>
        </w:rPr>
        <w:t>of </w:t>
      </w:r>
      <w:r>
        <w:rPr>
          <w:spacing w:val="-2"/>
          <w:sz w:val="22"/>
        </w:rPr>
        <w:t>residence;</w:t>
      </w:r>
    </w:p>
    <w:p>
      <w:pPr>
        <w:pStyle w:val="BodyText"/>
        <w:spacing w:before="83"/>
        <w:rPr>
          <w:sz w:val="22"/>
        </w:rPr>
      </w:pPr>
    </w:p>
    <w:p>
      <w:pPr>
        <w:pStyle w:val="ListParagraph"/>
        <w:numPr>
          <w:ilvl w:val="1"/>
          <w:numId w:val="1"/>
        </w:numPr>
        <w:tabs>
          <w:tab w:pos="2196" w:val="left" w:leader="none"/>
        </w:tabs>
        <w:spacing w:line="240" w:lineRule="auto" w:before="0" w:after="0"/>
        <w:ind w:left="2196" w:right="0" w:hanging="360"/>
        <w:jc w:val="left"/>
        <w:rPr>
          <w:rFonts w:ascii="Verdana" w:hAnsi="Verdana"/>
          <w:sz w:val="24"/>
        </w:rPr>
      </w:pPr>
      <w:r>
        <w:rPr>
          <w:spacing w:val="-2"/>
          <w:position w:val="1"/>
          <w:sz w:val="22"/>
        </w:rPr>
        <w:t>CIPC</w:t>
      </w:r>
      <w:r>
        <w:rPr>
          <w:spacing w:val="-12"/>
          <w:position w:val="1"/>
          <w:sz w:val="22"/>
        </w:rPr>
        <w:t> </w:t>
      </w:r>
      <w:r>
        <w:rPr>
          <w:spacing w:val="-2"/>
          <w:position w:val="1"/>
          <w:sz w:val="22"/>
        </w:rPr>
        <w:t>Documents</w:t>
      </w:r>
      <w:r>
        <w:rPr>
          <w:spacing w:val="-1"/>
          <w:position w:val="1"/>
          <w:sz w:val="22"/>
        </w:rPr>
        <w:t> </w:t>
      </w:r>
      <w:r>
        <w:rPr>
          <w:spacing w:val="-5"/>
          <w:position w:val="1"/>
          <w:sz w:val="22"/>
        </w:rPr>
        <w:t>(CK</w:t>
      </w:r>
    </w:p>
    <w:p>
      <w:pPr>
        <w:pStyle w:val="ListParagraph"/>
        <w:spacing w:after="0" w:line="240" w:lineRule="auto"/>
        <w:jc w:val="left"/>
        <w:rPr>
          <w:rFonts w:ascii="Verdana" w:hAnsi="Verdana"/>
          <w:sz w:val="24"/>
        </w:rPr>
        <w:sectPr>
          <w:type w:val="continuous"/>
          <w:pgSz w:w="11940" w:h="16860"/>
          <w:pgMar w:top="460" w:bottom="0" w:left="566" w:right="1133"/>
        </w:sectPr>
      </w:pPr>
    </w:p>
    <w:p>
      <w:pPr>
        <w:pStyle w:val="ListParagraph"/>
        <w:numPr>
          <w:ilvl w:val="1"/>
          <w:numId w:val="1"/>
        </w:numPr>
        <w:tabs>
          <w:tab w:pos="2196" w:val="left" w:leader="none"/>
        </w:tabs>
        <w:spacing w:line="240" w:lineRule="auto" w:before="72" w:after="0"/>
        <w:ind w:left="2196" w:right="0" w:hanging="360"/>
        <w:jc w:val="left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10252709</wp:posOffset>
                </wp:positionV>
                <wp:extent cx="7562850" cy="43815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562850" cy="438150"/>
                          <a:chExt cx="7562850" cy="43815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49" cy="4381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2237994" y="193053"/>
                            <a:ext cx="37655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53340">
                                <a:moveTo>
                                  <a:pt x="54229" y="22910"/>
                                </a:moveTo>
                                <a:lnTo>
                                  <a:pt x="53594" y="19710"/>
                                </a:lnTo>
                                <a:lnTo>
                                  <a:pt x="52578" y="16471"/>
                                </a:lnTo>
                                <a:lnTo>
                                  <a:pt x="51435" y="13423"/>
                                </a:lnTo>
                                <a:lnTo>
                                  <a:pt x="51435" y="13246"/>
                                </a:lnTo>
                                <a:lnTo>
                                  <a:pt x="42672" y="3721"/>
                                </a:lnTo>
                                <a:lnTo>
                                  <a:pt x="42672" y="18935"/>
                                </a:lnTo>
                                <a:lnTo>
                                  <a:pt x="42672" y="33934"/>
                                </a:lnTo>
                                <a:lnTo>
                                  <a:pt x="41402" y="39370"/>
                                </a:lnTo>
                                <a:lnTo>
                                  <a:pt x="38735" y="43662"/>
                                </a:lnTo>
                                <a:lnTo>
                                  <a:pt x="35814" y="48094"/>
                                </a:lnTo>
                                <a:lnTo>
                                  <a:pt x="32131" y="50114"/>
                                </a:lnTo>
                                <a:lnTo>
                                  <a:pt x="21971" y="50114"/>
                                </a:lnTo>
                                <a:lnTo>
                                  <a:pt x="18415" y="48094"/>
                                </a:lnTo>
                                <a:lnTo>
                                  <a:pt x="15367" y="43662"/>
                                </a:lnTo>
                                <a:lnTo>
                                  <a:pt x="12700" y="39370"/>
                                </a:lnTo>
                                <a:lnTo>
                                  <a:pt x="11430" y="33934"/>
                                </a:lnTo>
                                <a:lnTo>
                                  <a:pt x="11430" y="18935"/>
                                </a:lnTo>
                                <a:lnTo>
                                  <a:pt x="12827" y="13423"/>
                                </a:lnTo>
                                <a:lnTo>
                                  <a:pt x="18415" y="5232"/>
                                </a:lnTo>
                                <a:lnTo>
                                  <a:pt x="22225" y="3187"/>
                                </a:lnTo>
                                <a:lnTo>
                                  <a:pt x="32004" y="3187"/>
                                </a:lnTo>
                                <a:lnTo>
                                  <a:pt x="35814" y="5232"/>
                                </a:lnTo>
                                <a:lnTo>
                                  <a:pt x="41275" y="13246"/>
                                </a:lnTo>
                                <a:lnTo>
                                  <a:pt x="41402" y="13423"/>
                                </a:lnTo>
                                <a:lnTo>
                                  <a:pt x="42672" y="18935"/>
                                </a:lnTo>
                                <a:lnTo>
                                  <a:pt x="42672" y="3721"/>
                                </a:lnTo>
                                <a:lnTo>
                                  <a:pt x="42545" y="3594"/>
                                </a:lnTo>
                                <a:lnTo>
                                  <a:pt x="41656" y="3187"/>
                                </a:lnTo>
                                <a:lnTo>
                                  <a:pt x="35814" y="723"/>
                                </a:lnTo>
                                <a:lnTo>
                                  <a:pt x="31750" y="0"/>
                                </a:lnTo>
                                <a:lnTo>
                                  <a:pt x="22606" y="0"/>
                                </a:lnTo>
                                <a:lnTo>
                                  <a:pt x="18542" y="723"/>
                                </a:lnTo>
                                <a:lnTo>
                                  <a:pt x="15113" y="2159"/>
                                </a:lnTo>
                                <a:lnTo>
                                  <a:pt x="12446" y="3187"/>
                                </a:lnTo>
                                <a:lnTo>
                                  <a:pt x="11557" y="3594"/>
                                </a:lnTo>
                                <a:lnTo>
                                  <a:pt x="9144" y="5232"/>
                                </a:lnTo>
                                <a:lnTo>
                                  <a:pt x="8763" y="5549"/>
                                </a:lnTo>
                                <a:lnTo>
                                  <a:pt x="6731" y="7874"/>
                                </a:lnTo>
                                <a:lnTo>
                                  <a:pt x="4318" y="10426"/>
                                </a:lnTo>
                                <a:lnTo>
                                  <a:pt x="2667" y="13246"/>
                                </a:lnTo>
                                <a:lnTo>
                                  <a:pt x="1651" y="16471"/>
                                </a:lnTo>
                                <a:lnTo>
                                  <a:pt x="762" y="18935"/>
                                </a:lnTo>
                                <a:lnTo>
                                  <a:pt x="508" y="19481"/>
                                </a:lnTo>
                                <a:lnTo>
                                  <a:pt x="0" y="22910"/>
                                </a:lnTo>
                                <a:lnTo>
                                  <a:pt x="0" y="30873"/>
                                </a:lnTo>
                                <a:lnTo>
                                  <a:pt x="15240" y="51282"/>
                                </a:lnTo>
                                <a:lnTo>
                                  <a:pt x="18923" y="52730"/>
                                </a:lnTo>
                                <a:lnTo>
                                  <a:pt x="19177" y="52730"/>
                                </a:lnTo>
                                <a:lnTo>
                                  <a:pt x="22606" y="53327"/>
                                </a:lnTo>
                                <a:lnTo>
                                  <a:pt x="31115" y="53327"/>
                                </a:lnTo>
                                <a:lnTo>
                                  <a:pt x="34798" y="52730"/>
                                </a:lnTo>
                                <a:lnTo>
                                  <a:pt x="41402" y="50406"/>
                                </a:lnTo>
                                <a:lnTo>
                                  <a:pt x="41910" y="50114"/>
                                </a:lnTo>
                                <a:lnTo>
                                  <a:pt x="44196" y="48691"/>
                                </a:lnTo>
                                <a:lnTo>
                                  <a:pt x="46609" y="46405"/>
                                </a:lnTo>
                                <a:lnTo>
                                  <a:pt x="49022" y="44196"/>
                                </a:lnTo>
                                <a:lnTo>
                                  <a:pt x="50800" y="41402"/>
                                </a:lnTo>
                                <a:lnTo>
                                  <a:pt x="52197" y="38036"/>
                                </a:lnTo>
                                <a:lnTo>
                                  <a:pt x="53467" y="34683"/>
                                </a:lnTo>
                                <a:lnTo>
                                  <a:pt x="54229" y="30873"/>
                                </a:lnTo>
                                <a:lnTo>
                                  <a:pt x="54229" y="22910"/>
                                </a:lnTo>
                                <a:close/>
                              </a:path>
                              <a:path w="376555" h="53340">
                                <a:moveTo>
                                  <a:pt x="112903" y="48475"/>
                                </a:moveTo>
                                <a:lnTo>
                                  <a:pt x="110363" y="48285"/>
                                </a:lnTo>
                                <a:lnTo>
                                  <a:pt x="100711" y="44310"/>
                                </a:lnTo>
                                <a:lnTo>
                                  <a:pt x="100838" y="0"/>
                                </a:lnTo>
                                <a:lnTo>
                                  <a:pt x="96393" y="0"/>
                                </a:lnTo>
                                <a:lnTo>
                                  <a:pt x="95123" y="1435"/>
                                </a:lnTo>
                                <a:lnTo>
                                  <a:pt x="92837" y="2781"/>
                                </a:lnTo>
                                <a:lnTo>
                                  <a:pt x="86741" y="5283"/>
                                </a:lnTo>
                                <a:lnTo>
                                  <a:pt x="83312" y="5905"/>
                                </a:lnTo>
                                <a:lnTo>
                                  <a:pt x="76454" y="5905"/>
                                </a:lnTo>
                                <a:lnTo>
                                  <a:pt x="76454" y="9842"/>
                                </a:lnTo>
                                <a:lnTo>
                                  <a:pt x="89789" y="9842"/>
                                </a:lnTo>
                                <a:lnTo>
                                  <a:pt x="89789" y="44310"/>
                                </a:lnTo>
                                <a:lnTo>
                                  <a:pt x="76581" y="48475"/>
                                </a:lnTo>
                                <a:lnTo>
                                  <a:pt x="76581" y="51803"/>
                                </a:lnTo>
                                <a:lnTo>
                                  <a:pt x="112903" y="51803"/>
                                </a:lnTo>
                                <a:lnTo>
                                  <a:pt x="112903" y="48475"/>
                                </a:lnTo>
                                <a:close/>
                              </a:path>
                              <a:path w="376555" h="53340">
                                <a:moveTo>
                                  <a:pt x="179070" y="43459"/>
                                </a:moveTo>
                                <a:lnTo>
                                  <a:pt x="137668" y="43459"/>
                                </a:lnTo>
                                <a:lnTo>
                                  <a:pt x="139446" y="42214"/>
                                </a:lnTo>
                                <a:lnTo>
                                  <a:pt x="141605" y="40932"/>
                                </a:lnTo>
                                <a:lnTo>
                                  <a:pt x="146939" y="38265"/>
                                </a:lnTo>
                                <a:lnTo>
                                  <a:pt x="149860" y="36995"/>
                                </a:lnTo>
                                <a:lnTo>
                                  <a:pt x="162179" y="32169"/>
                                </a:lnTo>
                                <a:lnTo>
                                  <a:pt x="176149" y="18872"/>
                                </a:lnTo>
                                <a:lnTo>
                                  <a:pt x="176276" y="18186"/>
                                </a:lnTo>
                                <a:lnTo>
                                  <a:pt x="176276" y="10960"/>
                                </a:lnTo>
                                <a:lnTo>
                                  <a:pt x="174117" y="7137"/>
                                </a:lnTo>
                                <a:lnTo>
                                  <a:pt x="165481" y="1422"/>
                                </a:lnTo>
                                <a:lnTo>
                                  <a:pt x="159639" y="0"/>
                                </a:lnTo>
                                <a:lnTo>
                                  <a:pt x="148844" y="0"/>
                                </a:lnTo>
                                <a:lnTo>
                                  <a:pt x="130937" y="9448"/>
                                </a:lnTo>
                                <a:lnTo>
                                  <a:pt x="129794" y="11150"/>
                                </a:lnTo>
                                <a:lnTo>
                                  <a:pt x="129286" y="12839"/>
                                </a:lnTo>
                                <a:lnTo>
                                  <a:pt x="129286" y="16344"/>
                                </a:lnTo>
                                <a:lnTo>
                                  <a:pt x="129794" y="17868"/>
                                </a:lnTo>
                                <a:lnTo>
                                  <a:pt x="131826" y="20091"/>
                                </a:lnTo>
                                <a:lnTo>
                                  <a:pt x="132080" y="20091"/>
                                </a:lnTo>
                                <a:lnTo>
                                  <a:pt x="133096" y="20485"/>
                                </a:lnTo>
                                <a:lnTo>
                                  <a:pt x="137033" y="20485"/>
                                </a:lnTo>
                                <a:lnTo>
                                  <a:pt x="138684" y="20091"/>
                                </a:lnTo>
                                <a:lnTo>
                                  <a:pt x="141097" y="18186"/>
                                </a:lnTo>
                                <a:lnTo>
                                  <a:pt x="141605" y="17132"/>
                                </a:lnTo>
                                <a:lnTo>
                                  <a:pt x="141478" y="13284"/>
                                </a:lnTo>
                                <a:lnTo>
                                  <a:pt x="140716" y="10528"/>
                                </a:lnTo>
                                <a:lnTo>
                                  <a:pt x="140335" y="9448"/>
                                </a:lnTo>
                                <a:lnTo>
                                  <a:pt x="140081" y="8407"/>
                                </a:lnTo>
                                <a:lnTo>
                                  <a:pt x="149098" y="3848"/>
                                </a:lnTo>
                                <a:lnTo>
                                  <a:pt x="155194" y="3848"/>
                                </a:lnTo>
                                <a:lnTo>
                                  <a:pt x="158242" y="4762"/>
                                </a:lnTo>
                                <a:lnTo>
                                  <a:pt x="163068" y="8407"/>
                                </a:lnTo>
                                <a:lnTo>
                                  <a:pt x="164211" y="10960"/>
                                </a:lnTo>
                                <a:lnTo>
                                  <a:pt x="164211" y="18872"/>
                                </a:lnTo>
                                <a:lnTo>
                                  <a:pt x="146050" y="34455"/>
                                </a:lnTo>
                                <a:lnTo>
                                  <a:pt x="140208" y="37376"/>
                                </a:lnTo>
                                <a:lnTo>
                                  <a:pt x="128651" y="45402"/>
                                </a:lnTo>
                                <a:lnTo>
                                  <a:pt x="128651" y="51803"/>
                                </a:lnTo>
                                <a:lnTo>
                                  <a:pt x="179070" y="51803"/>
                                </a:lnTo>
                                <a:lnTo>
                                  <a:pt x="179070" y="43459"/>
                                </a:lnTo>
                                <a:close/>
                              </a:path>
                              <a:path w="376555" h="53340">
                                <a:moveTo>
                                  <a:pt x="266827" y="48475"/>
                                </a:moveTo>
                                <a:lnTo>
                                  <a:pt x="264287" y="48285"/>
                                </a:lnTo>
                                <a:lnTo>
                                  <a:pt x="254635" y="44310"/>
                                </a:lnTo>
                                <a:lnTo>
                                  <a:pt x="254762" y="0"/>
                                </a:lnTo>
                                <a:lnTo>
                                  <a:pt x="250317" y="0"/>
                                </a:lnTo>
                                <a:lnTo>
                                  <a:pt x="249047" y="1435"/>
                                </a:lnTo>
                                <a:lnTo>
                                  <a:pt x="246761" y="2781"/>
                                </a:lnTo>
                                <a:lnTo>
                                  <a:pt x="240665" y="5283"/>
                                </a:lnTo>
                                <a:lnTo>
                                  <a:pt x="237236" y="5905"/>
                                </a:lnTo>
                                <a:lnTo>
                                  <a:pt x="230378" y="5905"/>
                                </a:lnTo>
                                <a:lnTo>
                                  <a:pt x="230378" y="9842"/>
                                </a:lnTo>
                                <a:lnTo>
                                  <a:pt x="243713" y="9842"/>
                                </a:lnTo>
                                <a:lnTo>
                                  <a:pt x="243713" y="44310"/>
                                </a:lnTo>
                                <a:lnTo>
                                  <a:pt x="230505" y="48475"/>
                                </a:lnTo>
                                <a:lnTo>
                                  <a:pt x="230505" y="51803"/>
                                </a:lnTo>
                                <a:lnTo>
                                  <a:pt x="266827" y="51803"/>
                                </a:lnTo>
                                <a:lnTo>
                                  <a:pt x="266827" y="48475"/>
                                </a:lnTo>
                                <a:close/>
                              </a:path>
                              <a:path w="376555" h="53340">
                                <a:moveTo>
                                  <a:pt x="321691" y="48475"/>
                                </a:moveTo>
                                <a:lnTo>
                                  <a:pt x="319151" y="48285"/>
                                </a:lnTo>
                                <a:lnTo>
                                  <a:pt x="309245" y="43332"/>
                                </a:lnTo>
                                <a:lnTo>
                                  <a:pt x="309245" y="9842"/>
                                </a:lnTo>
                                <a:lnTo>
                                  <a:pt x="309626" y="0"/>
                                </a:lnTo>
                                <a:lnTo>
                                  <a:pt x="305181" y="0"/>
                                </a:lnTo>
                                <a:lnTo>
                                  <a:pt x="303911" y="1435"/>
                                </a:lnTo>
                                <a:lnTo>
                                  <a:pt x="301625" y="2781"/>
                                </a:lnTo>
                                <a:lnTo>
                                  <a:pt x="295529" y="5283"/>
                                </a:lnTo>
                                <a:lnTo>
                                  <a:pt x="292100" y="5905"/>
                                </a:lnTo>
                                <a:lnTo>
                                  <a:pt x="285242" y="5905"/>
                                </a:lnTo>
                                <a:lnTo>
                                  <a:pt x="285242" y="9842"/>
                                </a:lnTo>
                                <a:lnTo>
                                  <a:pt x="298577" y="9842"/>
                                </a:lnTo>
                                <a:lnTo>
                                  <a:pt x="298577" y="44310"/>
                                </a:lnTo>
                                <a:lnTo>
                                  <a:pt x="285369" y="48475"/>
                                </a:lnTo>
                                <a:lnTo>
                                  <a:pt x="285369" y="51803"/>
                                </a:lnTo>
                                <a:lnTo>
                                  <a:pt x="321691" y="51803"/>
                                </a:lnTo>
                                <a:lnTo>
                                  <a:pt x="321691" y="48475"/>
                                </a:lnTo>
                                <a:close/>
                              </a:path>
                              <a:path w="376555" h="53340">
                                <a:moveTo>
                                  <a:pt x="376555" y="48475"/>
                                </a:moveTo>
                                <a:lnTo>
                                  <a:pt x="374015" y="48285"/>
                                </a:lnTo>
                                <a:lnTo>
                                  <a:pt x="364109" y="43332"/>
                                </a:lnTo>
                                <a:lnTo>
                                  <a:pt x="364109" y="9842"/>
                                </a:lnTo>
                                <a:lnTo>
                                  <a:pt x="364490" y="0"/>
                                </a:lnTo>
                                <a:lnTo>
                                  <a:pt x="360045" y="0"/>
                                </a:lnTo>
                                <a:lnTo>
                                  <a:pt x="358775" y="1435"/>
                                </a:lnTo>
                                <a:lnTo>
                                  <a:pt x="356489" y="2781"/>
                                </a:lnTo>
                                <a:lnTo>
                                  <a:pt x="350393" y="5283"/>
                                </a:lnTo>
                                <a:lnTo>
                                  <a:pt x="346964" y="5905"/>
                                </a:lnTo>
                                <a:lnTo>
                                  <a:pt x="340106" y="5905"/>
                                </a:lnTo>
                                <a:lnTo>
                                  <a:pt x="340106" y="9842"/>
                                </a:lnTo>
                                <a:lnTo>
                                  <a:pt x="353441" y="9842"/>
                                </a:lnTo>
                                <a:lnTo>
                                  <a:pt x="353441" y="44310"/>
                                </a:lnTo>
                                <a:lnTo>
                                  <a:pt x="340233" y="48475"/>
                                </a:lnTo>
                                <a:lnTo>
                                  <a:pt x="340233" y="51803"/>
                                </a:lnTo>
                                <a:lnTo>
                                  <a:pt x="376555" y="51803"/>
                                </a:lnTo>
                                <a:lnTo>
                                  <a:pt x="376555" y="48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8683" y="173460"/>
                            <a:ext cx="1153287" cy="912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807.299927pt;width:595.5pt;height:34.5pt;mso-position-horizontal-relative:page;mso-position-vertical-relative:page;z-index:15729664" id="docshapegroup7" coordorigin="0,16146" coordsize="11910,690">
                <v:shape style="position:absolute;left:0;top:16146;width:11910;height:690" type="#_x0000_t75" id="docshape8" stroked="false">
                  <v:imagedata r:id="rId8" o:title=""/>
                </v:shape>
                <v:shape style="position:absolute;left:3524;top:16450;width:593;height:84" id="docshape9" coordorigin="3524,16450" coordsize="593,84" path="m3610,16486l3609,16481,3607,16476,3605,16471,3605,16471,3592,16456,3592,16480,3592,16503,3590,16512,3585,16519,3581,16526,3575,16529,3559,16529,3553,16526,3549,16519,3544,16512,3542,16503,3542,16480,3545,16471,3553,16458,3559,16455,3575,16455,3581,16458,3589,16471,3590,16471,3592,16480,3592,16456,3591,16456,3590,16455,3581,16451,3574,16450,3560,16450,3554,16451,3548,16453,3544,16455,3543,16456,3539,16458,3538,16459,3535,16462,3531,16466,3529,16471,3527,16476,3526,16480,3525,16481,3524,16486,3524,16499,3548,16531,3554,16533,3555,16533,3560,16534,3573,16534,3579,16533,3590,16529,3590,16529,3594,16527,3598,16523,3602,16520,3604,16515,3607,16510,3609,16505,3610,16499,3610,16486xm3702,16526l3698,16526,3683,16520,3683,16450,3676,16450,3674,16452,3671,16454,3661,16458,3656,16459,3645,16459,3645,16466,3666,16466,3666,16520,3645,16526,3645,16532,3702,16532,3702,16526xm3806,16518l3741,16518,3744,16517,3747,16514,3756,16510,3760,16508,3780,16501,3802,16480,3802,16479,3802,16467,3799,16461,3785,16452,3776,16450,3759,16450,3731,16465,3729,16468,3728,16470,3728,16476,3729,16478,3732,16482,3732,16482,3734,16482,3740,16482,3743,16482,3747,16479,3747,16477,3747,16471,3746,16467,3745,16465,3745,16463,3759,16456,3769,16456,3774,16458,3781,16463,3783,16467,3783,16480,3754,16504,3745,16509,3727,16522,3727,16532,3806,16532,3806,16518xm3945,16526l3941,16526,3925,16520,3926,16450,3919,16450,3917,16452,3913,16454,3903,16458,3898,16459,3887,16459,3887,16466,3908,16466,3908,16520,3887,16526,3887,16532,3945,16532,3945,16526xm4031,16526l4027,16526,4011,16518,4011,16466,4012,16450,4005,16450,4003,16452,3999,16454,3990,16458,3984,16459,3974,16459,3974,16466,3995,16466,3995,16520,3974,16526,3974,16532,4031,16532,4031,16526xm4117,16526l4113,16526,4098,16518,4098,16466,4098,16450,4091,16450,4089,16452,4086,16454,4076,16458,4071,16459,4060,16459,4060,16466,4081,16466,4081,16520,4060,16526,4060,16532,4117,16532,4117,16526xe" filled="true" fillcolor="#d0d0d0" stroked="false">
                  <v:path arrowok="t"/>
                  <v:fill type="solid"/>
                </v:shape>
                <v:shape style="position:absolute;left:4218;top:16419;width:1817;height:144" type="#_x0000_t75" id="docshape10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sz w:val="22"/>
        </w:rPr>
        <w:t>RFQ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specifications;</w:t>
      </w:r>
    </w:p>
    <w:p>
      <w:pPr>
        <w:pStyle w:val="BodyText"/>
        <w:spacing w:before="89"/>
        <w:rPr>
          <w:sz w:val="22"/>
        </w:rPr>
      </w:pPr>
    </w:p>
    <w:p>
      <w:pPr>
        <w:pStyle w:val="ListParagraph"/>
        <w:numPr>
          <w:ilvl w:val="1"/>
          <w:numId w:val="1"/>
        </w:numPr>
        <w:tabs>
          <w:tab w:pos="2196" w:val="left" w:leader="none"/>
        </w:tabs>
        <w:spacing w:line="240" w:lineRule="auto" w:before="0" w:after="0"/>
        <w:ind w:left="2196" w:right="0" w:hanging="360"/>
        <w:jc w:val="left"/>
        <w:rPr>
          <w:rFonts w:ascii="Verdana" w:hAnsi="Verdana"/>
          <w:sz w:val="24"/>
        </w:rPr>
      </w:pPr>
      <w:r>
        <w:rPr>
          <w:position w:val="2"/>
          <w:sz w:val="22"/>
        </w:rPr>
        <w:t>Copy</w:t>
      </w:r>
      <w:r>
        <w:rPr>
          <w:spacing w:val="-15"/>
          <w:position w:val="2"/>
          <w:sz w:val="22"/>
        </w:rPr>
        <w:t> </w:t>
      </w:r>
      <w:r>
        <w:rPr>
          <w:position w:val="2"/>
          <w:sz w:val="22"/>
        </w:rPr>
        <w:t>of</w:t>
      </w:r>
      <w:r>
        <w:rPr>
          <w:spacing w:val="-13"/>
          <w:position w:val="2"/>
          <w:sz w:val="22"/>
        </w:rPr>
        <w:t> </w:t>
      </w:r>
      <w:r>
        <w:rPr>
          <w:position w:val="2"/>
          <w:sz w:val="22"/>
        </w:rPr>
        <w:t>Purchase</w:t>
      </w:r>
      <w:r>
        <w:rPr>
          <w:spacing w:val="-6"/>
          <w:position w:val="2"/>
          <w:sz w:val="22"/>
        </w:rPr>
        <w:t> </w:t>
      </w:r>
      <w:r>
        <w:rPr>
          <w:spacing w:val="-4"/>
          <w:position w:val="2"/>
          <w:sz w:val="22"/>
        </w:rPr>
        <w:t>Order</w:t>
      </w:r>
    </w:p>
    <w:p>
      <w:pPr>
        <w:pStyle w:val="BodyText"/>
        <w:spacing w:before="13"/>
        <w:rPr>
          <w:sz w:val="22"/>
        </w:rPr>
      </w:pPr>
    </w:p>
    <w:p>
      <w:pPr>
        <w:pStyle w:val="ListParagraph"/>
        <w:numPr>
          <w:ilvl w:val="1"/>
          <w:numId w:val="1"/>
        </w:numPr>
        <w:tabs>
          <w:tab w:pos="2196" w:val="left" w:leader="none"/>
        </w:tabs>
        <w:spacing w:line="240" w:lineRule="auto" w:before="0" w:after="0"/>
        <w:ind w:left="2196" w:right="0" w:hanging="360"/>
        <w:jc w:val="left"/>
        <w:rPr>
          <w:rFonts w:ascii="Verdana" w:hAnsi="Verdana"/>
          <w:sz w:val="24"/>
        </w:rPr>
      </w:pPr>
      <w:r>
        <w:rPr>
          <w:spacing w:val="-2"/>
          <w:sz w:val="22"/>
        </w:rPr>
        <w:t>Cost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breakdown 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 funding</w:t>
      </w:r>
      <w:r>
        <w:rPr>
          <w:sz w:val="22"/>
        </w:rPr>
        <w:t> </w:t>
      </w:r>
      <w:r>
        <w:rPr>
          <w:spacing w:val="-2"/>
          <w:sz w:val="22"/>
        </w:rPr>
        <w:t>required</w:t>
      </w:r>
    </w:p>
    <w:p>
      <w:pPr>
        <w:pStyle w:val="BodyText"/>
        <w:spacing w:before="84"/>
        <w:rPr>
          <w:sz w:val="22"/>
        </w:rPr>
      </w:pPr>
    </w:p>
    <w:p>
      <w:pPr>
        <w:pStyle w:val="ListParagraph"/>
        <w:numPr>
          <w:ilvl w:val="1"/>
          <w:numId w:val="1"/>
        </w:numPr>
        <w:tabs>
          <w:tab w:pos="2196" w:val="left" w:leader="none"/>
        </w:tabs>
        <w:spacing w:line="240" w:lineRule="auto" w:before="0" w:after="0"/>
        <w:ind w:left="2196" w:right="0" w:hanging="360"/>
        <w:jc w:val="left"/>
        <w:rPr>
          <w:rFonts w:ascii="Verdana" w:hAnsi="Verdana"/>
          <w:sz w:val="24"/>
        </w:rPr>
      </w:pPr>
      <w:r>
        <w:rPr>
          <w:sz w:val="22"/>
        </w:rPr>
        <w:t>Invoice</w:t>
      </w:r>
      <w:r>
        <w:rPr>
          <w:spacing w:val="-11"/>
          <w:sz w:val="22"/>
        </w:rPr>
        <w:t> </w:t>
      </w:r>
      <w:r>
        <w:rPr>
          <w:sz w:val="22"/>
        </w:rPr>
        <w:t>submitted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end</w:t>
      </w:r>
      <w:r>
        <w:rPr>
          <w:spacing w:val="-13"/>
          <w:sz w:val="22"/>
        </w:rPr>
        <w:t> </w:t>
      </w:r>
      <w:r>
        <w:rPr>
          <w:sz w:val="22"/>
        </w:rPr>
        <w:t>user,</w:t>
      </w:r>
      <w:r>
        <w:rPr>
          <w:spacing w:val="-10"/>
          <w:sz w:val="22"/>
        </w:rPr>
        <w:t> </w:t>
      </w:r>
      <w:r>
        <w:rPr>
          <w:sz w:val="22"/>
        </w:rPr>
        <w:t>if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any;</w:t>
      </w:r>
    </w:p>
    <w:p>
      <w:pPr>
        <w:pStyle w:val="BodyText"/>
        <w:spacing w:before="85"/>
        <w:rPr>
          <w:sz w:val="22"/>
        </w:rPr>
      </w:pPr>
    </w:p>
    <w:p>
      <w:pPr>
        <w:pStyle w:val="ListParagraph"/>
        <w:numPr>
          <w:ilvl w:val="1"/>
          <w:numId w:val="1"/>
        </w:numPr>
        <w:tabs>
          <w:tab w:pos="2196" w:val="left" w:leader="none"/>
        </w:tabs>
        <w:spacing w:line="240" w:lineRule="auto" w:before="0" w:after="0"/>
        <w:ind w:left="2196" w:right="0" w:hanging="360"/>
        <w:jc w:val="left"/>
        <w:rPr>
          <w:rFonts w:ascii="Verdana" w:hAnsi="Verdana"/>
          <w:sz w:val="24"/>
        </w:rPr>
      </w:pPr>
      <w:r>
        <w:rPr>
          <w:sz w:val="22"/>
        </w:rPr>
        <w:t>Recent</w:t>
      </w:r>
      <w:r>
        <w:rPr>
          <w:spacing w:val="-13"/>
          <w:sz w:val="22"/>
        </w:rPr>
        <w:t> </w:t>
      </w:r>
      <w:r>
        <w:rPr>
          <w:sz w:val="22"/>
        </w:rPr>
        <w:t>CSD</w:t>
      </w:r>
      <w:r>
        <w:rPr>
          <w:spacing w:val="-7"/>
          <w:sz w:val="22"/>
        </w:rPr>
        <w:t> </w:t>
      </w:r>
      <w:r>
        <w:rPr>
          <w:sz w:val="22"/>
        </w:rPr>
        <w:t>report</w:t>
      </w:r>
      <w:r>
        <w:rPr>
          <w:spacing w:val="-11"/>
          <w:sz w:val="22"/>
        </w:rPr>
        <w:t> </w:t>
      </w:r>
      <w:r>
        <w:rPr>
          <w:sz w:val="22"/>
        </w:rPr>
        <w:t>(not</w:t>
      </w:r>
      <w:r>
        <w:rPr>
          <w:spacing w:val="-12"/>
          <w:sz w:val="22"/>
        </w:rPr>
        <w:t> </w:t>
      </w:r>
      <w:r>
        <w:rPr>
          <w:sz w:val="22"/>
        </w:rPr>
        <w:t>older</w:t>
      </w:r>
      <w:r>
        <w:rPr>
          <w:spacing w:val="-7"/>
          <w:sz w:val="22"/>
        </w:rPr>
        <w:t> </w:t>
      </w:r>
      <w:r>
        <w:rPr>
          <w:sz w:val="22"/>
        </w:rPr>
        <w:t>than</w:t>
      </w:r>
      <w:r>
        <w:rPr>
          <w:spacing w:val="-13"/>
          <w:sz w:val="22"/>
        </w:rPr>
        <w:t> </w:t>
      </w:r>
      <w:r>
        <w:rPr>
          <w:sz w:val="22"/>
        </w:rPr>
        <w:t>7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days)</w:t>
      </w:r>
    </w:p>
    <w:p>
      <w:pPr>
        <w:pStyle w:val="BodyText"/>
        <w:spacing w:before="35"/>
        <w:rPr>
          <w:sz w:val="22"/>
        </w:rPr>
      </w:pPr>
    </w:p>
    <w:p>
      <w:pPr>
        <w:pStyle w:val="ListParagraph"/>
        <w:numPr>
          <w:ilvl w:val="1"/>
          <w:numId w:val="1"/>
        </w:numPr>
        <w:tabs>
          <w:tab w:pos="2196" w:val="left" w:leader="none"/>
        </w:tabs>
        <w:spacing w:line="240" w:lineRule="auto" w:before="0" w:after="0"/>
        <w:ind w:left="2196" w:right="0" w:hanging="360"/>
        <w:jc w:val="left"/>
        <w:rPr>
          <w:rFonts w:ascii="Verdana" w:hAnsi="Verdana"/>
          <w:position w:val="1"/>
          <w:sz w:val="24"/>
        </w:rPr>
      </w:pPr>
      <w:r>
        <w:rPr>
          <w:sz w:val="22"/>
        </w:rPr>
        <w:t>6</w:t>
      </w:r>
      <w:r>
        <w:rPr>
          <w:spacing w:val="-9"/>
          <w:sz w:val="22"/>
        </w:rPr>
        <w:t> </w:t>
      </w:r>
      <w:r>
        <w:rPr>
          <w:sz w:val="22"/>
        </w:rPr>
        <w:t>Months</w:t>
      </w:r>
      <w:r>
        <w:rPr>
          <w:spacing w:val="-6"/>
          <w:sz w:val="22"/>
        </w:rPr>
        <w:t> </w:t>
      </w:r>
      <w:r>
        <w:rPr>
          <w:sz w:val="22"/>
        </w:rPr>
        <w:t>bank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statement;</w:t>
      </w:r>
    </w:p>
    <w:p>
      <w:pPr>
        <w:pStyle w:val="BodyText"/>
        <w:spacing w:before="33"/>
        <w:rPr>
          <w:sz w:val="22"/>
        </w:rPr>
      </w:pPr>
    </w:p>
    <w:p>
      <w:pPr>
        <w:pStyle w:val="ListParagraph"/>
        <w:numPr>
          <w:ilvl w:val="1"/>
          <w:numId w:val="1"/>
        </w:numPr>
        <w:tabs>
          <w:tab w:pos="2196" w:val="left" w:leader="none"/>
        </w:tabs>
        <w:spacing w:line="240" w:lineRule="auto" w:before="0" w:after="0"/>
        <w:ind w:left="2196" w:right="0" w:hanging="360"/>
        <w:jc w:val="left"/>
        <w:rPr>
          <w:rFonts w:ascii="Verdana" w:hAnsi="Verdana"/>
          <w:position w:val="1"/>
          <w:sz w:val="24"/>
        </w:rPr>
      </w:pPr>
      <w:r>
        <w:rPr>
          <w:sz w:val="22"/>
        </w:rPr>
        <w:t>Cession</w:t>
      </w:r>
      <w:r>
        <w:rPr>
          <w:spacing w:val="-14"/>
          <w:sz w:val="22"/>
        </w:rPr>
        <w:t> </w:t>
      </w:r>
      <w:r>
        <w:rPr>
          <w:sz w:val="22"/>
        </w:rPr>
        <w:t>agreement</w:t>
      </w:r>
      <w:r>
        <w:rPr>
          <w:spacing w:val="-13"/>
          <w:sz w:val="22"/>
        </w:rPr>
        <w:t> </w:t>
      </w:r>
      <w:r>
        <w:rPr>
          <w:sz w:val="22"/>
        </w:rPr>
        <w:t>from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department,</w:t>
      </w:r>
      <w:r>
        <w:rPr>
          <w:spacing w:val="-12"/>
          <w:sz w:val="22"/>
        </w:rPr>
        <w:t> </w:t>
      </w:r>
      <w:r>
        <w:rPr>
          <w:sz w:val="22"/>
        </w:rPr>
        <w:t>if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any;</w:t>
      </w:r>
    </w:p>
    <w:p>
      <w:pPr>
        <w:pStyle w:val="BodyText"/>
        <w:spacing w:before="36"/>
        <w:rPr>
          <w:sz w:val="22"/>
        </w:rPr>
      </w:pPr>
    </w:p>
    <w:p>
      <w:pPr>
        <w:pStyle w:val="ListParagraph"/>
        <w:numPr>
          <w:ilvl w:val="1"/>
          <w:numId w:val="1"/>
        </w:numPr>
        <w:tabs>
          <w:tab w:pos="2196" w:val="left" w:leader="none"/>
        </w:tabs>
        <w:spacing w:line="240" w:lineRule="auto" w:before="0" w:after="0"/>
        <w:ind w:left="2196" w:right="0" w:hanging="360"/>
        <w:jc w:val="left"/>
        <w:rPr>
          <w:rFonts w:ascii="Verdana" w:hAnsi="Verdana"/>
          <w:position w:val="1"/>
          <w:sz w:val="24"/>
        </w:rPr>
      </w:pPr>
      <w:r>
        <w:rPr>
          <w:spacing w:val="-2"/>
          <w:sz w:val="22"/>
        </w:rPr>
        <w:t>Management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accounts/Annual Financial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Statement.</w:t>
      </w:r>
    </w:p>
    <w:p>
      <w:pPr>
        <w:pStyle w:val="BodyText"/>
        <w:rPr>
          <w:sz w:val="22"/>
        </w:rPr>
      </w:pPr>
    </w:p>
    <w:p>
      <w:pPr>
        <w:pStyle w:val="BodyText"/>
        <w:spacing w:before="39"/>
        <w:rPr>
          <w:sz w:val="22"/>
        </w:rPr>
      </w:pPr>
    </w:p>
    <w:p>
      <w:pPr>
        <w:pStyle w:val="Heading2"/>
        <w:ind w:left="410"/>
      </w:pPr>
      <w:r>
        <w:rPr/>
        <w:t>Proposed</w:t>
      </w:r>
      <w:r>
        <w:rPr>
          <w:spacing w:val="-6"/>
        </w:rPr>
        <w:t> </w:t>
      </w:r>
      <w:r>
        <w:rPr/>
        <w:t>Financing</w:t>
      </w:r>
      <w:r>
        <w:rPr>
          <w:spacing w:val="-3"/>
        </w:rPr>
        <w:t> </w:t>
      </w:r>
      <w:r>
        <w:rPr>
          <w:spacing w:val="-2"/>
        </w:rPr>
        <w:t>Structure: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8"/>
        <w:rPr>
          <w:b/>
          <w:sz w:val="20"/>
        </w:rPr>
      </w:pPr>
    </w:p>
    <w:tbl>
      <w:tblPr>
        <w:tblW w:w="0" w:type="auto"/>
        <w:jc w:val="left"/>
        <w:tblInd w:w="5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8"/>
        <w:gridCol w:w="4878"/>
      </w:tblGrid>
      <w:tr>
        <w:trPr>
          <w:trHeight w:val="438" w:hRule="atLeast"/>
        </w:trPr>
        <w:tc>
          <w:tcPr>
            <w:tcW w:w="4208" w:type="dxa"/>
          </w:tcPr>
          <w:p>
            <w:pPr>
              <w:pStyle w:val="TableParagraph"/>
              <w:spacing w:line="243" w:lineRule="exact"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Facility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Amount</w:t>
            </w:r>
          </w:p>
        </w:tc>
        <w:tc>
          <w:tcPr>
            <w:tcW w:w="4878" w:type="dxa"/>
          </w:tcPr>
          <w:p>
            <w:pPr>
              <w:pStyle w:val="TableParagraph"/>
              <w:spacing w:line="243" w:lineRule="exact" w:before="0"/>
              <w:ind w:left="85"/>
              <w:rPr>
                <w:b/>
                <w:sz w:val="20"/>
              </w:rPr>
            </w:pPr>
            <w:r>
              <w:rPr>
                <w:b/>
                <w:sz w:val="20"/>
              </w:rPr>
              <w:t>R13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000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000.00</w:t>
            </w:r>
          </w:p>
        </w:tc>
      </w:tr>
      <w:tr>
        <w:trPr>
          <w:trHeight w:val="746" w:hRule="atLeast"/>
        </w:trPr>
        <w:tc>
          <w:tcPr>
            <w:tcW w:w="420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Management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Fees</w:t>
            </w:r>
          </w:p>
        </w:tc>
        <w:tc>
          <w:tcPr>
            <w:tcW w:w="4878" w:type="dxa"/>
          </w:tcPr>
          <w:p>
            <w:pPr>
              <w:pStyle w:val="TableParagraph"/>
              <w:ind w:left="81" w:right="94"/>
              <w:rPr>
                <w:b/>
                <w:sz w:val="20"/>
              </w:rPr>
            </w:pPr>
            <w:r>
              <w:rPr>
                <w:b/>
                <w:sz w:val="20"/>
              </w:rPr>
              <w:t>30%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capital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will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charged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Project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Management fee for each amount withdrawal</w:t>
            </w:r>
          </w:p>
        </w:tc>
      </w:tr>
      <w:tr>
        <w:trPr>
          <w:trHeight w:val="446" w:hRule="atLeast"/>
        </w:trPr>
        <w:tc>
          <w:tcPr>
            <w:tcW w:w="420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Consultation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fees</w:t>
            </w:r>
          </w:p>
        </w:tc>
        <w:tc>
          <w:tcPr>
            <w:tcW w:w="4878" w:type="dxa"/>
          </w:tcPr>
          <w:p>
            <w:pPr>
              <w:pStyle w:val="TableParagraph"/>
              <w:ind w:left="81"/>
              <w:rPr>
                <w:b/>
                <w:sz w:val="20"/>
              </w:rPr>
            </w:pPr>
            <w:r>
              <w:rPr>
                <w:b/>
                <w:sz w:val="20"/>
              </w:rPr>
              <w:t>R1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300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000.00</w:t>
            </w:r>
          </w:p>
        </w:tc>
      </w:tr>
      <w:tr>
        <w:trPr>
          <w:trHeight w:val="397" w:hRule="atLeast"/>
        </w:trPr>
        <w:tc>
          <w:tcPr>
            <w:tcW w:w="420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Admin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fee</w:t>
            </w:r>
          </w:p>
        </w:tc>
        <w:tc>
          <w:tcPr>
            <w:tcW w:w="4878" w:type="dxa"/>
          </w:tcPr>
          <w:p>
            <w:pPr>
              <w:pStyle w:val="TableParagraph"/>
              <w:ind w:left="131"/>
              <w:rPr>
                <w:b/>
                <w:sz w:val="20"/>
              </w:rPr>
            </w:pPr>
            <w:r>
              <w:rPr>
                <w:b/>
                <w:sz w:val="20"/>
              </w:rPr>
              <w:t>R2750.00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(once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off)</w:t>
            </w:r>
          </w:p>
        </w:tc>
      </w:tr>
      <w:tr>
        <w:trPr>
          <w:trHeight w:val="593" w:hRule="atLeast"/>
        </w:trPr>
        <w:tc>
          <w:tcPr>
            <w:tcW w:w="420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due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MAH</w:t>
            </w:r>
          </w:p>
        </w:tc>
        <w:tc>
          <w:tcPr>
            <w:tcW w:w="4878" w:type="dxa"/>
          </w:tcPr>
          <w:p>
            <w:pPr>
              <w:pStyle w:val="TableParagraph"/>
              <w:tabs>
                <w:tab w:pos="3187" w:val="left" w:leader="none"/>
              </w:tabs>
              <w:ind w:left="131"/>
              <w:rPr>
                <w:b/>
                <w:sz w:val="20"/>
              </w:rPr>
            </w:pPr>
            <w:r>
              <w:rPr>
                <w:b/>
                <w:sz w:val="20"/>
              </w:rPr>
              <w:t>Amount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withdrawal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+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fees</w:t>
            </w:r>
            <w:r>
              <w:rPr>
                <w:b/>
                <w:sz w:val="20"/>
              </w:rPr>
              <w:tab/>
              <w:t>(payable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30</w:t>
            </w:r>
            <w:r>
              <w:rPr>
                <w:b/>
                <w:spacing w:val="-4"/>
                <w:sz w:val="20"/>
              </w:rPr>
              <w:t> days)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pStyle w:val="BodyText"/>
        <w:spacing w:before="1"/>
        <w:ind w:left="141"/>
      </w:pPr>
      <w:r>
        <w:rPr/>
        <w:t>The</w:t>
      </w:r>
      <w:r>
        <w:rPr>
          <w:spacing w:val="-1"/>
        </w:rPr>
        <w:t> </w:t>
      </w:r>
      <w:r>
        <w:rPr/>
        <w:t>Applicant</w:t>
      </w:r>
      <w:r>
        <w:rPr>
          <w:spacing w:val="-3"/>
        </w:rPr>
        <w:t> </w:t>
      </w:r>
      <w:r>
        <w:rPr/>
        <w:t>hereby acknowledges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offer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non-binding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subject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signature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 Agreement by MAH and a due diligence being undertaken by MAH. The offer is not a binding Agreement between the</w:t>
      </w:r>
      <w:r>
        <w:rPr>
          <w:spacing w:val="-5"/>
        </w:rPr>
        <w:t> </w:t>
      </w:r>
      <w:r>
        <w:rPr/>
        <w:t>parties and shall</w:t>
      </w:r>
      <w:r>
        <w:rPr>
          <w:spacing w:val="-3"/>
        </w:rPr>
        <w:t> </w:t>
      </w:r>
      <w:r>
        <w:rPr/>
        <w:t>not be construed as such in any</w:t>
      </w:r>
      <w:r>
        <w:rPr>
          <w:spacing w:val="-5"/>
        </w:rPr>
        <w:t> </w:t>
      </w:r>
      <w:r>
        <w:rPr/>
        <w:t>manner</w:t>
      </w:r>
      <w:r>
        <w:rPr>
          <w:spacing w:val="-1"/>
        </w:rPr>
        <w:t> </w:t>
      </w:r>
      <w:r>
        <w:rPr/>
        <w:t>but merely as an offer prior to the final binding Agreement.</w:t>
      </w:r>
    </w:p>
    <w:p>
      <w:pPr>
        <w:pStyle w:val="BodyText"/>
        <w:tabs>
          <w:tab w:pos="4210" w:val="left" w:leader="none"/>
          <w:tab w:pos="4544" w:val="left" w:leader="none"/>
          <w:tab w:pos="5864" w:val="left" w:leader="none"/>
          <w:tab w:pos="8701" w:val="left" w:leader="none"/>
          <w:tab w:pos="8927" w:val="left" w:leader="none"/>
          <w:tab w:pos="9986" w:val="left" w:leader="none"/>
        </w:tabs>
        <w:spacing w:before="35"/>
        <w:ind w:left="596"/>
      </w:pPr>
      <w:r>
        <w:rPr/>
        <w:t>Signed at</w:t>
      </w:r>
      <w:r>
        <w:rPr>
          <w:spacing w:val="39"/>
        </w:rPr>
        <w:t> </w:t>
      </w:r>
      <w:r>
        <w:rPr>
          <w:u w:val="single"/>
        </w:rPr>
        <w:tab/>
      </w:r>
      <w:r>
        <w:rPr>
          <w:u w:val="none"/>
        </w:rPr>
        <w:tab/>
      </w:r>
      <w:r>
        <w:rPr>
          <w:spacing w:val="-5"/>
          <w:u w:val="none"/>
        </w:rPr>
        <w:t>on</w:t>
      </w:r>
      <w:r>
        <w:rPr>
          <w:u w:val="single"/>
        </w:rPr>
        <w:tab/>
      </w:r>
      <w:r>
        <w:rPr>
          <w:u w:val="none"/>
        </w:rPr>
        <w:t> day of</w:t>
      </w:r>
      <w:r>
        <w:rPr>
          <w:spacing w:val="26"/>
          <w:u w:val="none"/>
        </w:rPr>
        <w:t> </w:t>
      </w:r>
      <w:r>
        <w:rPr>
          <w:u w:val="single"/>
        </w:rPr>
        <w:tab/>
      </w:r>
      <w:r>
        <w:rPr>
          <w:u w:val="none"/>
        </w:rPr>
        <w:tab/>
      </w:r>
      <w:r>
        <w:rPr>
          <w:spacing w:val="-5"/>
          <w:u w:val="none"/>
        </w:rPr>
        <w:t>20</w:t>
      </w:r>
      <w:r>
        <w:rPr>
          <w:u w:val="single"/>
        </w:rPr>
        <w:tab/>
      </w:r>
      <w:r>
        <w:rPr>
          <w:spacing w:val="-10"/>
          <w:u w:val="none"/>
        </w:rPr>
        <w:t>.</w:t>
      </w:r>
    </w:p>
    <w:p>
      <w:pPr>
        <w:pStyle w:val="BodyText"/>
      </w:pPr>
    </w:p>
    <w:p>
      <w:pPr>
        <w:pStyle w:val="BodyText"/>
        <w:spacing w:before="141"/>
      </w:pPr>
    </w:p>
    <w:p>
      <w:pPr>
        <w:pStyle w:val="BodyText"/>
        <w:tabs>
          <w:tab w:pos="5316" w:val="left" w:leader="none"/>
          <w:tab w:pos="5751" w:val="left" w:leader="none"/>
        </w:tabs>
        <w:ind w:right="3158"/>
        <w:jc w:val="center"/>
      </w:pPr>
      <w:r>
        <w:rPr/>
        <w:t>Authorized Signatory: </w:t>
      </w:r>
      <w:r>
        <w:rPr>
          <w:u w:val="single"/>
        </w:rPr>
        <w:tab/>
      </w:r>
      <w:r>
        <w:rPr>
          <w:u w:val="none"/>
        </w:rPr>
        <w:tab/>
      </w:r>
      <w:r>
        <w:rPr>
          <w:spacing w:val="-10"/>
          <w:u w:val="none"/>
        </w:rPr>
        <w:t>.</w:t>
      </w:r>
    </w:p>
    <w:p>
      <w:pPr>
        <w:pStyle w:val="BodyText"/>
        <w:tabs>
          <w:tab w:pos="4787" w:val="left" w:leader="none"/>
        </w:tabs>
        <w:spacing w:before="91"/>
        <w:ind w:left="-1" w:right="3179"/>
        <w:jc w:val="center"/>
      </w:pPr>
      <w:r>
        <w:rPr/>
        <w:t>Full</w:t>
      </w:r>
      <w:r>
        <w:rPr>
          <w:spacing w:val="1"/>
        </w:rPr>
        <w:t> </w:t>
      </w:r>
      <w:r>
        <w:rPr>
          <w:spacing w:val="-4"/>
        </w:rPr>
        <w:t>Name</w:t>
      </w:r>
      <w:r>
        <w:rPr>
          <w:u w:val="single"/>
        </w:rPr>
        <w:tab/>
      </w:r>
    </w:p>
    <w:sectPr>
      <w:pgSz w:w="11940" w:h="16860"/>
      <w:pgMar w:top="1880" w:bottom="0" w:left="566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Verdana">
    <w:altName w:val="Verdan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476" w:hanging="20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96" w:hanging="360"/>
      </w:pPr>
      <w:rPr>
        <w:rFonts w:hint="default" w:ascii="Verdana" w:hAnsi="Verdana" w:eastAsia="Verdana" w:cs="Verdana"/>
        <w:spacing w:val="0"/>
        <w:w w:val="6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71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196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4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sikelela quvane</dc:creator>
  <cp:keywords>DAGcWK3lek8,BAE_6NH3dcw</cp:keywords>
  <dc:title>New  Letterhead MAH</dc:title>
  <dcterms:created xsi:type="dcterms:W3CDTF">2025-10-13T10:38:37Z</dcterms:created>
  <dcterms:modified xsi:type="dcterms:W3CDTF">2025-10-13T10:38:37Z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2025-10-13T00:00:00Z</vt:filetime>
  </property>
  <property fmtid="{D5CDD505-2E9C-101B-9397-08002B2CF9AE}" pid="5" name="Producer">
    <vt:lpwstr>Microsoft® Word 2021</vt:lpwstr>
  </property>
</Properties>
</file>