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4FD29" w14:textId="3515A653" w:rsidR="00CB5F3E" w:rsidRDefault="00CB5F3E" w:rsidP="00CB5F3E">
      <w:pPr>
        <w:pStyle w:val="1"/>
      </w:pPr>
      <w:r>
        <w:rPr>
          <w:rFonts w:hint="eastAsia"/>
        </w:rPr>
        <w:t>简介</w:t>
      </w:r>
    </w:p>
    <w:p w14:paraId="592C1A20" w14:textId="44394CEC" w:rsidR="00CB5F3E" w:rsidRDefault="00690C06" w:rsidP="00690C0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这不是一个已开发出的工具，而是提出的一种框架或者说是一种方法。</w:t>
      </w:r>
    </w:p>
    <w:p w14:paraId="6548D2BF" w14:textId="6E657B12" w:rsidR="00690C06" w:rsidRDefault="00690C06" w:rsidP="00690C0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论文中提到他们的</w:t>
      </w:r>
      <w:proofErr w:type="gramStart"/>
      <w:r>
        <w:rPr>
          <w:rFonts w:hint="eastAsia"/>
        </w:rPr>
        <w:t>小实现</w:t>
      </w:r>
      <w:proofErr w:type="gramEnd"/>
      <w:r>
        <w:rPr>
          <w:rFonts w:hint="eastAsia"/>
        </w:rPr>
        <w:t>并给出了他们所实现的结果，但没有公开给出工具。</w:t>
      </w:r>
    </w:p>
    <w:p w14:paraId="462F64AA" w14:textId="53850A77" w:rsidR="00B644FD" w:rsidRDefault="00B644FD" w:rsidP="00690C0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该方法结合用户的简略期望和应用程序运行时的行为，使用机器学习（SVM）训练出一个准线，再对其他应用程序进行风险评估。</w:t>
      </w:r>
    </w:p>
    <w:p w14:paraId="31EF4D53" w14:textId="104AB12D" w:rsidR="00C17159" w:rsidRDefault="00C17159" w:rsidP="00690C0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该论文发表于2</w:t>
      </w:r>
      <w:r>
        <w:t>014</w:t>
      </w:r>
      <w:r>
        <w:rPr>
          <w:rFonts w:hint="eastAsia"/>
        </w:rPr>
        <w:t>年，文中数据多来自2</w:t>
      </w:r>
      <w:r>
        <w:t>013</w:t>
      </w:r>
      <w:r>
        <w:rPr>
          <w:rFonts w:hint="eastAsia"/>
        </w:rPr>
        <w:t>年。</w:t>
      </w:r>
    </w:p>
    <w:p w14:paraId="0B64590A" w14:textId="56103BF9" w:rsidR="00CB5F3E" w:rsidRDefault="00CB5F3E" w:rsidP="00CB5F3E">
      <w:pPr>
        <w:pStyle w:val="1"/>
      </w:pPr>
      <w:r>
        <w:rPr>
          <w:rFonts w:hint="eastAsia"/>
        </w:rPr>
        <w:t>来源</w:t>
      </w:r>
    </w:p>
    <w:p w14:paraId="47D99A32" w14:textId="4EF23F20" w:rsidR="00690C06" w:rsidRPr="00690C06" w:rsidRDefault="00410C92" w:rsidP="00690C06">
      <w:r w:rsidRPr="00410C92">
        <w:t xml:space="preserve">Y. Jing, G.-J. </w:t>
      </w:r>
      <w:proofErr w:type="spellStart"/>
      <w:r w:rsidRPr="00410C92">
        <w:t>Ahn</w:t>
      </w:r>
      <w:proofErr w:type="spellEnd"/>
      <w:r w:rsidRPr="00410C92">
        <w:t>, Z. Zhao, and H. Hu, “</w:t>
      </w:r>
      <w:proofErr w:type="spellStart"/>
      <w:r w:rsidRPr="00410C92">
        <w:t>RiskMon</w:t>
      </w:r>
      <w:proofErr w:type="spellEnd"/>
      <w:r w:rsidRPr="00410C92">
        <w:t xml:space="preserve">: Continuous and automated risk assessment of mobile applications,” in Proc. 4th ACM Conf. Data Appl. </w:t>
      </w:r>
      <w:proofErr w:type="spellStart"/>
      <w:r w:rsidRPr="00410C92">
        <w:t>Secur</w:t>
      </w:r>
      <w:proofErr w:type="spellEnd"/>
      <w:r w:rsidRPr="00410C92">
        <w:t>. Privacy, 2014, pp. 99–110</w:t>
      </w:r>
    </w:p>
    <w:p w14:paraId="04C4F3A6" w14:textId="67B74D39" w:rsidR="0082729B" w:rsidRPr="00371747" w:rsidRDefault="00EE5B0C" w:rsidP="00371747">
      <w:pPr>
        <w:pStyle w:val="1"/>
      </w:pPr>
      <w:r>
        <w:rPr>
          <w:rFonts w:hint="eastAsia"/>
        </w:rPr>
        <w:t>方法流程</w:t>
      </w:r>
    </w:p>
    <w:p w14:paraId="09B368EE" w14:textId="1684A68E" w:rsidR="0006482D" w:rsidRDefault="001E1D51" w:rsidP="00A628DE">
      <w:r>
        <w:rPr>
          <w:noProof/>
        </w:rPr>
        <w:drawing>
          <wp:inline distT="0" distB="0" distL="0" distR="0" wp14:anchorId="55063364" wp14:editId="23B29ED9">
            <wp:extent cx="3323214" cy="2857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511" cy="288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60CC" w14:textId="71B7B81A" w:rsidR="000A7987" w:rsidRDefault="008A4F8D" w:rsidP="008A4F8D">
      <w:pPr>
        <w:pStyle w:val="a4"/>
      </w:pPr>
      <w:r>
        <w:rPr>
          <w:rFonts w:hint="eastAsia"/>
        </w:rPr>
        <w:t>应用程序信息聚合（Application</w:t>
      </w:r>
      <w:r>
        <w:t xml:space="preserve"> </w:t>
      </w:r>
      <w:r>
        <w:rPr>
          <w:rFonts w:hint="eastAsia"/>
        </w:rPr>
        <w:t>Intelligence</w:t>
      </w:r>
      <w:r>
        <w:t xml:space="preserve"> </w:t>
      </w:r>
      <w:r>
        <w:rPr>
          <w:rFonts w:hint="eastAsia"/>
        </w:rPr>
        <w:t>Aggregator）</w:t>
      </w:r>
    </w:p>
    <w:p w14:paraId="301EAF43" w14:textId="19363611" w:rsidR="000A7987" w:rsidRDefault="000A7987" w:rsidP="000A7987">
      <w:pPr>
        <w:pStyle w:val="a3"/>
      </w:pPr>
      <w:r>
        <w:rPr>
          <w:rFonts w:hint="eastAsia"/>
        </w:rPr>
        <w:t>这部分主要是抽取应用程序的特征。</w:t>
      </w:r>
    </w:p>
    <w:p w14:paraId="4FC4F39B" w14:textId="07C6894F" w:rsidR="00383327" w:rsidRDefault="004001D7" w:rsidP="0089430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运行时的特征主要是API调用</w:t>
      </w:r>
      <w:r w:rsidR="0089430B">
        <w:rPr>
          <w:rFonts w:hint="eastAsia"/>
        </w:rPr>
        <w:t>（API</w:t>
      </w:r>
      <w:r w:rsidR="0089430B">
        <w:t xml:space="preserve"> </w:t>
      </w:r>
      <w:r w:rsidR="0089430B">
        <w:rPr>
          <w:rFonts w:hint="eastAsia"/>
        </w:rPr>
        <w:t>Traces）</w:t>
      </w:r>
      <w:r>
        <w:rPr>
          <w:rFonts w:hint="eastAsia"/>
        </w:rPr>
        <w:t>的特征，因为应用程序与系统服务之间的交互是通过API的调用实现的。</w:t>
      </w:r>
      <w:r w:rsidR="00645E9C">
        <w:rPr>
          <w:rFonts w:hint="eastAsia"/>
        </w:rPr>
        <w:t>所以该方法提取了1</w:t>
      </w:r>
      <w:r w:rsidR="00645E9C">
        <w:t>003</w:t>
      </w:r>
      <w:r w:rsidR="00645E9C">
        <w:rPr>
          <w:rFonts w:hint="eastAsia"/>
        </w:rPr>
        <w:t>个受权限保护的API</w:t>
      </w:r>
      <w:r w:rsidR="00963C3E">
        <w:rPr>
          <w:rFonts w:hint="eastAsia"/>
        </w:rPr>
        <w:t>，而每个API都会有一个与之对应的</w:t>
      </w:r>
      <w:r w:rsidR="0013378F">
        <w:rPr>
          <w:rFonts w:hint="eastAsia"/>
        </w:rPr>
        <w:t>Binder</w:t>
      </w:r>
      <w:r w:rsidR="00963C3E">
        <w:rPr>
          <w:rFonts w:hint="eastAsia"/>
        </w:rPr>
        <w:t>（</w:t>
      </w:r>
      <w:proofErr w:type="gramStart"/>
      <w:r w:rsidR="00963C3E">
        <w:rPr>
          <w:rFonts w:hint="eastAsia"/>
        </w:rPr>
        <w:t>安卓进程间通信</w:t>
      </w:r>
      <w:proofErr w:type="gramEnd"/>
      <w:r w:rsidR="00963C3E">
        <w:rPr>
          <w:rFonts w:hint="eastAsia"/>
        </w:rPr>
        <w:t>的一种技术）事务，</w:t>
      </w:r>
      <w:r w:rsidR="0013378F">
        <w:rPr>
          <w:rFonts w:hint="eastAsia"/>
        </w:rPr>
        <w:t>对于Binder事务的属性方面的特征为以下两个：</w:t>
      </w:r>
    </w:p>
    <w:p w14:paraId="5E56C135" w14:textId="63B24ADE" w:rsidR="0013378F" w:rsidRDefault="0013378F" w:rsidP="0013378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Binder事务类型：长度为1</w:t>
      </w:r>
      <w:r>
        <w:t>003</w:t>
      </w:r>
      <w:r>
        <w:rPr>
          <w:rFonts w:hint="eastAsia"/>
        </w:rPr>
        <w:t>的布尔数组，为1表示相关的事务类型，其他为0</w:t>
      </w:r>
    </w:p>
    <w:p w14:paraId="6668F600" w14:textId="32A7A98A" w:rsidR="0013378F" w:rsidRDefault="0013378F" w:rsidP="0013378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控制流方向：布尔型，0表示由应用程序创建（API调用），1表示由系统服务创建（API的回调）</w:t>
      </w:r>
    </w:p>
    <w:p w14:paraId="651FEBFF" w14:textId="2E10863D" w:rsidR="00860183" w:rsidRDefault="00860183" w:rsidP="00860183">
      <w:pPr>
        <w:ind w:left="360"/>
      </w:pPr>
      <w:r>
        <w:rPr>
          <w:rFonts w:hint="eastAsia"/>
        </w:rPr>
        <w:t>而应用程序与系统服务之间的</w:t>
      </w:r>
      <w:proofErr w:type="gramStart"/>
      <w:r>
        <w:rPr>
          <w:rFonts w:hint="eastAsia"/>
        </w:rPr>
        <w:t>交互还</w:t>
      </w:r>
      <w:proofErr w:type="gramEnd"/>
      <w:r>
        <w:rPr>
          <w:rFonts w:hint="eastAsia"/>
        </w:rPr>
        <w:t>应该考虑到内容（p</w:t>
      </w:r>
      <w:r>
        <w:t>arcel</w:t>
      </w:r>
      <w:r>
        <w:rPr>
          <w:rFonts w:hint="eastAsia"/>
        </w:rPr>
        <w:t>），由于一些阻碍，这里抽取p</w:t>
      </w:r>
      <w:r>
        <w:t>arcel</w:t>
      </w:r>
      <w:r>
        <w:rPr>
          <w:rFonts w:hint="eastAsia"/>
        </w:rPr>
        <w:t>的长度作为特征：</w:t>
      </w:r>
    </w:p>
    <w:p w14:paraId="4AFA9A9E" w14:textId="7C4328B1" w:rsidR="00860183" w:rsidRDefault="00860183" w:rsidP="0086018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收到的p</w:t>
      </w:r>
      <w:r>
        <w:t>arcel</w:t>
      </w:r>
      <w:r>
        <w:rPr>
          <w:rFonts w:hint="eastAsia"/>
        </w:rPr>
        <w:t>的长度</w:t>
      </w:r>
    </w:p>
    <w:p w14:paraId="377CFC99" w14:textId="36B9FBD3" w:rsidR="00860183" w:rsidRDefault="00860183" w:rsidP="0086018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发送的parcel的长度</w:t>
      </w:r>
    </w:p>
    <w:p w14:paraId="63697D94" w14:textId="7F2A7092" w:rsidR="0013378F" w:rsidRDefault="009B0243" w:rsidP="004001D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元信息（Meta</w:t>
      </w:r>
      <w:r>
        <w:t xml:space="preserve"> </w:t>
      </w:r>
      <w:r>
        <w:rPr>
          <w:rFonts w:hint="eastAsia"/>
        </w:rPr>
        <w:t>Information）也会被抽取出来作为特征，这部分主要来源于大众</w:t>
      </w:r>
      <w:r w:rsidR="00580DF1">
        <w:rPr>
          <w:rFonts w:hint="eastAsia"/>
        </w:rPr>
        <w:t>和开发者</w:t>
      </w:r>
      <w:r>
        <w:rPr>
          <w:rFonts w:hint="eastAsia"/>
        </w:rPr>
        <w:t>。</w:t>
      </w:r>
    </w:p>
    <w:p w14:paraId="0FC02609" w14:textId="20D1C3FD" w:rsidR="009B0243" w:rsidRDefault="009B0243" w:rsidP="009B024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安装量：采用对数值</w:t>
      </w:r>
    </w:p>
    <w:p w14:paraId="6A981813" w14:textId="08D6B6DC" w:rsidR="009B0243" w:rsidRDefault="009B0243" w:rsidP="009B024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评论量：采用对数值</w:t>
      </w:r>
    </w:p>
    <w:p w14:paraId="49838198" w14:textId="1A2D81E2" w:rsidR="009B0243" w:rsidRDefault="009B0243" w:rsidP="009B024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评分：1</w:t>
      </w:r>
      <w:r>
        <w:t>.0</w:t>
      </w:r>
      <w:r>
        <w:rPr>
          <w:rFonts w:hint="eastAsia"/>
        </w:rPr>
        <w:t>—5</w:t>
      </w:r>
      <w:r>
        <w:t>.0</w:t>
      </w:r>
    </w:p>
    <w:p w14:paraId="5EDC83DB" w14:textId="5A721DAF" w:rsidR="00580DF1" w:rsidRDefault="00580DF1" w:rsidP="009B024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类型：</w:t>
      </w:r>
      <w:r w:rsidR="0087787B">
        <w:rPr>
          <w:rFonts w:hint="eastAsia"/>
        </w:rPr>
        <w:t>用一个二元组表示，取值在[</w:t>
      </w:r>
      <w:r w:rsidR="0087787B">
        <w:t>-0.5</w:t>
      </w:r>
      <w:r w:rsidR="0087787B">
        <w:rPr>
          <w:rFonts w:hint="eastAsia"/>
        </w:rPr>
        <w:t>，0</w:t>
      </w:r>
      <w:r w:rsidR="0087787B">
        <w:t>.5]</w:t>
      </w:r>
    </w:p>
    <w:p w14:paraId="4DCF5236" w14:textId="5BDC7E9B" w:rsidR="008A4F8D" w:rsidRDefault="008A4F8D" w:rsidP="008A4F8D">
      <w:pPr>
        <w:pStyle w:val="a4"/>
      </w:pPr>
      <w:r w:rsidRPr="008A4F8D">
        <w:rPr>
          <w:rFonts w:hint="eastAsia"/>
        </w:rPr>
        <w:t>基线学习（Baseline</w:t>
      </w:r>
      <w:r w:rsidRPr="008A4F8D">
        <w:t xml:space="preserve"> Learner</w:t>
      </w:r>
      <w:r w:rsidRPr="008A4F8D">
        <w:rPr>
          <w:rFonts w:hint="eastAsia"/>
        </w:rPr>
        <w:t>）</w:t>
      </w:r>
    </w:p>
    <w:p w14:paraId="34F1DE0B" w14:textId="47BC1700" w:rsidR="00164199" w:rsidRPr="008A4F8D" w:rsidRDefault="00164199" w:rsidP="00164199">
      <w:pPr>
        <w:pStyle w:val="a3"/>
      </w:pPr>
      <w:r>
        <w:rPr>
          <w:rFonts w:hint="eastAsia"/>
        </w:rPr>
        <w:t>这部分需要输入用户的安全需求，即让用户针对某一APP，分别对它所需的所有权限组进行相关性的评估，评估等级分为5个：相关、可能相关、中立、可能不相关、不相关。</w:t>
      </w:r>
      <w:r w:rsidR="00D6482B">
        <w:rPr>
          <w:rFonts w:hint="eastAsia"/>
        </w:rPr>
        <w:t>之后通过他们提出的算法或得训练集，训练集为一个二元组的集合（权限组向量和对应的相关性）。</w:t>
      </w:r>
      <w:r w:rsidR="00197435">
        <w:rPr>
          <w:rFonts w:hint="eastAsia"/>
        </w:rPr>
        <w:t>最后通过RSVM（Ranking</w:t>
      </w:r>
      <w:r w:rsidR="00197435">
        <w:t xml:space="preserve"> </w:t>
      </w:r>
      <w:r w:rsidR="00197435">
        <w:rPr>
          <w:rFonts w:hint="eastAsia"/>
        </w:rPr>
        <w:t>Support</w:t>
      </w:r>
      <w:r w:rsidR="00197435">
        <w:t xml:space="preserve"> </w:t>
      </w:r>
      <w:r w:rsidR="00197435">
        <w:rPr>
          <w:rFonts w:hint="eastAsia"/>
        </w:rPr>
        <w:t>Virtual</w:t>
      </w:r>
      <w:r w:rsidR="00197435">
        <w:t xml:space="preserve"> </w:t>
      </w:r>
      <w:r w:rsidR="00197435">
        <w:rPr>
          <w:rFonts w:hint="eastAsia"/>
        </w:rPr>
        <w:t>Machine）</w:t>
      </w:r>
      <w:r w:rsidR="007B4AE2">
        <w:rPr>
          <w:rFonts w:hint="eastAsia"/>
        </w:rPr>
        <w:t>学习出一个风险评估基线。</w:t>
      </w:r>
    </w:p>
    <w:p w14:paraId="41F37AFB" w14:textId="064FFF20" w:rsidR="00474F16" w:rsidRDefault="008A4F8D" w:rsidP="008A4F8D">
      <w:pPr>
        <w:pStyle w:val="a4"/>
      </w:pPr>
      <w:r>
        <w:rPr>
          <w:rFonts w:hint="eastAsia"/>
        </w:rPr>
        <w:t>风险评估（Risk</w:t>
      </w:r>
      <w:r>
        <w:t xml:space="preserve"> </w:t>
      </w:r>
      <w:r>
        <w:rPr>
          <w:rFonts w:hint="eastAsia"/>
        </w:rPr>
        <w:t>Meter）</w:t>
      </w:r>
    </w:p>
    <w:p w14:paraId="45FB338F" w14:textId="2DEA34D2" w:rsidR="00474F16" w:rsidRDefault="00474F16" w:rsidP="00474F16">
      <w:pPr>
        <w:pStyle w:val="a3"/>
      </w:pPr>
      <w:proofErr w:type="gramStart"/>
      <w:r>
        <w:rPr>
          <w:rFonts w:hint="eastAsia"/>
        </w:rPr>
        <w:t>通过待评应用程序</w:t>
      </w:r>
      <w:proofErr w:type="gramEnd"/>
      <w:r>
        <w:rPr>
          <w:rFonts w:hint="eastAsia"/>
        </w:rPr>
        <w:t>与训练出的基线之间的偏离程度来对待评应用程序进行风险评估。</w:t>
      </w:r>
    </w:p>
    <w:p w14:paraId="533819BB" w14:textId="3A3577DF" w:rsidR="0006482D" w:rsidRDefault="0006482D" w:rsidP="0006482D">
      <w:pPr>
        <w:pStyle w:val="1"/>
      </w:pPr>
      <w:r>
        <w:rPr>
          <w:rFonts w:hint="eastAsia"/>
        </w:rPr>
        <w:t>注意事项</w:t>
      </w:r>
      <w:r w:rsidR="00C87EB3">
        <w:rPr>
          <w:rFonts w:hint="eastAsia"/>
        </w:rPr>
        <w:t>&amp;问题</w:t>
      </w:r>
    </w:p>
    <w:p w14:paraId="15D15D3C" w14:textId="2D9CA079" w:rsidR="0032765E" w:rsidRDefault="00791B87" w:rsidP="00791B87">
      <w:pPr>
        <w:pStyle w:val="a3"/>
        <w:numPr>
          <w:ilvl w:val="0"/>
          <w:numId w:val="13"/>
        </w:numPr>
        <w:ind w:firstLineChars="0"/>
      </w:pPr>
      <w:r w:rsidRPr="00791B87">
        <w:rPr>
          <w:rFonts w:hint="eastAsia"/>
        </w:rPr>
        <w:t>没有成型</w:t>
      </w:r>
      <w:r>
        <w:rPr>
          <w:rFonts w:hint="eastAsia"/>
        </w:rPr>
        <w:t>的工具。</w:t>
      </w:r>
    </w:p>
    <w:p w14:paraId="6CC51E91" w14:textId="6F71D244" w:rsidR="00D60A60" w:rsidRDefault="00D60A60" w:rsidP="00791B8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感觉这个方法主要是基于用户的直觉和权限的，主观性比较强。</w:t>
      </w:r>
    </w:p>
    <w:p w14:paraId="7C9C7ECC" w14:textId="55B7CB25" w:rsidR="004A0603" w:rsidRPr="00791B87" w:rsidRDefault="004A0603" w:rsidP="00791B8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其中有一个特征是应用的种类，而这个种类一般是由开发者说明的，若是恶意开发者，那么这种方法无法准确的评估风险。</w:t>
      </w:r>
      <w:bookmarkStart w:id="0" w:name="_GoBack"/>
      <w:bookmarkEnd w:id="0"/>
    </w:p>
    <w:sectPr w:rsidR="004A0603" w:rsidRPr="00791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75A10"/>
    <w:multiLevelType w:val="hybridMultilevel"/>
    <w:tmpl w:val="20BE8B3C"/>
    <w:lvl w:ilvl="0" w:tplc="E66451E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4B22CC"/>
    <w:multiLevelType w:val="hybridMultilevel"/>
    <w:tmpl w:val="ED9E8166"/>
    <w:lvl w:ilvl="0" w:tplc="75F84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81583B"/>
    <w:multiLevelType w:val="hybridMultilevel"/>
    <w:tmpl w:val="37447A98"/>
    <w:lvl w:ilvl="0" w:tplc="B2EC888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242E12"/>
    <w:multiLevelType w:val="hybridMultilevel"/>
    <w:tmpl w:val="2C38E78A"/>
    <w:lvl w:ilvl="0" w:tplc="F88824C8">
      <w:start w:val="1"/>
      <w:numFmt w:val="bullet"/>
      <w:lvlText w:val=""/>
      <w:lvlJc w:val="left"/>
      <w:pPr>
        <w:ind w:left="39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9A34A6"/>
    <w:multiLevelType w:val="hybridMultilevel"/>
    <w:tmpl w:val="EEEC7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2B2448"/>
    <w:multiLevelType w:val="hybridMultilevel"/>
    <w:tmpl w:val="29EA5202"/>
    <w:lvl w:ilvl="0" w:tplc="B2EC888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B547BD4"/>
    <w:multiLevelType w:val="hybridMultilevel"/>
    <w:tmpl w:val="8AA2EE0C"/>
    <w:lvl w:ilvl="0" w:tplc="73B6A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26043A"/>
    <w:multiLevelType w:val="hybridMultilevel"/>
    <w:tmpl w:val="AA46E4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615896"/>
    <w:multiLevelType w:val="hybridMultilevel"/>
    <w:tmpl w:val="50287D10"/>
    <w:lvl w:ilvl="0" w:tplc="F88824C8">
      <w:start w:val="1"/>
      <w:numFmt w:val="bullet"/>
      <w:lvlText w:val=""/>
      <w:lvlJc w:val="left"/>
      <w:pPr>
        <w:ind w:left="39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D1C7C9F"/>
    <w:multiLevelType w:val="hybridMultilevel"/>
    <w:tmpl w:val="76981E82"/>
    <w:lvl w:ilvl="0" w:tplc="B2EC888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597F1A47"/>
    <w:multiLevelType w:val="hybridMultilevel"/>
    <w:tmpl w:val="AACA73BC"/>
    <w:lvl w:ilvl="0" w:tplc="B2EC888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61245B16"/>
    <w:multiLevelType w:val="hybridMultilevel"/>
    <w:tmpl w:val="3CC258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33202D"/>
    <w:multiLevelType w:val="hybridMultilevel"/>
    <w:tmpl w:val="733A041C"/>
    <w:lvl w:ilvl="0" w:tplc="8C00889C">
      <w:start w:val="1"/>
      <w:numFmt w:val="bullet"/>
      <w:lvlText w:val=""/>
      <w:lvlJc w:val="left"/>
      <w:pPr>
        <w:ind w:left="39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8"/>
  </w:num>
  <w:num w:numId="5">
    <w:abstractNumId w:val="7"/>
  </w:num>
  <w:num w:numId="6">
    <w:abstractNumId w:val="3"/>
  </w:num>
  <w:num w:numId="7">
    <w:abstractNumId w:val="11"/>
  </w:num>
  <w:num w:numId="8">
    <w:abstractNumId w:val="1"/>
  </w:num>
  <w:num w:numId="9">
    <w:abstractNumId w:val="6"/>
  </w:num>
  <w:num w:numId="10">
    <w:abstractNumId w:val="9"/>
  </w:num>
  <w:num w:numId="11">
    <w:abstractNumId w:val="5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33"/>
    <w:rsid w:val="0006388E"/>
    <w:rsid w:val="0006482D"/>
    <w:rsid w:val="000971BB"/>
    <w:rsid w:val="000A7987"/>
    <w:rsid w:val="000C1343"/>
    <w:rsid w:val="000D5A95"/>
    <w:rsid w:val="0013378F"/>
    <w:rsid w:val="00155A7E"/>
    <w:rsid w:val="00164199"/>
    <w:rsid w:val="00170F05"/>
    <w:rsid w:val="00196BE8"/>
    <w:rsid w:val="00197435"/>
    <w:rsid w:val="001E1D51"/>
    <w:rsid w:val="00230525"/>
    <w:rsid w:val="00276AF0"/>
    <w:rsid w:val="00290DA0"/>
    <w:rsid w:val="002C4CF8"/>
    <w:rsid w:val="002D626A"/>
    <w:rsid w:val="0032765E"/>
    <w:rsid w:val="00334829"/>
    <w:rsid w:val="00371747"/>
    <w:rsid w:val="003768A0"/>
    <w:rsid w:val="00383327"/>
    <w:rsid w:val="003A0EF3"/>
    <w:rsid w:val="004001D7"/>
    <w:rsid w:val="00410C92"/>
    <w:rsid w:val="00442353"/>
    <w:rsid w:val="00467F56"/>
    <w:rsid w:val="00474F16"/>
    <w:rsid w:val="004820AE"/>
    <w:rsid w:val="00490DED"/>
    <w:rsid w:val="00493E61"/>
    <w:rsid w:val="004A0603"/>
    <w:rsid w:val="00580DF1"/>
    <w:rsid w:val="005D78FF"/>
    <w:rsid w:val="005F610D"/>
    <w:rsid w:val="00623786"/>
    <w:rsid w:val="00645E9C"/>
    <w:rsid w:val="00655A86"/>
    <w:rsid w:val="006609C7"/>
    <w:rsid w:val="00665126"/>
    <w:rsid w:val="006762C9"/>
    <w:rsid w:val="00690C06"/>
    <w:rsid w:val="006A4CF2"/>
    <w:rsid w:val="006E5E50"/>
    <w:rsid w:val="00706768"/>
    <w:rsid w:val="007479D7"/>
    <w:rsid w:val="00791B87"/>
    <w:rsid w:val="007B4AE2"/>
    <w:rsid w:val="00807F89"/>
    <w:rsid w:val="0082243D"/>
    <w:rsid w:val="0082729B"/>
    <w:rsid w:val="00860183"/>
    <w:rsid w:val="00865F82"/>
    <w:rsid w:val="0087787B"/>
    <w:rsid w:val="0089430B"/>
    <w:rsid w:val="008A4F8D"/>
    <w:rsid w:val="008B3323"/>
    <w:rsid w:val="008E354E"/>
    <w:rsid w:val="008E7F62"/>
    <w:rsid w:val="00963C3E"/>
    <w:rsid w:val="00981A3A"/>
    <w:rsid w:val="009B0243"/>
    <w:rsid w:val="009B0C8C"/>
    <w:rsid w:val="009D11EC"/>
    <w:rsid w:val="00A27DD8"/>
    <w:rsid w:val="00A628DE"/>
    <w:rsid w:val="00AE402D"/>
    <w:rsid w:val="00AE7AE4"/>
    <w:rsid w:val="00B626DF"/>
    <w:rsid w:val="00B644FD"/>
    <w:rsid w:val="00BB51BC"/>
    <w:rsid w:val="00BC2CE1"/>
    <w:rsid w:val="00C17159"/>
    <w:rsid w:val="00C20F1F"/>
    <w:rsid w:val="00C37E33"/>
    <w:rsid w:val="00C43CA1"/>
    <w:rsid w:val="00C5229F"/>
    <w:rsid w:val="00C61B9F"/>
    <w:rsid w:val="00C87EB3"/>
    <w:rsid w:val="00CB185D"/>
    <w:rsid w:val="00CB5F3E"/>
    <w:rsid w:val="00CD1B95"/>
    <w:rsid w:val="00D3652E"/>
    <w:rsid w:val="00D60A60"/>
    <w:rsid w:val="00D626FE"/>
    <w:rsid w:val="00D6482B"/>
    <w:rsid w:val="00DA43CC"/>
    <w:rsid w:val="00E10559"/>
    <w:rsid w:val="00E30E0E"/>
    <w:rsid w:val="00EA13A3"/>
    <w:rsid w:val="00ED7AAA"/>
    <w:rsid w:val="00EE5B0C"/>
    <w:rsid w:val="00FC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B0E9"/>
  <w15:chartTrackingRefBased/>
  <w15:docId w15:val="{CF93F742-C435-497D-B190-6046F736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5F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13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5F3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B5F3E"/>
    <w:pPr>
      <w:ind w:firstLineChars="200" w:firstLine="420"/>
    </w:pPr>
  </w:style>
  <w:style w:type="paragraph" w:customStyle="1" w:styleId="a4">
    <w:name w:val="小标题"/>
    <w:basedOn w:val="4"/>
    <w:link w:val="a5"/>
    <w:qFormat/>
    <w:rsid w:val="00EA13A3"/>
  </w:style>
  <w:style w:type="character" w:styleId="a6">
    <w:name w:val="Hyperlink"/>
    <w:basedOn w:val="a0"/>
    <w:uiPriority w:val="99"/>
    <w:unhideWhenUsed/>
    <w:rsid w:val="00442353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EA13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5">
    <w:name w:val="小标题 字符"/>
    <w:basedOn w:val="40"/>
    <w:link w:val="a4"/>
    <w:rsid w:val="00EA13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Unresolved Mention"/>
    <w:basedOn w:val="a0"/>
    <w:uiPriority w:val="99"/>
    <w:semiHidden/>
    <w:unhideWhenUsed/>
    <w:rsid w:val="00442353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C522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5229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5229F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C43CA1"/>
    <w:rPr>
      <w:i/>
      <w:iCs/>
    </w:rPr>
  </w:style>
  <w:style w:type="character" w:styleId="a9">
    <w:name w:val="Subtle Emphasis"/>
    <w:basedOn w:val="a0"/>
    <w:uiPriority w:val="19"/>
    <w:qFormat/>
    <w:rsid w:val="00C43CA1"/>
    <w:rPr>
      <w:i/>
      <w:iCs/>
      <w:color w:val="404040" w:themeColor="text1" w:themeTint="BF"/>
    </w:rPr>
  </w:style>
  <w:style w:type="character" w:styleId="aa">
    <w:name w:val="Strong"/>
    <w:basedOn w:val="a0"/>
    <w:uiPriority w:val="22"/>
    <w:qFormat/>
    <w:rsid w:val="00C43CA1"/>
    <w:rPr>
      <w:b/>
      <w:bCs/>
    </w:rPr>
  </w:style>
  <w:style w:type="paragraph" w:styleId="ab">
    <w:name w:val="Quote"/>
    <w:basedOn w:val="a"/>
    <w:next w:val="a"/>
    <w:link w:val="ac"/>
    <w:uiPriority w:val="29"/>
    <w:qFormat/>
    <w:rsid w:val="00C43CA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C43CA1"/>
    <w:rPr>
      <w:i/>
      <w:iCs/>
      <w:color w:val="404040" w:themeColor="text1" w:themeTint="BF"/>
    </w:rPr>
  </w:style>
  <w:style w:type="character" w:styleId="ad">
    <w:name w:val="Subtle Reference"/>
    <w:basedOn w:val="a0"/>
    <w:uiPriority w:val="31"/>
    <w:qFormat/>
    <w:rsid w:val="00C43CA1"/>
    <w:rPr>
      <w:smallCaps/>
      <w:color w:val="5A5A5A" w:themeColor="text1" w:themeTint="A5"/>
    </w:rPr>
  </w:style>
  <w:style w:type="character" w:styleId="ae">
    <w:name w:val="Intense Reference"/>
    <w:basedOn w:val="a0"/>
    <w:uiPriority w:val="32"/>
    <w:qFormat/>
    <w:rsid w:val="00C43CA1"/>
    <w:rPr>
      <w:b/>
      <w:bCs/>
      <w:smallCaps/>
      <w:color w:val="4472C4" w:themeColor="accent1"/>
      <w:spacing w:val="5"/>
    </w:rPr>
  </w:style>
  <w:style w:type="character" w:styleId="af">
    <w:name w:val="Book Title"/>
    <w:basedOn w:val="a0"/>
    <w:uiPriority w:val="33"/>
    <w:qFormat/>
    <w:rsid w:val="00C43CA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5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Wenyuan Xu</dc:creator>
  <cp:keywords/>
  <dc:description/>
  <cp:lastModifiedBy>残羽</cp:lastModifiedBy>
  <cp:revision>78</cp:revision>
  <dcterms:created xsi:type="dcterms:W3CDTF">2017-12-09T09:18:00Z</dcterms:created>
  <dcterms:modified xsi:type="dcterms:W3CDTF">2017-12-15T07:16:00Z</dcterms:modified>
</cp:coreProperties>
</file>