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0" cy="1966491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6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ECE501- DIGITAL IMAGE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sz w:val="36"/>
          <w:szCs w:val="36"/>
        </w:rPr>
      </w:pPr>
      <w:bookmarkStart w:colFirst="0" w:colLast="0" w:name="_dyz63xitjn9u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WEEKLY REPORT – Week 3: (18-10-2025)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a45ewg8fl11c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Project No.: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b w:val="1"/>
          <w:color w:val="4a86e8"/>
          <w:sz w:val="26"/>
          <w:szCs w:val="26"/>
        </w:rPr>
      </w:pPr>
      <w:bookmarkStart w:colFirst="0" w:colLast="0" w:name="_9i696q1yppyu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Project 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 Image Inpainting for Object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 Group Name: 12</w:t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5250"/>
        <w:gridCol w:w="3120"/>
        <w:tblGridChange w:id="0">
          <w:tblGrid>
            <w:gridCol w:w="990"/>
            <w:gridCol w:w="5250"/>
            <w:gridCol w:w="3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Group Details: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Sr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Enrollment No: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Sakina Jambughodawala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AU2340114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Prina Patel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AU2340040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Aneri Maniar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AU2340080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Nidhee Adesara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AU2340196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Problem Definition: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goal of this project is to fill the missing regions using the information of surrounding texture and color so that the image looks natural.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Image inpainting is the process in which an image whose parts are lost are reconstructed based on information of remaining context</w:t>
        <w:br w:type="textWrapping"/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Objective of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Understood the diffusion-based techniques and started to implement it.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Studied how to i</w:t>
      </w:r>
      <w:r w:rsidDel="00000000" w:rsidR="00000000" w:rsidRPr="00000000">
        <w:rPr>
          <w:sz w:val="26"/>
          <w:szCs w:val="26"/>
          <w:rtl w:val="0"/>
        </w:rPr>
        <w:t xml:space="preserve">dentify boundary pixels and calculate isophotes (gradient directions) from known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we are using heat diffusion equations which have three types, we are figuring how to incorporate it in the iteration to spread pixel values.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Implement the preprocessing of diffusion in code.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Mathematical Equations: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equations that will be used are as follows: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dwm8hwkfl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Diffusion Equation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diffusion-based inpainting process is mathematically modeled using partial differential equations (PDEs) and energy minimization principles.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1) PDE-Based Diffusion Equation: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This equation diffuses pixel values from known to missing regions, similar to heat flow, ensuring smooth filling.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795713" cy="61574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61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I(x, y, t)</w:t>
      </w:r>
      <w:r w:rsidDel="00000000" w:rsidR="00000000" w:rsidRPr="00000000">
        <w:rPr>
          <w:sz w:val="26"/>
          <w:szCs w:val="26"/>
          <w:rtl w:val="0"/>
        </w:rPr>
        <w:t xml:space="preserve"> – Image intensity at position (x, y) and time 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D(x, y)</w:t>
      </w:r>
      <w:r w:rsidDel="00000000" w:rsidR="00000000" w:rsidRPr="00000000">
        <w:rPr>
          <w:sz w:val="26"/>
          <w:szCs w:val="26"/>
          <w:rtl w:val="0"/>
        </w:rPr>
        <w:t xml:space="preserve"> – Diffusion coefficient (controls smoothness)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∇I</w:t>
      </w:r>
      <w:r w:rsidDel="00000000" w:rsidR="00000000" w:rsidRPr="00000000">
        <w:rPr>
          <w:sz w:val="26"/>
          <w:szCs w:val="26"/>
          <w:rtl w:val="0"/>
        </w:rPr>
        <w:t xml:space="preserve"> – Image gradient (direction of intensity change)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∇·</w:t>
      </w:r>
      <w:r w:rsidDel="00000000" w:rsidR="00000000" w:rsidRPr="00000000">
        <w:rPr>
          <w:sz w:val="26"/>
          <w:szCs w:val="26"/>
          <w:rtl w:val="0"/>
        </w:rPr>
        <w:t xml:space="preserve"> – Divergence operator (measures spread)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2) Variational / Energy Minimization Formulation: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28838" cy="59701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597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minimizes the total image energy to obtain the smoothest and most natural reconstruction.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E(I)</w:t>
      </w:r>
      <w:r w:rsidDel="00000000" w:rsidR="00000000" w:rsidRPr="00000000">
        <w:rPr>
          <w:sz w:val="26"/>
          <w:szCs w:val="26"/>
          <w:rtl w:val="0"/>
        </w:rPr>
        <w:t xml:space="preserve"> – Total image energy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∇I</w:t>
      </w:r>
      <w:r w:rsidDel="00000000" w:rsidR="00000000" w:rsidRPr="00000000">
        <w:rPr>
          <w:sz w:val="26"/>
          <w:szCs w:val="26"/>
          <w:rtl w:val="0"/>
        </w:rPr>
        <w:t xml:space="preserve"> – Gradient of image intensity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Ω</w:t>
      </w:r>
      <w:r w:rsidDel="00000000" w:rsidR="00000000" w:rsidRPr="00000000">
        <w:rPr>
          <w:sz w:val="26"/>
          <w:szCs w:val="26"/>
          <w:rtl w:val="0"/>
        </w:rPr>
        <w:t xml:space="preserve"> – Image domain (region being processed)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3) Geometry-Guided Diffusion: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816276" cy="62577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276" cy="62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formulation, diffusion occurs along image edges rather than across them, preserving important boundaries and structures. This approach is known as anisotropic diffusion.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∇I⊥</w:t>
      </w:r>
      <w:r w:rsidDel="00000000" w:rsidR="00000000" w:rsidRPr="00000000">
        <w:rPr>
          <w:sz w:val="26"/>
          <w:szCs w:val="26"/>
          <w:rtl w:val="0"/>
        </w:rPr>
        <w:t xml:space="preserve"> – Gradient perpendicular to edges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|∇I|</w:t>
      </w:r>
      <w:r w:rsidDel="00000000" w:rsidR="00000000" w:rsidRPr="00000000">
        <w:rPr>
          <w:sz w:val="26"/>
          <w:szCs w:val="26"/>
          <w:rtl w:val="0"/>
        </w:rPr>
        <w:t xml:space="preserve"> – Magnitude of gradient (edge strength)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inpainting process is governed by the heat flow or smoothness equation, which is a diffusion partial differential equation (PDE):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433513" cy="54138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54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Here, </w:t>
      </w:r>
      <w:r w:rsidDel="00000000" w:rsidR="00000000" w:rsidRPr="00000000">
        <w:rPr>
          <w:b w:val="1"/>
          <w:sz w:val="26"/>
          <w:szCs w:val="26"/>
          <w:rtl w:val="0"/>
        </w:rPr>
        <w:t xml:space="preserve">I</w:t>
      </w:r>
      <w:r w:rsidDel="00000000" w:rsidR="00000000" w:rsidRPr="00000000">
        <w:rPr>
          <w:sz w:val="26"/>
          <w:szCs w:val="26"/>
          <w:rtl w:val="0"/>
        </w:rPr>
        <w:t xml:space="preserve"> represent the image intensity. This equation gradually updates missing pixel values based on neighboring known pixels, leading to a smooth and visually consistent reconstruction.</w:t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>
          <w:b w:val="1"/>
        </w:rPr>
      </w:pPr>
      <w:bookmarkStart w:colFirst="0" w:colLast="0" w:name="_ayvj8g1uxj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</w:rPr>
      </w:pPr>
      <w:bookmarkStart w:colFirst="0" w:colLast="0" w:name="_ugj5tu1mcpnv" w:id="5"/>
      <w:bookmarkEnd w:id="5"/>
      <w:r w:rsidDel="00000000" w:rsidR="00000000" w:rsidRPr="00000000">
        <w:rPr>
          <w:b w:val="1"/>
          <w:rtl w:val="0"/>
        </w:rPr>
        <w:t xml:space="preserve">CODE: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</w:t>
      </w:r>
      <w:r w:rsidDel="00000000" w:rsidR="00000000" w:rsidRPr="00000000">
        <w:rPr>
          <w:sz w:val="26"/>
          <w:szCs w:val="26"/>
          <w:rtl w:val="0"/>
        </w:rPr>
        <w:t xml:space="preserve">he code which we implemented for now, does  3 things: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Pre-Processing 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it loads the input image and then converts it to grayscale for intensity-based processing.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it applies a Gaussian blur to smooth noise and prepares for mask generation. Then grayscale and blurred images are displayed.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Mask Creation 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Automatically creates a binary mask that will identify damaged or missing regions.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Pixels brighter than a threshold (e.g., 0.97) are considered missing (white).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Uses morphological opening to clean up the mask and displays the mask and reports how much of the image is masked.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Initialization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Prepares an initial guess for the inpainting process.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Replaces masked or damaged regions with either: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Blurred pixel values (default)</w:t>
        <w:br w:type="textWrapping"/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Mean intensity of known areas</w:t>
        <w:br w:type="textWrapping"/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Zero intensity (black).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Displays the initialized image which is ready for diffusion.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pe2n8g4cm9p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grayscale and blurred image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95538" cy="256266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562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57438" cy="256103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561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binary mask showing damaged regions, and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38588" cy="366242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662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initialized image ready for the diffusion-based inpainting step that will fill in missing areas.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71788" cy="307402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3074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https://colab.research.google.com/drive/1bVElFaMLdEJjWPgpKfD8Lq4P5-kF62Py?usp=sharing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cv2</w:t>
            </w:r>
          </w:p>
          <w:p w:rsidR="00000000" w:rsidDel="00000000" w:rsidP="00000000" w:rsidRDefault="00000000" w:rsidRPr="00000000" w14:paraId="0000005E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5F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60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helper to display images inline</w:t>
            </w:r>
          </w:p>
          <w:p w:rsidR="00000000" w:rsidDel="00000000" w:rsidP="00000000" w:rsidRDefault="00000000" w:rsidRPr="00000000" w14:paraId="00000062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show_img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plt.figure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4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img.shape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5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plt.imshow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cmap=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'gray'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7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plt.imshow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cv2.cvtColor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cv2.COLOR_BGR2RGB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8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plt.title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9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plt.axis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'off'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plt.show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B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6D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Step 1 — Pre-Processing</w:t>
            </w:r>
          </w:p>
          <w:p w:rsidR="00000000" w:rsidDel="00000000" w:rsidP="00000000" w:rsidRDefault="00000000" w:rsidRPr="00000000" w14:paraId="0000006E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6F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step1_preprocess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blur_sigma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0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"▶ Step 1: Pre-processing started..."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img_bgr = cv2.imread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cv2.IMREAD_COLOR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img_bgr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FileNotFoundError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 not found: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5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gray = cv2.cvtColor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img_bgr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cv2.COLOR_BGR2GRAY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.astype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np.float32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255.0</w:t>
            </w:r>
          </w:p>
          <w:p w:rsidR="00000000" w:rsidDel="00000000" w:rsidP="00000000" w:rsidRDefault="00000000" w:rsidRPr="00000000" w14:paraId="00000077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ksize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blur_sigma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blurred = cv2.GaussianBlur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ksize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blur_sigma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show_img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"Step 1 – Grayscale Image"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show_img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"Step 1 – Blurred Image"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blurred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C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e9178"/>
                <w:sz w:val="21"/>
                <w:szCs w:val="21"/>
                <w:rtl w:val="0"/>
              </w:rPr>
              <w:t xml:space="preserve">"✅ Step 1 complete – Gray and blurred images displayed."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blurred</w:t>
            </w:r>
          </w:p>
          <w:p w:rsidR="00000000" w:rsidDel="00000000" w:rsidP="00000000" w:rsidRDefault="00000000" w:rsidRPr="00000000" w14:paraId="0000007F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82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Step 2 — Mask Creation (auto)</w:t>
            </w:r>
          </w:p>
          <w:p w:rsidR="00000000" w:rsidDel="00000000" w:rsidP="00000000" w:rsidRDefault="00000000" w:rsidRPr="00000000" w14:paraId="00000083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84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step2_create_mask_auto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gray_img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0.97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5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"▶ Step 2: Mask creation (auto) started..."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mask_bin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gray_img &gt; threshold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.astype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np.uint8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kernel = np.ones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np.uint8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9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mask_bin = cv2.morphologyEx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mask_bin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cv2.MORPH_OPEN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kernel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A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show_img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"Step 2 – Auto-Detected Mask"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mask_bin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C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white_ratio = np.mean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mask_bin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E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e9178"/>
                <w:sz w:val="21"/>
                <w:szCs w:val="21"/>
                <w:rtl w:val="0"/>
              </w:rPr>
              <w:t xml:space="preserve">"✅ Step 2 complete – Mask detected (white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white_ratio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:.2f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% of image)."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F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mask_bin</w:t>
            </w:r>
          </w:p>
          <w:p w:rsidR="00000000" w:rsidDel="00000000" w:rsidP="00000000" w:rsidRDefault="00000000" w:rsidRPr="00000000" w14:paraId="00000090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93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Step 3 — Initialization</w:t>
            </w:r>
          </w:p>
          <w:p w:rsidR="00000000" w:rsidDel="00000000" w:rsidP="00000000" w:rsidRDefault="00000000" w:rsidRPr="00000000" w14:paraId="00000094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95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step3_initialize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blurred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mask_bin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init_method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"blur"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"▶ Step 3: Initialization started..."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7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init_img = gray.copy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9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init_method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"blur"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B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init_img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mask_bin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blurred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mask_bin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9C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method_used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"blurred-region fill"</w:t>
            </w:r>
          </w:p>
          <w:p w:rsidR="00000000" w:rsidDel="00000000" w:rsidP="00000000" w:rsidRDefault="00000000" w:rsidRPr="00000000" w14:paraId="0000009D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init_method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"mean"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mean_val = np.mean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mask_bin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9F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init_img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mask_bin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mean_val</w:t>
            </w:r>
          </w:p>
          <w:p w:rsidR="00000000" w:rsidDel="00000000" w:rsidP="00000000" w:rsidRDefault="00000000" w:rsidRPr="00000000" w14:paraId="000000A0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method_used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"mean fill (mean=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mean_val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:.3f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)"</w:t>
            </w:r>
          </w:p>
          <w:p w:rsidR="00000000" w:rsidDel="00000000" w:rsidP="00000000" w:rsidRDefault="00000000" w:rsidRPr="00000000" w14:paraId="000000A1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2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init_img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mask_bin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</w:t>
            </w:r>
          </w:p>
          <w:p w:rsidR="00000000" w:rsidDel="00000000" w:rsidP="00000000" w:rsidRDefault="00000000" w:rsidRPr="00000000" w14:paraId="000000A3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method_used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"zero fill"</w:t>
            </w:r>
          </w:p>
          <w:p w:rsidR="00000000" w:rsidDel="00000000" w:rsidP="00000000" w:rsidRDefault="00000000" w:rsidRPr="00000000" w14:paraId="000000A4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show_img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"Step 3 – Initialized Image"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init_img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6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9a5d7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e9178"/>
                <w:sz w:val="21"/>
                <w:szCs w:val="21"/>
                <w:rtl w:val="0"/>
              </w:rPr>
              <w:t xml:space="preserve">"✅ Step 3 complete – Initialization done using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method_used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8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init_img</w:t>
            </w:r>
          </w:p>
          <w:p w:rsidR="00000000" w:rsidDel="00000000" w:rsidP="00000000" w:rsidRDefault="00000000" w:rsidRPr="00000000" w14:paraId="000000A9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AC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Driver Code</w:t>
            </w:r>
          </w:p>
          <w:p w:rsidR="00000000" w:rsidDel="00000000" w:rsidP="00000000" w:rsidRDefault="00000000" w:rsidRPr="00000000" w14:paraId="000000AD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============================</w:t>
            </w:r>
          </w:p>
          <w:p w:rsidR="00000000" w:rsidDel="00000000" w:rsidP="00000000" w:rsidRDefault="00000000" w:rsidRPr="00000000" w14:paraId="000000AE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99cc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F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👇 path to your damaged Lena image</w:t>
            </w:r>
          </w:p>
          <w:p w:rsidR="00000000" w:rsidDel="00000000" w:rsidP="00000000" w:rsidRDefault="00000000" w:rsidRPr="00000000" w14:paraId="000000B0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img_path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"/content/Original.png"</w:t>
            </w:r>
          </w:p>
          <w:p w:rsidR="00000000" w:rsidDel="00000000" w:rsidP="00000000" w:rsidRDefault="00000000" w:rsidRPr="00000000" w14:paraId="000000B1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Step 1</w:t>
            </w:r>
          </w:p>
          <w:p w:rsidR="00000000" w:rsidDel="00000000" w:rsidP="00000000" w:rsidRDefault="00000000" w:rsidRPr="00000000" w14:paraId="000000B3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blurred = step1_preprocess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img_path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blur_sigma=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4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Step 2</w:t>
            </w:r>
          </w:p>
          <w:p w:rsidR="00000000" w:rsidDel="00000000" w:rsidP="00000000" w:rsidRDefault="00000000" w:rsidRPr="00000000" w14:paraId="000000B6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mask_bin = step2_create_mask_auto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7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2b76c"/>
                <w:sz w:val="21"/>
                <w:szCs w:val="21"/>
                <w:rtl w:val="0"/>
              </w:rPr>
              <w:t xml:space="preserve"># Step 3</w:t>
            </w:r>
          </w:p>
          <w:p w:rsidR="00000000" w:rsidDel="00000000" w:rsidP="00000000" w:rsidRDefault="00000000" w:rsidRPr="00000000" w14:paraId="000000B9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init_img = step3_initialize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blurred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mask_bin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init_method=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"blur"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A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"\n🎯 Up to Step 3 complete – ready for diffusion/inpainting next."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C">
            <w:pPr>
              <w:widowControl w:val="0"/>
              <w:shd w:fill="383838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/>
      </w:pPr>
      <w:bookmarkStart w:colFirst="0" w:colLast="0" w:name="_rpcfuastvpq3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Plan for Next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will work on our python code further and implement the PDE-based diffusion process using the paper equations.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Before that we will direct the pixel intensity from known regions to unknown regions pixel values.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we will apply Anisotropic diffusion and observe the results.</w:t>
      </w:r>
    </w:p>
    <w:p w:rsidR="00000000" w:rsidDel="00000000" w:rsidP="00000000" w:rsidRDefault="00000000" w:rsidRPr="00000000" w14:paraId="000000C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colab.research.google.com/drive/1bVElFaMLdEJjWPgpKfD8Lq4P5-kF62Py?usp=sharing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