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76FE7" w14:textId="2A64641E" w:rsidR="00A1340A" w:rsidRPr="00A1340A" w:rsidRDefault="00A1340A" w:rsidP="00A1340A">
      <w:pPr>
        <w:ind w:firstLine="720"/>
        <w:rPr>
          <w:rFonts w:ascii="Liberation Serif" w:hAnsi="Liberation Serif" w:cs="Liberation Serif"/>
          <w:b/>
          <w:bCs/>
          <w:sz w:val="28"/>
          <w:szCs w:val="28"/>
        </w:rPr>
      </w:pPr>
      <w:r w:rsidRPr="00A1340A">
        <w:rPr>
          <w:rFonts w:ascii="Liberation Serif" w:hAnsi="Liberation Serif" w:cs="Liberation Serif"/>
          <w:b/>
          <w:bCs/>
          <w:sz w:val="28"/>
          <w:szCs w:val="28"/>
        </w:rPr>
        <w:t>Разработк</w:t>
      </w:r>
      <w:r w:rsidR="001016BA">
        <w:rPr>
          <w:rFonts w:ascii="Liberation Serif" w:hAnsi="Liberation Serif" w:cs="Liberation Serif"/>
          <w:b/>
          <w:bCs/>
          <w:sz w:val="28"/>
          <w:szCs w:val="28"/>
        </w:rPr>
        <w:t>а</w:t>
      </w:r>
      <w:r w:rsidRPr="00A1340A">
        <w:rPr>
          <w:rFonts w:ascii="Liberation Serif" w:hAnsi="Liberation Serif" w:cs="Liberation Serif"/>
          <w:b/>
          <w:bCs/>
          <w:sz w:val="28"/>
          <w:szCs w:val="28"/>
        </w:rPr>
        <w:t xml:space="preserve"> автоматизированной системы параметризации и верификации математических моделей эпидемии с применением методов глобальной оптимизации</w:t>
      </w:r>
    </w:p>
    <w:p w14:paraId="60915095" w14:textId="41CD44A3" w:rsidR="00BE18A6" w:rsidRPr="00BE18A6" w:rsidRDefault="00A1340A" w:rsidP="00BE18A6">
      <w:pPr>
        <w:pStyle w:val="a5"/>
        <w:numPr>
          <w:ilvl w:val="0"/>
          <w:numId w:val="1"/>
        </w:numPr>
        <w:spacing w:line="240" w:lineRule="auto"/>
        <w:rPr>
          <w:rFonts w:ascii="Liberation Serif" w:hAnsi="Liberation Serif" w:cs="Liberation Serif"/>
          <w:b/>
          <w:bCs/>
          <w:sz w:val="28"/>
          <w:szCs w:val="28"/>
        </w:rPr>
      </w:pPr>
      <w:r w:rsidRPr="00BE18A6">
        <w:rPr>
          <w:rFonts w:ascii="Liberation Serif" w:hAnsi="Liberation Serif" w:cs="Liberation Serif"/>
          <w:b/>
          <w:bCs/>
          <w:sz w:val="28"/>
          <w:szCs w:val="28"/>
        </w:rPr>
        <w:t xml:space="preserve">Резюме </w:t>
      </w:r>
    </w:p>
    <w:p w14:paraId="642CF89C" w14:textId="0BB602AD" w:rsidR="00A1340A" w:rsidRPr="00BE18A6" w:rsidRDefault="00A1340A" w:rsidP="00BE18A6">
      <w:pPr>
        <w:pStyle w:val="a5"/>
        <w:numPr>
          <w:ilvl w:val="1"/>
          <w:numId w:val="1"/>
        </w:numPr>
        <w:spacing w:line="240" w:lineRule="auto"/>
        <w:rPr>
          <w:rFonts w:ascii="Liberation Serif" w:hAnsi="Liberation Serif" w:cs="Liberation Serif"/>
          <w:b/>
          <w:bCs/>
          <w:sz w:val="28"/>
          <w:szCs w:val="28"/>
        </w:rPr>
      </w:pPr>
      <w:r w:rsidRPr="00BE18A6">
        <w:rPr>
          <w:rFonts w:ascii="Liberation Serif" w:hAnsi="Liberation Serif" w:cs="Liberation Serif"/>
          <w:b/>
          <w:bCs/>
          <w:sz w:val="28"/>
          <w:szCs w:val="28"/>
        </w:rPr>
        <w:t>Проблема</w:t>
      </w:r>
    </w:p>
    <w:p w14:paraId="2C4A7714" w14:textId="34A8D2CD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Принятие решений в области здравоохранения, особенно в контексте контроля таких сложных заболеваний, как туберкулез, требует опоры на точные и проверенные математические модели. Существующие модели, включая разработанную модель TB-SIR/Q±, обладают высокой сложностью и большим количеством параметров, что делает ручную их калибровку и верификацию на исторических данных трудоемкой, субъективной и зачастую неточной процедурой. Отсутствие стандартизированных, автоматизированных инструментов для всесторонней оценки неопределенности</w:t>
      </w:r>
      <w:r w:rsidR="00BE18A6">
        <w:rPr>
          <w:rFonts w:ascii="Liberation Serif" w:hAnsi="Liberation Serif" w:cs="Liberation Serif"/>
          <w:sz w:val="28"/>
          <w:szCs w:val="28"/>
        </w:rPr>
        <w:t xml:space="preserve"> </w:t>
      </w:r>
      <w:r w:rsidRPr="00A1340A">
        <w:rPr>
          <w:rFonts w:ascii="Liberation Serif" w:hAnsi="Liberation Serif" w:cs="Liberation Serif"/>
          <w:sz w:val="28"/>
          <w:szCs w:val="28"/>
        </w:rPr>
        <w:t>ограничивает доверие к прогнозам моделей и затрудняет их практическое применение органами здравоохранения.</w:t>
      </w:r>
    </w:p>
    <w:p w14:paraId="3FC6FE27" w14:textId="7DE32C73" w:rsidR="00A1340A" w:rsidRPr="00BE18A6" w:rsidRDefault="00BE18A6" w:rsidP="00BE18A6">
      <w:pPr>
        <w:pStyle w:val="a5"/>
        <w:numPr>
          <w:ilvl w:val="1"/>
          <w:numId w:val="1"/>
        </w:numPr>
        <w:spacing w:line="240" w:lineRule="auto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r w:rsidR="00A1340A" w:rsidRPr="00BE18A6">
        <w:rPr>
          <w:rFonts w:ascii="Liberation Serif" w:hAnsi="Liberation Serif" w:cs="Liberation Serif"/>
          <w:b/>
          <w:bCs/>
          <w:sz w:val="28"/>
          <w:szCs w:val="28"/>
        </w:rPr>
        <w:t>Цель исследования</w:t>
      </w:r>
    </w:p>
    <w:p w14:paraId="5010E75F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Разработка программного обеспечения, которое автоматизирует процесс параметризации (калибровки) и верификации сложных эпидемиологических моделей (на примере TB-SIR/Q±) с применением методов глобальной оптимизации и современных статистических подходов для всесторонней оценки неопределенности.</w:t>
      </w:r>
    </w:p>
    <w:p w14:paraId="3389131C" w14:textId="07771166" w:rsidR="00A1340A" w:rsidRPr="00BE18A6" w:rsidRDefault="00BE18A6" w:rsidP="00BE18A6">
      <w:pPr>
        <w:pStyle w:val="a5"/>
        <w:numPr>
          <w:ilvl w:val="1"/>
          <w:numId w:val="1"/>
        </w:numPr>
        <w:spacing w:line="240" w:lineRule="auto"/>
        <w:rPr>
          <w:rFonts w:ascii="Liberation Serif" w:hAnsi="Liberation Serif" w:cs="Liberation Serif"/>
          <w:b/>
          <w:bCs/>
          <w:sz w:val="28"/>
          <w:szCs w:val="28"/>
        </w:rPr>
      </w:pPr>
      <w:r w:rsidRPr="00BE18A6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r w:rsidR="00A1340A" w:rsidRPr="00BE18A6">
        <w:rPr>
          <w:rFonts w:ascii="Liberation Serif" w:hAnsi="Liberation Serif" w:cs="Liberation Serif"/>
          <w:b/>
          <w:bCs/>
          <w:sz w:val="28"/>
          <w:szCs w:val="28"/>
        </w:rPr>
        <w:t>Ключевые выводы анализа предметной области</w:t>
      </w:r>
    </w:p>
    <w:p w14:paraId="2CAEECB8" w14:textId="1E6C8F65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 xml:space="preserve">Существует разрыв между сложными академическими моделями и удобными системами поддержки принятия решений. Многие решения либо слишком упрощены в части калибровки, либо являются чисто исследовательскими </w:t>
      </w:r>
      <w:proofErr w:type="spellStart"/>
      <w:r w:rsidRPr="00A1340A">
        <w:rPr>
          <w:rFonts w:ascii="Liberation Serif" w:hAnsi="Liberation Serif" w:cs="Liberation Serif"/>
          <w:sz w:val="28"/>
          <w:szCs w:val="28"/>
        </w:rPr>
        <w:t>пайплайнами</w:t>
      </w:r>
      <w:proofErr w:type="spellEnd"/>
      <w:r w:rsidRPr="00A1340A">
        <w:rPr>
          <w:rFonts w:ascii="Liberation Serif" w:hAnsi="Liberation Serif" w:cs="Liberation Serif"/>
          <w:sz w:val="28"/>
          <w:szCs w:val="28"/>
        </w:rPr>
        <w:t xml:space="preserve"> без удобного интерфейса.</w:t>
      </w:r>
    </w:p>
    <w:p w14:paraId="4DBC16A0" w14:textId="536F3E01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Методы глобальной оптимизации и UQ признаны "золотым стандартом" в калибровке сложных моделей, однако их реализация требует значительных вычислительных ресурсов и экспертизы.</w:t>
      </w:r>
    </w:p>
    <w:p w14:paraId="43BCD26A" w14:textId="411F33BF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Успешные примеры демонстрируют важность объединения в одной системе точной модели, продвинутых методов оптимизации и интерфейса, ориентированного на конечного пользователя.</w:t>
      </w:r>
    </w:p>
    <w:p w14:paraId="3DE101A0" w14:textId="0582842C" w:rsidR="00A1340A" w:rsidRPr="00BE18A6" w:rsidRDefault="00BE18A6" w:rsidP="00BE18A6">
      <w:pPr>
        <w:pStyle w:val="a5"/>
        <w:numPr>
          <w:ilvl w:val="1"/>
          <w:numId w:val="1"/>
        </w:numPr>
        <w:spacing w:line="240" w:lineRule="auto"/>
        <w:rPr>
          <w:rFonts w:ascii="Liberation Serif" w:hAnsi="Liberation Serif" w:cs="Liberation Serif"/>
          <w:b/>
          <w:bCs/>
          <w:sz w:val="28"/>
          <w:szCs w:val="28"/>
        </w:rPr>
      </w:pPr>
      <w:r w:rsidRPr="00BE18A6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r w:rsidR="00A1340A" w:rsidRPr="00BE18A6">
        <w:rPr>
          <w:rFonts w:ascii="Liberation Serif" w:hAnsi="Liberation Serif" w:cs="Liberation Serif"/>
          <w:b/>
          <w:bCs/>
          <w:sz w:val="28"/>
          <w:szCs w:val="28"/>
        </w:rPr>
        <w:t>Заключение</w:t>
      </w:r>
    </w:p>
    <w:p w14:paraId="7C083E26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 xml:space="preserve">Проведенный анализ подтверждает актуальность и реализуемость проекта. Существуют проверенные методологии (глобальная оптимизация, байесовские методы) и технологические стеки (Python с научными библиотеками), которые позволяют создать эффективный инструмент, превосходящий аналоги за счет комплексного подхода к калибровке и верификации </w:t>
      </w:r>
      <w:proofErr w:type="spellStart"/>
      <w:r w:rsidRPr="00A1340A">
        <w:rPr>
          <w:rFonts w:ascii="Liberation Serif" w:hAnsi="Liberation Serif" w:cs="Liberation Serif"/>
          <w:sz w:val="28"/>
          <w:szCs w:val="28"/>
        </w:rPr>
        <w:t>specifically</w:t>
      </w:r>
      <w:proofErr w:type="spellEnd"/>
      <w:r w:rsidRPr="00A1340A">
        <w:rPr>
          <w:rFonts w:ascii="Liberation Serif" w:hAnsi="Liberation Serif" w:cs="Liberation Serif"/>
          <w:sz w:val="28"/>
          <w:szCs w:val="28"/>
        </w:rPr>
        <w:t xml:space="preserve"> для многокомпонентных моделей наподобие TB-SIR/Q±.</w:t>
      </w:r>
    </w:p>
    <w:p w14:paraId="63452EA4" w14:textId="72D3E21D" w:rsidR="00A1340A" w:rsidRPr="00BE18A6" w:rsidRDefault="00A1340A" w:rsidP="00BE18A6">
      <w:pPr>
        <w:pStyle w:val="a5"/>
        <w:numPr>
          <w:ilvl w:val="0"/>
          <w:numId w:val="1"/>
        </w:numPr>
        <w:spacing w:line="240" w:lineRule="auto"/>
        <w:rPr>
          <w:rFonts w:ascii="Liberation Serif" w:hAnsi="Liberation Serif" w:cs="Liberation Serif"/>
          <w:b/>
          <w:bCs/>
          <w:sz w:val="28"/>
          <w:szCs w:val="28"/>
        </w:rPr>
      </w:pPr>
      <w:r w:rsidRPr="00BE18A6">
        <w:rPr>
          <w:rFonts w:ascii="Liberation Serif" w:hAnsi="Liberation Serif" w:cs="Liberation Serif"/>
          <w:b/>
          <w:bCs/>
          <w:sz w:val="28"/>
          <w:szCs w:val="28"/>
        </w:rPr>
        <w:lastRenderedPageBreak/>
        <w:t>Описание продукта и технологии (Product)</w:t>
      </w:r>
    </w:p>
    <w:p w14:paraId="701B26B6" w14:textId="465F4443" w:rsidR="00A1340A" w:rsidRPr="00BE18A6" w:rsidRDefault="00BE18A6" w:rsidP="00BE18A6">
      <w:pPr>
        <w:pStyle w:val="a5"/>
        <w:numPr>
          <w:ilvl w:val="1"/>
          <w:numId w:val="1"/>
        </w:numPr>
        <w:spacing w:line="240" w:lineRule="auto"/>
        <w:rPr>
          <w:rFonts w:ascii="Liberation Serif" w:hAnsi="Liberation Serif" w:cs="Liberation Serif"/>
          <w:b/>
          <w:bCs/>
          <w:sz w:val="28"/>
          <w:szCs w:val="28"/>
        </w:rPr>
      </w:pPr>
      <w:r w:rsidRPr="00BE18A6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r w:rsidR="00A1340A" w:rsidRPr="00BE18A6">
        <w:rPr>
          <w:rFonts w:ascii="Liberation Serif" w:hAnsi="Liberation Serif" w:cs="Liberation Serif"/>
          <w:b/>
          <w:bCs/>
          <w:sz w:val="28"/>
          <w:szCs w:val="28"/>
        </w:rPr>
        <w:t>Содержание продукта</w:t>
      </w:r>
    </w:p>
    <w:p w14:paraId="5CA90BDA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Разрабатываемая система — это программный комплекс на языке Python, состоящий из:</w:t>
      </w:r>
    </w:p>
    <w:p w14:paraId="5C388E39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Ядро моделирования: Модуль для численного интегрирования систем ОДУ (на примере модели TB-SIR/Q±).</w:t>
      </w:r>
    </w:p>
    <w:p w14:paraId="00B50D5B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Модуль глобальной оптимизации: Реализация алгоритмов (например, дифференциальная эволюция, SCEM-UA) для поиска глобального минимума между выходными данными модели и реальными эпидемиологическими данными.</w:t>
      </w:r>
    </w:p>
    <w:p w14:paraId="3CCE1E12" w14:textId="6C89686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 xml:space="preserve">Модуль верификации и UQ: Инструменты для оценки неопределенности параметров (например, с помощью </w:t>
      </w:r>
      <w:proofErr w:type="spellStart"/>
      <w:r w:rsidRPr="00A1340A">
        <w:rPr>
          <w:rFonts w:ascii="Liberation Serif" w:hAnsi="Liberation Serif" w:cs="Liberation Serif"/>
          <w:sz w:val="28"/>
          <w:szCs w:val="28"/>
        </w:rPr>
        <w:t>Баейсовских</w:t>
      </w:r>
      <w:proofErr w:type="spellEnd"/>
      <w:r w:rsidRPr="00A1340A">
        <w:rPr>
          <w:rFonts w:ascii="Liberation Serif" w:hAnsi="Liberation Serif" w:cs="Liberation Serif"/>
          <w:sz w:val="28"/>
          <w:szCs w:val="28"/>
        </w:rPr>
        <w:t xml:space="preserve"> методов MCMC/SMC), анализа чувствительности (LHS-</w:t>
      </w:r>
      <w:proofErr w:type="gramStart"/>
      <w:r w:rsidRPr="00A1340A">
        <w:rPr>
          <w:rFonts w:ascii="Liberation Serif" w:hAnsi="Liberation Serif" w:cs="Liberation Serif"/>
          <w:sz w:val="28"/>
          <w:szCs w:val="28"/>
        </w:rPr>
        <w:t>PRCC )</w:t>
      </w:r>
      <w:proofErr w:type="gramEnd"/>
      <w:r w:rsidRPr="00A1340A">
        <w:rPr>
          <w:rFonts w:ascii="Liberation Serif" w:hAnsi="Liberation Serif" w:cs="Liberation Serif"/>
          <w:sz w:val="28"/>
          <w:szCs w:val="28"/>
        </w:rPr>
        <w:t xml:space="preserve"> и проверки предсказательной силы модели.</w:t>
      </w:r>
    </w:p>
    <w:p w14:paraId="4A64735A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 xml:space="preserve">Интерфейс: Веб-интерфейс на основе </w:t>
      </w:r>
      <w:proofErr w:type="spellStart"/>
      <w:r w:rsidRPr="00A1340A">
        <w:rPr>
          <w:rFonts w:ascii="Liberation Serif" w:hAnsi="Liberation Serif" w:cs="Liberation Serif"/>
          <w:sz w:val="28"/>
          <w:szCs w:val="28"/>
        </w:rPr>
        <w:t>Dash</w:t>
      </w:r>
      <w:proofErr w:type="spellEnd"/>
      <w:r w:rsidRPr="00A1340A">
        <w:rPr>
          <w:rFonts w:ascii="Liberation Serif" w:hAnsi="Liberation Serif" w:cs="Liberation Serif"/>
          <w:sz w:val="28"/>
          <w:szCs w:val="28"/>
        </w:rPr>
        <w:t>/</w:t>
      </w:r>
      <w:proofErr w:type="spellStart"/>
      <w:r w:rsidRPr="00A1340A">
        <w:rPr>
          <w:rFonts w:ascii="Liberation Serif" w:hAnsi="Liberation Serif" w:cs="Liberation Serif"/>
          <w:sz w:val="28"/>
          <w:szCs w:val="28"/>
        </w:rPr>
        <w:t>Streamlit</w:t>
      </w:r>
      <w:proofErr w:type="spellEnd"/>
      <w:r w:rsidRPr="00A1340A">
        <w:rPr>
          <w:rFonts w:ascii="Liberation Serif" w:hAnsi="Liberation Serif" w:cs="Liberation Serif"/>
          <w:sz w:val="28"/>
          <w:szCs w:val="28"/>
        </w:rPr>
        <w:t xml:space="preserve"> для интерактивного задания параметров задачи, запуска расчетов и визуализации результатов в виде графиков и отчетов.</w:t>
      </w:r>
    </w:p>
    <w:p w14:paraId="0AAA2EB2" w14:textId="3FA02146" w:rsidR="00A1340A" w:rsidRPr="00BE18A6" w:rsidRDefault="00BE18A6" w:rsidP="00BE18A6">
      <w:pPr>
        <w:pStyle w:val="a5"/>
        <w:numPr>
          <w:ilvl w:val="1"/>
          <w:numId w:val="1"/>
        </w:numPr>
        <w:spacing w:line="240" w:lineRule="auto"/>
        <w:rPr>
          <w:rFonts w:ascii="Liberation Serif" w:hAnsi="Liberation Serif" w:cs="Liberation Serif"/>
          <w:b/>
          <w:bCs/>
          <w:sz w:val="28"/>
          <w:szCs w:val="28"/>
        </w:rPr>
      </w:pPr>
      <w:r w:rsidRPr="00BE18A6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r w:rsidR="00A1340A" w:rsidRPr="00BE18A6">
        <w:rPr>
          <w:rFonts w:ascii="Liberation Serif" w:hAnsi="Liberation Serif" w:cs="Liberation Serif"/>
          <w:b/>
          <w:bCs/>
          <w:sz w:val="28"/>
          <w:szCs w:val="28"/>
        </w:rPr>
        <w:t>Назначение продукта</w:t>
      </w:r>
    </w:p>
    <w:p w14:paraId="3DCE24D4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Продукт предназначен для исследователей-эпидемиологов и аналитиков органов здравоохранения. Он позволит в автоматизированном режиме:</w:t>
      </w:r>
    </w:p>
    <w:p w14:paraId="28679B67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Настраивать параметры сложных моделей по историческим данным.</w:t>
      </w:r>
    </w:p>
    <w:p w14:paraId="29C195B6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Количественно оценивать неопределенность в прогнозах модели.</w:t>
      </w:r>
    </w:p>
    <w:p w14:paraId="0299320D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Сравнивать различные сценарии вмешательства на основе верифицированной модели.</w:t>
      </w:r>
    </w:p>
    <w:p w14:paraId="4A21C269" w14:textId="76DD9C5C" w:rsidR="00A1340A" w:rsidRPr="00BE18A6" w:rsidRDefault="00BE18A6" w:rsidP="00BE18A6">
      <w:pPr>
        <w:pStyle w:val="a5"/>
        <w:numPr>
          <w:ilvl w:val="1"/>
          <w:numId w:val="1"/>
        </w:numPr>
        <w:spacing w:line="240" w:lineRule="auto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r w:rsidR="00A1340A" w:rsidRPr="00BE18A6">
        <w:rPr>
          <w:rFonts w:ascii="Liberation Serif" w:hAnsi="Liberation Serif" w:cs="Liberation Serif"/>
          <w:b/>
          <w:bCs/>
          <w:sz w:val="28"/>
          <w:szCs w:val="28"/>
        </w:rPr>
        <w:t>Преимущества IT в обеспечении целей Проекта</w:t>
      </w:r>
    </w:p>
    <w:p w14:paraId="0C2C1E00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Скорость и точность: Автоматизация заменяет недели ручной работы часами вычислений, а алгоритмы глобальной оптимизации находят более точные наборы параметров.</w:t>
      </w:r>
    </w:p>
    <w:p w14:paraId="1387A70A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Объективность и воспроизводимость: Процесс формализован, что исключает субъективизм и позволяет воспроизвести результаты.</w:t>
      </w:r>
    </w:p>
    <w:p w14:paraId="561FF795" w14:textId="6861AF6F" w:rsid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Информированность решений: Решения принимаются на основе моделей с количественно оцененной неопределенностью, что повышает их надежность.</w:t>
      </w:r>
    </w:p>
    <w:p w14:paraId="06941BAE" w14:textId="7AF69A54" w:rsidR="001016BA" w:rsidRDefault="001016B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</w:p>
    <w:p w14:paraId="618B8A97" w14:textId="77777777" w:rsidR="001016BA" w:rsidRDefault="001016B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</w:p>
    <w:p w14:paraId="5482B8FC" w14:textId="073840FD" w:rsid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lastRenderedPageBreak/>
        <w:t>2.4. Сравнительная характеристика аналогичных IT и причины выбора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9"/>
        <w:gridCol w:w="1082"/>
        <w:gridCol w:w="1299"/>
        <w:gridCol w:w="1686"/>
        <w:gridCol w:w="1271"/>
        <w:gridCol w:w="1432"/>
        <w:gridCol w:w="1400"/>
        <w:gridCol w:w="876"/>
      </w:tblGrid>
      <w:tr w:rsidR="00A1340A" w14:paraId="387B23D1" w14:textId="6AEA99AD" w:rsidTr="0026311F">
        <w:trPr>
          <w:trHeight w:val="646"/>
        </w:trPr>
        <w:tc>
          <w:tcPr>
            <w:tcW w:w="304" w:type="dxa"/>
          </w:tcPr>
          <w:p w14:paraId="03921296" w14:textId="77777777" w:rsidR="00A1340A" w:rsidRPr="00A1340A" w:rsidRDefault="00A1340A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</w:p>
        </w:tc>
        <w:tc>
          <w:tcPr>
            <w:tcW w:w="1137" w:type="dxa"/>
          </w:tcPr>
          <w:p w14:paraId="15DFAA8F" w14:textId="706E8B6D" w:rsidR="00A1340A" w:rsidRPr="00A1340A" w:rsidRDefault="00A1340A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A1340A">
              <w:rPr>
                <w:rFonts w:ascii="Liberation Serif" w:hAnsi="Liberation Serif" w:cs="Liberation Serif"/>
                <w:sz w:val="18"/>
                <w:szCs w:val="18"/>
              </w:rPr>
              <w:t>Тип платформы</w:t>
            </w:r>
          </w:p>
        </w:tc>
        <w:tc>
          <w:tcPr>
            <w:tcW w:w="1366" w:type="dxa"/>
          </w:tcPr>
          <w:p w14:paraId="409EEDEA" w14:textId="062909FA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Использование методов глобальной оптимизации</w:t>
            </w:r>
          </w:p>
        </w:tc>
        <w:tc>
          <w:tcPr>
            <w:tcW w:w="1777" w:type="dxa"/>
          </w:tcPr>
          <w:p w14:paraId="2C1A0C2A" w14:textId="6ADF8836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Использование байесовских методов и UQ*</w:t>
            </w:r>
          </w:p>
        </w:tc>
        <w:tc>
          <w:tcPr>
            <w:tcW w:w="1052" w:type="dxa"/>
          </w:tcPr>
          <w:p w14:paraId="7E517F25" w14:textId="13C81717" w:rsidR="00A1340A" w:rsidRPr="00A1340A" w:rsidRDefault="00A1340A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A1340A">
              <w:rPr>
                <w:rFonts w:ascii="Liberation Serif" w:hAnsi="Liberation Serif" w:cs="Liberation Serif"/>
                <w:sz w:val="18"/>
                <w:szCs w:val="18"/>
              </w:rPr>
              <w:t>Интерфейс</w:t>
            </w:r>
          </w:p>
        </w:tc>
        <w:tc>
          <w:tcPr>
            <w:tcW w:w="1736" w:type="dxa"/>
          </w:tcPr>
          <w:p w14:paraId="1787B11E" w14:textId="27B321A6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Сложность модели</w:t>
            </w:r>
          </w:p>
        </w:tc>
        <w:tc>
          <w:tcPr>
            <w:tcW w:w="1056" w:type="dxa"/>
          </w:tcPr>
          <w:p w14:paraId="4BA29D58" w14:textId="4544ADC9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Открытость кода/платформы</w:t>
            </w:r>
          </w:p>
        </w:tc>
        <w:tc>
          <w:tcPr>
            <w:tcW w:w="917" w:type="dxa"/>
          </w:tcPr>
          <w:p w14:paraId="451678C2" w14:textId="4F28329F" w:rsidR="00A1340A" w:rsidRPr="00A1340A" w:rsidRDefault="00A1340A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A1340A">
              <w:rPr>
                <w:rFonts w:ascii="Liberation Serif" w:hAnsi="Liberation Serif" w:cs="Liberation Serif"/>
                <w:sz w:val="18"/>
                <w:szCs w:val="18"/>
              </w:rPr>
              <w:t>Итоговая оценка</w:t>
            </w:r>
          </w:p>
        </w:tc>
      </w:tr>
      <w:tr w:rsidR="00A1340A" w14:paraId="00A704B8" w14:textId="0A238E82" w:rsidTr="0026311F">
        <w:trPr>
          <w:trHeight w:val="210"/>
        </w:trPr>
        <w:tc>
          <w:tcPr>
            <w:tcW w:w="304" w:type="dxa"/>
          </w:tcPr>
          <w:p w14:paraId="6719E383" w14:textId="232506AD" w:rsidR="00A1340A" w:rsidRPr="00A1340A" w:rsidRDefault="00A1340A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cs="Liberation Serif"/>
                <w:sz w:val="18"/>
                <w:szCs w:val="18"/>
              </w:rPr>
              <w:t>1</w:t>
            </w:r>
          </w:p>
        </w:tc>
        <w:tc>
          <w:tcPr>
            <w:tcW w:w="1137" w:type="dxa"/>
          </w:tcPr>
          <w:p w14:paraId="673A0994" w14:textId="03B29709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 xml:space="preserve">СППР на </w:t>
            </w:r>
            <w:proofErr w:type="spellStart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AnyLogic</w:t>
            </w:r>
            <w:proofErr w:type="spellEnd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 xml:space="preserve"> [1]</w:t>
            </w:r>
          </w:p>
        </w:tc>
        <w:tc>
          <w:tcPr>
            <w:tcW w:w="1366" w:type="dxa"/>
          </w:tcPr>
          <w:p w14:paraId="388E6FAC" w14:textId="552C6DE4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0 (ручная настройка)</w:t>
            </w:r>
          </w:p>
        </w:tc>
        <w:tc>
          <w:tcPr>
            <w:tcW w:w="1777" w:type="dxa"/>
          </w:tcPr>
          <w:p w14:paraId="4B5EEB75" w14:textId="2281E1B0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0 (не указано)</w:t>
            </w:r>
          </w:p>
        </w:tc>
        <w:tc>
          <w:tcPr>
            <w:tcW w:w="1052" w:type="dxa"/>
          </w:tcPr>
          <w:p w14:paraId="137BB668" w14:textId="64AF06A3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1 (графический интерфейс, но устаревший)</w:t>
            </w:r>
          </w:p>
        </w:tc>
        <w:tc>
          <w:tcPr>
            <w:tcW w:w="1736" w:type="dxa"/>
          </w:tcPr>
          <w:p w14:paraId="0C117187" w14:textId="2BC6168E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cs="Liberation Serif"/>
                <w:sz w:val="18"/>
                <w:szCs w:val="18"/>
              </w:rPr>
              <w:t xml:space="preserve">1 </w:t>
            </w: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 xml:space="preserve">(базовая </w:t>
            </w:r>
            <w:proofErr w:type="spellStart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компартментная</w:t>
            </w:r>
            <w:proofErr w:type="spellEnd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, 8 групп)</w:t>
            </w:r>
          </w:p>
        </w:tc>
        <w:tc>
          <w:tcPr>
            <w:tcW w:w="1056" w:type="dxa"/>
          </w:tcPr>
          <w:p w14:paraId="143CEEEF" w14:textId="019BDDA7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0 (проприетарное ПО)</w:t>
            </w:r>
          </w:p>
        </w:tc>
        <w:tc>
          <w:tcPr>
            <w:tcW w:w="917" w:type="dxa"/>
          </w:tcPr>
          <w:p w14:paraId="111ED783" w14:textId="1756791E" w:rsidR="00A1340A" w:rsidRPr="00A1340A" w:rsidRDefault="00501432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cs="Liberation Serif"/>
                <w:sz w:val="18"/>
                <w:szCs w:val="18"/>
              </w:rPr>
              <w:t>2</w:t>
            </w:r>
          </w:p>
        </w:tc>
      </w:tr>
      <w:tr w:rsidR="00A1340A" w14:paraId="584EF4C9" w14:textId="673E7E99" w:rsidTr="0026311F">
        <w:trPr>
          <w:trHeight w:val="210"/>
        </w:trPr>
        <w:tc>
          <w:tcPr>
            <w:tcW w:w="304" w:type="dxa"/>
          </w:tcPr>
          <w:p w14:paraId="226CBBAC" w14:textId="36CF4806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cs="Liberation Serif"/>
                <w:sz w:val="18"/>
                <w:szCs w:val="18"/>
              </w:rPr>
              <w:t>2</w:t>
            </w:r>
          </w:p>
        </w:tc>
        <w:tc>
          <w:tcPr>
            <w:tcW w:w="1137" w:type="dxa"/>
          </w:tcPr>
          <w:p w14:paraId="40686B22" w14:textId="7512952E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Сценарный анализ для Бангладеш [2]</w:t>
            </w: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ab/>
            </w:r>
          </w:p>
        </w:tc>
        <w:tc>
          <w:tcPr>
            <w:tcW w:w="1366" w:type="dxa"/>
          </w:tcPr>
          <w:p w14:paraId="00E2DECB" w14:textId="3DB659F2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1 (МНК - локальная оптимизация)</w:t>
            </w:r>
          </w:p>
        </w:tc>
        <w:tc>
          <w:tcPr>
            <w:tcW w:w="1777" w:type="dxa"/>
          </w:tcPr>
          <w:p w14:paraId="1A89CF0A" w14:textId="5EC53F3B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0 (детерминированная калибровка)</w:t>
            </w:r>
          </w:p>
        </w:tc>
        <w:tc>
          <w:tcPr>
            <w:tcW w:w="1052" w:type="dxa"/>
          </w:tcPr>
          <w:p w14:paraId="3FC6A2B5" w14:textId="4C5C6D98" w:rsid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0 (не предусмотрен)</w:t>
            </w:r>
          </w:p>
          <w:p w14:paraId="33D87C70" w14:textId="299E7A4D" w:rsidR="0026311F" w:rsidRPr="0026311F" w:rsidRDefault="0026311F" w:rsidP="0026311F">
            <w:pPr>
              <w:rPr>
                <w:rFonts w:ascii="Liberation Serif" w:hAnsi="Liberation Serif" w:cs="Liberation Serif"/>
                <w:sz w:val="18"/>
                <w:szCs w:val="18"/>
              </w:rPr>
            </w:pPr>
          </w:p>
        </w:tc>
        <w:tc>
          <w:tcPr>
            <w:tcW w:w="1736" w:type="dxa"/>
          </w:tcPr>
          <w:p w14:paraId="132AB6CF" w14:textId="2583E9F7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2 (</w:t>
            </w:r>
            <w:proofErr w:type="spellStart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двухштаммовая</w:t>
            </w:r>
            <w:proofErr w:type="spellEnd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 xml:space="preserve"> модель с амплификацией)</w:t>
            </w: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ab/>
            </w:r>
          </w:p>
        </w:tc>
        <w:tc>
          <w:tcPr>
            <w:tcW w:w="1056" w:type="dxa"/>
          </w:tcPr>
          <w:p w14:paraId="68B3E46C" w14:textId="0666BB3C" w:rsidR="00A1340A" w:rsidRPr="00A1340A" w:rsidRDefault="00501432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501432">
              <w:rPr>
                <w:rFonts w:ascii="Liberation Serif" w:hAnsi="Liberation Serif" w:cs="Liberation Serif"/>
                <w:sz w:val="18"/>
                <w:szCs w:val="18"/>
              </w:rPr>
              <w:t>0 (код не опубликован)</w:t>
            </w:r>
          </w:p>
        </w:tc>
        <w:tc>
          <w:tcPr>
            <w:tcW w:w="917" w:type="dxa"/>
          </w:tcPr>
          <w:p w14:paraId="638BB4C2" w14:textId="6B714053" w:rsidR="00A1340A" w:rsidRPr="00A1340A" w:rsidRDefault="00501432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cs="Liberation Serif"/>
                <w:sz w:val="18"/>
                <w:szCs w:val="18"/>
              </w:rPr>
              <w:t>3</w:t>
            </w:r>
          </w:p>
        </w:tc>
      </w:tr>
      <w:tr w:rsidR="00A1340A" w14:paraId="641919EC" w14:textId="01A25604" w:rsidTr="0026311F">
        <w:trPr>
          <w:trHeight w:val="210"/>
        </w:trPr>
        <w:tc>
          <w:tcPr>
            <w:tcW w:w="304" w:type="dxa"/>
          </w:tcPr>
          <w:p w14:paraId="6811BA9A" w14:textId="490AD37D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cs="Liberation Serif"/>
                <w:sz w:val="18"/>
                <w:szCs w:val="18"/>
              </w:rPr>
              <w:t>3</w:t>
            </w:r>
          </w:p>
        </w:tc>
        <w:tc>
          <w:tcPr>
            <w:tcW w:w="1137" w:type="dxa"/>
          </w:tcPr>
          <w:p w14:paraId="0B30A241" w14:textId="670D655F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 xml:space="preserve">Пакет </w:t>
            </w:r>
            <w:proofErr w:type="spellStart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hmer</w:t>
            </w:r>
            <w:proofErr w:type="spellEnd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 xml:space="preserve"> для R [3]</w:t>
            </w:r>
          </w:p>
        </w:tc>
        <w:tc>
          <w:tcPr>
            <w:tcW w:w="1366" w:type="dxa"/>
          </w:tcPr>
          <w:p w14:paraId="63CD5833" w14:textId="217188E1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3 (</w:t>
            </w:r>
            <w:proofErr w:type="spellStart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History</w:t>
            </w:r>
            <w:proofErr w:type="spellEnd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 xml:space="preserve"> </w:t>
            </w:r>
            <w:proofErr w:type="spellStart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Matching</w:t>
            </w:r>
            <w:proofErr w:type="spellEnd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 xml:space="preserve"> &amp; </w:t>
            </w:r>
            <w:proofErr w:type="spellStart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Emulation</w:t>
            </w:r>
            <w:proofErr w:type="spellEnd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)</w:t>
            </w:r>
          </w:p>
        </w:tc>
        <w:tc>
          <w:tcPr>
            <w:tcW w:w="1777" w:type="dxa"/>
          </w:tcPr>
          <w:p w14:paraId="57BD8C65" w14:textId="40A03E86" w:rsidR="00A1340A" w:rsidRPr="00A1340A" w:rsidRDefault="0026311F" w:rsidP="0026311F">
            <w:pPr>
              <w:jc w:val="center"/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 xml:space="preserve">1 (как инструмент, но не полный </w:t>
            </w:r>
            <w:proofErr w:type="spellStart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Bayesian</w:t>
            </w:r>
            <w:proofErr w:type="spellEnd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 xml:space="preserve"> UQ)</w:t>
            </w:r>
          </w:p>
        </w:tc>
        <w:tc>
          <w:tcPr>
            <w:tcW w:w="1052" w:type="dxa"/>
          </w:tcPr>
          <w:p w14:paraId="1DBFDFCD" w14:textId="6938D726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0 (пакет для R)</w:t>
            </w:r>
          </w:p>
        </w:tc>
        <w:tc>
          <w:tcPr>
            <w:tcW w:w="1736" w:type="dxa"/>
          </w:tcPr>
          <w:p w14:paraId="64F97E88" w14:textId="5EC19548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2 (может работать со сложными моделями)</w:t>
            </w:r>
          </w:p>
        </w:tc>
        <w:tc>
          <w:tcPr>
            <w:tcW w:w="1056" w:type="dxa"/>
          </w:tcPr>
          <w:p w14:paraId="5278170C" w14:textId="5185F451" w:rsidR="00A1340A" w:rsidRPr="00A1340A" w:rsidRDefault="00501432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501432">
              <w:rPr>
                <w:rFonts w:ascii="Liberation Serif" w:hAnsi="Liberation Serif" w:cs="Liberation Serif"/>
                <w:sz w:val="18"/>
                <w:szCs w:val="18"/>
              </w:rPr>
              <w:t>3 (открытый код R)</w:t>
            </w:r>
          </w:p>
        </w:tc>
        <w:tc>
          <w:tcPr>
            <w:tcW w:w="917" w:type="dxa"/>
          </w:tcPr>
          <w:p w14:paraId="4BCA7B45" w14:textId="72BD947B" w:rsidR="00A1340A" w:rsidRPr="00A1340A" w:rsidRDefault="00501432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cs="Liberation Serif"/>
                <w:sz w:val="18"/>
                <w:szCs w:val="18"/>
              </w:rPr>
              <w:t>9</w:t>
            </w:r>
          </w:p>
        </w:tc>
      </w:tr>
      <w:tr w:rsidR="00A1340A" w14:paraId="791A0F7B" w14:textId="31E7D92A" w:rsidTr="0026311F">
        <w:trPr>
          <w:trHeight w:val="210"/>
        </w:trPr>
        <w:tc>
          <w:tcPr>
            <w:tcW w:w="304" w:type="dxa"/>
          </w:tcPr>
          <w:p w14:paraId="32046886" w14:textId="3F603CED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cs="Liberation Serif"/>
                <w:sz w:val="18"/>
                <w:szCs w:val="18"/>
              </w:rPr>
              <w:t>4</w:t>
            </w:r>
          </w:p>
        </w:tc>
        <w:tc>
          <w:tcPr>
            <w:tcW w:w="1137" w:type="dxa"/>
          </w:tcPr>
          <w:p w14:paraId="6E2AA4D5" w14:textId="5478BBF3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 xml:space="preserve">Инструмент </w:t>
            </w:r>
            <w:proofErr w:type="spellStart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Optima</w:t>
            </w:r>
            <w:proofErr w:type="spellEnd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 xml:space="preserve"> TB [4]</w:t>
            </w:r>
          </w:p>
        </w:tc>
        <w:tc>
          <w:tcPr>
            <w:tcW w:w="1366" w:type="dxa"/>
          </w:tcPr>
          <w:p w14:paraId="75027C82" w14:textId="67EA3244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2 (</w:t>
            </w:r>
            <w:proofErr w:type="spellStart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Adaptive</w:t>
            </w:r>
            <w:proofErr w:type="spellEnd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 xml:space="preserve"> </w:t>
            </w:r>
            <w:proofErr w:type="spellStart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Stochastic</w:t>
            </w:r>
            <w:proofErr w:type="spellEnd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 xml:space="preserve"> </w:t>
            </w:r>
            <w:proofErr w:type="spellStart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Descent</w:t>
            </w:r>
            <w:proofErr w:type="spellEnd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)</w:t>
            </w:r>
          </w:p>
        </w:tc>
        <w:tc>
          <w:tcPr>
            <w:tcW w:w="1777" w:type="dxa"/>
          </w:tcPr>
          <w:p w14:paraId="7B6F6E40" w14:textId="494DB0DA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0 (ручная калибровка)</w:t>
            </w:r>
          </w:p>
        </w:tc>
        <w:tc>
          <w:tcPr>
            <w:tcW w:w="1052" w:type="dxa"/>
          </w:tcPr>
          <w:p w14:paraId="32D96BD5" w14:textId="25215963" w:rsid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3 (веб-интерфейс)</w:t>
            </w:r>
          </w:p>
          <w:p w14:paraId="7CE58428" w14:textId="44A2C12B" w:rsidR="0026311F" w:rsidRPr="0026311F" w:rsidRDefault="0026311F" w:rsidP="0026311F">
            <w:pPr>
              <w:rPr>
                <w:rFonts w:ascii="Liberation Serif" w:hAnsi="Liberation Serif" w:cs="Liberation Serif"/>
                <w:sz w:val="18"/>
                <w:szCs w:val="18"/>
              </w:rPr>
            </w:pPr>
          </w:p>
        </w:tc>
        <w:tc>
          <w:tcPr>
            <w:tcW w:w="1736" w:type="dxa"/>
          </w:tcPr>
          <w:p w14:paraId="0C0BFCED" w14:textId="35DDA357" w:rsidR="00A1340A" w:rsidRPr="00A1340A" w:rsidRDefault="0026311F" w:rsidP="0026311F">
            <w:pPr>
              <w:jc w:val="center"/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3 (учет популяций, штаммов DS/MDR/XDR)</w:t>
            </w:r>
          </w:p>
        </w:tc>
        <w:tc>
          <w:tcPr>
            <w:tcW w:w="1056" w:type="dxa"/>
          </w:tcPr>
          <w:p w14:paraId="42F2D675" w14:textId="17FF59BA" w:rsidR="00A1340A" w:rsidRPr="00A1340A" w:rsidRDefault="00501432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501432">
              <w:rPr>
                <w:rFonts w:ascii="Liberation Serif" w:hAnsi="Liberation Serif" w:cs="Liberation Serif"/>
                <w:sz w:val="18"/>
                <w:szCs w:val="18"/>
              </w:rPr>
              <w:t>3 (открытый код Python)</w:t>
            </w:r>
          </w:p>
        </w:tc>
        <w:tc>
          <w:tcPr>
            <w:tcW w:w="917" w:type="dxa"/>
          </w:tcPr>
          <w:p w14:paraId="2682F00F" w14:textId="148D33F2" w:rsidR="00A1340A" w:rsidRPr="00A1340A" w:rsidRDefault="00501432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cs="Liberation Serif"/>
                <w:sz w:val="18"/>
                <w:szCs w:val="18"/>
              </w:rPr>
              <w:t>11</w:t>
            </w:r>
          </w:p>
        </w:tc>
      </w:tr>
      <w:tr w:rsidR="00A1340A" w14:paraId="63306651" w14:textId="08403416" w:rsidTr="0026311F">
        <w:trPr>
          <w:trHeight w:val="210"/>
        </w:trPr>
        <w:tc>
          <w:tcPr>
            <w:tcW w:w="304" w:type="dxa"/>
          </w:tcPr>
          <w:p w14:paraId="77D0DEBC" w14:textId="6A0E13C1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cs="Liberation Serif"/>
                <w:sz w:val="18"/>
                <w:szCs w:val="18"/>
              </w:rPr>
              <w:t>5</w:t>
            </w:r>
          </w:p>
        </w:tc>
        <w:tc>
          <w:tcPr>
            <w:tcW w:w="1137" w:type="dxa"/>
          </w:tcPr>
          <w:p w14:paraId="22FDD8A5" w14:textId="6B3F5D7C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Модель ТБ-ВИЧ для РФ [5]</w:t>
            </w:r>
          </w:p>
        </w:tc>
        <w:tc>
          <w:tcPr>
            <w:tcW w:w="1366" w:type="dxa"/>
          </w:tcPr>
          <w:p w14:paraId="7F6CFFA3" w14:textId="7FF3DF6F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3 (</w:t>
            </w:r>
            <w:proofErr w:type="spellStart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Bayesian</w:t>
            </w:r>
            <w:proofErr w:type="spellEnd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 xml:space="preserve"> </w:t>
            </w:r>
            <w:proofErr w:type="spellStart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Optimization</w:t>
            </w:r>
            <w:proofErr w:type="spellEnd"/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 xml:space="preserve"> - TPE)</w:t>
            </w:r>
          </w:p>
        </w:tc>
        <w:tc>
          <w:tcPr>
            <w:tcW w:w="1777" w:type="dxa"/>
          </w:tcPr>
          <w:p w14:paraId="13981E48" w14:textId="4336E09A" w:rsidR="00A1340A" w:rsidRPr="00A1340A" w:rsidRDefault="0026311F" w:rsidP="0026311F">
            <w:pPr>
              <w:jc w:val="center"/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1 (анализ чувствительности, но не полный UQ)</w:t>
            </w:r>
          </w:p>
        </w:tc>
        <w:tc>
          <w:tcPr>
            <w:tcW w:w="1052" w:type="dxa"/>
          </w:tcPr>
          <w:p w14:paraId="4DCE729E" w14:textId="61C4BB7D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0 (не предусмотрен)</w:t>
            </w:r>
          </w:p>
        </w:tc>
        <w:tc>
          <w:tcPr>
            <w:tcW w:w="1736" w:type="dxa"/>
          </w:tcPr>
          <w:p w14:paraId="040FF5AA" w14:textId="7B4D3E9C" w:rsidR="00A1340A" w:rsidRPr="00A1340A" w:rsidRDefault="0026311F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26311F">
              <w:rPr>
                <w:rFonts w:ascii="Liberation Serif" w:hAnsi="Liberation Serif" w:cs="Liberation Serif"/>
                <w:sz w:val="18"/>
                <w:szCs w:val="18"/>
              </w:rPr>
              <w:t>1 (упрощенная модель, без MDR)</w:t>
            </w:r>
          </w:p>
        </w:tc>
        <w:tc>
          <w:tcPr>
            <w:tcW w:w="1056" w:type="dxa"/>
          </w:tcPr>
          <w:p w14:paraId="73501B33" w14:textId="65E4D89A" w:rsidR="00A1340A" w:rsidRPr="00A1340A" w:rsidRDefault="00501432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 w:rsidRPr="00501432">
              <w:rPr>
                <w:rFonts w:ascii="Liberation Serif" w:hAnsi="Liberation Serif" w:cs="Liberation Serif"/>
                <w:sz w:val="18"/>
                <w:szCs w:val="18"/>
              </w:rPr>
              <w:t>0 (код не опубликован)</w:t>
            </w:r>
          </w:p>
        </w:tc>
        <w:tc>
          <w:tcPr>
            <w:tcW w:w="917" w:type="dxa"/>
          </w:tcPr>
          <w:p w14:paraId="221AF228" w14:textId="080E83CA" w:rsidR="00A1340A" w:rsidRPr="00A1340A" w:rsidRDefault="00501432" w:rsidP="00A1340A">
            <w:pPr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cs="Liberation Serif"/>
                <w:sz w:val="18"/>
                <w:szCs w:val="18"/>
              </w:rPr>
              <w:t>5</w:t>
            </w:r>
          </w:p>
        </w:tc>
      </w:tr>
    </w:tbl>
    <w:p w14:paraId="1421EA5A" w14:textId="77678C19" w:rsidR="00A1340A" w:rsidRPr="00A1340A" w:rsidRDefault="00A1340A" w:rsidP="0026311F">
      <w:pPr>
        <w:spacing w:line="240" w:lineRule="auto"/>
        <w:rPr>
          <w:rFonts w:ascii="Liberation Serif" w:hAnsi="Liberation Serif" w:cs="Liberation Serif"/>
          <w:sz w:val="28"/>
          <w:szCs w:val="28"/>
        </w:rPr>
      </w:pPr>
    </w:p>
    <w:p w14:paraId="2369FDE0" w14:textId="77777777" w:rsidR="00A1340A" w:rsidRPr="0026311F" w:rsidRDefault="00A1340A" w:rsidP="00A1340A">
      <w:pPr>
        <w:spacing w:line="240" w:lineRule="auto"/>
        <w:ind w:firstLine="720"/>
        <w:rPr>
          <w:rFonts w:ascii="Liberation Serif" w:hAnsi="Liberation Serif" w:cs="Liberation Serif"/>
          <w:b/>
          <w:bCs/>
          <w:sz w:val="28"/>
          <w:szCs w:val="28"/>
        </w:rPr>
      </w:pPr>
      <w:r w:rsidRPr="0026311F">
        <w:rPr>
          <w:rFonts w:ascii="Liberation Serif" w:hAnsi="Liberation Serif" w:cs="Liberation Serif"/>
          <w:b/>
          <w:bCs/>
          <w:sz w:val="28"/>
          <w:szCs w:val="28"/>
        </w:rPr>
        <w:t>2.5. Обоснование выбора технологий</w:t>
      </w:r>
    </w:p>
    <w:p w14:paraId="1E17C4C3" w14:textId="0D5946BA" w:rsidR="00501432" w:rsidRPr="00501432" w:rsidRDefault="00501432" w:rsidP="00501432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501432">
        <w:rPr>
          <w:rFonts w:ascii="Liberation Serif" w:hAnsi="Liberation Serif" w:cs="Liberation Serif"/>
          <w:sz w:val="28"/>
          <w:szCs w:val="28"/>
        </w:rPr>
        <w:t>Анализ показал, что ни одно из рассмотренных решений не предлагает готового инструмента, который сочетал бы в себе мощные методы глобальной оптимизации и байесовской UQ с удобным веб-интерфейсом для работы с многокомпонентными моделями типа TB-SIR/Q±.</w:t>
      </w:r>
    </w:p>
    <w:p w14:paraId="1EA0E818" w14:textId="34FAFCA0" w:rsidR="00501432" w:rsidRPr="00501432" w:rsidRDefault="00501432" w:rsidP="00501432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501432">
        <w:rPr>
          <w:rFonts w:ascii="Liberation Serif" w:hAnsi="Liberation Serif" w:cs="Liberation Serif"/>
          <w:sz w:val="28"/>
          <w:szCs w:val="28"/>
        </w:rPr>
        <w:t xml:space="preserve">Наиболее сбалансированное решение — </w:t>
      </w:r>
      <w:proofErr w:type="spellStart"/>
      <w:r w:rsidRPr="00501432">
        <w:rPr>
          <w:rFonts w:ascii="Liberation Serif" w:hAnsi="Liberation Serif" w:cs="Liberation Serif"/>
          <w:sz w:val="28"/>
          <w:szCs w:val="28"/>
        </w:rPr>
        <w:t>Optima</w:t>
      </w:r>
      <w:proofErr w:type="spellEnd"/>
      <w:r w:rsidRPr="00501432">
        <w:rPr>
          <w:rFonts w:ascii="Liberation Serif" w:hAnsi="Liberation Serif" w:cs="Liberation Serif"/>
          <w:sz w:val="28"/>
          <w:szCs w:val="28"/>
        </w:rPr>
        <w:t xml:space="preserve"> TB [4] — обладает отличным интерфейсом и сложной моделью, но критически слабо в части научно строгой калибровки и оценки неопределенности.</w:t>
      </w:r>
    </w:p>
    <w:p w14:paraId="4E612BBF" w14:textId="1BBA62AA" w:rsidR="00501432" w:rsidRPr="00501432" w:rsidRDefault="00501432" w:rsidP="00501432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501432">
        <w:rPr>
          <w:rFonts w:ascii="Liberation Serif" w:hAnsi="Liberation Serif" w:cs="Liberation Serif"/>
          <w:sz w:val="28"/>
          <w:szCs w:val="28"/>
        </w:rPr>
        <w:t xml:space="preserve">Наиболее продвинутые методы калибровки представлены в пакете </w:t>
      </w:r>
      <w:proofErr w:type="spellStart"/>
      <w:r w:rsidRPr="00501432">
        <w:rPr>
          <w:rFonts w:ascii="Liberation Serif" w:hAnsi="Liberation Serif" w:cs="Liberation Serif"/>
          <w:sz w:val="28"/>
          <w:szCs w:val="28"/>
        </w:rPr>
        <w:t>hmer</w:t>
      </w:r>
      <w:proofErr w:type="spellEnd"/>
      <w:r w:rsidRPr="00501432">
        <w:rPr>
          <w:rFonts w:ascii="Liberation Serif" w:hAnsi="Liberation Serif" w:cs="Liberation Serif"/>
          <w:sz w:val="28"/>
          <w:szCs w:val="28"/>
        </w:rPr>
        <w:t xml:space="preserve"> [3] и исследовании ТБ-ВИЧ для РФ [5], однако они не имеют интерфейса, удобного для практиков, и их модели не учитывают всей сложности эпидемии (например, лекарственную устойчивость).</w:t>
      </w:r>
    </w:p>
    <w:p w14:paraId="2CC0F717" w14:textId="00D80C3E" w:rsidR="00A1340A" w:rsidRPr="00A1340A" w:rsidRDefault="00501432" w:rsidP="00501432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501432">
        <w:rPr>
          <w:rFonts w:ascii="Liberation Serif" w:hAnsi="Liberation Serif" w:cs="Liberation Serif"/>
          <w:sz w:val="28"/>
          <w:szCs w:val="28"/>
        </w:rPr>
        <w:t>Таким образом, существует явная необходимость в разработке нового решения, которое интегрирует строгие байесовские методы калибровки и UQ (как в [3] и [5]) в практико-ориентированную платформу с веб-интерфейсом и поддержкой сложных моделей (как в [4]).</w:t>
      </w:r>
      <w:r w:rsidR="00A1340A" w:rsidRPr="00A1340A">
        <w:rPr>
          <w:rFonts w:ascii="Liberation Serif" w:hAnsi="Liberation Serif" w:cs="Liberation Serif"/>
          <w:sz w:val="28"/>
          <w:szCs w:val="28"/>
        </w:rPr>
        <w:t>Язык Python выбран как лидер в области научных вычислений, машинного обучения и данных, с богатейшей экосистемой библиотек (</w:t>
      </w:r>
      <w:proofErr w:type="spellStart"/>
      <w:r w:rsidR="00A1340A" w:rsidRPr="00A1340A">
        <w:rPr>
          <w:rFonts w:ascii="Liberation Serif" w:hAnsi="Liberation Serif" w:cs="Liberation Serif"/>
          <w:sz w:val="28"/>
          <w:szCs w:val="28"/>
        </w:rPr>
        <w:t>SciPy</w:t>
      </w:r>
      <w:proofErr w:type="spellEnd"/>
      <w:r w:rsidR="00A1340A" w:rsidRPr="00A1340A">
        <w:rPr>
          <w:rFonts w:ascii="Liberation Serif" w:hAnsi="Liberation Serif" w:cs="Liberation Serif"/>
          <w:sz w:val="28"/>
          <w:szCs w:val="28"/>
        </w:rPr>
        <w:t xml:space="preserve">, </w:t>
      </w:r>
      <w:proofErr w:type="spellStart"/>
      <w:r w:rsidR="00A1340A" w:rsidRPr="00A1340A">
        <w:rPr>
          <w:rFonts w:ascii="Liberation Serif" w:hAnsi="Liberation Serif" w:cs="Liberation Serif"/>
          <w:sz w:val="28"/>
          <w:szCs w:val="28"/>
        </w:rPr>
        <w:t>NumPy</w:t>
      </w:r>
      <w:proofErr w:type="spellEnd"/>
      <w:r w:rsidR="00A1340A" w:rsidRPr="00A1340A">
        <w:rPr>
          <w:rFonts w:ascii="Liberation Serif" w:hAnsi="Liberation Serif" w:cs="Liberation Serif"/>
          <w:sz w:val="28"/>
          <w:szCs w:val="28"/>
        </w:rPr>
        <w:t xml:space="preserve">, </w:t>
      </w:r>
      <w:proofErr w:type="spellStart"/>
      <w:r w:rsidR="00A1340A" w:rsidRPr="00A1340A">
        <w:rPr>
          <w:rFonts w:ascii="Liberation Serif" w:hAnsi="Liberation Serif" w:cs="Liberation Serif"/>
          <w:sz w:val="28"/>
          <w:szCs w:val="28"/>
        </w:rPr>
        <w:t>PyMC</w:t>
      </w:r>
      <w:proofErr w:type="spellEnd"/>
      <w:r w:rsidR="00A1340A" w:rsidRPr="00A1340A">
        <w:rPr>
          <w:rFonts w:ascii="Liberation Serif" w:hAnsi="Liberation Serif" w:cs="Liberation Serif"/>
          <w:sz w:val="28"/>
          <w:szCs w:val="28"/>
        </w:rPr>
        <w:t xml:space="preserve">, </w:t>
      </w:r>
      <w:proofErr w:type="spellStart"/>
      <w:r w:rsidR="00A1340A" w:rsidRPr="00A1340A">
        <w:rPr>
          <w:rFonts w:ascii="Liberation Serif" w:hAnsi="Liberation Serif" w:cs="Liberation Serif"/>
          <w:sz w:val="28"/>
          <w:szCs w:val="28"/>
        </w:rPr>
        <w:t>TensorFlow</w:t>
      </w:r>
      <w:proofErr w:type="spellEnd"/>
      <w:r w:rsidR="00A1340A" w:rsidRPr="00A1340A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A1340A" w:rsidRPr="00A1340A">
        <w:rPr>
          <w:rFonts w:ascii="Liberation Serif" w:hAnsi="Liberation Serif" w:cs="Liberation Serif"/>
          <w:sz w:val="28"/>
          <w:szCs w:val="28"/>
        </w:rPr>
        <w:t>Probability</w:t>
      </w:r>
      <w:proofErr w:type="spellEnd"/>
      <w:r w:rsidR="00A1340A" w:rsidRPr="00A1340A">
        <w:rPr>
          <w:rFonts w:ascii="Liberation Serif" w:hAnsi="Liberation Serif" w:cs="Liberation Serif"/>
          <w:sz w:val="28"/>
          <w:szCs w:val="28"/>
        </w:rPr>
        <w:t xml:space="preserve">, </w:t>
      </w:r>
      <w:proofErr w:type="spellStart"/>
      <w:r w:rsidR="00A1340A" w:rsidRPr="00A1340A">
        <w:rPr>
          <w:rFonts w:ascii="Liberation Serif" w:hAnsi="Liberation Serif" w:cs="Liberation Serif"/>
          <w:sz w:val="28"/>
          <w:szCs w:val="28"/>
        </w:rPr>
        <w:t>emcee</w:t>
      </w:r>
      <w:proofErr w:type="spellEnd"/>
      <w:r w:rsidR="00A1340A" w:rsidRPr="00A1340A">
        <w:rPr>
          <w:rFonts w:ascii="Liberation Serif" w:hAnsi="Liberation Serif" w:cs="Liberation Serif"/>
          <w:sz w:val="28"/>
          <w:szCs w:val="28"/>
        </w:rPr>
        <w:t xml:space="preserve">) Это открытая и бесплатная альтернатива проприетарным системам типа </w:t>
      </w:r>
      <w:proofErr w:type="spellStart"/>
      <w:r w:rsidR="00A1340A" w:rsidRPr="00A1340A">
        <w:rPr>
          <w:rFonts w:ascii="Liberation Serif" w:hAnsi="Liberation Serif" w:cs="Liberation Serif"/>
          <w:sz w:val="28"/>
          <w:szCs w:val="28"/>
        </w:rPr>
        <w:t>AnyLogic</w:t>
      </w:r>
      <w:proofErr w:type="spellEnd"/>
      <w:r w:rsidR="00A1340A" w:rsidRPr="00A1340A">
        <w:rPr>
          <w:rFonts w:ascii="Liberation Serif" w:hAnsi="Liberation Serif" w:cs="Liberation Serif"/>
          <w:sz w:val="28"/>
          <w:szCs w:val="28"/>
        </w:rPr>
        <w:t>.</w:t>
      </w:r>
    </w:p>
    <w:p w14:paraId="01D3F105" w14:textId="0379D5F9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 xml:space="preserve">Комбинация глобальной оптимизации и байесовских методов позволит сначала эффективно найти область глобального минимума, а затем всесторонне оценить неопределенность параметров в этой области, что </w:t>
      </w:r>
      <w:r w:rsidRPr="00A1340A">
        <w:rPr>
          <w:rFonts w:ascii="Liberation Serif" w:hAnsi="Liberation Serif" w:cs="Liberation Serif"/>
          <w:sz w:val="28"/>
          <w:szCs w:val="28"/>
        </w:rPr>
        <w:lastRenderedPageBreak/>
        <w:t>является прогрессом по сравнению с чисто детерминистической подгонкой или только байесовскими методами, требующими хорошего начального приближения.</w:t>
      </w:r>
    </w:p>
    <w:p w14:paraId="3AD2011E" w14:textId="79E85C84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 xml:space="preserve">Фреймворки </w:t>
      </w:r>
      <w:proofErr w:type="spellStart"/>
      <w:r w:rsidRPr="00A1340A">
        <w:rPr>
          <w:rFonts w:ascii="Liberation Serif" w:hAnsi="Liberation Serif" w:cs="Liberation Serif"/>
          <w:sz w:val="28"/>
          <w:szCs w:val="28"/>
        </w:rPr>
        <w:t>Dash</w:t>
      </w:r>
      <w:proofErr w:type="spellEnd"/>
      <w:r w:rsidRPr="00A1340A">
        <w:rPr>
          <w:rFonts w:ascii="Liberation Serif" w:hAnsi="Liberation Serif" w:cs="Liberation Serif"/>
          <w:sz w:val="28"/>
          <w:szCs w:val="28"/>
        </w:rPr>
        <w:t>/</w:t>
      </w:r>
      <w:proofErr w:type="spellStart"/>
      <w:r w:rsidRPr="00A1340A">
        <w:rPr>
          <w:rFonts w:ascii="Liberation Serif" w:hAnsi="Liberation Serif" w:cs="Liberation Serif"/>
          <w:sz w:val="28"/>
          <w:szCs w:val="28"/>
        </w:rPr>
        <w:t>Streamlit</w:t>
      </w:r>
      <w:proofErr w:type="spellEnd"/>
      <w:r w:rsidRPr="00A1340A">
        <w:rPr>
          <w:rFonts w:ascii="Liberation Serif" w:hAnsi="Liberation Serif" w:cs="Liberation Serif"/>
          <w:sz w:val="28"/>
          <w:szCs w:val="28"/>
        </w:rPr>
        <w:t xml:space="preserve"> позволяют быстро создавать функциональные веб-интерфейсы для научных приложений, обеспечивая удобство, сравнимое с </w:t>
      </w:r>
      <w:proofErr w:type="spellStart"/>
      <w:r w:rsidRPr="00A1340A">
        <w:rPr>
          <w:rFonts w:ascii="Liberation Serif" w:hAnsi="Liberation Serif" w:cs="Liberation Serif"/>
          <w:sz w:val="28"/>
          <w:szCs w:val="28"/>
        </w:rPr>
        <w:t>Optima</w:t>
      </w:r>
      <w:proofErr w:type="spellEnd"/>
      <w:r w:rsidRPr="00A1340A">
        <w:rPr>
          <w:rFonts w:ascii="Liberation Serif" w:hAnsi="Liberation Serif" w:cs="Liberation Serif"/>
          <w:sz w:val="28"/>
          <w:szCs w:val="28"/>
        </w:rPr>
        <w:t xml:space="preserve"> TB, без необходимости разработки сложного </w:t>
      </w:r>
      <w:proofErr w:type="spellStart"/>
      <w:r w:rsidRPr="00A1340A">
        <w:rPr>
          <w:rFonts w:ascii="Liberation Serif" w:hAnsi="Liberation Serif" w:cs="Liberation Serif"/>
          <w:sz w:val="28"/>
          <w:szCs w:val="28"/>
        </w:rPr>
        <w:t>front-end</w:t>
      </w:r>
      <w:proofErr w:type="spellEnd"/>
      <w:r w:rsidRPr="00A1340A">
        <w:rPr>
          <w:rFonts w:ascii="Liberation Serif" w:hAnsi="Liberation Serif" w:cs="Liberation Serif"/>
          <w:sz w:val="28"/>
          <w:szCs w:val="28"/>
        </w:rPr>
        <w:t>.</w:t>
      </w:r>
    </w:p>
    <w:p w14:paraId="2581AD80" w14:textId="77777777" w:rsidR="00A1340A" w:rsidRPr="0026311F" w:rsidRDefault="00A1340A" w:rsidP="00A1340A">
      <w:pPr>
        <w:spacing w:line="240" w:lineRule="auto"/>
        <w:ind w:firstLine="720"/>
        <w:rPr>
          <w:rFonts w:ascii="Liberation Serif" w:hAnsi="Liberation Serif" w:cs="Liberation Serif"/>
          <w:b/>
          <w:bCs/>
          <w:sz w:val="28"/>
          <w:szCs w:val="28"/>
        </w:rPr>
      </w:pPr>
      <w:r w:rsidRPr="0026311F">
        <w:rPr>
          <w:rFonts w:ascii="Liberation Serif" w:hAnsi="Liberation Serif" w:cs="Liberation Serif"/>
          <w:b/>
          <w:bCs/>
          <w:sz w:val="28"/>
          <w:szCs w:val="28"/>
        </w:rPr>
        <w:t>3. Воздействие на пользователей</w:t>
      </w:r>
    </w:p>
    <w:p w14:paraId="7AE9CA8F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Группы пользователей: Исследователи, эпидемиологи-аналитики.</w:t>
      </w:r>
    </w:p>
    <w:p w14:paraId="760CBF97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Обучение</w:t>
      </w:r>
      <w:proofErr w:type="gramStart"/>
      <w:r w:rsidRPr="00A1340A">
        <w:rPr>
          <w:rFonts w:ascii="Liberation Serif" w:hAnsi="Liberation Serif" w:cs="Liberation Serif"/>
          <w:sz w:val="28"/>
          <w:szCs w:val="28"/>
        </w:rPr>
        <w:t>: Необходимо</w:t>
      </w:r>
      <w:proofErr w:type="gramEnd"/>
      <w:r w:rsidRPr="00A1340A">
        <w:rPr>
          <w:rFonts w:ascii="Liberation Serif" w:hAnsi="Liberation Serif" w:cs="Liberation Serif"/>
          <w:sz w:val="28"/>
          <w:szCs w:val="28"/>
        </w:rPr>
        <w:t xml:space="preserve"> провести 1-2 обучающих семинара для ознакомления с интерфейсом и методологией. Продолжительность: 4-8 академических часов.</w:t>
      </w:r>
    </w:p>
    <w:p w14:paraId="621EF692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Изменение обязанностей: Аналитики перейдут от рутинной подгонки параметров "вручную" к формулировке задач оптимизации, анализу и интерпретации результатов, предоставляемых системой. Это повысит эффективность и качество их работы.</w:t>
      </w:r>
    </w:p>
    <w:p w14:paraId="00680B2F" w14:textId="77777777" w:rsidR="009A6BC5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 xml:space="preserve">Последовательность внедрения: Внедрение будет поэтапным: </w:t>
      </w:r>
    </w:p>
    <w:p w14:paraId="38AD40BD" w14:textId="77777777" w:rsidR="009A6BC5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 xml:space="preserve">1) Апробация в исследовательской группе на модели TB-SIR/Q±; </w:t>
      </w:r>
    </w:p>
    <w:p w14:paraId="3CC4C91B" w14:textId="77777777" w:rsidR="009A6BC5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 xml:space="preserve">2) Расширение на другие модели; </w:t>
      </w:r>
    </w:p>
    <w:p w14:paraId="58E61C79" w14:textId="69996501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3) Предоставление инструментария орган</w:t>
      </w:r>
      <w:r w:rsidR="00D3113A">
        <w:rPr>
          <w:rFonts w:ascii="Liberation Serif" w:hAnsi="Liberation Serif" w:cs="Liberation Serif"/>
          <w:sz w:val="28"/>
          <w:szCs w:val="28"/>
        </w:rPr>
        <w:t>ам</w:t>
      </w:r>
      <w:r w:rsidRPr="00A1340A">
        <w:rPr>
          <w:rFonts w:ascii="Liberation Serif" w:hAnsi="Liberation Serif" w:cs="Liberation Serif"/>
          <w:sz w:val="28"/>
          <w:szCs w:val="28"/>
        </w:rPr>
        <w:t xml:space="preserve"> здравоохранения.</w:t>
      </w:r>
    </w:p>
    <w:p w14:paraId="0EDF3B35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4. Финансовая оценка (для научного проекта)</w:t>
      </w:r>
    </w:p>
    <w:p w14:paraId="24EF0D4A" w14:textId="77777777" w:rsidR="00A1340A" w:rsidRPr="0026311F" w:rsidRDefault="00A1340A" w:rsidP="00A1340A">
      <w:pPr>
        <w:spacing w:line="240" w:lineRule="auto"/>
        <w:ind w:firstLine="720"/>
        <w:rPr>
          <w:rFonts w:ascii="Liberation Serif" w:hAnsi="Liberation Serif" w:cs="Liberation Serif"/>
          <w:b/>
          <w:bCs/>
          <w:sz w:val="28"/>
          <w:szCs w:val="28"/>
        </w:rPr>
      </w:pPr>
      <w:r w:rsidRPr="0026311F">
        <w:rPr>
          <w:rFonts w:ascii="Liberation Serif" w:hAnsi="Liberation Serif" w:cs="Liberation Serif"/>
          <w:b/>
          <w:bCs/>
          <w:sz w:val="28"/>
          <w:szCs w:val="28"/>
        </w:rPr>
        <w:t>4.1. Оценка затрат</w:t>
      </w:r>
    </w:p>
    <w:p w14:paraId="01DD89BB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 xml:space="preserve">Так как проект носит научно-исследовательский характер и базируется на </w:t>
      </w:r>
      <w:proofErr w:type="spellStart"/>
      <w:r w:rsidRPr="00A1340A">
        <w:rPr>
          <w:rFonts w:ascii="Liberation Serif" w:hAnsi="Liberation Serif" w:cs="Liberation Serif"/>
          <w:sz w:val="28"/>
          <w:szCs w:val="28"/>
        </w:rPr>
        <w:t>open-source</w:t>
      </w:r>
      <w:proofErr w:type="spellEnd"/>
      <w:r w:rsidRPr="00A1340A">
        <w:rPr>
          <w:rFonts w:ascii="Liberation Serif" w:hAnsi="Liberation Serif" w:cs="Liberation Serif"/>
          <w:sz w:val="28"/>
          <w:szCs w:val="28"/>
        </w:rPr>
        <w:t xml:space="preserve"> технологиях, прямые затраты на лицензии ПО отсутствуют.</w:t>
      </w:r>
    </w:p>
    <w:p w14:paraId="2AF9871A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Трудозатраты: Основная статья затрат — время магистранта на разработку.</w:t>
      </w:r>
    </w:p>
    <w:p w14:paraId="41C0C4D1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Вычислительные ресурсы</w:t>
      </w:r>
      <w:proofErr w:type="gramStart"/>
      <w:r w:rsidRPr="00A1340A">
        <w:rPr>
          <w:rFonts w:ascii="Liberation Serif" w:hAnsi="Liberation Serif" w:cs="Liberation Serif"/>
          <w:sz w:val="28"/>
          <w:szCs w:val="28"/>
        </w:rPr>
        <w:t>: Для</w:t>
      </w:r>
      <w:proofErr w:type="gramEnd"/>
      <w:r w:rsidRPr="00A1340A">
        <w:rPr>
          <w:rFonts w:ascii="Liberation Serif" w:hAnsi="Liberation Serif" w:cs="Liberation Serif"/>
          <w:sz w:val="28"/>
          <w:szCs w:val="28"/>
        </w:rPr>
        <w:t xml:space="preserve"> интенсивных расчетов может потребоваться аренда облачных мощностей (AWS, Google </w:t>
      </w:r>
      <w:proofErr w:type="spellStart"/>
      <w:r w:rsidRPr="00A1340A">
        <w:rPr>
          <w:rFonts w:ascii="Liberation Serif" w:hAnsi="Liberation Serif" w:cs="Liberation Serif"/>
          <w:sz w:val="28"/>
          <w:szCs w:val="28"/>
        </w:rPr>
        <w:t>Cloud</w:t>
      </w:r>
      <w:proofErr w:type="spellEnd"/>
      <w:r w:rsidRPr="00A1340A">
        <w:rPr>
          <w:rFonts w:ascii="Liberation Serif" w:hAnsi="Liberation Serif" w:cs="Liberation Serif"/>
          <w:sz w:val="28"/>
          <w:szCs w:val="28"/>
        </w:rPr>
        <w:t>). Ориентировочная стоимость: 5 000 – 15 000 руб. на весь период тестирования и прогонов.</w:t>
      </w:r>
    </w:p>
    <w:p w14:paraId="1B4B64A3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Обучение: Затраты времени научного руководителя.</w:t>
      </w:r>
    </w:p>
    <w:p w14:paraId="36608B78" w14:textId="77777777" w:rsidR="00A1340A" w:rsidRPr="0026311F" w:rsidRDefault="00A1340A" w:rsidP="00A1340A">
      <w:pPr>
        <w:spacing w:line="240" w:lineRule="auto"/>
        <w:ind w:firstLine="720"/>
        <w:rPr>
          <w:rFonts w:ascii="Liberation Serif" w:hAnsi="Liberation Serif" w:cs="Liberation Serif"/>
          <w:b/>
          <w:bCs/>
          <w:sz w:val="28"/>
          <w:szCs w:val="28"/>
        </w:rPr>
      </w:pPr>
      <w:r w:rsidRPr="0026311F">
        <w:rPr>
          <w:rFonts w:ascii="Liberation Serif" w:hAnsi="Liberation Serif" w:cs="Liberation Serif"/>
          <w:b/>
          <w:bCs/>
          <w:sz w:val="28"/>
          <w:szCs w:val="28"/>
        </w:rPr>
        <w:t>4.2. Ожидаемая эффективность</w:t>
      </w:r>
    </w:p>
    <w:p w14:paraId="30D354A9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ROI (качественный): Повышение точности и надежности эпидемиологических прогнозов. Более обоснованное планирование противоэпидемических мероприятий позволяет оптимизировать бюджетные расходы и снизить заболеваемость.</w:t>
      </w:r>
    </w:p>
    <w:p w14:paraId="3663979C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lastRenderedPageBreak/>
        <w:t>Производительность: Сокращение времени на калибровку модели с недель до часов/дней.</w:t>
      </w:r>
    </w:p>
    <w:p w14:paraId="25BC08B3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Срок использования: Система рассчитана на долгосрочное использование и может быть адаптирована для новых моделей и заболеваний.</w:t>
      </w:r>
    </w:p>
    <w:p w14:paraId="39A68A61" w14:textId="77777777" w:rsidR="00A1340A" w:rsidRPr="0026311F" w:rsidRDefault="00A1340A" w:rsidP="00A1340A">
      <w:pPr>
        <w:spacing w:line="240" w:lineRule="auto"/>
        <w:ind w:firstLine="720"/>
        <w:rPr>
          <w:rFonts w:ascii="Liberation Serif" w:hAnsi="Liberation Serif" w:cs="Liberation Serif"/>
          <w:b/>
          <w:bCs/>
          <w:sz w:val="28"/>
          <w:szCs w:val="28"/>
        </w:rPr>
      </w:pPr>
      <w:r w:rsidRPr="0026311F">
        <w:rPr>
          <w:rFonts w:ascii="Liberation Serif" w:hAnsi="Liberation Serif" w:cs="Liberation Serif"/>
          <w:b/>
          <w:bCs/>
          <w:sz w:val="28"/>
          <w:szCs w:val="28"/>
        </w:rPr>
        <w:t>5. Рекомендуемые действия</w:t>
      </w:r>
    </w:p>
    <w:p w14:paraId="45176C6D" w14:textId="77777777" w:rsidR="00A1340A" w:rsidRPr="00A1340A" w:rsidRDefault="00A1340A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A1340A">
        <w:rPr>
          <w:rFonts w:ascii="Liberation Serif" w:hAnsi="Liberation Serif" w:cs="Liberation Serif"/>
          <w:sz w:val="28"/>
          <w:szCs w:val="28"/>
        </w:rPr>
        <w:t>Запуск проекта. Рекомендуется утвердить представленное техническое предложение и приступить к этапу реализации в соответствии с планом подготовки магистерской диссертации. Разработку следует вести итеративно, начиная с прототипа ядра оптимизации для модели TB-SIR/Q±.</w:t>
      </w:r>
    </w:p>
    <w:p w14:paraId="22B76265" w14:textId="77777777" w:rsidR="00501432" w:rsidRPr="00501432" w:rsidRDefault="00501432" w:rsidP="00501432">
      <w:pPr>
        <w:spacing w:line="240" w:lineRule="auto"/>
        <w:ind w:firstLine="720"/>
        <w:rPr>
          <w:rFonts w:ascii="Liberation Serif" w:hAnsi="Liberation Serif" w:cs="Liberation Serif"/>
          <w:b/>
          <w:bCs/>
          <w:sz w:val="28"/>
          <w:szCs w:val="28"/>
        </w:rPr>
      </w:pPr>
      <w:r w:rsidRPr="00501432">
        <w:rPr>
          <w:rFonts w:ascii="Liberation Serif" w:hAnsi="Liberation Serif" w:cs="Liberation Serif"/>
          <w:b/>
          <w:bCs/>
          <w:sz w:val="28"/>
          <w:szCs w:val="28"/>
        </w:rPr>
        <w:t>Список литературы</w:t>
      </w:r>
    </w:p>
    <w:p w14:paraId="70468A3D" w14:textId="464C2E59" w:rsidR="00501432" w:rsidRPr="00501432" w:rsidRDefault="00501432" w:rsidP="00501432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501432">
        <w:rPr>
          <w:rFonts w:ascii="Liberation Serif" w:hAnsi="Liberation Serif" w:cs="Liberation Serif"/>
          <w:sz w:val="28"/>
          <w:szCs w:val="28"/>
        </w:rPr>
        <w:t>[1] </w:t>
      </w:r>
      <w:r w:rsidRPr="00501432">
        <w:rPr>
          <w:rFonts w:ascii="Liberation Serif" w:hAnsi="Liberation Serif" w:cs="Liberation Serif"/>
          <w:b/>
          <w:bCs/>
          <w:sz w:val="28"/>
          <w:szCs w:val="28"/>
        </w:rPr>
        <w:t>Система поддержки принятия решений региональной противоэпидемической службы</w:t>
      </w:r>
      <w:r w:rsidRPr="00501432">
        <w:rPr>
          <w:rFonts w:ascii="Liberation Serif" w:hAnsi="Liberation Serif" w:cs="Liberation Serif"/>
          <w:sz w:val="28"/>
          <w:szCs w:val="28"/>
        </w:rPr>
        <w:t xml:space="preserve">. – </w:t>
      </w:r>
      <w:proofErr w:type="spellStart"/>
      <w:r w:rsidRPr="00501432">
        <w:rPr>
          <w:rFonts w:ascii="Liberation Serif" w:hAnsi="Liberation Serif" w:cs="Liberation Serif"/>
          <w:sz w:val="28"/>
          <w:szCs w:val="28"/>
        </w:rPr>
        <w:t>КиберЛенинка</w:t>
      </w:r>
      <w:proofErr w:type="spellEnd"/>
      <w:r w:rsidRPr="00501432">
        <w:rPr>
          <w:rFonts w:ascii="Liberation Serif" w:hAnsi="Liberation Serif" w:cs="Liberation Serif"/>
          <w:sz w:val="28"/>
          <w:szCs w:val="28"/>
        </w:rPr>
        <w:t>. – URL: https://cyberleninka.ru/article/n/sistema-podderzhki-prinyatiya-resheniy-regionalnoy-protivoepidemicheskoy-sluzhby </w:t>
      </w:r>
    </w:p>
    <w:p w14:paraId="5D324649" w14:textId="77777777" w:rsidR="00501432" w:rsidRPr="00501432" w:rsidRDefault="00501432" w:rsidP="00501432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501432">
        <w:rPr>
          <w:rFonts w:ascii="Liberation Serif" w:hAnsi="Liberation Serif" w:cs="Liberation Serif"/>
          <w:sz w:val="28"/>
          <w:szCs w:val="28"/>
        </w:rPr>
        <w:t>[2] 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Kuddus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M.A.,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Meehan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M.T.,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Sayem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A.,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McBryde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E.S.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Scenario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analysis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for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programmatic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tuberculosis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control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in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Bangladesh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: a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mathematical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modelling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study</w:t>
      </w:r>
      <w:proofErr w:type="spellEnd"/>
      <w:r w:rsidRPr="00501432">
        <w:rPr>
          <w:rFonts w:ascii="Liberation Serif" w:hAnsi="Liberation Serif" w:cs="Liberation Serif"/>
          <w:sz w:val="28"/>
          <w:szCs w:val="28"/>
        </w:rPr>
        <w:t xml:space="preserve"> // Scientific </w:t>
      </w:r>
      <w:proofErr w:type="spellStart"/>
      <w:r w:rsidRPr="00501432">
        <w:rPr>
          <w:rFonts w:ascii="Liberation Serif" w:hAnsi="Liberation Serif" w:cs="Liberation Serif"/>
          <w:sz w:val="28"/>
          <w:szCs w:val="28"/>
        </w:rPr>
        <w:t>Reports</w:t>
      </w:r>
      <w:proofErr w:type="spellEnd"/>
      <w:r w:rsidRPr="00501432">
        <w:rPr>
          <w:rFonts w:ascii="Liberation Serif" w:hAnsi="Liberation Serif" w:cs="Liberation Serif"/>
          <w:sz w:val="28"/>
          <w:szCs w:val="28"/>
        </w:rPr>
        <w:t xml:space="preserve">. – 2021. – </w:t>
      </w:r>
      <w:proofErr w:type="spellStart"/>
      <w:r w:rsidRPr="00501432">
        <w:rPr>
          <w:rFonts w:ascii="Liberation Serif" w:hAnsi="Liberation Serif" w:cs="Liberation Serif"/>
          <w:sz w:val="28"/>
          <w:szCs w:val="28"/>
        </w:rPr>
        <w:t>Vol</w:t>
      </w:r>
      <w:proofErr w:type="spellEnd"/>
      <w:r w:rsidRPr="00501432">
        <w:rPr>
          <w:rFonts w:ascii="Liberation Serif" w:hAnsi="Liberation Serif" w:cs="Liberation Serif"/>
          <w:sz w:val="28"/>
          <w:szCs w:val="28"/>
        </w:rPr>
        <w:t>. 11, № 1. – P. 4354. – DOI: https://doi.org/10.1038/s41598-021-83768-y.</w:t>
      </w:r>
    </w:p>
    <w:p w14:paraId="6CBF4FBC" w14:textId="77777777" w:rsidR="00501432" w:rsidRPr="00501432" w:rsidRDefault="00501432" w:rsidP="00501432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501432">
        <w:rPr>
          <w:rFonts w:ascii="Liberation Serif" w:hAnsi="Liberation Serif" w:cs="Liberation Serif"/>
          <w:sz w:val="28"/>
          <w:szCs w:val="28"/>
        </w:rPr>
        <w:t>[3] 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Howes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A.,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Letizia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A.G.,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Goscé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L.,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Burke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D.S.,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Clements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A.C.A.,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Andersson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M.,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et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al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.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Demonstrating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multi-country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calibration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of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a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tuberculosis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model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using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new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history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matching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and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emulation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package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–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hmer</w:t>
      </w:r>
      <w:proofErr w:type="spellEnd"/>
      <w:r w:rsidRPr="00501432">
        <w:rPr>
          <w:rFonts w:ascii="Liberation Serif" w:hAnsi="Liberation Serif" w:cs="Liberation Serif"/>
          <w:sz w:val="28"/>
          <w:szCs w:val="28"/>
        </w:rPr>
        <w:t xml:space="preserve"> // </w:t>
      </w:r>
      <w:proofErr w:type="spellStart"/>
      <w:r w:rsidRPr="00501432">
        <w:rPr>
          <w:rFonts w:ascii="Liberation Serif" w:hAnsi="Liberation Serif" w:cs="Liberation Serif"/>
          <w:sz w:val="28"/>
          <w:szCs w:val="28"/>
        </w:rPr>
        <w:t>Epidemics</w:t>
      </w:r>
      <w:proofErr w:type="spellEnd"/>
      <w:r w:rsidRPr="00501432">
        <w:rPr>
          <w:rFonts w:ascii="Liberation Serif" w:hAnsi="Liberation Serif" w:cs="Liberation Serif"/>
          <w:sz w:val="28"/>
          <w:szCs w:val="28"/>
        </w:rPr>
        <w:t xml:space="preserve">. – 2023. – </w:t>
      </w:r>
      <w:proofErr w:type="spellStart"/>
      <w:r w:rsidRPr="00501432">
        <w:rPr>
          <w:rFonts w:ascii="Liberation Serif" w:hAnsi="Liberation Serif" w:cs="Liberation Serif"/>
          <w:sz w:val="28"/>
          <w:szCs w:val="28"/>
        </w:rPr>
        <w:t>Vol</w:t>
      </w:r>
      <w:proofErr w:type="spellEnd"/>
      <w:r w:rsidRPr="00501432">
        <w:rPr>
          <w:rFonts w:ascii="Liberation Serif" w:hAnsi="Liberation Serif" w:cs="Liberation Serif"/>
          <w:sz w:val="28"/>
          <w:szCs w:val="28"/>
        </w:rPr>
        <w:t>. 43. – P. 100682. – DOI: https://doi.org/10.1016/j.epidem.2023.100682.</w:t>
      </w:r>
    </w:p>
    <w:p w14:paraId="0262CAC0" w14:textId="77777777" w:rsidR="00501432" w:rsidRPr="00501432" w:rsidRDefault="00501432" w:rsidP="00501432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501432">
        <w:rPr>
          <w:rFonts w:ascii="Liberation Serif" w:hAnsi="Liberation Serif" w:cs="Liberation Serif"/>
          <w:sz w:val="28"/>
          <w:szCs w:val="28"/>
        </w:rPr>
        <w:t>[4] 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Scott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N.,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Palmer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A.,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Sacks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J.A.,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Frouws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B.,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Siapka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M.,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Gorgens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M.,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et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al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.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Optima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TB: A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tool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to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help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optimally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allocate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tuberculosis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spending</w:t>
      </w:r>
      <w:proofErr w:type="spellEnd"/>
      <w:r w:rsidRPr="00501432">
        <w:rPr>
          <w:rFonts w:ascii="Liberation Serif" w:hAnsi="Liberation Serif" w:cs="Liberation Serif"/>
          <w:sz w:val="28"/>
          <w:szCs w:val="28"/>
        </w:rPr>
        <w:t xml:space="preserve"> // PLOS </w:t>
      </w:r>
      <w:proofErr w:type="spellStart"/>
      <w:r w:rsidRPr="00501432">
        <w:rPr>
          <w:rFonts w:ascii="Liberation Serif" w:hAnsi="Liberation Serif" w:cs="Liberation Serif"/>
          <w:sz w:val="28"/>
          <w:szCs w:val="28"/>
        </w:rPr>
        <w:t>Computational</w:t>
      </w:r>
      <w:proofErr w:type="spellEnd"/>
      <w:r w:rsidRPr="00501432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sz w:val="28"/>
          <w:szCs w:val="28"/>
        </w:rPr>
        <w:t>Biology</w:t>
      </w:r>
      <w:proofErr w:type="spellEnd"/>
      <w:r w:rsidRPr="00501432">
        <w:rPr>
          <w:rFonts w:ascii="Liberation Serif" w:hAnsi="Liberation Serif" w:cs="Liberation Serif"/>
          <w:sz w:val="28"/>
          <w:szCs w:val="28"/>
        </w:rPr>
        <w:t xml:space="preserve">. – 2022. – </w:t>
      </w:r>
      <w:proofErr w:type="spellStart"/>
      <w:r w:rsidRPr="00501432">
        <w:rPr>
          <w:rFonts w:ascii="Liberation Serif" w:hAnsi="Liberation Serif" w:cs="Liberation Serif"/>
          <w:sz w:val="28"/>
          <w:szCs w:val="28"/>
        </w:rPr>
        <w:t>Vol</w:t>
      </w:r>
      <w:proofErr w:type="spellEnd"/>
      <w:r w:rsidRPr="00501432">
        <w:rPr>
          <w:rFonts w:ascii="Liberation Serif" w:hAnsi="Liberation Serif" w:cs="Liberation Serif"/>
          <w:sz w:val="28"/>
          <w:szCs w:val="28"/>
        </w:rPr>
        <w:t>. 18, № 5. – P. e1009255. – DOI: https://doi.org/10.1371/journal.pcbi.1009255.</w:t>
      </w:r>
    </w:p>
    <w:p w14:paraId="2308C726" w14:textId="77777777" w:rsidR="00501432" w:rsidRPr="00501432" w:rsidRDefault="00501432" w:rsidP="00501432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  <w:r w:rsidRPr="00501432">
        <w:rPr>
          <w:rFonts w:ascii="Liberation Serif" w:hAnsi="Liberation Serif" w:cs="Liberation Serif"/>
          <w:sz w:val="28"/>
          <w:szCs w:val="28"/>
        </w:rPr>
        <w:t>[5] 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Kabanikhin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S.,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Krivorotko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O.,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Neverov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A.,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Kaminskiy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G.,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Semenova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O.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Identification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of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the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Mathematical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Model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of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Tuberculosis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and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HIV Co-</w:t>
      </w:r>
      <w:proofErr w:type="spellStart"/>
      <w:r w:rsidRPr="00501432">
        <w:rPr>
          <w:rFonts w:ascii="Liberation Serif" w:hAnsi="Liberation Serif" w:cs="Liberation Serif"/>
          <w:b/>
          <w:bCs/>
          <w:sz w:val="28"/>
          <w:szCs w:val="28"/>
        </w:rPr>
        <w:t>Infection</w:t>
      </w:r>
      <w:proofErr w:type="spellEnd"/>
      <w:r w:rsidRPr="00501432">
        <w:rPr>
          <w:rFonts w:ascii="Liberation Serif" w:hAnsi="Liberation Serif" w:cs="Liberation Serif"/>
          <w:b/>
          <w:bCs/>
          <w:sz w:val="28"/>
          <w:szCs w:val="28"/>
        </w:rPr>
        <w:t xml:space="preserve"> Dynamics</w:t>
      </w:r>
      <w:r w:rsidRPr="00501432">
        <w:rPr>
          <w:rFonts w:ascii="Liberation Serif" w:hAnsi="Liberation Serif" w:cs="Liberation Serif"/>
          <w:sz w:val="28"/>
          <w:szCs w:val="28"/>
        </w:rPr>
        <w:t xml:space="preserve"> // </w:t>
      </w:r>
      <w:proofErr w:type="spellStart"/>
      <w:r w:rsidRPr="00501432">
        <w:rPr>
          <w:rFonts w:ascii="Liberation Serif" w:hAnsi="Liberation Serif" w:cs="Liberation Serif"/>
          <w:sz w:val="28"/>
          <w:szCs w:val="28"/>
        </w:rPr>
        <w:t>Mathematics</w:t>
      </w:r>
      <w:proofErr w:type="spellEnd"/>
      <w:r w:rsidRPr="00501432">
        <w:rPr>
          <w:rFonts w:ascii="Liberation Serif" w:hAnsi="Liberation Serif" w:cs="Liberation Serif"/>
          <w:sz w:val="28"/>
          <w:szCs w:val="28"/>
        </w:rPr>
        <w:t xml:space="preserve">. – 2024. – </w:t>
      </w:r>
      <w:proofErr w:type="spellStart"/>
      <w:r w:rsidRPr="00501432">
        <w:rPr>
          <w:rFonts w:ascii="Liberation Serif" w:hAnsi="Liberation Serif" w:cs="Liberation Serif"/>
          <w:sz w:val="28"/>
          <w:szCs w:val="28"/>
        </w:rPr>
        <w:t>Vol</w:t>
      </w:r>
      <w:proofErr w:type="spellEnd"/>
      <w:r w:rsidRPr="00501432">
        <w:rPr>
          <w:rFonts w:ascii="Liberation Serif" w:hAnsi="Liberation Serif" w:cs="Liberation Serif"/>
          <w:sz w:val="28"/>
          <w:szCs w:val="28"/>
        </w:rPr>
        <w:t>. 12, № 23. – P. 3636. – DOI: https://doi.org/10.3390/math12233636.</w:t>
      </w:r>
    </w:p>
    <w:p w14:paraId="4E5F2947" w14:textId="54034C72" w:rsidR="00C54513" w:rsidRPr="00A1340A" w:rsidRDefault="00C54513" w:rsidP="00A1340A">
      <w:pPr>
        <w:spacing w:line="240" w:lineRule="auto"/>
        <w:ind w:firstLine="720"/>
        <w:rPr>
          <w:rFonts w:ascii="Liberation Serif" w:hAnsi="Liberation Serif" w:cs="Liberation Serif"/>
          <w:sz w:val="28"/>
          <w:szCs w:val="28"/>
        </w:rPr>
      </w:pPr>
    </w:p>
    <w:sectPr w:rsidR="00C54513" w:rsidRPr="00A134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91AAC"/>
    <w:multiLevelType w:val="multilevel"/>
    <w:tmpl w:val="0C00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" w15:restartNumberingAfterBreak="0">
    <w:nsid w:val="3090329D"/>
    <w:multiLevelType w:val="multilevel"/>
    <w:tmpl w:val="0C00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" w15:restartNumberingAfterBreak="0">
    <w:nsid w:val="490E6411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ACE713C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10E"/>
    <w:rsid w:val="001016BA"/>
    <w:rsid w:val="0026311F"/>
    <w:rsid w:val="00501432"/>
    <w:rsid w:val="009A6BC5"/>
    <w:rsid w:val="00A1340A"/>
    <w:rsid w:val="00BE18A6"/>
    <w:rsid w:val="00BF510E"/>
    <w:rsid w:val="00C54513"/>
    <w:rsid w:val="00CB7211"/>
    <w:rsid w:val="00D3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FC5DF"/>
  <w15:chartTrackingRefBased/>
  <w15:docId w15:val="{47E2E66A-865E-4DC7-B225-2FD656CF4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1340A"/>
    <w:rPr>
      <w:b/>
      <w:bCs/>
    </w:rPr>
  </w:style>
  <w:style w:type="table" w:styleId="a4">
    <w:name w:val="Table Grid"/>
    <w:basedOn w:val="a1"/>
    <w:uiPriority w:val="39"/>
    <w:rsid w:val="00A13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BE18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7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1487</Words>
  <Characters>8482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Журавлевич</dc:creator>
  <cp:keywords/>
  <dc:description/>
  <cp:lastModifiedBy>Александра Журавлевич</cp:lastModifiedBy>
  <cp:revision>4</cp:revision>
  <dcterms:created xsi:type="dcterms:W3CDTF">2025-10-07T09:57:00Z</dcterms:created>
  <dcterms:modified xsi:type="dcterms:W3CDTF">2025-10-07T12:54:00Z</dcterms:modified>
</cp:coreProperties>
</file>