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МИНОБРНАУКИ РОССИИ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высшего образования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«Пензенский государственный технологический университет»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(</w:t>
      </w:r>
      <w:proofErr w:type="spellStart"/>
      <w:r w:rsidRPr="001C1F67">
        <w:rPr>
          <w:rStyle w:val="qowt-font2-timesnewroman"/>
          <w:color w:val="000000"/>
          <w:sz w:val="28"/>
          <w:szCs w:val="28"/>
        </w:rPr>
        <w:t>ПензГТУ</w:t>
      </w:r>
      <w:proofErr w:type="spellEnd"/>
      <w:r w:rsidRPr="001C1F67">
        <w:rPr>
          <w:rStyle w:val="qowt-font2-timesnewroman"/>
          <w:color w:val="000000"/>
          <w:sz w:val="28"/>
          <w:szCs w:val="28"/>
        </w:rPr>
        <w:t>)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Факультет информационных и образовательных технологий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Кафедра «Информационные технологии и системы»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Дисциплина «Языки программирования»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 xml:space="preserve">ОТЧЕТ ПО </w:t>
      </w:r>
      <w:r w:rsidR="00DB1507" w:rsidRPr="001C1F67">
        <w:rPr>
          <w:rStyle w:val="qowt-font2-timesnewroman"/>
          <w:color w:val="000000"/>
          <w:sz w:val="28"/>
          <w:szCs w:val="28"/>
        </w:rPr>
        <w:t>КОНТРОЛЬНОЙ</w:t>
      </w:r>
      <w:r w:rsidR="001C1F67" w:rsidRPr="001C1F67">
        <w:rPr>
          <w:rStyle w:val="qowt-font2-timesnewroman"/>
          <w:color w:val="000000"/>
          <w:sz w:val="28"/>
          <w:szCs w:val="28"/>
        </w:rPr>
        <w:t xml:space="preserve"> РАБОТЕ № </w:t>
      </w:r>
      <w:r w:rsidR="001C1F67" w:rsidRPr="001C1F67">
        <w:rPr>
          <w:rStyle w:val="qowt-font2-timesnewroman"/>
          <w:color w:val="000000"/>
          <w:sz w:val="28"/>
          <w:szCs w:val="28"/>
          <w:lang w:val="en-US"/>
        </w:rPr>
        <w:t>2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 xml:space="preserve">на тему «Основы С и </w:t>
      </w:r>
      <w:r w:rsidRPr="001C1F67">
        <w:rPr>
          <w:rStyle w:val="qowt-font2-timesnewroman"/>
          <w:color w:val="000000"/>
          <w:sz w:val="28"/>
          <w:szCs w:val="28"/>
          <w:lang w:val="en-US"/>
        </w:rPr>
        <w:t>Python</w:t>
      </w:r>
      <w:r w:rsidRPr="001C1F67">
        <w:rPr>
          <w:rStyle w:val="qowt-font2-timesnewroman"/>
          <w:color w:val="000000"/>
          <w:sz w:val="28"/>
          <w:szCs w:val="28"/>
        </w:rPr>
        <w:t>. Быстрый старт»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Вариант №5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both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 w:firstLine="397"/>
        <w:jc w:val="both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1F0B8C" w:rsidP="00E120E4">
      <w:pPr>
        <w:pStyle w:val="ab"/>
        <w:shd w:val="clear" w:color="auto" w:fill="FFFFFF"/>
        <w:spacing w:before="0" w:after="0" w:line="360" w:lineRule="auto"/>
        <w:ind w:firstLine="397"/>
        <w:jc w:val="both"/>
        <w:rPr>
          <w:color w:val="000000"/>
          <w:sz w:val="28"/>
          <w:szCs w:val="28"/>
        </w:rPr>
      </w:pPr>
    </w:p>
    <w:p w:rsidR="001F0B8C" w:rsidRPr="001C1F67" w:rsidRDefault="002A7979" w:rsidP="00E120E4">
      <w:pPr>
        <w:pStyle w:val="ab"/>
        <w:shd w:val="clear" w:color="auto" w:fill="FFFFFF"/>
        <w:spacing w:before="0" w:after="0" w:line="360" w:lineRule="auto"/>
        <w:ind w:left="2268"/>
        <w:jc w:val="both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 xml:space="preserve">Выполнил: студент гр. 19ИС1бп </w:t>
      </w:r>
      <w:proofErr w:type="spellStart"/>
      <w:r w:rsidRPr="001C1F67">
        <w:rPr>
          <w:rStyle w:val="qowt-font2-timesnewroman"/>
          <w:color w:val="000000"/>
          <w:sz w:val="28"/>
          <w:szCs w:val="28"/>
        </w:rPr>
        <w:t>Жылдыбин</w:t>
      </w:r>
      <w:proofErr w:type="spellEnd"/>
      <w:r w:rsidRPr="001C1F67">
        <w:rPr>
          <w:rStyle w:val="qowt-font2-timesnewroman"/>
          <w:color w:val="000000"/>
          <w:sz w:val="28"/>
          <w:szCs w:val="28"/>
        </w:rPr>
        <w:t xml:space="preserve"> А.Е</w:t>
      </w:r>
    </w:p>
    <w:p w:rsidR="001F0B8C" w:rsidRPr="001C1F67" w:rsidRDefault="002A7979" w:rsidP="00E120E4">
      <w:pPr>
        <w:pStyle w:val="ab"/>
        <w:shd w:val="clear" w:color="auto" w:fill="FFFFFF"/>
        <w:spacing w:before="0" w:after="0" w:line="360" w:lineRule="auto"/>
        <w:ind w:left="2268"/>
        <w:jc w:val="both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Проверил: ст. преподаватель каф. ИТС Володин К.И.</w:t>
      </w:r>
    </w:p>
    <w:p w:rsidR="001F0B8C" w:rsidRPr="001C1F67" w:rsidRDefault="002A7979" w:rsidP="00E120E4">
      <w:pPr>
        <w:pStyle w:val="ab"/>
        <w:shd w:val="clear" w:color="auto" w:fill="FFFFFF"/>
        <w:spacing w:before="0" w:after="0" w:line="360" w:lineRule="auto"/>
        <w:ind w:left="2268"/>
        <w:jc w:val="both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Работа защищена с оценкой: ___________</w:t>
      </w:r>
    </w:p>
    <w:p w:rsidR="001F0B8C" w:rsidRPr="001C1F67" w:rsidRDefault="001F0B8C" w:rsidP="00E120E4">
      <w:pPr>
        <w:pStyle w:val="ab"/>
        <w:shd w:val="clear" w:color="auto" w:fill="FFFFFF"/>
        <w:spacing w:before="0" w:after="0" w:line="360" w:lineRule="auto"/>
        <w:jc w:val="both"/>
        <w:rPr>
          <w:rStyle w:val="qowt-font2-timesnewroman"/>
          <w:color w:val="000000"/>
          <w:sz w:val="28"/>
          <w:szCs w:val="28"/>
        </w:rPr>
      </w:pPr>
    </w:p>
    <w:p w:rsidR="001F0B8C" w:rsidRDefault="002A7979" w:rsidP="00E120E4">
      <w:pPr>
        <w:pStyle w:val="ab"/>
        <w:shd w:val="clear" w:color="auto" w:fill="FFFFFF"/>
        <w:spacing w:before="0" w:after="0" w:line="360" w:lineRule="auto"/>
        <w:ind w:left="2268"/>
        <w:jc w:val="both"/>
        <w:rPr>
          <w:rStyle w:val="qowt-font2-timesnewroman"/>
          <w:color w:val="000000"/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Пенза 2019</w:t>
      </w:r>
    </w:p>
    <w:p w:rsidR="00E120E4" w:rsidRPr="001C1F67" w:rsidRDefault="00E120E4" w:rsidP="001C1F67">
      <w:pPr>
        <w:pStyle w:val="ab"/>
        <w:shd w:val="clear" w:color="auto" w:fill="FFFFFF"/>
        <w:spacing w:before="0" w:after="0" w:line="360" w:lineRule="auto"/>
        <w:ind w:left="2268"/>
        <w:jc w:val="both"/>
        <w:rPr>
          <w:sz w:val="28"/>
          <w:szCs w:val="28"/>
        </w:rPr>
      </w:pPr>
    </w:p>
    <w:p w:rsidR="001F0B8C" w:rsidRPr="001C1F67" w:rsidRDefault="002A7979" w:rsidP="001C1F67">
      <w:pPr>
        <w:pStyle w:val="qowt-stl-a6"/>
        <w:spacing w:before="0" w:after="0" w:line="360" w:lineRule="auto"/>
        <w:ind w:firstLine="720"/>
        <w:jc w:val="both"/>
        <w:rPr>
          <w:sz w:val="28"/>
          <w:szCs w:val="28"/>
        </w:rPr>
      </w:pPr>
      <w:r w:rsidRPr="001C1F67">
        <w:rPr>
          <w:sz w:val="28"/>
          <w:szCs w:val="28"/>
        </w:rPr>
        <w:lastRenderedPageBreak/>
        <w:t>1 Цель работы</w:t>
      </w:r>
    </w:p>
    <w:p w:rsidR="001F0B8C" w:rsidRPr="001C1F67" w:rsidRDefault="002A7979" w:rsidP="001C1F67">
      <w:pPr>
        <w:pStyle w:val="qowt-stl-a6"/>
        <w:spacing w:before="0" w:after="0" w:line="360" w:lineRule="auto"/>
        <w:ind w:firstLine="720"/>
        <w:jc w:val="both"/>
        <w:rPr>
          <w:sz w:val="28"/>
          <w:szCs w:val="28"/>
        </w:rPr>
      </w:pPr>
      <w:r w:rsidRPr="001C1F67">
        <w:rPr>
          <w:sz w:val="28"/>
          <w:szCs w:val="28"/>
        </w:rPr>
        <w:t xml:space="preserve">Целью работы является изучение основ написания программы на языке </w:t>
      </w:r>
      <w:r w:rsidRPr="001C1F67">
        <w:rPr>
          <w:i/>
          <w:iCs/>
          <w:color w:val="000000"/>
          <w:sz w:val="28"/>
          <w:szCs w:val="28"/>
        </w:rPr>
        <w:t>ANSI C</w:t>
      </w:r>
      <w:r w:rsidRPr="001C1F67">
        <w:rPr>
          <w:i/>
          <w:iCs/>
          <w:sz w:val="28"/>
          <w:szCs w:val="28"/>
        </w:rPr>
        <w:t xml:space="preserve">  </w:t>
      </w:r>
      <w:r w:rsidRPr="001C1F67">
        <w:rPr>
          <w:sz w:val="28"/>
          <w:szCs w:val="28"/>
        </w:rPr>
        <w:t xml:space="preserve"> и работы </w:t>
      </w:r>
      <w:bookmarkStart w:id="0" w:name="__DdeLink__1577_3993602672"/>
      <w:r w:rsidRPr="001C1F67">
        <w:rPr>
          <w:sz w:val="28"/>
          <w:szCs w:val="28"/>
        </w:rPr>
        <w:t xml:space="preserve">в интегрированной среде </w:t>
      </w:r>
      <w:proofErr w:type="spellStart"/>
      <w:r w:rsidRPr="001C1F67">
        <w:rPr>
          <w:i/>
          <w:iCs/>
          <w:sz w:val="28"/>
          <w:szCs w:val="28"/>
        </w:rPr>
        <w:t>Microsoft</w:t>
      </w:r>
      <w:proofErr w:type="spellEnd"/>
      <w:r w:rsidRPr="001C1F67">
        <w:rPr>
          <w:i/>
          <w:iCs/>
          <w:sz w:val="28"/>
          <w:szCs w:val="28"/>
        </w:rPr>
        <w:t xml:space="preserve"> </w:t>
      </w:r>
      <w:proofErr w:type="spellStart"/>
      <w:r w:rsidRPr="001C1F67">
        <w:rPr>
          <w:i/>
          <w:iCs/>
          <w:sz w:val="28"/>
          <w:szCs w:val="28"/>
        </w:rPr>
        <w:t>Visual</w:t>
      </w:r>
      <w:proofErr w:type="spellEnd"/>
      <w:r w:rsidRPr="001C1F67">
        <w:rPr>
          <w:i/>
          <w:iCs/>
          <w:sz w:val="28"/>
          <w:szCs w:val="28"/>
        </w:rPr>
        <w:t xml:space="preserve"> </w:t>
      </w:r>
      <w:proofErr w:type="spellStart"/>
      <w:r w:rsidRPr="001C1F67">
        <w:rPr>
          <w:i/>
          <w:iCs/>
          <w:sz w:val="28"/>
          <w:szCs w:val="28"/>
        </w:rPr>
        <w:t>Studio</w:t>
      </w:r>
      <w:bookmarkEnd w:id="0"/>
      <w:proofErr w:type="spellEnd"/>
      <w:r w:rsidRPr="001C1F67">
        <w:rPr>
          <w:sz w:val="28"/>
          <w:szCs w:val="28"/>
        </w:rPr>
        <w:t xml:space="preserve"> </w:t>
      </w:r>
      <w:proofErr w:type="gramStart"/>
      <w:r w:rsidRPr="001C1F67">
        <w:rPr>
          <w:sz w:val="28"/>
          <w:szCs w:val="28"/>
        </w:rPr>
        <w:t>2010 .</w:t>
      </w:r>
      <w:proofErr w:type="gramEnd"/>
    </w:p>
    <w:p w:rsidR="001F0B8C" w:rsidRPr="001C1F67" w:rsidRDefault="002A7979" w:rsidP="001C1F67">
      <w:pPr>
        <w:pStyle w:val="qowt-stl-a6"/>
        <w:spacing w:before="0" w:after="0" w:line="360" w:lineRule="auto"/>
        <w:ind w:firstLine="720"/>
        <w:jc w:val="both"/>
        <w:rPr>
          <w:sz w:val="28"/>
          <w:szCs w:val="28"/>
        </w:rPr>
      </w:pPr>
      <w:r w:rsidRPr="001C1F67">
        <w:rPr>
          <w:sz w:val="28"/>
          <w:szCs w:val="28"/>
        </w:rPr>
        <w:t>2 Задание на работу</w:t>
      </w:r>
    </w:p>
    <w:p w:rsidR="002A7979" w:rsidRPr="001C1F67" w:rsidRDefault="002A7979" w:rsidP="001C1F67">
      <w:pPr>
        <w:pStyle w:val="ab"/>
        <w:spacing w:before="0" w:after="0" w:line="360" w:lineRule="auto"/>
        <w:ind w:firstLine="690"/>
        <w:jc w:val="both"/>
        <w:rPr>
          <w:sz w:val="28"/>
          <w:szCs w:val="28"/>
        </w:rPr>
      </w:pPr>
      <w:r w:rsidRPr="001C1F67">
        <w:rPr>
          <w:sz w:val="28"/>
          <w:szCs w:val="28"/>
        </w:rPr>
        <w:tab/>
      </w:r>
      <w:r w:rsidRPr="001C1F67">
        <w:rPr>
          <w:color w:val="000000"/>
          <w:sz w:val="28"/>
          <w:szCs w:val="28"/>
          <w:u w:val="single"/>
        </w:rPr>
        <w:t>Задача 1. Интегрирование. Начало.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интегрирование функции вида </w:t>
      </w:r>
      <w:r w:rsidRPr="001C1F6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</w:t>
      </w: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методами прямоугольников, трапеций, Симпсона.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Подынтегральную функцию взять из лабораторной работы № 1.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Задача 2. Интегрирование. Дальше в лес.</w:t>
      </w:r>
    </w:p>
    <w:p w:rsidR="001C1F67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график сравнения улучшения точности решения всеми методами в зависимости от количества разбиений. Графики по каждому из методов представить на одном графике для сравнения.</w:t>
      </w:r>
    </w:p>
    <w:p w:rsidR="001C1F67" w:rsidRPr="001C1F67" w:rsidRDefault="001C1F67" w:rsidP="001C1F67">
      <w:pPr>
        <w:pStyle w:val="ab"/>
        <w:spacing w:before="0" w:after="0" w:line="360" w:lineRule="auto"/>
        <w:ind w:firstLine="690"/>
        <w:jc w:val="both"/>
        <w:rPr>
          <w:sz w:val="28"/>
          <w:szCs w:val="28"/>
        </w:rPr>
      </w:pPr>
      <w:r w:rsidRPr="001C1F67">
        <w:rPr>
          <w:color w:val="000000"/>
          <w:sz w:val="28"/>
          <w:szCs w:val="28"/>
          <w:u w:val="single"/>
        </w:rPr>
        <w:t>Задача 3. Решение уравнений во имя добра</w:t>
      </w:r>
    </w:p>
    <w:p w:rsidR="002A7979" w:rsidRPr="001C1F67" w:rsidRDefault="001C1F67" w:rsidP="001C1F67">
      <w:pPr>
        <w:pStyle w:val="ab"/>
        <w:spacing w:before="0" w:after="0" w:line="360" w:lineRule="auto"/>
        <w:ind w:firstLine="690"/>
        <w:jc w:val="both"/>
        <w:rPr>
          <w:sz w:val="28"/>
          <w:szCs w:val="28"/>
        </w:rPr>
      </w:pPr>
      <w:r w:rsidRPr="001C1F67">
        <w:rPr>
          <w:color w:val="000000"/>
          <w:sz w:val="28"/>
          <w:szCs w:val="28"/>
        </w:rPr>
        <w:t>Реализуйте два метода решения системы линейных уравнений (</w:t>
      </w:r>
      <w:proofErr w:type="spellStart"/>
      <w:r w:rsidRPr="001C1F67">
        <w:rPr>
          <w:sz w:val="28"/>
          <w:szCs w:val="28"/>
        </w:rPr>
        <w:fldChar w:fldCharType="begin"/>
      </w:r>
      <w:r w:rsidRPr="001C1F67">
        <w:rPr>
          <w:sz w:val="28"/>
          <w:szCs w:val="28"/>
        </w:rPr>
        <w:instrText xml:space="preserve"> HYPERLINK "http://users.powernet.co.uk/kienzle/octave/matcompat/scripts/linear-algebra/rref.m" </w:instrText>
      </w:r>
      <w:r w:rsidRPr="001C1F67">
        <w:rPr>
          <w:sz w:val="28"/>
          <w:szCs w:val="28"/>
        </w:rPr>
        <w:fldChar w:fldCharType="separate"/>
      </w:r>
      <w:r w:rsidRPr="001C1F67">
        <w:rPr>
          <w:rStyle w:val="ae"/>
          <w:color w:val="000000"/>
          <w:sz w:val="28"/>
          <w:szCs w:val="28"/>
        </w:rPr>
        <w:t>Gauss-Jordan</w:t>
      </w:r>
      <w:proofErr w:type="spellEnd"/>
      <w:r w:rsidRPr="001C1F67">
        <w:rPr>
          <w:sz w:val="28"/>
          <w:szCs w:val="28"/>
        </w:rPr>
        <w:fldChar w:fldCharType="end"/>
      </w:r>
      <w:r w:rsidRPr="001C1F67">
        <w:rPr>
          <w:color w:val="000000"/>
          <w:sz w:val="28"/>
          <w:szCs w:val="28"/>
        </w:rPr>
        <w:t xml:space="preserve">, </w:t>
      </w:r>
      <w:proofErr w:type="spellStart"/>
      <w:r w:rsidRPr="001C1F67">
        <w:rPr>
          <w:color w:val="000000"/>
          <w:sz w:val="28"/>
          <w:szCs w:val="28"/>
        </w:rPr>
        <w:t>Cramer</w:t>
      </w:r>
      <w:proofErr w:type="spellEnd"/>
      <w:r w:rsidRPr="001C1F67">
        <w:rPr>
          <w:color w:val="000000"/>
          <w:sz w:val="28"/>
          <w:szCs w:val="28"/>
        </w:rPr>
        <w:t>). Сравните и постройте график увеличения времени решения системы и объема занимаемой памяти с ростом размерности системы.</w:t>
      </w:r>
      <w:r w:rsidR="002A7979" w:rsidRPr="001C1F67">
        <w:rPr>
          <w:color w:val="000000"/>
          <w:sz w:val="28"/>
          <w:szCs w:val="28"/>
        </w:rPr>
        <w:t> 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Задача 4. Энтропия 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алгоритм расчета энтропии указанных файлов с заданным расширением.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Задача 5. 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Монте-карло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- это не город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алгоритм определения значения числа Пи методом Монте-Карло (методом статистических испытаний). Постройте график зависимости точности расчета значения интеграла в зависимости от числа испытаний.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Задача 6. Сортировки, 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сортировочки</w:t>
      </w:r>
      <w:proofErr w:type="spellEnd"/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алгоритмы сортировок: </w:t>
      </w:r>
      <w:proofErr w:type="gram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пузырьковая(</w:t>
      </w:r>
      <w:proofErr w:type="spellStart"/>
      <w:proofErr w:type="gram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bubble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сортировка простыми вставками, сортировка Шелла(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быстрая сортировка(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quick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график: </w:t>
      </w:r>
    </w:p>
    <w:p w:rsidR="002A7979" w:rsidRPr="001C1F67" w:rsidRDefault="002A7979" w:rsidP="001C1F6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зависимости роста времени сортировки от размера входного массива (размер массива 100к-1М элементов с шагом 100к элементов, равномерное распределение);</w:t>
      </w:r>
    </w:p>
    <w:p w:rsidR="002A7979" w:rsidRPr="001C1F67" w:rsidRDefault="002A7979" w:rsidP="001C1F6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роста времени сортировки от размера входного массива (размер массива 100к-1М элементов с шагом 100к элементов, упорядоченные по возрастанию);</w:t>
      </w:r>
    </w:p>
    <w:p w:rsidR="002A7979" w:rsidRPr="001C1F67" w:rsidRDefault="002A7979" w:rsidP="001C1F6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роста времени сортировки от размера входного массива (размер массива 100к-1М элементов с шагом 100к элементов, упорядоченные по убыванию).</w:t>
      </w:r>
    </w:p>
    <w:p w:rsidR="002A7979" w:rsidRPr="001C1F67" w:rsidRDefault="002A7979" w:rsidP="001C1F67">
      <w:pPr>
        <w:pStyle w:val="qowt-stl-a6"/>
        <w:spacing w:before="0" w:after="0" w:line="360" w:lineRule="auto"/>
        <w:ind w:firstLine="720"/>
        <w:jc w:val="both"/>
        <w:rPr>
          <w:sz w:val="28"/>
          <w:szCs w:val="28"/>
        </w:rPr>
      </w:pPr>
    </w:p>
    <w:p w:rsidR="001F0B8C" w:rsidRPr="001C1F67" w:rsidRDefault="001F0B8C" w:rsidP="001C1F67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0B8C" w:rsidRPr="001C1F67" w:rsidRDefault="002A7979" w:rsidP="001C1F67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Текст программы:</w:t>
      </w:r>
    </w:p>
    <w:p w:rsidR="001F0B8C" w:rsidRPr="00E120E4" w:rsidRDefault="00E120E4" w:rsidP="00E120E4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2A7979" w:rsidRPr="001C1F67">
          <w:rPr>
            <w:rStyle w:val="ae"/>
            <w:rFonts w:ascii="Times New Roman" w:hAnsi="Times New Roman" w:cs="Times New Roman"/>
            <w:sz w:val="28"/>
            <w:szCs w:val="28"/>
          </w:rPr>
          <w:t>https://github.com/Aneryd/labs/tree/master/sem2</w:t>
        </w:r>
      </w:hyperlink>
      <w:bookmarkStart w:id="1" w:name="_GoBack"/>
      <w:bookmarkEnd w:id="1"/>
    </w:p>
    <w:sectPr w:rsidR="001F0B8C" w:rsidRPr="00E120E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349C6"/>
    <w:multiLevelType w:val="multilevel"/>
    <w:tmpl w:val="DF4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0B8C"/>
    <w:rsid w:val="001C1F67"/>
    <w:rsid w:val="001F0B8C"/>
    <w:rsid w:val="002A7979"/>
    <w:rsid w:val="00DB1507"/>
    <w:rsid w:val="00E1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A779"/>
  <w15:docId w15:val="{F48F5D61-1165-4D6A-9695-5AB93651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owt-font2-timesnewroman">
    <w:name w:val="qowt-font2-timesnewroman"/>
    <w:basedOn w:val="a0"/>
    <w:qFormat/>
  </w:style>
  <w:style w:type="character" w:styleId="a3">
    <w:name w:val="Placeholder Text"/>
    <w:basedOn w:val="a0"/>
    <w:qFormat/>
    <w:rPr>
      <w:color w:val="808080"/>
    </w:rPr>
  </w:style>
  <w:style w:type="character" w:customStyle="1" w:styleId="pl-k">
    <w:name w:val="pl-k"/>
    <w:basedOn w:val="a0"/>
    <w:qFormat/>
  </w:style>
  <w:style w:type="character" w:customStyle="1" w:styleId="pl-c1">
    <w:name w:val="pl-c1"/>
    <w:basedOn w:val="a0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stl-a6">
    <w:name w:val="qowt-stl-a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Содержимое врезки"/>
    <w:basedOn w:val="a"/>
    <w:qFormat/>
  </w:style>
  <w:style w:type="paragraph" w:customStyle="1" w:styleId="ad">
    <w:name w:val="Содержимое таблицы"/>
    <w:basedOn w:val="a"/>
    <w:qFormat/>
    <w:pPr>
      <w:suppressLineNumbers/>
    </w:pPr>
  </w:style>
  <w:style w:type="character" w:styleId="ae">
    <w:name w:val="Hyperlink"/>
    <w:basedOn w:val="a0"/>
    <w:uiPriority w:val="99"/>
    <w:semiHidden/>
    <w:unhideWhenUsed/>
    <w:rsid w:val="002A7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3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eryd/labs/tree/master/se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dc:description/>
  <cp:lastModifiedBy>Andrey</cp:lastModifiedBy>
  <cp:revision>17</cp:revision>
  <dcterms:created xsi:type="dcterms:W3CDTF">2019-10-08T15:06:00Z</dcterms:created>
  <dcterms:modified xsi:type="dcterms:W3CDTF">2020-06-20T11:03:00Z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